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E04E" w14:textId="77777777" w:rsidR="00D323C6" w:rsidRDefault="00D323C6" w:rsidP="00D323C6">
      <w:pPr>
        <w:jc w:val="center"/>
      </w:pPr>
      <w:proofErr w:type="spellStart"/>
      <w:r>
        <w:t>Лабораторна</w:t>
      </w:r>
      <w:proofErr w:type="spellEnd"/>
      <w:r>
        <w:t xml:space="preserve"> робота №2.</w:t>
      </w:r>
    </w:p>
    <w:p w14:paraId="6BB6DA5D" w14:textId="77777777" w:rsidR="00D323C6" w:rsidRDefault="00D323C6" w:rsidP="00D323C6">
      <w:pPr>
        <w:jc w:val="center"/>
      </w:pPr>
      <w:r>
        <w:t xml:space="preserve">Тема: </w:t>
      </w:r>
      <w:proofErr w:type="spellStart"/>
      <w:r>
        <w:t>Засоби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>.</w:t>
      </w:r>
    </w:p>
    <w:p w14:paraId="27DF5C5A" w14:textId="68DBED6B" w:rsidR="00D323C6" w:rsidRDefault="00D323C6" w:rsidP="00D323C6">
      <w:r>
        <w:t xml:space="preserve">Мета: </w:t>
      </w:r>
      <w:proofErr w:type="spellStart"/>
      <w:r>
        <w:t>Познайомитись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стандартними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</w:t>
      </w:r>
      <w:proofErr w:type="spellStart"/>
      <w:r>
        <w:t>синхронізації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rPr>
          <w:lang w:val="uk-UA"/>
        </w:rPr>
        <w:t xml:space="preserve"> </w:t>
      </w:r>
      <w:r>
        <w:t xml:space="preserve">мовами </w:t>
      </w:r>
      <w:proofErr w:type="spellStart"/>
      <w:r>
        <w:t>програмування</w:t>
      </w:r>
      <w:proofErr w:type="spellEnd"/>
      <w:r>
        <w:t>.</w:t>
      </w:r>
    </w:p>
    <w:p w14:paraId="3EE6BB91" w14:textId="3610F1EB" w:rsidR="00D323C6" w:rsidRPr="00D323C6" w:rsidRDefault="00D323C6" w:rsidP="00D323C6">
      <w:pPr>
        <w:jc w:val="right"/>
        <w:rPr>
          <w:lang w:val="uk-UA"/>
        </w:rPr>
      </w:pPr>
      <w:proofErr w:type="spellStart"/>
      <w:r>
        <w:t>Виконав</w:t>
      </w:r>
      <w:proofErr w:type="spellEnd"/>
      <w:r>
        <w:t xml:space="preserve">: </w:t>
      </w:r>
      <w:proofErr w:type="spellStart"/>
      <w:r>
        <w:rPr>
          <w:lang w:val="uk-UA"/>
        </w:rPr>
        <w:t>Шафієв</w:t>
      </w:r>
      <w:proofErr w:type="spellEnd"/>
      <w:r>
        <w:rPr>
          <w:lang w:val="uk-UA"/>
        </w:rPr>
        <w:t xml:space="preserve"> Д. Ю.</w:t>
      </w:r>
    </w:p>
    <w:p w14:paraId="3EF93835" w14:textId="34B67F78" w:rsidR="00D323C6" w:rsidRDefault="00D323C6" w:rsidP="00D323C6">
      <w:pPr>
        <w:jc w:val="right"/>
        <w:rPr>
          <w:lang w:val="uk-UA"/>
        </w:rPr>
      </w:pPr>
      <w:proofErr w:type="spellStart"/>
      <w:r>
        <w:t>Група</w:t>
      </w:r>
      <w:proofErr w:type="spellEnd"/>
      <w:r>
        <w:t>: КС-22</w:t>
      </w:r>
    </w:p>
    <w:p w14:paraId="19146967" w14:textId="77777777" w:rsidR="00D323C6" w:rsidRDefault="00D323C6" w:rsidP="00D323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33B3B">
        <w:rPr>
          <w:rFonts w:ascii="Times New Roman" w:hAnsi="Times New Roman" w:cs="Times New Roman"/>
          <w:sz w:val="28"/>
          <w:szCs w:val="28"/>
        </w:rPr>
        <w:t xml:space="preserve">#, </w:t>
      </w:r>
      <w:r>
        <w:rPr>
          <w:rFonts w:ascii="Times New Roman" w:hAnsi="Times New Roman" w:cs="Times New Roman"/>
          <w:sz w:val="28"/>
          <w:szCs w:val="28"/>
        </w:rPr>
        <w:t>робота з 2 потоками:</w:t>
      </w:r>
    </w:p>
    <w:p w14:paraId="60098948" w14:textId="2A840891" w:rsidR="00D323C6" w:rsidRDefault="00F51823" w:rsidP="00D323C6">
      <w:pPr>
        <w:rPr>
          <w:lang w:val="uk-UA"/>
        </w:rPr>
      </w:pPr>
      <w:r w:rsidRPr="00F51823">
        <w:rPr>
          <w:lang w:val="uk-UA"/>
        </w:rPr>
        <w:drawing>
          <wp:inline distT="0" distB="0" distL="0" distR="0" wp14:anchorId="26495B66" wp14:editId="3B5DF0D8">
            <wp:extent cx="2743583" cy="724001"/>
            <wp:effectExtent l="0" t="0" r="0" b="0"/>
            <wp:docPr id="40103676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676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C89E" w14:textId="1BDCEF49" w:rsidR="00D323C6" w:rsidRDefault="00F51823" w:rsidP="00D323C6">
      <w:pPr>
        <w:rPr>
          <w:lang w:val="uk-UA"/>
        </w:rPr>
      </w:pPr>
      <w:r w:rsidRPr="00F51823">
        <w:rPr>
          <w:lang w:val="uk-UA"/>
        </w:rPr>
        <w:drawing>
          <wp:inline distT="0" distB="0" distL="0" distR="0" wp14:anchorId="05D477F9" wp14:editId="47B5D80F">
            <wp:extent cx="5940425" cy="2686050"/>
            <wp:effectExtent l="0" t="0" r="3175" b="0"/>
            <wp:docPr id="1740548365" name="Рисунок 1" descr="Изображение выглядит как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48365" name="Рисунок 1" descr="Изображение выглядит как снимок экрана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4933" w14:textId="77777777" w:rsidR="00F51823" w:rsidRDefault="00F51823" w:rsidP="00D323C6">
      <w:pPr>
        <w:rPr>
          <w:lang w:val="uk-UA"/>
        </w:rPr>
      </w:pPr>
    </w:p>
    <w:p w14:paraId="0507F511" w14:textId="77777777" w:rsidR="00D323C6" w:rsidRDefault="00D323C6" w:rsidP="00D323C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04A2">
        <w:rPr>
          <w:rFonts w:ascii="Times New Roman" w:hAnsi="Times New Roman" w:cs="Times New Roman"/>
          <w:sz w:val="28"/>
          <w:szCs w:val="28"/>
        </w:rPr>
        <w:t xml:space="preserve">#, </w:t>
      </w:r>
      <w:r>
        <w:rPr>
          <w:rFonts w:ascii="Times New Roman" w:hAnsi="Times New Roman" w:cs="Times New Roman"/>
          <w:sz w:val="28"/>
          <w:szCs w:val="28"/>
        </w:rPr>
        <w:t>робота з 5 потоками:</w:t>
      </w:r>
    </w:p>
    <w:p w14:paraId="5D7EC578" w14:textId="23E3744B" w:rsidR="00D323C6" w:rsidRDefault="00F51823" w:rsidP="00D323C6">
      <w:pPr>
        <w:rPr>
          <w:lang w:val="uk-UA"/>
        </w:rPr>
      </w:pPr>
      <w:r w:rsidRPr="00F51823">
        <w:rPr>
          <w:lang w:val="uk-UA"/>
        </w:rPr>
        <w:drawing>
          <wp:inline distT="0" distB="0" distL="0" distR="0" wp14:anchorId="67F124C1" wp14:editId="304DEBBB">
            <wp:extent cx="2781688" cy="790685"/>
            <wp:effectExtent l="0" t="0" r="0" b="9525"/>
            <wp:docPr id="1008362142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62142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480B" w14:textId="00C69129" w:rsidR="00D323C6" w:rsidRDefault="00F51823" w:rsidP="00D323C6">
      <w:pPr>
        <w:rPr>
          <w:lang w:val="uk-UA"/>
        </w:rPr>
      </w:pPr>
      <w:r w:rsidRPr="00F51823">
        <w:rPr>
          <w:lang w:val="uk-UA"/>
        </w:rPr>
        <w:lastRenderedPageBreak/>
        <w:drawing>
          <wp:inline distT="0" distB="0" distL="0" distR="0" wp14:anchorId="5CBB8F2F" wp14:editId="069A4A38">
            <wp:extent cx="5940425" cy="2696845"/>
            <wp:effectExtent l="0" t="0" r="3175" b="8255"/>
            <wp:docPr id="712675282" name="Рисунок 1" descr="Изображение выглядит как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75282" name="Рисунок 1" descr="Изображение выглядит как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85D6" w14:textId="77777777" w:rsidR="00F51823" w:rsidRDefault="00F51823" w:rsidP="00D323C6">
      <w:pPr>
        <w:rPr>
          <w:lang w:val="uk-UA"/>
        </w:rPr>
      </w:pPr>
    </w:p>
    <w:p w14:paraId="27E661D3" w14:textId="77777777" w:rsidR="00D323C6" w:rsidRDefault="00D323C6" w:rsidP="00D323C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33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робота з 2 потоками:</w:t>
      </w:r>
    </w:p>
    <w:p w14:paraId="207A706A" w14:textId="677E41B5" w:rsidR="00D323C6" w:rsidRDefault="00D323C6" w:rsidP="00D323C6">
      <w:pPr>
        <w:rPr>
          <w:lang w:val="uk-UA"/>
        </w:rPr>
      </w:pPr>
      <w:r w:rsidRPr="00D323C6">
        <w:rPr>
          <w:lang w:val="uk-UA"/>
        </w:rPr>
        <w:drawing>
          <wp:inline distT="0" distB="0" distL="0" distR="0" wp14:anchorId="71ABABA5" wp14:editId="2D52DFBC">
            <wp:extent cx="5940425" cy="767715"/>
            <wp:effectExtent l="0" t="0" r="3175" b="0"/>
            <wp:docPr id="894724369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4369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206A" w14:textId="35DEB0FA" w:rsidR="00D323C6" w:rsidRDefault="00D323C6" w:rsidP="00D323C6">
      <w:pPr>
        <w:rPr>
          <w:lang w:val="uk-UA"/>
        </w:rPr>
      </w:pPr>
      <w:r w:rsidRPr="00D323C6">
        <w:rPr>
          <w:lang w:val="uk-UA"/>
        </w:rPr>
        <w:drawing>
          <wp:inline distT="0" distB="0" distL="0" distR="0" wp14:anchorId="3B3841A3" wp14:editId="1DA55463">
            <wp:extent cx="5940425" cy="2688590"/>
            <wp:effectExtent l="0" t="0" r="3175" b="0"/>
            <wp:docPr id="1729921859" name="Рисунок 1" descr="Изображение выглядит как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1859" name="Рисунок 1" descr="Изображение выглядит как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B10E" w14:textId="77777777" w:rsidR="00D323C6" w:rsidRDefault="00D323C6" w:rsidP="00D323C6">
      <w:pPr>
        <w:rPr>
          <w:lang w:val="uk-UA"/>
        </w:rPr>
      </w:pPr>
    </w:p>
    <w:p w14:paraId="6326A676" w14:textId="77777777" w:rsidR="00D323C6" w:rsidRPr="005D117F" w:rsidRDefault="00D323C6" w:rsidP="00D323C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33B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робота з 5 потоками</w:t>
      </w:r>
    </w:p>
    <w:p w14:paraId="2E4D1F6E" w14:textId="5DCE89B1" w:rsidR="00D323C6" w:rsidRDefault="00D323C6" w:rsidP="00D323C6">
      <w:pPr>
        <w:rPr>
          <w:lang w:val="uk-UA"/>
        </w:rPr>
      </w:pPr>
      <w:r w:rsidRPr="00D323C6">
        <w:rPr>
          <w:lang w:val="uk-UA"/>
        </w:rPr>
        <w:drawing>
          <wp:inline distT="0" distB="0" distL="0" distR="0" wp14:anchorId="578542CF" wp14:editId="45D105DF">
            <wp:extent cx="5940425" cy="828675"/>
            <wp:effectExtent l="0" t="0" r="3175" b="9525"/>
            <wp:docPr id="1020881272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81272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9DD2" w14:textId="6EF2C16C" w:rsidR="00D323C6" w:rsidRDefault="00D323C6" w:rsidP="00D323C6">
      <w:pPr>
        <w:rPr>
          <w:lang w:val="uk-UA"/>
        </w:rPr>
      </w:pPr>
      <w:r w:rsidRPr="00D323C6">
        <w:rPr>
          <w:lang w:val="uk-UA"/>
        </w:rPr>
        <w:lastRenderedPageBreak/>
        <w:drawing>
          <wp:inline distT="0" distB="0" distL="0" distR="0" wp14:anchorId="71F332F5" wp14:editId="485B44E3">
            <wp:extent cx="5940425" cy="2698115"/>
            <wp:effectExtent l="0" t="0" r="3175" b="6985"/>
            <wp:docPr id="895216380" name="Рисунок 1" descr="Изображение выглядит как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6380" name="Рисунок 1" descr="Изображение выглядит как снимок экран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5437" w14:textId="77777777" w:rsidR="00D323C6" w:rsidRDefault="00D323C6" w:rsidP="00D323C6">
      <w:pPr>
        <w:rPr>
          <w:lang w:val="uk-UA"/>
        </w:rPr>
      </w:pPr>
    </w:p>
    <w:p w14:paraId="251908D0" w14:textId="4C73E336" w:rsidR="00D323C6" w:rsidRDefault="00D323C6">
      <w:pPr>
        <w:rPr>
          <w:lang w:val="uk-UA"/>
        </w:rPr>
      </w:pPr>
      <w:r>
        <w:rPr>
          <w:lang w:val="uk-UA"/>
        </w:rPr>
        <w:br w:type="page"/>
      </w:r>
    </w:p>
    <w:p w14:paraId="008FBC9E" w14:textId="77777777" w:rsidR="00D323C6" w:rsidRPr="005D117F" w:rsidRDefault="00D323C6" w:rsidP="00D323C6">
      <w:proofErr w:type="spellStart"/>
      <w:r w:rsidRPr="005D117F">
        <w:lastRenderedPageBreak/>
        <w:t>Посилання</w:t>
      </w:r>
      <w:proofErr w:type="spellEnd"/>
      <w:r w:rsidRPr="005D117F">
        <w:t xml:space="preserve"> на </w:t>
      </w:r>
      <w:proofErr w:type="spellStart"/>
      <w:r w:rsidRPr="005D117F">
        <w:t>Git</w:t>
      </w:r>
      <w:proofErr w:type="spellEnd"/>
      <w:r w:rsidRPr="005D117F">
        <w:t xml:space="preserve"> </w:t>
      </w:r>
      <w:proofErr w:type="spellStart"/>
      <w:r w:rsidRPr="005D117F">
        <w:t>репозиторій</w:t>
      </w:r>
      <w:proofErr w:type="spellEnd"/>
      <w:r w:rsidRPr="005D117F">
        <w:t xml:space="preserve"> -</w:t>
      </w:r>
      <w:r>
        <w:rPr>
          <w:lang w:val="uk-UA"/>
        </w:rPr>
        <w:t xml:space="preserve"> </w:t>
      </w:r>
      <w:r w:rsidRPr="005D117F">
        <w:rPr>
          <w:lang w:val="uk-UA"/>
        </w:rPr>
        <w:t>https://github.com/Satilayzer/MT</w:t>
      </w:r>
    </w:p>
    <w:p w14:paraId="14E06BAE" w14:textId="77777777" w:rsidR="00D323C6" w:rsidRDefault="00D323C6" w:rsidP="00D323C6">
      <w:pPr>
        <w:rPr>
          <w:lang w:val="uk-UA"/>
        </w:rPr>
      </w:pPr>
    </w:p>
    <w:p w14:paraId="4D32BF49" w14:textId="77777777" w:rsidR="00D323C6" w:rsidRPr="00D323C6" w:rsidRDefault="00D323C6" w:rsidP="00D323C6">
      <w:pPr>
        <w:jc w:val="center"/>
        <w:rPr>
          <w:lang w:val="uk-UA"/>
        </w:rPr>
      </w:pPr>
      <w:r w:rsidRPr="00D323C6">
        <w:rPr>
          <w:lang w:val="uk-UA"/>
        </w:rPr>
        <w:t>Відповіді на контрольні запитання</w:t>
      </w:r>
    </w:p>
    <w:p w14:paraId="0EE97BDB" w14:textId="5808CE7B" w:rsidR="00D323C6" w:rsidRPr="00D323C6" w:rsidRDefault="00D323C6" w:rsidP="00D323C6">
      <w:pPr>
        <w:rPr>
          <w:lang w:val="uk-UA"/>
        </w:rPr>
      </w:pPr>
      <w:r w:rsidRPr="00D323C6">
        <w:rPr>
          <w:lang w:val="uk-UA"/>
        </w:rPr>
        <w:t>1) Синхронізація потоків — це механізм, який дозволяє керувати доступом</w:t>
      </w:r>
      <w:r>
        <w:rPr>
          <w:lang w:val="uk-UA"/>
        </w:rPr>
        <w:t xml:space="preserve"> </w:t>
      </w:r>
      <w:r w:rsidRPr="00D323C6">
        <w:rPr>
          <w:lang w:val="uk-UA"/>
        </w:rPr>
        <w:t>кількох потоків до спільних ресурсів.</w:t>
      </w:r>
    </w:p>
    <w:p w14:paraId="6B37E0AA" w14:textId="4CD95075" w:rsidR="00D323C6" w:rsidRPr="00D323C6" w:rsidRDefault="00D323C6" w:rsidP="00D323C6">
      <w:pPr>
        <w:rPr>
          <w:lang w:val="uk-UA"/>
        </w:rPr>
      </w:pPr>
      <w:r w:rsidRPr="00D323C6">
        <w:rPr>
          <w:lang w:val="uk-UA"/>
        </w:rPr>
        <w:t xml:space="preserve">2) У </w:t>
      </w:r>
      <w:proofErr w:type="spellStart"/>
      <w:r w:rsidRPr="00D323C6">
        <w:rPr>
          <w:lang w:val="uk-UA"/>
        </w:rPr>
        <w:t>Java</w:t>
      </w:r>
      <w:proofErr w:type="spellEnd"/>
      <w:r w:rsidRPr="00D323C6">
        <w:rPr>
          <w:lang w:val="uk-UA"/>
        </w:rPr>
        <w:t xml:space="preserve"> для синхронізації використовують ключове слово </w:t>
      </w:r>
      <w:proofErr w:type="spellStart"/>
      <w:r w:rsidRPr="00D323C6">
        <w:rPr>
          <w:lang w:val="uk-UA"/>
        </w:rPr>
        <w:t>synchronized</w:t>
      </w:r>
      <w:proofErr w:type="spellEnd"/>
      <w:r w:rsidRPr="00D323C6">
        <w:rPr>
          <w:lang w:val="uk-UA"/>
        </w:rPr>
        <w:t>. Воно</w:t>
      </w:r>
      <w:r>
        <w:rPr>
          <w:lang w:val="uk-UA"/>
        </w:rPr>
        <w:t xml:space="preserve"> </w:t>
      </w:r>
      <w:r w:rsidRPr="00D323C6">
        <w:rPr>
          <w:lang w:val="uk-UA"/>
        </w:rPr>
        <w:t>дозволяє створити блок коду або метод, який одночасно може виконувати</w:t>
      </w:r>
      <w:r>
        <w:rPr>
          <w:lang w:val="uk-UA"/>
        </w:rPr>
        <w:t xml:space="preserve"> </w:t>
      </w:r>
      <w:r w:rsidRPr="00D323C6">
        <w:rPr>
          <w:lang w:val="uk-UA"/>
        </w:rPr>
        <w:t>лише один потік.</w:t>
      </w:r>
    </w:p>
    <w:p w14:paraId="326B269B" w14:textId="7B89674D" w:rsidR="00D323C6" w:rsidRPr="00D323C6" w:rsidRDefault="00D323C6" w:rsidP="00D323C6">
      <w:pPr>
        <w:rPr>
          <w:lang w:val="uk-UA"/>
        </w:rPr>
      </w:pPr>
      <w:r w:rsidRPr="00D323C6">
        <w:rPr>
          <w:lang w:val="uk-UA"/>
        </w:rPr>
        <w:t xml:space="preserve">3) У C# для синхронізації використовують оператор </w:t>
      </w:r>
      <w:proofErr w:type="spellStart"/>
      <w:r w:rsidRPr="00D323C6">
        <w:rPr>
          <w:lang w:val="uk-UA"/>
        </w:rPr>
        <w:t>lock</w:t>
      </w:r>
      <w:proofErr w:type="spellEnd"/>
      <w:r w:rsidRPr="00D323C6">
        <w:rPr>
          <w:lang w:val="uk-UA"/>
        </w:rPr>
        <w:t>, який забезпечує</w:t>
      </w:r>
      <w:r>
        <w:rPr>
          <w:lang w:val="uk-UA"/>
        </w:rPr>
        <w:t xml:space="preserve"> </w:t>
      </w:r>
      <w:r w:rsidRPr="00D323C6">
        <w:rPr>
          <w:lang w:val="uk-UA"/>
        </w:rPr>
        <w:t>монітор для об'єкта тобто лише один потік може зайти в заблокований блок</w:t>
      </w:r>
      <w:r>
        <w:rPr>
          <w:lang w:val="uk-UA"/>
        </w:rPr>
        <w:t xml:space="preserve"> </w:t>
      </w:r>
      <w:r w:rsidRPr="00D323C6">
        <w:rPr>
          <w:lang w:val="uk-UA"/>
        </w:rPr>
        <w:t>коду</w:t>
      </w:r>
    </w:p>
    <w:sectPr w:rsidR="00D323C6" w:rsidRPr="00D32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C6"/>
    <w:rsid w:val="005849E1"/>
    <w:rsid w:val="00D323C6"/>
    <w:rsid w:val="00F5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CA5A5"/>
  <w15:chartTrackingRefBased/>
  <w15:docId w15:val="{C56B68A0-FD72-4A05-B1BD-61BD3F14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2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3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3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3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3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3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3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3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3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3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3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Shafiiev</dc:creator>
  <cp:keywords/>
  <dc:description/>
  <cp:lastModifiedBy>Daniil Shafiiev</cp:lastModifiedBy>
  <cp:revision>1</cp:revision>
  <dcterms:created xsi:type="dcterms:W3CDTF">2025-05-15T19:31:00Z</dcterms:created>
  <dcterms:modified xsi:type="dcterms:W3CDTF">2025-05-15T19:45:00Z</dcterms:modified>
</cp:coreProperties>
</file>