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58B4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b/>
          <w:bCs/>
          <w:lang w:val="en-US"/>
        </w:rPr>
        <w:t>Subject:</w:t>
      </w:r>
      <w:r w:rsidRPr="006063A0">
        <w:rPr>
          <w:lang w:val="en-US"/>
        </w:rPr>
        <w:t xml:space="preserve"> Company X Handset Leasing Proposal - Recommendation to Proceed</w:t>
      </w:r>
    </w:p>
    <w:p w14:paraId="0982A7CB" w14:textId="77777777" w:rsidR="006063A0" w:rsidRPr="006063A0" w:rsidRDefault="006063A0" w:rsidP="006063A0">
      <w:pPr>
        <w:spacing w:after="0"/>
        <w:rPr>
          <w:lang w:val="en-US"/>
        </w:rPr>
      </w:pPr>
    </w:p>
    <w:p w14:paraId="746BC546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Dear Elisse,</w:t>
      </w:r>
    </w:p>
    <w:p w14:paraId="657C06EA" w14:textId="77777777" w:rsidR="006063A0" w:rsidRPr="006063A0" w:rsidRDefault="006063A0" w:rsidP="006063A0">
      <w:pPr>
        <w:spacing w:after="0"/>
        <w:rPr>
          <w:lang w:val="en-US"/>
        </w:rPr>
      </w:pPr>
    </w:p>
    <w:p w14:paraId="62221BD8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This report assesses the viability of introducing handset leasing for Company X to improve profitability.  I recommend proceeding with this project, based on its successful implementation in similar markets (US, Singapore, Australia) and the projected 4% annual contraction in the telecom industry (2018-2022).  Handset leasing offers a strategic response to this contraction and evolving consumer preferences.</w:t>
      </w:r>
    </w:p>
    <w:p w14:paraId="51930955" w14:textId="77777777" w:rsidR="006063A0" w:rsidRPr="006063A0" w:rsidRDefault="006063A0" w:rsidP="006063A0">
      <w:pPr>
        <w:spacing w:after="0"/>
        <w:rPr>
          <w:lang w:val="en-US"/>
        </w:rPr>
      </w:pPr>
    </w:p>
    <w:p w14:paraId="10D9CFE2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My recommendation is supported by the following research:</w:t>
      </w:r>
    </w:p>
    <w:p w14:paraId="0F08C7F4" w14:textId="77777777" w:rsidR="006063A0" w:rsidRPr="006063A0" w:rsidRDefault="006063A0" w:rsidP="006063A0">
      <w:pPr>
        <w:spacing w:after="0"/>
        <w:rPr>
          <w:lang w:val="en-US"/>
        </w:rPr>
      </w:pPr>
    </w:p>
    <w:p w14:paraId="5EEB8D9E" w14:textId="77777777" w:rsidR="006063A0" w:rsidRPr="006063A0" w:rsidRDefault="006063A0" w:rsidP="006063A0">
      <w:pPr>
        <w:spacing w:after="0"/>
        <w:rPr>
          <w:b/>
          <w:bCs/>
          <w:lang w:val="en-US"/>
        </w:rPr>
      </w:pPr>
      <w:r w:rsidRPr="006063A0">
        <w:rPr>
          <w:b/>
          <w:bCs/>
          <w:lang w:val="en-US"/>
        </w:rPr>
        <w:t>Market Trends:</w:t>
      </w:r>
    </w:p>
    <w:p w14:paraId="0DA4C629" w14:textId="77777777" w:rsidR="006063A0" w:rsidRPr="006063A0" w:rsidRDefault="006063A0" w:rsidP="006063A0">
      <w:pPr>
        <w:spacing w:after="0"/>
        <w:rPr>
          <w:lang w:val="en-US"/>
        </w:rPr>
      </w:pPr>
    </w:p>
    <w:p w14:paraId="0552CB9F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* The rise of SIM-only plans, while initially impacting revenue (e.g., Singtel and StarHub experienced 10% and 8% year-on-year declines in post-paid ARPUs respectively), has created demand for handset leasing as a complementary service.</w:t>
      </w:r>
    </w:p>
    <w:p w14:paraId="545A3321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* The growth of the used smartphone market (valued at $17 billion in 2019, a 50% year-on-year increase) and declining legacy phone usage highlight a shift in consumer behavior.</w:t>
      </w:r>
    </w:p>
    <w:p w14:paraId="236864D0" w14:textId="77777777" w:rsidR="006063A0" w:rsidRPr="006063A0" w:rsidRDefault="006063A0" w:rsidP="006063A0">
      <w:pPr>
        <w:spacing w:after="0"/>
        <w:rPr>
          <w:lang w:val="en-US"/>
        </w:rPr>
      </w:pPr>
    </w:p>
    <w:p w14:paraId="76F041A5" w14:textId="77777777" w:rsidR="006063A0" w:rsidRPr="006063A0" w:rsidRDefault="006063A0" w:rsidP="006063A0">
      <w:pPr>
        <w:spacing w:after="0"/>
        <w:rPr>
          <w:b/>
          <w:bCs/>
          <w:lang w:val="en-US"/>
        </w:rPr>
      </w:pPr>
      <w:r w:rsidRPr="006063A0">
        <w:rPr>
          <w:b/>
          <w:bCs/>
          <w:lang w:val="en-US"/>
        </w:rPr>
        <w:t>Consumer Sentiment:</w:t>
      </w:r>
    </w:p>
    <w:p w14:paraId="7A135F15" w14:textId="77777777" w:rsidR="006063A0" w:rsidRPr="006063A0" w:rsidRDefault="006063A0" w:rsidP="006063A0">
      <w:pPr>
        <w:spacing w:after="0"/>
        <w:rPr>
          <w:lang w:val="en-US"/>
        </w:rPr>
      </w:pPr>
    </w:p>
    <w:p w14:paraId="5433AA7B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* Consumers increasingly prioritize access to the latest technology at lower upfront costs, favoring leasing options for frequent upgrades.</w:t>
      </w:r>
    </w:p>
    <w:p w14:paraId="5D200247" w14:textId="77777777" w:rsidR="006063A0" w:rsidRPr="006063A0" w:rsidRDefault="006063A0" w:rsidP="006063A0">
      <w:pPr>
        <w:spacing w:after="0"/>
        <w:rPr>
          <w:lang w:val="en-US"/>
        </w:rPr>
      </w:pPr>
    </w:p>
    <w:p w14:paraId="30045694" w14:textId="77777777" w:rsidR="006063A0" w:rsidRPr="006063A0" w:rsidRDefault="006063A0" w:rsidP="006063A0">
      <w:pPr>
        <w:spacing w:after="0"/>
        <w:rPr>
          <w:b/>
          <w:bCs/>
          <w:lang w:val="en-US"/>
        </w:rPr>
      </w:pPr>
      <w:r w:rsidRPr="006063A0">
        <w:rPr>
          <w:b/>
          <w:bCs/>
          <w:lang w:val="en-US"/>
        </w:rPr>
        <w:t>Competitive Analysis:</w:t>
      </w:r>
    </w:p>
    <w:p w14:paraId="317A3E1D" w14:textId="77777777" w:rsidR="006063A0" w:rsidRPr="006063A0" w:rsidRDefault="006063A0" w:rsidP="006063A0">
      <w:pPr>
        <w:spacing w:after="0"/>
        <w:rPr>
          <w:lang w:val="en-US"/>
        </w:rPr>
      </w:pPr>
    </w:p>
    <w:p w14:paraId="39ADA9EA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* Several competitors have successfully implemented handset leasing, resulting in revenue growth and new revenue streams (e.g., Singtel's savings of SGD 578/year for customers, SKT's 25% customer adoption rate, and Sprint's 43% profit increase in the US).  The resale and recycling of older handsets represent a significant additional revenue opportunity.</w:t>
      </w:r>
    </w:p>
    <w:p w14:paraId="565C4581" w14:textId="77777777" w:rsidR="006063A0" w:rsidRPr="006063A0" w:rsidRDefault="006063A0" w:rsidP="006063A0">
      <w:pPr>
        <w:spacing w:after="0"/>
        <w:rPr>
          <w:lang w:val="en-US"/>
        </w:rPr>
      </w:pPr>
    </w:p>
    <w:p w14:paraId="2CE35B5A" w14:textId="77777777" w:rsidR="006063A0" w:rsidRPr="006063A0" w:rsidRDefault="006063A0" w:rsidP="006063A0">
      <w:pPr>
        <w:spacing w:after="0"/>
        <w:rPr>
          <w:b/>
          <w:bCs/>
          <w:lang w:val="en-US"/>
        </w:rPr>
      </w:pPr>
      <w:r w:rsidRPr="006063A0">
        <w:rPr>
          <w:b/>
          <w:bCs/>
          <w:lang w:val="en-US"/>
        </w:rPr>
        <w:t>Business Case for Company X:</w:t>
      </w:r>
    </w:p>
    <w:p w14:paraId="29345E58" w14:textId="77777777" w:rsidR="006063A0" w:rsidRPr="006063A0" w:rsidRDefault="006063A0" w:rsidP="006063A0">
      <w:pPr>
        <w:spacing w:after="0"/>
        <w:rPr>
          <w:lang w:val="en-US"/>
        </w:rPr>
      </w:pPr>
    </w:p>
    <w:p w14:paraId="591416DB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Handset leasing offers Company X several key advantages:</w:t>
      </w:r>
    </w:p>
    <w:p w14:paraId="72BDB4EF" w14:textId="77777777" w:rsidR="006063A0" w:rsidRPr="006063A0" w:rsidRDefault="006063A0" w:rsidP="006063A0">
      <w:pPr>
        <w:spacing w:after="0"/>
        <w:rPr>
          <w:lang w:val="en-US"/>
        </w:rPr>
      </w:pPr>
    </w:p>
    <w:p w14:paraId="72D32BCF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* Increased competitiveness through lower upfront costs.</w:t>
      </w:r>
    </w:p>
    <w:p w14:paraId="2A448F20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* Attraction of new customers, particularly younger demographics and SIM-only users.</w:t>
      </w:r>
    </w:p>
    <w:p w14:paraId="233379E5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* Creation of new revenue streams through phone recycling and resale.</w:t>
      </w:r>
    </w:p>
    <w:p w14:paraId="60CF8602" w14:textId="77777777" w:rsidR="006063A0" w:rsidRDefault="006063A0" w:rsidP="006063A0">
      <w:pPr>
        <w:spacing w:after="0"/>
        <w:rPr>
          <w:lang w:val="en-US"/>
        </w:rPr>
      </w:pPr>
    </w:p>
    <w:p w14:paraId="51C15B32" w14:textId="321B6A73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This business model presents a significant opportunity for Company X to mitigate revenue loss and drive profitability. I strongly recommend its adoption.</w:t>
      </w:r>
    </w:p>
    <w:p w14:paraId="01D46A4E" w14:textId="77777777" w:rsidR="006063A0" w:rsidRPr="006063A0" w:rsidRDefault="006063A0" w:rsidP="006063A0">
      <w:pPr>
        <w:spacing w:after="0"/>
        <w:rPr>
          <w:lang w:val="en-US"/>
        </w:rPr>
      </w:pPr>
    </w:p>
    <w:p w14:paraId="4CFEDD58" w14:textId="77777777" w:rsidR="006063A0" w:rsidRPr="006063A0" w:rsidRDefault="006063A0" w:rsidP="006063A0">
      <w:pPr>
        <w:spacing w:after="0"/>
        <w:rPr>
          <w:lang w:val="en-US"/>
        </w:rPr>
      </w:pPr>
    </w:p>
    <w:p w14:paraId="687E5CD9" w14:textId="77777777" w:rsidR="006063A0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Kind Regards,</w:t>
      </w:r>
    </w:p>
    <w:p w14:paraId="52BCE68B" w14:textId="77777777" w:rsidR="006063A0" w:rsidRPr="006063A0" w:rsidRDefault="006063A0" w:rsidP="006063A0">
      <w:pPr>
        <w:spacing w:after="0"/>
        <w:rPr>
          <w:lang w:val="en-US"/>
        </w:rPr>
      </w:pPr>
    </w:p>
    <w:p w14:paraId="000159E8" w14:textId="023E7BAE" w:rsidR="00495B99" w:rsidRPr="006063A0" w:rsidRDefault="006063A0" w:rsidP="006063A0">
      <w:pPr>
        <w:spacing w:after="0"/>
        <w:rPr>
          <w:lang w:val="en-US"/>
        </w:rPr>
      </w:pPr>
      <w:r w:rsidRPr="006063A0">
        <w:rPr>
          <w:lang w:val="en-US"/>
        </w:rPr>
        <w:t>Satish Dangeti</w:t>
      </w:r>
    </w:p>
    <w:sectPr w:rsidR="00495B99" w:rsidRPr="006063A0" w:rsidSect="006063A0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A0"/>
    <w:rsid w:val="00495B99"/>
    <w:rsid w:val="006063A0"/>
    <w:rsid w:val="00B97974"/>
    <w:rsid w:val="00C36692"/>
    <w:rsid w:val="00D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2840"/>
  <w15:chartTrackingRefBased/>
  <w15:docId w15:val="{84B9838A-9999-41BF-B347-EE015FA7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Dangeti Satish</dc:creator>
  <cp:keywords/>
  <dc:description/>
  <cp:lastModifiedBy>Dangeti Satish</cp:lastModifiedBy>
  <cp:revision>1</cp:revision>
  <dcterms:created xsi:type="dcterms:W3CDTF">2025-02-04T06:51:00Z</dcterms:created>
  <dcterms:modified xsi:type="dcterms:W3CDTF">2025-02-04T06:58:00Z</dcterms:modified>
</cp:coreProperties>
</file>