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E357" w14:textId="77777777" w:rsidR="000926C2" w:rsidRDefault="008C1986">
      <w:pPr>
        <w:pStyle w:val="Name"/>
        <w:jc w:val="center"/>
      </w:pPr>
      <w:r>
        <w:t>KONDETI SWATHI SRIDEVI</w:t>
      </w:r>
    </w:p>
    <w:p w14:paraId="37E1770B" w14:textId="77777777" w:rsidR="000926C2" w:rsidRDefault="008C1986">
      <w:pPr>
        <w:jc w:val="center"/>
      </w:pPr>
      <w:r>
        <w:rPr>
          <w:b/>
          <w:color w:val="444444"/>
          <w:sz w:val="20"/>
        </w:rPr>
        <w:t>TECHNOLOGY PROFESSIONAL | REACT, CLOUD &amp; DEVOPS FOUNDATIONS</w:t>
      </w:r>
    </w:p>
    <w:p w14:paraId="455507F4" w14:textId="77777777" w:rsidR="000926C2" w:rsidRDefault="008C1986">
      <w:pPr>
        <w:jc w:val="center"/>
      </w:pPr>
      <w:r>
        <w:t>swathisridevikondeti@gmail.com  |  Dowlaiswaram, Andhra Pradesh - 533125</w:t>
      </w:r>
    </w:p>
    <w:p w14:paraId="07DAC14A" w14:textId="77777777" w:rsidR="000926C2" w:rsidRDefault="008C1986">
      <w:pPr>
        <w:pStyle w:val="Section"/>
        <w:pBdr>
          <w:bottom w:val="single" w:sz="6" w:space="1" w:color="5B9BD5"/>
        </w:pBdr>
      </w:pPr>
      <w:r>
        <w:t>PROFESSIONAL SUMMARY</w:t>
      </w:r>
    </w:p>
    <w:p w14:paraId="513E53CE" w14:textId="77777777" w:rsidR="000926C2" w:rsidRDefault="008C1986">
      <w:r>
        <w:t>Technology professional with 3+ years of enterprise experience at Accenture in Salesforce Health Cloud quality delivery. Combines hands-on manual testing, requirements analysis, defect investigation, regression validation, and release support with foundational knowledge of React front-end development, cloud services, and DevOps practices. Brings a quality-first approach to building, validating, and supporting reliable applications across the software delivery lifecycle.</w:t>
      </w:r>
    </w:p>
    <w:p w14:paraId="38BE18C1" w14:textId="77777777" w:rsidR="000926C2" w:rsidRDefault="008C1986">
      <w:pPr>
        <w:pStyle w:val="Section"/>
        <w:pBdr>
          <w:bottom w:val="single" w:sz="6" w:space="1" w:color="5B9BD5"/>
        </w:pBdr>
      </w:pPr>
      <w:r>
        <w:t>CORE COMPETENCIES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0926C2" w14:paraId="253D080F" w14:textId="77777777">
        <w:trPr>
          <w:cantSplit/>
          <w:jc w:val="center"/>
        </w:trPr>
        <w:tc>
          <w:tcPr>
            <w:tcW w:w="5112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64E2736" w14:textId="77777777" w:rsidR="000926C2" w:rsidRDefault="008C1986">
            <w:r>
              <w:rPr>
                <w:b/>
                <w:color w:val="1F4E79"/>
                <w:sz w:val="17"/>
              </w:rPr>
              <w:t>Front-End Development: React Fundamentals | JavaScript | HTML5 | CSS3 | Responsive Web Design</w:t>
            </w:r>
          </w:p>
        </w:tc>
        <w:tc>
          <w:tcPr>
            <w:tcW w:w="5112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F64CEDF" w14:textId="77777777" w:rsidR="000926C2" w:rsidRDefault="008C1986">
            <w:r>
              <w:rPr>
                <w:b/>
                <w:color w:val="1F4E79"/>
                <w:sz w:val="17"/>
              </w:rPr>
              <w:t>Software Delivery: Version Control with Git | REST API Fundamentals | SDLC | Application Debugging</w:t>
            </w:r>
          </w:p>
        </w:tc>
      </w:tr>
      <w:tr w:rsidR="000926C2" w14:paraId="1193673A" w14:textId="77777777">
        <w:trPr>
          <w:cantSplit/>
          <w:jc w:val="center"/>
        </w:trPr>
        <w:tc>
          <w:tcPr>
            <w:tcW w:w="5112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7332FF5" w14:textId="77777777" w:rsidR="000926C2" w:rsidRDefault="008C1986">
            <w:r>
              <w:rPr>
                <w:b/>
                <w:color w:val="1F4E79"/>
                <w:sz w:val="17"/>
              </w:rPr>
              <w:t>Cloud Technologies: AWS &amp; Azure Fundamentals | Compute | Storage | Networking Concepts</w:t>
            </w:r>
          </w:p>
        </w:tc>
        <w:tc>
          <w:tcPr>
            <w:tcW w:w="5112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7E4160C" w14:textId="77777777" w:rsidR="000926C2" w:rsidRDefault="008C1986">
            <w:r>
              <w:rPr>
                <w:b/>
                <w:color w:val="1F4E79"/>
                <w:sz w:val="17"/>
              </w:rPr>
              <w:t>DevOps Practices: CI/CD Fundamentals | Docker &amp; Container Concepts | Deployment | Monitoring</w:t>
            </w:r>
          </w:p>
        </w:tc>
      </w:tr>
    </w:tbl>
    <w:p w14:paraId="5A9925C5" w14:textId="77777777" w:rsidR="000926C2" w:rsidRDefault="008C1986">
      <w:pPr>
        <w:pStyle w:val="Section"/>
        <w:pBdr>
          <w:bottom w:val="single" w:sz="6" w:space="1" w:color="5B9BD5"/>
        </w:pBdr>
      </w:pPr>
      <w:r>
        <w:t>TARGET PROFILE</w:t>
      </w:r>
    </w:p>
    <w:p w14:paraId="002BC4C5" w14:textId="77777777" w:rsidR="000926C2" w:rsidRDefault="008C1986">
      <w:r>
        <w:t>Targeting React front-end, cloud support, and junior DevOps opportunities where enterprise delivery experience, application-quality expertise, and developing technical capabilities can contribute to reliable software delivery.</w:t>
      </w:r>
    </w:p>
    <w:p w14:paraId="168A1AEF" w14:textId="77777777" w:rsidR="000926C2" w:rsidRDefault="008C1986">
      <w:pPr>
        <w:pStyle w:val="Section"/>
        <w:pBdr>
          <w:bottom w:val="single" w:sz="6" w:space="1" w:color="5B9BD5"/>
        </w:pBdr>
      </w:pPr>
      <w: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36"/>
        <w:gridCol w:w="2088"/>
      </w:tblGrid>
      <w:tr w:rsidR="000926C2" w14:paraId="6C405101" w14:textId="77777777">
        <w:trPr>
          <w:cantSplit/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C1629" w14:textId="77777777" w:rsidR="000926C2" w:rsidRDefault="008C1986">
            <w:r>
              <w:rPr>
                <w:b/>
                <w:color w:val="1F4E79"/>
                <w:sz w:val="20"/>
              </w:rPr>
              <w:t>Accenture | Manual Tester - Salesforce Health Cloud</w:t>
            </w:r>
          </w:p>
        </w:tc>
        <w:tc>
          <w:tcPr>
            <w:tcW w:w="20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D7C4F" w14:textId="77777777" w:rsidR="000926C2" w:rsidRDefault="008C1986">
            <w:pPr>
              <w:jc w:val="right"/>
            </w:pPr>
            <w:r>
              <w:rPr>
                <w:b/>
                <w:sz w:val="17"/>
              </w:rPr>
              <w:t>Sep 2023 - Present</w:t>
            </w:r>
          </w:p>
        </w:tc>
      </w:tr>
    </w:tbl>
    <w:p w14:paraId="6973C8FC" w14:textId="77777777" w:rsidR="000926C2" w:rsidRDefault="008C1986">
      <w:pPr>
        <w:pStyle w:val="ListBullet"/>
        <w:spacing w:after="14"/>
        <w:ind w:left="259" w:hanging="173"/>
      </w:pPr>
      <w:r>
        <w:t>Execute end-to-end manual testing for Salesforce Health Cloud applications, applying a quality-first approach across requirements review, validation, and release readiness.</w:t>
      </w:r>
    </w:p>
    <w:p w14:paraId="69C314CF" w14:textId="77777777" w:rsidR="000926C2" w:rsidRDefault="008C1986">
      <w:pPr>
        <w:pStyle w:val="ListBullet"/>
        <w:spacing w:after="14"/>
        <w:ind w:left="259" w:hanging="173"/>
      </w:pPr>
      <w:r>
        <w:t>Translate functional requirements into clear test scenarios and test cases, strengthening understanding of application behavior, user workflows, and software delivery lifecycle practices.</w:t>
      </w:r>
    </w:p>
    <w:p w14:paraId="17931E21" w14:textId="77777777" w:rsidR="000926C2" w:rsidRDefault="008C1986">
      <w:pPr>
        <w:pStyle w:val="ListBullet"/>
        <w:spacing w:after="14"/>
        <w:ind w:left="259" w:hanging="173"/>
      </w:pPr>
      <w:r>
        <w:t>Investigate defects, reproduce issues, analyze expected-versus-actual behavior, and collaborate with project teams to support debugging and reliable resolution.</w:t>
      </w:r>
    </w:p>
    <w:p w14:paraId="7D2AD219" w14:textId="77777777" w:rsidR="000926C2" w:rsidRDefault="008C1986">
      <w:pPr>
        <w:pStyle w:val="ListBullet"/>
        <w:spacing w:after="14"/>
        <w:ind w:left="259" w:hanging="173"/>
      </w:pPr>
      <w:r>
        <w:t>Perform functional, regression, and retesting cycles; maintain test evidence and verify that application changes do not affect existing workflows.</w:t>
      </w:r>
    </w:p>
    <w:p w14:paraId="67E4265D" w14:textId="77777777" w:rsidR="000926C2" w:rsidRDefault="008C1986">
      <w:pPr>
        <w:pStyle w:val="ListBullet"/>
        <w:spacing w:after="14"/>
        <w:ind w:left="259" w:hanging="173"/>
      </w:pPr>
      <w:r>
        <w:t>Support release-quality validation and cross-team coordination, providing transferable experience for front-end development, cloud delivery, deployment, and monitoring-oriented roles.</w:t>
      </w:r>
    </w:p>
    <w:p w14:paraId="691A8554" w14:textId="77777777" w:rsidR="000926C2" w:rsidRDefault="008C1986">
      <w:pPr>
        <w:pStyle w:val="Section"/>
        <w:pBdr>
          <w:bottom w:val="single" w:sz="6" w:space="1" w:color="5B9BD5"/>
        </w:pBdr>
      </w:pPr>
      <w:r>
        <w:t>PROJECT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36"/>
        <w:gridCol w:w="2088"/>
      </w:tblGrid>
      <w:tr w:rsidR="000926C2" w14:paraId="1BD2D2E1" w14:textId="77777777">
        <w:trPr>
          <w:cantSplit/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FC613" w14:textId="77777777" w:rsidR="000926C2" w:rsidRDefault="008C1986">
            <w:r>
              <w:rPr>
                <w:b/>
                <w:color w:val="1F4E79"/>
                <w:sz w:val="20"/>
              </w:rPr>
              <w:t>CalOptima | Salesforce Health Cloud</w:t>
            </w:r>
          </w:p>
        </w:tc>
        <w:tc>
          <w:tcPr>
            <w:tcW w:w="20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A6659" w14:textId="77777777" w:rsidR="000926C2" w:rsidRDefault="000926C2">
            <w:pPr>
              <w:jc w:val="right"/>
            </w:pPr>
          </w:p>
        </w:tc>
      </w:tr>
    </w:tbl>
    <w:p w14:paraId="5833D8AB" w14:textId="77777777" w:rsidR="000926C2" w:rsidRDefault="008C1986">
      <w:pPr>
        <w:pStyle w:val="ListBullet"/>
        <w:spacing w:after="14"/>
        <w:ind w:left="259" w:hanging="173"/>
      </w:pPr>
      <w:r>
        <w:t>Performed manual and functional testing for a healthcare-focused Salesforce Health Cloud implementation.</w:t>
      </w:r>
    </w:p>
    <w:p w14:paraId="634101C0" w14:textId="77777777" w:rsidR="000926C2" w:rsidRDefault="008C1986">
      <w:pPr>
        <w:pStyle w:val="ListBullet"/>
        <w:spacing w:after="14"/>
        <w:ind w:left="259" w:hanging="173"/>
      </w:pPr>
      <w:r>
        <w:t>Executed planned test coverage, reported defects, validated fixes, and supported regression testing for application changes.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36"/>
        <w:gridCol w:w="2088"/>
      </w:tblGrid>
      <w:tr w:rsidR="000926C2" w14:paraId="6ED03E85" w14:textId="77777777">
        <w:trPr>
          <w:cantSplit/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8AED8" w14:textId="77777777" w:rsidR="000926C2" w:rsidRDefault="008C1986">
            <w:r>
              <w:rPr>
                <w:b/>
                <w:color w:val="1F4E79"/>
                <w:sz w:val="20"/>
              </w:rPr>
              <w:t>CSH | Salesforce Health Cloud</w:t>
            </w:r>
          </w:p>
        </w:tc>
        <w:tc>
          <w:tcPr>
            <w:tcW w:w="20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7501D" w14:textId="77777777" w:rsidR="000926C2" w:rsidRDefault="000926C2">
            <w:pPr>
              <w:jc w:val="right"/>
            </w:pPr>
          </w:p>
        </w:tc>
      </w:tr>
    </w:tbl>
    <w:p w14:paraId="00C5CAF9" w14:textId="77777777" w:rsidR="000926C2" w:rsidRDefault="008C1986">
      <w:pPr>
        <w:pStyle w:val="ListBullet"/>
        <w:spacing w:after="14"/>
        <w:ind w:left="259" w:hanging="173"/>
      </w:pPr>
      <w:r>
        <w:t>Supported Salesforce Health Cloud testing from the beginning of the Accenture tenure.</w:t>
      </w:r>
    </w:p>
    <w:p w14:paraId="0E4F616A" w14:textId="77777777" w:rsidR="000926C2" w:rsidRDefault="008C1986">
      <w:pPr>
        <w:pStyle w:val="ListBullet"/>
        <w:spacing w:after="14"/>
        <w:ind w:left="259" w:hanging="173"/>
      </w:pPr>
      <w:r>
        <w:t>Prepared and executed test cases, captured results and evidence, and followed defects through validation and closure.</w:t>
      </w:r>
    </w:p>
    <w:p w14:paraId="07DEE553" w14:textId="77777777" w:rsidR="000926C2" w:rsidRDefault="008C1986">
      <w:pPr>
        <w:pStyle w:val="Section"/>
        <w:pBdr>
          <w:bottom w:val="single" w:sz="6" w:space="1" w:color="5B9BD5"/>
        </w:pBdr>
      </w:pPr>
      <w: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4896"/>
        <w:gridCol w:w="1224"/>
        <w:gridCol w:w="1872"/>
      </w:tblGrid>
      <w:tr w:rsidR="000926C2" w14:paraId="05982AFD" w14:textId="77777777">
        <w:trPr>
          <w:cantSplit/>
          <w:jc w:val="center"/>
        </w:trPr>
        <w:tc>
          <w:tcPr>
            <w:tcW w:w="2232" w:type="dxa"/>
            <w:shd w:val="clear" w:color="auto" w:fill="17365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4084DAF" w14:textId="77777777" w:rsidR="000926C2" w:rsidRDefault="008C1986">
            <w:pPr>
              <w:jc w:val="center"/>
            </w:pPr>
            <w:r>
              <w:rPr>
                <w:b/>
                <w:color w:val="FFFFFF"/>
                <w:sz w:val="16"/>
              </w:rPr>
              <w:t>Qualification</w:t>
            </w:r>
          </w:p>
        </w:tc>
        <w:tc>
          <w:tcPr>
            <w:tcW w:w="4896" w:type="dxa"/>
            <w:shd w:val="clear" w:color="auto" w:fill="17365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ED1642" w14:textId="77777777" w:rsidR="000926C2" w:rsidRDefault="008C1986">
            <w:pPr>
              <w:jc w:val="center"/>
            </w:pPr>
            <w:r>
              <w:rPr>
                <w:b/>
                <w:color w:val="FFFFFF"/>
                <w:sz w:val="16"/>
              </w:rPr>
              <w:t>Institution / University</w:t>
            </w:r>
          </w:p>
        </w:tc>
        <w:tc>
          <w:tcPr>
            <w:tcW w:w="1224" w:type="dxa"/>
            <w:shd w:val="clear" w:color="auto" w:fill="17365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D3079ED" w14:textId="77777777" w:rsidR="000926C2" w:rsidRDefault="008C1986">
            <w:pPr>
              <w:jc w:val="center"/>
            </w:pPr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w="1872" w:type="dxa"/>
            <w:shd w:val="clear" w:color="auto" w:fill="17365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C181D25" w14:textId="77777777" w:rsidR="000926C2" w:rsidRDefault="008C1986">
            <w:pPr>
              <w:jc w:val="center"/>
            </w:pPr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0926C2" w14:paraId="50E5D4CE" w14:textId="77777777">
        <w:trPr>
          <w:cantSplit/>
          <w:jc w:val="center"/>
        </w:trPr>
        <w:tc>
          <w:tcPr>
            <w:tcW w:w="2232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3128C3A" w14:textId="77777777" w:rsidR="000926C2" w:rsidRDefault="008C1986">
            <w:r>
              <w:rPr>
                <w:sz w:val="16"/>
              </w:rPr>
              <w:t>MBA - Human Resource Management</w:t>
            </w:r>
          </w:p>
        </w:tc>
        <w:tc>
          <w:tcPr>
            <w:tcW w:w="4896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46D7070" w14:textId="77777777" w:rsidR="000926C2" w:rsidRDefault="008C1986">
            <w:r>
              <w:rPr>
                <w:sz w:val="16"/>
              </w:rPr>
              <w:t>Andhra University</w:t>
            </w:r>
          </w:p>
        </w:tc>
        <w:tc>
          <w:tcPr>
            <w:tcW w:w="1224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2A49C409" w14:textId="77777777" w:rsidR="000926C2" w:rsidRDefault="008C1986">
            <w:r>
              <w:rPr>
                <w:sz w:val="16"/>
              </w:rPr>
              <w:t>Jan 2026</w:t>
            </w:r>
          </w:p>
        </w:tc>
        <w:tc>
          <w:tcPr>
            <w:tcW w:w="1872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63B6C86D" w14:textId="77777777" w:rsidR="000926C2" w:rsidRDefault="008C1986">
            <w:r>
              <w:rPr>
                <w:sz w:val="16"/>
              </w:rPr>
              <w:t>3.74 CGPA; First Class with Distinction</w:t>
            </w:r>
          </w:p>
        </w:tc>
      </w:tr>
      <w:tr w:rsidR="000926C2" w14:paraId="00507A7D" w14:textId="77777777">
        <w:trPr>
          <w:cantSplit/>
          <w:jc w:val="center"/>
        </w:trPr>
        <w:tc>
          <w:tcPr>
            <w:tcW w:w="2232" w:type="dxa"/>
            <w:shd w:val="clear" w:color="auto" w:fill="EDF3F8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361CA0B" w14:textId="77777777" w:rsidR="000926C2" w:rsidRDefault="008C1986">
            <w:r>
              <w:rPr>
                <w:sz w:val="16"/>
              </w:rPr>
              <w:t>BCA</w:t>
            </w:r>
          </w:p>
        </w:tc>
        <w:tc>
          <w:tcPr>
            <w:tcW w:w="4896" w:type="dxa"/>
            <w:shd w:val="clear" w:color="auto" w:fill="EDF3F8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695A3EA2" w14:textId="77777777" w:rsidR="000926C2" w:rsidRDefault="008C1986">
            <w:r>
              <w:rPr>
                <w:sz w:val="16"/>
              </w:rPr>
              <w:t>Aditya Degree College, Rajahmundry | Adikavi Nannayya University</w:t>
            </w:r>
          </w:p>
        </w:tc>
        <w:tc>
          <w:tcPr>
            <w:tcW w:w="1224" w:type="dxa"/>
            <w:shd w:val="clear" w:color="auto" w:fill="EDF3F8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07F9123" w14:textId="77777777" w:rsidR="000926C2" w:rsidRDefault="008C1986">
            <w:r>
              <w:rPr>
                <w:sz w:val="16"/>
              </w:rPr>
              <w:t>2019-2022</w:t>
            </w:r>
          </w:p>
        </w:tc>
        <w:tc>
          <w:tcPr>
            <w:tcW w:w="1872" w:type="dxa"/>
            <w:shd w:val="clear" w:color="auto" w:fill="EDF3F8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ADD1062" w14:textId="77777777" w:rsidR="000926C2" w:rsidRDefault="008C1986">
            <w:r>
              <w:rPr>
                <w:sz w:val="16"/>
              </w:rPr>
              <w:t>9.0 CGPA</w:t>
            </w:r>
          </w:p>
        </w:tc>
      </w:tr>
      <w:tr w:rsidR="000926C2" w14:paraId="6A18E500" w14:textId="77777777">
        <w:trPr>
          <w:cantSplit/>
          <w:jc w:val="center"/>
        </w:trPr>
        <w:tc>
          <w:tcPr>
            <w:tcW w:w="2232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BB5B800" w14:textId="77777777" w:rsidR="000926C2" w:rsidRDefault="008C1986">
            <w:r>
              <w:rPr>
                <w:sz w:val="16"/>
              </w:rPr>
              <w:t>Intermediate - BiPC</w:t>
            </w:r>
          </w:p>
        </w:tc>
        <w:tc>
          <w:tcPr>
            <w:tcW w:w="4896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C7687B6" w14:textId="77777777" w:rsidR="000926C2" w:rsidRDefault="008C1986">
            <w:r>
              <w:rPr>
                <w:sz w:val="16"/>
              </w:rPr>
              <w:t>Sri Chaitanya Junior Kalasala, Rajahmundry</w:t>
            </w:r>
          </w:p>
        </w:tc>
        <w:tc>
          <w:tcPr>
            <w:tcW w:w="1224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35F238FE" w14:textId="77777777" w:rsidR="000926C2" w:rsidRDefault="008C1986">
            <w:r>
              <w:rPr>
                <w:sz w:val="16"/>
              </w:rPr>
              <w:t>2016-2018</w:t>
            </w:r>
          </w:p>
        </w:tc>
        <w:tc>
          <w:tcPr>
            <w:tcW w:w="1872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A8B01C3" w14:textId="77777777" w:rsidR="000926C2" w:rsidRDefault="008C1986">
            <w:r>
              <w:rPr>
                <w:sz w:val="16"/>
              </w:rPr>
              <w:t>9.21 CGPA</w:t>
            </w:r>
          </w:p>
        </w:tc>
      </w:tr>
      <w:tr w:rsidR="000926C2" w14:paraId="3A2C1AF4" w14:textId="77777777">
        <w:trPr>
          <w:cantSplit/>
          <w:jc w:val="center"/>
        </w:trPr>
        <w:tc>
          <w:tcPr>
            <w:tcW w:w="2232" w:type="dxa"/>
            <w:shd w:val="clear" w:color="auto" w:fill="EDF3F8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68F850BE" w14:textId="77777777" w:rsidR="000926C2" w:rsidRDefault="008C1986">
            <w:r>
              <w:rPr>
                <w:sz w:val="16"/>
              </w:rPr>
              <w:t>SSC</w:t>
            </w:r>
          </w:p>
        </w:tc>
        <w:tc>
          <w:tcPr>
            <w:tcW w:w="4896" w:type="dxa"/>
            <w:shd w:val="clear" w:color="auto" w:fill="EDF3F8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5F239AC" w14:textId="77777777" w:rsidR="000926C2" w:rsidRDefault="008C1986">
            <w:r>
              <w:rPr>
                <w:sz w:val="16"/>
              </w:rPr>
              <w:t>Sri Harshavardhana Public School, Rajahmundry</w:t>
            </w:r>
          </w:p>
        </w:tc>
        <w:tc>
          <w:tcPr>
            <w:tcW w:w="1224" w:type="dxa"/>
            <w:shd w:val="clear" w:color="auto" w:fill="EDF3F8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EFAE917" w14:textId="77777777" w:rsidR="000926C2" w:rsidRDefault="008C1986">
            <w:r>
              <w:rPr>
                <w:sz w:val="16"/>
              </w:rPr>
              <w:t>2015-2016</w:t>
            </w:r>
          </w:p>
        </w:tc>
        <w:tc>
          <w:tcPr>
            <w:tcW w:w="1872" w:type="dxa"/>
            <w:shd w:val="clear" w:color="auto" w:fill="EDF3F8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DF4D560" w14:textId="77777777" w:rsidR="000926C2" w:rsidRDefault="008C1986">
            <w:r>
              <w:rPr>
                <w:sz w:val="16"/>
              </w:rPr>
              <w:t>9.5 CGPA</w:t>
            </w:r>
          </w:p>
        </w:tc>
      </w:tr>
    </w:tbl>
    <w:p w14:paraId="6AF3F1F0" w14:textId="77777777" w:rsidR="000926C2" w:rsidRDefault="008C1986">
      <w:pPr>
        <w:pStyle w:val="Section"/>
        <w:pBdr>
          <w:bottom w:val="single" w:sz="6" w:space="1" w:color="5B9BD5"/>
        </w:pBdr>
      </w:pPr>
      <w:r>
        <w:t>PROFESSIONAL STRENGTHS</w:t>
      </w:r>
    </w:p>
    <w:p w14:paraId="09B32718" w14:textId="77777777" w:rsidR="000926C2" w:rsidRDefault="008C1986">
      <w:r>
        <w:t>Analytical Thinking | Attention to Detail | Quick Learning | Communication | Team Collaboration</w:t>
      </w:r>
    </w:p>
    <w:sectPr w:rsidR="000926C2" w:rsidSect="00034616">
      <w:headerReference w:type="default" r:id="rId8"/>
      <w:foot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433F3" w14:textId="77777777" w:rsidR="008C1986" w:rsidRDefault="008C1986">
      <w:pPr>
        <w:spacing w:after="0"/>
      </w:pPr>
      <w:r>
        <w:separator/>
      </w:r>
    </w:p>
  </w:endnote>
  <w:endnote w:type="continuationSeparator" w:id="0">
    <w:p w14:paraId="4E4DF6A0" w14:textId="77777777" w:rsidR="008C1986" w:rsidRDefault="008C19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27159" w14:textId="77777777" w:rsidR="000926C2" w:rsidRDefault="008C1986">
    <w:pPr>
      <w:pStyle w:val="Footer"/>
      <w:jc w:val="center"/>
    </w:pPr>
    <w:r>
      <w:rPr>
        <w:color w:val="7D7D7D"/>
        <w:sz w:val="14"/>
      </w:rPr>
      <w:t>Kondeti Swathi Sridevi | React, Cloud &amp; DevOps Foundations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85D89" w14:textId="77777777" w:rsidR="008C1986" w:rsidRDefault="008C1986">
      <w:pPr>
        <w:spacing w:after="0"/>
      </w:pPr>
      <w:r>
        <w:separator/>
      </w:r>
    </w:p>
  </w:footnote>
  <w:footnote w:type="continuationSeparator" w:id="0">
    <w:p w14:paraId="3E9BB3A0" w14:textId="77777777" w:rsidR="008C1986" w:rsidRDefault="008C198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B6C7B" w14:textId="77777777" w:rsidR="000926C2" w:rsidRDefault="000926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278836">
    <w:abstractNumId w:val="8"/>
  </w:num>
  <w:num w:numId="2" w16cid:durableId="25066277">
    <w:abstractNumId w:val="6"/>
  </w:num>
  <w:num w:numId="3" w16cid:durableId="1369791521">
    <w:abstractNumId w:val="5"/>
  </w:num>
  <w:num w:numId="4" w16cid:durableId="994457553">
    <w:abstractNumId w:val="4"/>
  </w:num>
  <w:num w:numId="5" w16cid:durableId="914433257">
    <w:abstractNumId w:val="7"/>
  </w:num>
  <w:num w:numId="6" w16cid:durableId="1976644783">
    <w:abstractNumId w:val="3"/>
  </w:num>
  <w:num w:numId="7" w16cid:durableId="8417059">
    <w:abstractNumId w:val="2"/>
  </w:num>
  <w:num w:numId="8" w16cid:durableId="146285217">
    <w:abstractNumId w:val="1"/>
  </w:num>
  <w:num w:numId="9" w16cid:durableId="1763532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6C2"/>
    <w:rsid w:val="0015074B"/>
    <w:rsid w:val="0029639D"/>
    <w:rsid w:val="00326F90"/>
    <w:rsid w:val="004842D7"/>
    <w:rsid w:val="008C1986"/>
    <w:rsid w:val="00AA1D8D"/>
    <w:rsid w:val="00B47730"/>
    <w:rsid w:val="00CB0664"/>
    <w:rsid w:val="00FC693F"/>
    <w:rsid w:val="31BE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2CA7EE4-CBE0-41C9-9B28-429F6D8DC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pPr>
      <w:spacing w:before="80" w:after="30"/>
    </w:pPr>
    <w:rPr>
      <w:rFonts w:ascii="Aptos Display" w:hAnsi="Aptos Display"/>
      <w:b/>
      <w:color w:val="17365D"/>
      <w:sz w:val="38"/>
    </w:rPr>
  </w:style>
  <w:style w:type="paragraph" w:customStyle="1" w:styleId="Section">
    <w:name w:val="Section"/>
    <w:pPr>
      <w:spacing w:before="80" w:after="30"/>
    </w:pPr>
    <w:rPr>
      <w:rFonts w:ascii="Aptos Display" w:hAnsi="Aptos Display"/>
      <w:b/>
      <w:color w:val="17365D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490</Words>
  <Characters>2795</Characters>
  <Application>Microsoft Office Word</Application>
  <DocSecurity>0</DocSecurity>
  <Lines>23</Lines>
  <Paragraphs>6</Paragraphs>
  <ScaleCrop>false</ScaleCrop>
  <Manager/>
  <Company/>
  <LinksUpToDate>false</LinksUpToDate>
  <CharactersWithSpaces>3279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Kondeti Swathi Sridevi - React Cloud DevOps Enhanced Profile</dc:title>
  <dc:subject>Career transition resume toward React front-end, cloud, and DevOps roles</dc:subject>
  <dc:creator>Matta Satish</dc:creator>
  <cp:keywords/>
  <dc:description>generated by python-docx</dc:description>
  <cp:lastModifiedBy>Matta Satish</cp:lastModifiedBy>
  <cp:revision>2</cp:revision>
  <dcterms:created xsi:type="dcterms:W3CDTF">2026-10-30T02:42:00Z</dcterms:created>
  <dcterms:modified xsi:type="dcterms:W3CDTF">2026-10-30T02:42:00Z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b49050-d2ca-4b82-83d8-3fed8b20fa0b_Enabled">
    <vt:lpwstr>true</vt:lpwstr>
  </property>
  <property fmtid="{D5CDD505-2E9C-101B-9397-08002B2CF9AE}" pid="3" name="MSIP_Label_0cb49050-d2ca-4b82-83d8-3fed8b20fa0b_SetDate">
    <vt:lpwstr>2026-10-30T02:42:06Z</vt:lpwstr>
  </property>
  <property fmtid="{D5CDD505-2E9C-101B-9397-08002B2CF9AE}" pid="4" name="MSIP_Label_0cb49050-d2ca-4b82-83d8-3fed8b20fa0b_Method">
    <vt:lpwstr>Standard</vt:lpwstr>
  </property>
  <property fmtid="{D5CDD505-2E9C-101B-9397-08002B2CF9AE}" pid="5" name="MSIP_Label_0cb49050-d2ca-4b82-83d8-3fed8b20fa0b_Name">
    <vt:lpwstr>Public</vt:lpwstr>
  </property>
  <property fmtid="{D5CDD505-2E9C-101B-9397-08002B2CF9AE}" pid="6" name="MSIP_Label_0cb49050-d2ca-4b82-83d8-3fed8b20fa0b_SiteId">
    <vt:lpwstr>2d6b0cf3-57fa-4619-abf9-d13e1ef2352a</vt:lpwstr>
  </property>
  <property fmtid="{D5CDD505-2E9C-101B-9397-08002B2CF9AE}" pid="7" name="MSIP_Label_0cb49050-d2ca-4b82-83d8-3fed8b20fa0b_ActionId">
    <vt:lpwstr>0d5d7fdf-1bc7-40b0-bf0a-fd3b92e60485</vt:lpwstr>
  </property>
  <property fmtid="{D5CDD505-2E9C-101B-9397-08002B2CF9AE}" pid="8" name="MSIP_Label_0cb49050-d2ca-4b82-83d8-3fed8b20fa0b_ContentBits">
    <vt:lpwstr>0</vt:lpwstr>
  </property>
  <property fmtid="{D5CDD505-2E9C-101B-9397-08002B2CF9AE}" pid="9" name="MSIP_Label_0cb49050-d2ca-4b82-83d8-3fed8b20fa0b_Tag">
    <vt:lpwstr>10, 3, 0, 2</vt:lpwstr>
  </property>
</Properties>
</file>