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332C" w14:textId="22CD0ADF" w:rsidR="002117EC" w:rsidRDefault="00AB476D">
      <w:pPr>
        <w:rPr>
          <w:sz w:val="44"/>
          <w:szCs w:val="44"/>
        </w:rPr>
      </w:pPr>
      <w:r w:rsidRPr="00AB476D">
        <w:rPr>
          <w:b/>
          <w:bCs/>
          <w:sz w:val="44"/>
          <w:szCs w:val="44"/>
        </w:rPr>
        <w:t>Legal Contract Analyzer --- Indian Law Context</w:t>
      </w:r>
      <w:r w:rsidRPr="00AB476D">
        <w:rPr>
          <w:sz w:val="44"/>
          <w:szCs w:val="44"/>
        </w:rPr>
        <w:t> </w:t>
      </w:r>
    </w:p>
    <w:p w14:paraId="658F00C4" w14:textId="77777777" w:rsidR="00AB476D" w:rsidRDefault="00AB476D"/>
    <w:p w14:paraId="2F4D24CD" w14:textId="77777777" w:rsidR="00AB476D" w:rsidRDefault="00AB476D"/>
    <w:p w14:paraId="5150AFED" w14:textId="77777777" w:rsidR="00AB476D" w:rsidRPr="00AB476D" w:rsidRDefault="00AB476D" w:rsidP="00AB476D">
      <w:pPr>
        <w:rPr>
          <w:b/>
          <w:bCs/>
        </w:rPr>
      </w:pPr>
      <w:r w:rsidRPr="00AB476D">
        <w:rPr>
          <w:b/>
          <w:bCs/>
        </w:rPr>
        <w:t>Your project is basically:</w:t>
      </w:r>
    </w:p>
    <w:p w14:paraId="1F79F463" w14:textId="77777777" w:rsidR="00AB476D" w:rsidRDefault="00AB476D" w:rsidP="00AB476D">
      <w:r w:rsidRPr="00AB476D">
        <w:t>“Upload a legal contract → AI reads it → extracts clauses → compares with Indian legal standards → finds risky terms → gives explanations → allows chatting → sends risky contracts for reviewer approval.”</w:t>
      </w:r>
    </w:p>
    <w:p w14:paraId="16877987" w14:textId="77777777" w:rsidR="00AB476D" w:rsidRPr="00AB476D" w:rsidRDefault="00AB476D" w:rsidP="00AB476D">
      <w:pPr>
        <w:rPr>
          <w:b/>
          <w:bCs/>
          <w:sz w:val="32"/>
          <w:szCs w:val="32"/>
        </w:rPr>
      </w:pPr>
      <w:r w:rsidRPr="00AB476D">
        <w:rPr>
          <w:b/>
          <w:bCs/>
          <w:sz w:val="32"/>
          <w:szCs w:val="32"/>
        </w:rPr>
        <w:t>1. WHAT EXACTLY YOU SHOULD BUILD</w:t>
      </w:r>
    </w:p>
    <w:p w14:paraId="664DDF52" w14:textId="77777777" w:rsidR="00AB476D" w:rsidRPr="00AB476D" w:rsidRDefault="00AB476D" w:rsidP="00AB476D">
      <w:pPr>
        <w:rPr>
          <w:b/>
          <w:bCs/>
        </w:rPr>
      </w:pPr>
      <w:r w:rsidRPr="00AB476D">
        <w:rPr>
          <w:b/>
          <w:bCs/>
        </w:rPr>
        <w:t>Final User Flow</w:t>
      </w:r>
    </w:p>
    <w:p w14:paraId="547D3E3B" w14:textId="77777777" w:rsidR="00AB476D" w:rsidRPr="00AB476D" w:rsidRDefault="00AB476D" w:rsidP="00AB476D">
      <w:r w:rsidRPr="00AB476D">
        <w:t>The user should be able to:</w:t>
      </w:r>
    </w:p>
    <w:p w14:paraId="63C9376C" w14:textId="77777777" w:rsidR="00AB476D" w:rsidRPr="00AB476D" w:rsidRDefault="00AB476D" w:rsidP="00AB476D">
      <w:pPr>
        <w:numPr>
          <w:ilvl w:val="0"/>
          <w:numId w:val="1"/>
        </w:numPr>
      </w:pPr>
      <w:r w:rsidRPr="00AB476D">
        <w:t xml:space="preserve">Upload contract PDF/DOCX </w:t>
      </w:r>
    </w:p>
    <w:p w14:paraId="396009D8" w14:textId="77777777" w:rsidR="00AB476D" w:rsidRPr="00AB476D" w:rsidRDefault="00AB476D" w:rsidP="00AB476D">
      <w:pPr>
        <w:numPr>
          <w:ilvl w:val="0"/>
          <w:numId w:val="1"/>
        </w:numPr>
      </w:pPr>
      <w:r w:rsidRPr="00AB476D">
        <w:t xml:space="preserve">System extracts text </w:t>
      </w:r>
    </w:p>
    <w:p w14:paraId="3466749E" w14:textId="77777777" w:rsidR="00AB476D" w:rsidRPr="00AB476D" w:rsidRDefault="00AB476D" w:rsidP="00AB476D">
      <w:pPr>
        <w:numPr>
          <w:ilvl w:val="0"/>
          <w:numId w:val="1"/>
        </w:numPr>
      </w:pPr>
      <w:r w:rsidRPr="00AB476D">
        <w:t xml:space="preserve">System splits contract into clauses </w:t>
      </w:r>
    </w:p>
    <w:p w14:paraId="5994A05F" w14:textId="77777777" w:rsidR="00AB476D" w:rsidRPr="00AB476D" w:rsidRDefault="00AB476D" w:rsidP="00AB476D">
      <w:pPr>
        <w:numPr>
          <w:ilvl w:val="0"/>
          <w:numId w:val="1"/>
        </w:numPr>
      </w:pPr>
      <w:r w:rsidRPr="00AB476D">
        <w:t xml:space="preserve">AI identifies clause type </w:t>
      </w:r>
    </w:p>
    <w:p w14:paraId="35D94796" w14:textId="77777777" w:rsidR="00AB476D" w:rsidRPr="00AB476D" w:rsidRDefault="00AB476D" w:rsidP="00AB476D">
      <w:pPr>
        <w:numPr>
          <w:ilvl w:val="0"/>
          <w:numId w:val="1"/>
        </w:numPr>
      </w:pPr>
      <w:r w:rsidRPr="00AB476D">
        <w:t xml:space="preserve">AI compares clause with Indian standard templates </w:t>
      </w:r>
    </w:p>
    <w:p w14:paraId="6B9C0E9F" w14:textId="77777777" w:rsidR="00AB476D" w:rsidRPr="00AB476D" w:rsidRDefault="00AB476D" w:rsidP="00AB476D">
      <w:pPr>
        <w:numPr>
          <w:ilvl w:val="0"/>
          <w:numId w:val="1"/>
        </w:numPr>
      </w:pPr>
      <w:r w:rsidRPr="00AB476D">
        <w:t xml:space="preserve">AI gives: </w:t>
      </w:r>
    </w:p>
    <w:p w14:paraId="5CE9CE64" w14:textId="77777777" w:rsidR="00AB476D" w:rsidRPr="00AB476D" w:rsidRDefault="00AB476D" w:rsidP="00AB476D">
      <w:pPr>
        <w:numPr>
          <w:ilvl w:val="1"/>
          <w:numId w:val="1"/>
        </w:numPr>
      </w:pPr>
      <w:r w:rsidRPr="00AB476D">
        <w:t xml:space="preserve">Risk score </w:t>
      </w:r>
    </w:p>
    <w:p w14:paraId="109FAA13" w14:textId="77777777" w:rsidR="00AB476D" w:rsidRPr="00AB476D" w:rsidRDefault="00AB476D" w:rsidP="00AB476D">
      <w:pPr>
        <w:numPr>
          <w:ilvl w:val="1"/>
          <w:numId w:val="1"/>
        </w:numPr>
      </w:pPr>
      <w:r w:rsidRPr="00AB476D">
        <w:t xml:space="preserve">Explanation </w:t>
      </w:r>
    </w:p>
    <w:p w14:paraId="584C42EA" w14:textId="77777777" w:rsidR="00AB476D" w:rsidRPr="00AB476D" w:rsidRDefault="00AB476D" w:rsidP="00AB476D">
      <w:pPr>
        <w:numPr>
          <w:ilvl w:val="1"/>
          <w:numId w:val="1"/>
        </w:numPr>
      </w:pPr>
      <w:r w:rsidRPr="00AB476D">
        <w:t xml:space="preserve">Legal concern </w:t>
      </w:r>
    </w:p>
    <w:p w14:paraId="00AFE4B3" w14:textId="77777777" w:rsidR="00AB476D" w:rsidRPr="00AB476D" w:rsidRDefault="00AB476D" w:rsidP="00AB476D">
      <w:pPr>
        <w:numPr>
          <w:ilvl w:val="1"/>
          <w:numId w:val="1"/>
        </w:numPr>
      </w:pPr>
      <w:r w:rsidRPr="00AB476D">
        <w:t xml:space="preserve">Suggested improvement </w:t>
      </w:r>
    </w:p>
    <w:p w14:paraId="76E56AC2" w14:textId="77777777" w:rsidR="00AB476D" w:rsidRPr="00AB476D" w:rsidRDefault="00AB476D" w:rsidP="00AB476D">
      <w:pPr>
        <w:numPr>
          <w:ilvl w:val="0"/>
          <w:numId w:val="1"/>
        </w:numPr>
      </w:pPr>
      <w:r w:rsidRPr="00AB476D">
        <w:t xml:space="preserve">User can: </w:t>
      </w:r>
    </w:p>
    <w:p w14:paraId="5A3D9C79" w14:textId="77777777" w:rsidR="00AB476D" w:rsidRPr="00AB476D" w:rsidRDefault="00AB476D" w:rsidP="00AB476D">
      <w:pPr>
        <w:numPr>
          <w:ilvl w:val="1"/>
          <w:numId w:val="1"/>
        </w:numPr>
      </w:pPr>
      <w:r w:rsidRPr="00AB476D">
        <w:t xml:space="preserve">View highlighted clauses </w:t>
      </w:r>
    </w:p>
    <w:p w14:paraId="08A8A70D" w14:textId="77777777" w:rsidR="00AB476D" w:rsidRPr="00AB476D" w:rsidRDefault="00AB476D" w:rsidP="00AB476D">
      <w:pPr>
        <w:numPr>
          <w:ilvl w:val="1"/>
          <w:numId w:val="1"/>
        </w:numPr>
      </w:pPr>
      <w:r w:rsidRPr="00AB476D">
        <w:t xml:space="preserve">Ask questions in chat </w:t>
      </w:r>
    </w:p>
    <w:p w14:paraId="491D5013" w14:textId="77777777" w:rsidR="00AB476D" w:rsidRPr="00AB476D" w:rsidRDefault="00AB476D" w:rsidP="00AB476D">
      <w:pPr>
        <w:numPr>
          <w:ilvl w:val="0"/>
          <w:numId w:val="1"/>
        </w:numPr>
      </w:pPr>
      <w:r w:rsidRPr="00AB476D">
        <w:t xml:space="preserve">High-risk contracts go to reviewer dashboard </w:t>
      </w:r>
    </w:p>
    <w:p w14:paraId="0495C525" w14:textId="77777777" w:rsidR="00AB476D" w:rsidRPr="00AB476D" w:rsidRDefault="00AB476D" w:rsidP="00AB476D">
      <w:pPr>
        <w:numPr>
          <w:ilvl w:val="0"/>
          <w:numId w:val="1"/>
        </w:numPr>
      </w:pPr>
      <w:r w:rsidRPr="00AB476D">
        <w:t xml:space="preserve">Reviewer approves/escalates </w:t>
      </w:r>
    </w:p>
    <w:p w14:paraId="00B8C090" w14:textId="77777777" w:rsidR="00AB476D" w:rsidRPr="00AB476D" w:rsidRDefault="00AB476D" w:rsidP="00AB476D">
      <w:pPr>
        <w:numPr>
          <w:ilvl w:val="0"/>
          <w:numId w:val="1"/>
        </w:numPr>
      </w:pPr>
      <w:r w:rsidRPr="00AB476D">
        <w:t>Final annotated PDF report is generated</w:t>
      </w:r>
    </w:p>
    <w:p w14:paraId="05AEF23A" w14:textId="77777777" w:rsidR="00AB476D" w:rsidRPr="00AB476D" w:rsidRDefault="00AB476D" w:rsidP="00AB476D">
      <w:pPr>
        <w:rPr>
          <w:b/>
          <w:bCs/>
          <w:sz w:val="36"/>
          <w:szCs w:val="36"/>
        </w:rPr>
      </w:pPr>
      <w:r w:rsidRPr="00AB476D">
        <w:rPr>
          <w:b/>
          <w:bCs/>
          <w:sz w:val="36"/>
          <w:szCs w:val="36"/>
        </w:rPr>
        <w:lastRenderedPageBreak/>
        <w:t>2. WHAT OUTPUT SHOULD LOOK LIKE</w:t>
      </w:r>
    </w:p>
    <w:p w14:paraId="238F42A2" w14:textId="77777777" w:rsidR="00AB476D" w:rsidRPr="00AB476D" w:rsidRDefault="00AB476D" w:rsidP="00AB476D">
      <w:r w:rsidRPr="00AB476D">
        <w:t>Example:</w:t>
      </w:r>
    </w:p>
    <w:p w14:paraId="49FC1718" w14:textId="77777777" w:rsidR="00AB476D" w:rsidRPr="00AB476D" w:rsidRDefault="00AB476D" w:rsidP="00AB476D">
      <w:r w:rsidRPr="00AB476D">
        <w:pict w14:anchorId="0C23BD39">
          <v:rect id="_x0000_i1025" style="width:0;height:1.5pt" o:hralign="center" o:hrstd="t" o:hr="t" fillcolor="#a0a0a0" stroked="f"/>
        </w:pict>
      </w:r>
    </w:p>
    <w:p w14:paraId="670ED02E" w14:textId="77777777" w:rsidR="00AB476D" w:rsidRPr="00AB476D" w:rsidRDefault="00AB476D" w:rsidP="00AB476D">
      <w:pPr>
        <w:rPr>
          <w:b/>
          <w:bCs/>
        </w:rPr>
      </w:pPr>
      <w:r w:rsidRPr="00AB476D">
        <w:rPr>
          <w:b/>
          <w:bCs/>
        </w:rPr>
        <w:t>Uploaded Contract</w:t>
      </w:r>
    </w:p>
    <w:p w14:paraId="3E555418" w14:textId="77777777" w:rsidR="00AB476D" w:rsidRPr="00AB476D" w:rsidRDefault="00AB476D" w:rsidP="00AB476D">
      <w:r w:rsidRPr="00AB476D">
        <w:t>Employment Agreement.pdf</w:t>
      </w:r>
    </w:p>
    <w:p w14:paraId="6A87FF52" w14:textId="77777777" w:rsidR="00AB476D" w:rsidRPr="00AB476D" w:rsidRDefault="00AB476D" w:rsidP="00AB476D">
      <w:r w:rsidRPr="00AB476D">
        <w:pict w14:anchorId="521EE11D">
          <v:rect id="_x0000_i1026" style="width:0;height:1.5pt" o:hralign="center" o:hrstd="t" o:hr="t" fillcolor="#a0a0a0" stroked="f"/>
        </w:pict>
      </w:r>
    </w:p>
    <w:p w14:paraId="7E5AEE7D" w14:textId="77777777" w:rsidR="00AB476D" w:rsidRPr="00AB476D" w:rsidRDefault="00AB476D" w:rsidP="00AB476D">
      <w:pPr>
        <w:rPr>
          <w:b/>
          <w:bCs/>
        </w:rPr>
      </w:pPr>
      <w:r w:rsidRPr="00AB476D">
        <w:rPr>
          <w:b/>
          <w:bCs/>
        </w:rPr>
        <w:t>Clause Extracted</w:t>
      </w:r>
    </w:p>
    <w:p w14:paraId="017C1B5D" w14:textId="77777777" w:rsidR="00AB476D" w:rsidRPr="00AB476D" w:rsidRDefault="00AB476D" w:rsidP="00AB476D">
      <w:pPr>
        <w:rPr>
          <w:b/>
          <w:bCs/>
        </w:rPr>
      </w:pPr>
      <w:r w:rsidRPr="00AB476D">
        <w:rPr>
          <w:b/>
          <w:bCs/>
        </w:rPr>
        <w:t>Clause:</w:t>
      </w:r>
    </w:p>
    <w:p w14:paraId="11326C45" w14:textId="77777777" w:rsidR="00AB476D" w:rsidRPr="00AB476D" w:rsidRDefault="00AB476D" w:rsidP="00AB476D">
      <w:r w:rsidRPr="00AB476D">
        <w:t>“Employee shall not work in similar industry for 5 years after resignation.”</w:t>
      </w:r>
    </w:p>
    <w:p w14:paraId="5670505C" w14:textId="77777777" w:rsidR="00AB476D" w:rsidRPr="00AB476D" w:rsidRDefault="00AB476D" w:rsidP="00AB476D">
      <w:pPr>
        <w:rPr>
          <w:b/>
          <w:bCs/>
        </w:rPr>
      </w:pPr>
      <w:r w:rsidRPr="00AB476D">
        <w:rPr>
          <w:b/>
          <w:bCs/>
        </w:rPr>
        <w:t>AI Classification:</w:t>
      </w:r>
    </w:p>
    <w:p w14:paraId="2DC7AEBB" w14:textId="77777777" w:rsidR="00AB476D" w:rsidRPr="00AB476D" w:rsidRDefault="00AB476D" w:rsidP="00AB476D">
      <w:pPr>
        <w:numPr>
          <w:ilvl w:val="0"/>
          <w:numId w:val="2"/>
        </w:numPr>
      </w:pPr>
      <w:r w:rsidRPr="00AB476D">
        <w:t xml:space="preserve">Clause Type: Non-Compete Clause </w:t>
      </w:r>
    </w:p>
    <w:p w14:paraId="6086FADF" w14:textId="77777777" w:rsidR="00AB476D" w:rsidRPr="00AB476D" w:rsidRDefault="00AB476D" w:rsidP="00AB476D">
      <w:pPr>
        <w:rPr>
          <w:b/>
          <w:bCs/>
        </w:rPr>
      </w:pPr>
      <w:r w:rsidRPr="00AB476D">
        <w:rPr>
          <w:b/>
          <w:bCs/>
        </w:rPr>
        <w:t>Risk Score:</w:t>
      </w:r>
    </w:p>
    <w:p w14:paraId="35532D08" w14:textId="77777777" w:rsidR="00AB476D" w:rsidRPr="00AB476D" w:rsidRDefault="00AB476D" w:rsidP="00AB476D">
      <w:pPr>
        <w:numPr>
          <w:ilvl w:val="0"/>
          <w:numId w:val="3"/>
        </w:numPr>
      </w:pPr>
      <w:r w:rsidRPr="00AB476D">
        <w:t xml:space="preserve">HIGH RISK (8.5/10) </w:t>
      </w:r>
    </w:p>
    <w:p w14:paraId="52F35496" w14:textId="77777777" w:rsidR="00AB476D" w:rsidRPr="00AB476D" w:rsidRDefault="00AB476D" w:rsidP="00AB476D">
      <w:pPr>
        <w:rPr>
          <w:b/>
          <w:bCs/>
        </w:rPr>
      </w:pPr>
      <w:r w:rsidRPr="00AB476D">
        <w:rPr>
          <w:b/>
          <w:bCs/>
        </w:rPr>
        <w:t>Why?</w:t>
      </w:r>
    </w:p>
    <w:p w14:paraId="5C00DFAC" w14:textId="77777777" w:rsidR="00AB476D" w:rsidRPr="00AB476D" w:rsidRDefault="00AB476D" w:rsidP="00AB476D">
      <w:pPr>
        <w:numPr>
          <w:ilvl w:val="0"/>
          <w:numId w:val="4"/>
        </w:numPr>
      </w:pPr>
      <w:r w:rsidRPr="00AB476D">
        <w:t xml:space="preserve">Indian courts generally restrict excessive non-compete obligations after employment termination under Section 27 of the Indian Contract Act. </w:t>
      </w:r>
    </w:p>
    <w:p w14:paraId="2891B9E1" w14:textId="77777777" w:rsidR="00AB476D" w:rsidRPr="00AB476D" w:rsidRDefault="00AB476D" w:rsidP="00AB476D">
      <w:pPr>
        <w:rPr>
          <w:b/>
          <w:bCs/>
        </w:rPr>
      </w:pPr>
      <w:r w:rsidRPr="00AB476D">
        <w:rPr>
          <w:b/>
          <w:bCs/>
        </w:rPr>
        <w:t>Deviation:</w:t>
      </w:r>
    </w:p>
    <w:p w14:paraId="7994B1E5" w14:textId="77777777" w:rsidR="00AB476D" w:rsidRPr="00AB476D" w:rsidRDefault="00AB476D" w:rsidP="00AB476D">
      <w:pPr>
        <w:numPr>
          <w:ilvl w:val="0"/>
          <w:numId w:val="5"/>
        </w:numPr>
      </w:pPr>
      <w:r w:rsidRPr="00AB476D">
        <w:t xml:space="preserve">Standard employment agreements usually limit restrictions to: </w:t>
      </w:r>
    </w:p>
    <w:p w14:paraId="58799121" w14:textId="77777777" w:rsidR="00AB476D" w:rsidRPr="00AB476D" w:rsidRDefault="00AB476D" w:rsidP="00AB476D">
      <w:pPr>
        <w:numPr>
          <w:ilvl w:val="1"/>
          <w:numId w:val="5"/>
        </w:numPr>
      </w:pPr>
      <w:r w:rsidRPr="00AB476D">
        <w:t xml:space="preserve">6–12 months </w:t>
      </w:r>
    </w:p>
    <w:p w14:paraId="4AC19167" w14:textId="77777777" w:rsidR="00AB476D" w:rsidRPr="00AB476D" w:rsidRDefault="00AB476D" w:rsidP="00AB476D">
      <w:pPr>
        <w:numPr>
          <w:ilvl w:val="1"/>
          <w:numId w:val="5"/>
        </w:numPr>
      </w:pPr>
      <w:r w:rsidRPr="00AB476D">
        <w:t xml:space="preserve">limited geography </w:t>
      </w:r>
    </w:p>
    <w:p w14:paraId="7EF40444" w14:textId="77777777" w:rsidR="00AB476D" w:rsidRPr="00AB476D" w:rsidRDefault="00AB476D" w:rsidP="00AB476D">
      <w:pPr>
        <w:numPr>
          <w:ilvl w:val="1"/>
          <w:numId w:val="5"/>
        </w:numPr>
      </w:pPr>
      <w:r w:rsidRPr="00AB476D">
        <w:t xml:space="preserve">confidential information only </w:t>
      </w:r>
    </w:p>
    <w:p w14:paraId="72549B76" w14:textId="77777777" w:rsidR="00AB476D" w:rsidRPr="00AB476D" w:rsidRDefault="00AB476D" w:rsidP="00AB476D">
      <w:pPr>
        <w:rPr>
          <w:b/>
          <w:bCs/>
        </w:rPr>
      </w:pPr>
      <w:r w:rsidRPr="00AB476D">
        <w:rPr>
          <w:b/>
          <w:bCs/>
        </w:rPr>
        <w:t>Suggested Revision:</w:t>
      </w:r>
    </w:p>
    <w:p w14:paraId="32DCFA53" w14:textId="77777777" w:rsidR="00AB476D" w:rsidRPr="00AB476D" w:rsidRDefault="00AB476D" w:rsidP="00AB476D">
      <w:pPr>
        <w:numPr>
          <w:ilvl w:val="0"/>
          <w:numId w:val="6"/>
        </w:numPr>
      </w:pPr>
      <w:r w:rsidRPr="00AB476D">
        <w:t xml:space="preserve">Reduce duration to 12 months </w:t>
      </w:r>
    </w:p>
    <w:p w14:paraId="627C10C0" w14:textId="77777777" w:rsidR="00AB476D" w:rsidRPr="00AB476D" w:rsidRDefault="00AB476D" w:rsidP="00AB476D">
      <w:pPr>
        <w:numPr>
          <w:ilvl w:val="0"/>
          <w:numId w:val="6"/>
        </w:numPr>
      </w:pPr>
      <w:r w:rsidRPr="00AB476D">
        <w:t>Restrict to confidential business activities only</w:t>
      </w:r>
    </w:p>
    <w:p w14:paraId="2F17CB6E" w14:textId="77777777" w:rsidR="00AB476D" w:rsidRPr="00AB476D" w:rsidRDefault="00AB476D" w:rsidP="00AB476D"/>
    <w:p w14:paraId="60F56851" w14:textId="77777777" w:rsidR="00AB476D" w:rsidRDefault="00AB476D"/>
    <w:p w14:paraId="25A2C7FA" w14:textId="77777777" w:rsidR="00960661" w:rsidRDefault="00960661"/>
    <w:p w14:paraId="23B0BA7A" w14:textId="168C4482" w:rsidR="00960661" w:rsidRDefault="00960661">
      <w:r>
        <w:t xml:space="preserve">Complete details </w:t>
      </w:r>
      <w:proofErr w:type="spellStart"/>
      <w:r>
        <w:t>claude</w:t>
      </w:r>
      <w:proofErr w:type="spellEnd"/>
      <w:r>
        <w:t xml:space="preserve"> </w:t>
      </w:r>
      <w:proofErr w:type="gramStart"/>
      <w:r>
        <w:t>link :</w:t>
      </w:r>
      <w:proofErr w:type="gramEnd"/>
      <w:r w:rsidRPr="00960661">
        <w:t xml:space="preserve"> </w:t>
      </w:r>
      <w:r w:rsidRPr="00960661">
        <w:t>https://claude.ai/share/3a0dd32f-396a-4e2f-8874-e5db9a18c905</w:t>
      </w:r>
    </w:p>
    <w:p w14:paraId="194FDE99" w14:textId="4FE61CD0" w:rsidR="007945D9" w:rsidRPr="007945D9" w:rsidRDefault="007945D9">
      <w:pPr>
        <w:rPr>
          <w:b/>
          <w:bCs/>
          <w:sz w:val="32"/>
          <w:szCs w:val="32"/>
        </w:rPr>
      </w:pPr>
      <w:r w:rsidRPr="007945D9">
        <w:rPr>
          <w:b/>
          <w:bCs/>
          <w:sz w:val="32"/>
          <w:szCs w:val="32"/>
        </w:rPr>
        <w:t xml:space="preserve">tell me clearly what project </w:t>
      </w:r>
      <w:proofErr w:type="gramStart"/>
      <w:r w:rsidRPr="007945D9">
        <w:rPr>
          <w:b/>
          <w:bCs/>
          <w:sz w:val="32"/>
          <w:szCs w:val="32"/>
        </w:rPr>
        <w:t>is ,</w:t>
      </w:r>
      <w:proofErr w:type="gramEnd"/>
      <w:r w:rsidRPr="007945D9">
        <w:rPr>
          <w:b/>
          <w:bCs/>
          <w:sz w:val="32"/>
          <w:szCs w:val="32"/>
        </w:rPr>
        <w:t xml:space="preserve"> which datasets are going to </w:t>
      </w:r>
      <w:proofErr w:type="gramStart"/>
      <w:r w:rsidRPr="007945D9">
        <w:rPr>
          <w:b/>
          <w:bCs/>
          <w:sz w:val="32"/>
          <w:szCs w:val="32"/>
        </w:rPr>
        <w:t>use ,architecture</w:t>
      </w:r>
      <w:proofErr w:type="gramEnd"/>
      <w:r w:rsidRPr="007945D9">
        <w:rPr>
          <w:b/>
          <w:bCs/>
          <w:sz w:val="32"/>
          <w:szCs w:val="32"/>
        </w:rPr>
        <w:t xml:space="preserve"> , clear steps how this </w:t>
      </w:r>
      <w:proofErr w:type="gramStart"/>
      <w:r w:rsidRPr="007945D9">
        <w:rPr>
          <w:b/>
          <w:bCs/>
          <w:sz w:val="32"/>
          <w:szCs w:val="32"/>
        </w:rPr>
        <w:t>works ,</w:t>
      </w:r>
      <w:proofErr w:type="gramEnd"/>
      <w:r w:rsidRPr="007945D9">
        <w:rPr>
          <w:b/>
          <w:bCs/>
          <w:sz w:val="32"/>
          <w:szCs w:val="32"/>
        </w:rPr>
        <w:t xml:space="preserve"> </w:t>
      </w:r>
      <w:proofErr w:type="spellStart"/>
      <w:r w:rsidRPr="007945D9">
        <w:rPr>
          <w:b/>
          <w:bCs/>
          <w:sz w:val="32"/>
          <w:szCs w:val="32"/>
        </w:rPr>
        <w:t>i</w:t>
      </w:r>
      <w:proofErr w:type="spellEnd"/>
      <w:r w:rsidRPr="007945D9">
        <w:rPr>
          <w:b/>
          <w:bCs/>
          <w:sz w:val="32"/>
          <w:szCs w:val="32"/>
        </w:rPr>
        <w:t xml:space="preserve"> want to know </w:t>
      </w:r>
      <w:proofErr w:type="spellStart"/>
      <w:r w:rsidRPr="007945D9">
        <w:rPr>
          <w:b/>
          <w:bCs/>
          <w:sz w:val="32"/>
          <w:szCs w:val="32"/>
        </w:rPr>
        <w:t>completly</w:t>
      </w:r>
      <w:proofErr w:type="spellEnd"/>
      <w:r w:rsidRPr="007945D9">
        <w:rPr>
          <w:b/>
          <w:bCs/>
          <w:sz w:val="32"/>
          <w:szCs w:val="32"/>
        </w:rPr>
        <w:t xml:space="preserve"> about this </w:t>
      </w:r>
      <w:proofErr w:type="gramStart"/>
      <w:r w:rsidRPr="007945D9">
        <w:rPr>
          <w:b/>
          <w:bCs/>
          <w:sz w:val="32"/>
          <w:szCs w:val="32"/>
        </w:rPr>
        <w:t>project</w:t>
      </w:r>
      <w:r>
        <w:rPr>
          <w:b/>
          <w:bCs/>
          <w:sz w:val="32"/>
          <w:szCs w:val="32"/>
        </w:rPr>
        <w:t xml:space="preserve"> :</w:t>
      </w:r>
      <w:proofErr w:type="gramEnd"/>
    </w:p>
    <w:p w14:paraId="618B4A75" w14:textId="77777777" w:rsidR="007945D9" w:rsidRPr="007945D9" w:rsidRDefault="007945D9" w:rsidP="007945D9">
      <w:r>
        <w:t xml:space="preserve"> </w:t>
      </w:r>
      <w:r w:rsidRPr="007945D9">
        <w:t>Great question — before building, you must fully understand what you're building. Let me give you the complete picture.</w:t>
      </w:r>
    </w:p>
    <w:p w14:paraId="0422E948" w14:textId="77777777" w:rsidR="007945D9" w:rsidRPr="007945D9" w:rsidRDefault="007945D9" w:rsidP="007945D9">
      <w:pPr>
        <w:rPr>
          <w:b/>
          <w:bCs/>
        </w:rPr>
      </w:pPr>
      <w:r w:rsidRPr="007945D9">
        <w:rPr>
          <w:b/>
          <w:bCs/>
          <w:highlight w:val="green"/>
        </w:rPr>
        <w:t>The problem it solves</w:t>
      </w:r>
    </w:p>
    <w:p w14:paraId="4A5C288D" w14:textId="77777777" w:rsidR="007945D9" w:rsidRPr="007945D9" w:rsidRDefault="007945D9" w:rsidP="007945D9">
      <w:r w:rsidRPr="007945D9">
        <w:t>In India, when companies sign contracts (employment agreements, NDAs, real estate deals), lawyers manually read every clause to check if it's risky or violates Indian law. This takes days and costs a lot. Your system automates this — a user uploads a contract, AI reads every clause, scores each one for risk, compares it to standard templates, and delivers a risk report in minutes instead of days</w:t>
      </w:r>
    </w:p>
    <w:p w14:paraId="37B833DF" w14:textId="77777777" w:rsidR="007945D9" w:rsidRPr="007945D9" w:rsidRDefault="007945D9" w:rsidP="007945D9">
      <w:pPr>
        <w:rPr>
          <w:b/>
          <w:bCs/>
        </w:rPr>
      </w:pPr>
      <w:r w:rsidRPr="007945D9">
        <w:rPr>
          <w:b/>
          <w:bCs/>
          <w:highlight w:val="green"/>
        </w:rPr>
        <w:t>Who uses it</w:t>
      </w:r>
    </w:p>
    <w:p w14:paraId="30AACC00" w14:textId="77777777" w:rsidR="007945D9" w:rsidRDefault="007945D9" w:rsidP="007945D9">
      <w:r w:rsidRPr="007945D9">
        <w:t>Regular user uploads a contract, gets instant risk analysis, chats with AI about specific clauses</w:t>
      </w:r>
      <w:r w:rsidRPr="007945D9">
        <w:br/>
        <w:t>Legal reviewer sees high-risk contracts in a queue, approves or escalates before report is delivered</w:t>
      </w:r>
      <w:r w:rsidRPr="007945D9">
        <w:br/>
        <w:t>Company gets audit trail of every contract analyzed and every decision made</w:t>
      </w:r>
    </w:p>
    <w:p w14:paraId="03BA95AF" w14:textId="3BBF7755" w:rsidR="007945D9" w:rsidRPr="007945D9" w:rsidRDefault="007945D9" w:rsidP="007945D9">
      <w:r w:rsidRPr="007945D9">
        <w:rPr>
          <w:highlight w:val="green"/>
        </w:rPr>
        <w:t xml:space="preserve">Indian laws the system checks </w:t>
      </w:r>
      <w:proofErr w:type="gramStart"/>
      <w:r w:rsidRPr="007945D9">
        <w:rPr>
          <w:highlight w:val="green"/>
        </w:rPr>
        <w:t>against</w:t>
      </w:r>
      <w:r>
        <w:t xml:space="preserve"> :</w:t>
      </w:r>
      <w:proofErr w:type="gramEnd"/>
      <w:r>
        <w:t xml:space="preserve"> </w:t>
      </w:r>
    </w:p>
    <w:p w14:paraId="280D18D7" w14:textId="77777777" w:rsidR="007945D9" w:rsidRPr="007945D9" w:rsidRDefault="007945D9" w:rsidP="007945D9">
      <w:r w:rsidRPr="007945D9">
        <w:t>Indian Contract Act 1872</w:t>
      </w:r>
    </w:p>
    <w:p w14:paraId="197EC7C6" w14:textId="77777777" w:rsidR="007945D9" w:rsidRPr="007945D9" w:rsidRDefault="007945D9" w:rsidP="007945D9">
      <w:r w:rsidRPr="007945D9">
        <w:t>Governs all contracts — what makes a contract valid, indemnity rules, breach of contract penalties</w:t>
      </w:r>
    </w:p>
    <w:p w14:paraId="2FC2BE56" w14:textId="77777777" w:rsidR="007945D9" w:rsidRPr="007945D9" w:rsidRDefault="007945D9" w:rsidP="007945D9">
      <w:r w:rsidRPr="007945D9">
        <w:t>RERA 2016</w:t>
      </w:r>
    </w:p>
    <w:p w14:paraId="5D0CC70D" w14:textId="77777777" w:rsidR="007945D9" w:rsidRPr="007945D9" w:rsidRDefault="007945D9" w:rsidP="007945D9">
      <w:r w:rsidRPr="007945D9">
        <w:t>Real Estate Regulation Act — governs property sale agreements, builder obligations, buyer rights</w:t>
      </w:r>
    </w:p>
    <w:p w14:paraId="4E3D2772" w14:textId="77777777" w:rsidR="007945D9" w:rsidRPr="007945D9" w:rsidRDefault="007945D9" w:rsidP="007945D9">
      <w:r w:rsidRPr="007945D9">
        <w:t>Companies Act 2013</w:t>
      </w:r>
    </w:p>
    <w:p w14:paraId="1B1F2592" w14:textId="77777777" w:rsidR="007945D9" w:rsidRPr="007945D9" w:rsidRDefault="007945D9" w:rsidP="007945D9">
      <w:r w:rsidRPr="007945D9">
        <w:t>Governs employment contracts for companies — director agreements, IP ownership, non-compete clauses</w:t>
      </w:r>
    </w:p>
    <w:p w14:paraId="14F10DC3" w14:textId="77777777" w:rsidR="007945D9" w:rsidRPr="007945D9" w:rsidRDefault="007945D9" w:rsidP="007945D9">
      <w:r w:rsidRPr="007945D9">
        <w:lastRenderedPageBreak/>
        <w:t>IT Act 2000</w:t>
      </w:r>
    </w:p>
    <w:p w14:paraId="7EA99C65" w14:textId="77777777" w:rsidR="007945D9" w:rsidRDefault="007945D9" w:rsidP="007945D9">
      <w:r w:rsidRPr="007945D9">
        <w:t>Governs digital contracts, data privacy, electronic signatures, IT service agreements</w:t>
      </w:r>
    </w:p>
    <w:p w14:paraId="119C28A1" w14:textId="77777777" w:rsidR="007945D9" w:rsidRPr="007945D9" w:rsidRDefault="007945D9" w:rsidP="007945D9">
      <w:r w:rsidRPr="007945D9">
        <w:rPr>
          <w:highlight w:val="green"/>
        </w:rPr>
        <w:t>Contract types and datasets you build</w:t>
      </w:r>
    </w:p>
    <w:p w14:paraId="2ECF74C4" w14:textId="77777777" w:rsidR="007945D9" w:rsidRPr="007945D9" w:rsidRDefault="007945D9" w:rsidP="007945D9">
      <w:r w:rsidRPr="007945D9">
        <w:t>4 standard Indian contract templates (you build this knowledge base)</w:t>
      </w:r>
    </w:p>
    <w:p w14:paraId="67BF5998" w14:textId="77777777" w:rsidR="007945D9" w:rsidRPr="007945D9" w:rsidRDefault="007945D9" w:rsidP="007945D9">
      <w:r w:rsidRPr="007945D9">
        <w:t>NDA Non-Disclosure Agreement — confidentiality, IP ownership, duration clauses</w:t>
      </w:r>
      <w:r w:rsidRPr="007945D9">
        <w:br/>
        <w:t>Employment Agreement — salary, termination, non-compete, IP assignment clauses</w:t>
      </w:r>
      <w:r w:rsidRPr="007945D9">
        <w:br/>
        <w:t>Service Agreement — payment terms, liability cap, indemnity, jurisdiction clauses</w:t>
      </w:r>
      <w:r w:rsidRPr="007945D9">
        <w:br/>
        <w:t>RERA Sale Agreement — possession date, penalty clauses, builder obligations</w:t>
      </w:r>
      <w:r w:rsidRPr="007945D9">
        <w:br/>
      </w:r>
      <w:r w:rsidRPr="007945D9">
        <w:br/>
      </w:r>
      <w:r w:rsidRPr="007945D9">
        <w:rPr>
          <w:b/>
          <w:bCs/>
        </w:rPr>
        <w:t>You write 50+ standard clauses for each type</w:t>
      </w:r>
      <w:r w:rsidRPr="007945D9">
        <w:t xml:space="preserve">, embed them as vectors, and store in </w:t>
      </w:r>
      <w:proofErr w:type="spellStart"/>
      <w:r w:rsidRPr="007945D9">
        <w:t>Qdrant</w:t>
      </w:r>
      <w:proofErr w:type="spellEnd"/>
      <w:r w:rsidRPr="007945D9">
        <w:t>. This is your "what a good contract looks like" database. When a user uploads a contract, you compare their clauses against these standards to find deviations.</w:t>
      </w:r>
    </w:p>
    <w:p w14:paraId="12C0BC52" w14:textId="77777777" w:rsidR="007945D9" w:rsidRPr="007945D9" w:rsidRDefault="007945D9" w:rsidP="007945D9">
      <w:r w:rsidRPr="007945D9">
        <w:rPr>
          <w:highlight w:val="green"/>
        </w:rPr>
        <w:t>No external dataset needed</w:t>
      </w:r>
      <w:r w:rsidRPr="007945D9">
        <w:t xml:space="preserve"> — you create the knowledge base</w:t>
      </w:r>
    </w:p>
    <w:p w14:paraId="070547C5" w14:textId="77777777" w:rsidR="007945D9" w:rsidRPr="007945D9" w:rsidRDefault="007945D9" w:rsidP="007945D9">
      <w:r w:rsidRPr="007945D9">
        <w:t>There is no Kaggle dataset to download. You manually write standard clause examples based on Indian law (I will give you all the clause text). This is actually the most important part of the project and what the evaluators will check first.</w:t>
      </w:r>
    </w:p>
    <w:p w14:paraId="46C73A85" w14:textId="77777777" w:rsidR="000A4E8D" w:rsidRPr="000A4E8D" w:rsidRDefault="000A4E8D" w:rsidP="000A4E8D">
      <w:r w:rsidRPr="000A4E8D">
        <w:rPr>
          <w:highlight w:val="green"/>
        </w:rPr>
        <w:t>How the system works — step by step</w:t>
      </w:r>
    </w:p>
    <w:p w14:paraId="641CCBD8" w14:textId="77777777" w:rsidR="000A4E8D" w:rsidRPr="000A4E8D" w:rsidRDefault="000A4E8D" w:rsidP="000A4E8D">
      <w:r w:rsidRPr="000A4E8D">
        <w:t>1</w:t>
      </w:r>
    </w:p>
    <w:p w14:paraId="3FC4FAE8" w14:textId="77777777" w:rsidR="000A4E8D" w:rsidRPr="000A4E8D" w:rsidRDefault="000A4E8D" w:rsidP="000A4E8D">
      <w:r w:rsidRPr="000A4E8D">
        <w:t>User uploads PDF or DOCX contract via the frontend. The file is saved to an encrypted storage folder. A job is queued in Celery (background task worker).</w:t>
      </w:r>
    </w:p>
    <w:p w14:paraId="02DA5D2B" w14:textId="77777777" w:rsidR="000A4E8D" w:rsidRPr="000A4E8D" w:rsidRDefault="000A4E8D" w:rsidP="000A4E8D">
      <w:r w:rsidRPr="000A4E8D">
        <w:t>2</w:t>
      </w:r>
    </w:p>
    <w:p w14:paraId="0E34E7A8" w14:textId="77777777" w:rsidR="000A4E8D" w:rsidRPr="000A4E8D" w:rsidRDefault="000A4E8D" w:rsidP="000A4E8D">
      <w:r w:rsidRPr="000A4E8D">
        <w:t xml:space="preserve">Parser extracts text using </w:t>
      </w:r>
      <w:proofErr w:type="spellStart"/>
      <w:r w:rsidRPr="000A4E8D">
        <w:t>pdfplumber</w:t>
      </w:r>
      <w:proofErr w:type="spellEnd"/>
      <w:r w:rsidRPr="000A4E8D">
        <w:t xml:space="preserve"> (for PDFs) or python-docx (for Word files). If the contract is in Hindi/Devanagari script, IndicTrans2 translates it to English first.</w:t>
      </w:r>
    </w:p>
    <w:p w14:paraId="1EA7D1E1" w14:textId="77777777" w:rsidR="000A4E8D" w:rsidRPr="000A4E8D" w:rsidRDefault="000A4E8D" w:rsidP="000A4E8D">
      <w:r w:rsidRPr="000A4E8D">
        <w:t>3</w:t>
      </w:r>
    </w:p>
    <w:p w14:paraId="272B77E9" w14:textId="77777777" w:rsidR="000A4E8D" w:rsidRPr="000A4E8D" w:rsidRDefault="000A4E8D" w:rsidP="000A4E8D">
      <w:r w:rsidRPr="000A4E8D">
        <w:t>Clause segmentation splits the full contract text into individual clauses — each clause is a distinct legal provision (e.g. "Termination clause", "Indemnity clause"). Stored in PostgreSQL.</w:t>
      </w:r>
    </w:p>
    <w:p w14:paraId="49A3F0F2" w14:textId="77777777" w:rsidR="000A4E8D" w:rsidRPr="000A4E8D" w:rsidRDefault="000A4E8D" w:rsidP="000A4E8D">
      <w:r w:rsidRPr="000A4E8D">
        <w:t>4</w:t>
      </w:r>
    </w:p>
    <w:p w14:paraId="315F62CF" w14:textId="77777777" w:rsidR="000A4E8D" w:rsidRPr="000A4E8D" w:rsidRDefault="000A4E8D" w:rsidP="000A4E8D">
      <w:r w:rsidRPr="000A4E8D">
        <w:t>Clause classifier (</w:t>
      </w:r>
      <w:proofErr w:type="spellStart"/>
      <w:r w:rsidRPr="000A4E8D">
        <w:t>Groq</w:t>
      </w:r>
      <w:proofErr w:type="spellEnd"/>
      <w:r w:rsidRPr="000A4E8D">
        <w:t xml:space="preserve"> AI) reads each clause and labels it: indemnity / termination / IP ownership / jurisdiction / liability cap / non-compete etc.</w:t>
      </w:r>
    </w:p>
    <w:p w14:paraId="335E7272" w14:textId="77777777" w:rsidR="000A4E8D" w:rsidRPr="000A4E8D" w:rsidRDefault="000A4E8D" w:rsidP="000A4E8D">
      <w:r w:rsidRPr="000A4E8D">
        <w:lastRenderedPageBreak/>
        <w:t>5</w:t>
      </w:r>
    </w:p>
    <w:p w14:paraId="495951AF" w14:textId="77777777" w:rsidR="000A4E8D" w:rsidRPr="000A4E8D" w:rsidRDefault="000A4E8D" w:rsidP="000A4E8D">
      <w:r w:rsidRPr="000A4E8D">
        <w:t>Risk scorer (</w:t>
      </w:r>
      <w:proofErr w:type="spellStart"/>
      <w:r w:rsidRPr="000A4E8D">
        <w:t>Groq</w:t>
      </w:r>
      <w:proofErr w:type="spellEnd"/>
      <w:r w:rsidRPr="000A4E8D">
        <w:t xml:space="preserve"> AI) rates each clause Low / Medium / High against Indian law. Returns a reason and law reference. Example: "This indemnity clause has no cap — violates ICA 1872 §73 best practices. Risk: High."</w:t>
      </w:r>
    </w:p>
    <w:p w14:paraId="029F915A" w14:textId="77777777" w:rsidR="000A4E8D" w:rsidRPr="000A4E8D" w:rsidRDefault="000A4E8D" w:rsidP="000A4E8D">
      <w:r w:rsidRPr="000A4E8D">
        <w:t>6</w:t>
      </w:r>
    </w:p>
    <w:p w14:paraId="3E97D6F4" w14:textId="77777777" w:rsidR="000A4E8D" w:rsidRPr="000A4E8D" w:rsidRDefault="000A4E8D" w:rsidP="000A4E8D">
      <w:r w:rsidRPr="000A4E8D">
        <w:t xml:space="preserve">Deviation detector embeds each clause as a vector (sentence-transformers), searches </w:t>
      </w:r>
      <w:proofErr w:type="spellStart"/>
      <w:r w:rsidRPr="000A4E8D">
        <w:t>Qdrant</w:t>
      </w:r>
      <w:proofErr w:type="spellEnd"/>
      <w:r w:rsidRPr="000A4E8D">
        <w:t xml:space="preserve"> for the nearest standard template clause, then asks Groq: "How does this clause differ from the standard?"</w:t>
      </w:r>
    </w:p>
    <w:p w14:paraId="621E1D64" w14:textId="77777777" w:rsidR="000A4E8D" w:rsidRPr="000A4E8D" w:rsidRDefault="000A4E8D" w:rsidP="000A4E8D">
      <w:r w:rsidRPr="000A4E8D">
        <w:t>7</w:t>
      </w:r>
    </w:p>
    <w:p w14:paraId="385A7280" w14:textId="77777777" w:rsidR="000A4E8D" w:rsidRPr="000A4E8D" w:rsidRDefault="000A4E8D" w:rsidP="000A4E8D">
      <w:r w:rsidRPr="000A4E8D">
        <w:t xml:space="preserve">Reviewer workflow — all </w:t>
      </w:r>
      <w:proofErr w:type="gramStart"/>
      <w:r w:rsidRPr="000A4E8D">
        <w:t>High risk</w:t>
      </w:r>
      <w:proofErr w:type="gramEnd"/>
      <w:r w:rsidRPr="000A4E8D">
        <w:t xml:space="preserve"> clauses are automatically sent to a legal reviewer queue in PostgreSQL. The report is BLOCKED until a reviewer approves or escalates it. Every decision is logged in the audit table permanently.</w:t>
      </w:r>
    </w:p>
    <w:p w14:paraId="00E764EE" w14:textId="77777777" w:rsidR="000A4E8D" w:rsidRPr="000A4E8D" w:rsidRDefault="000A4E8D" w:rsidP="000A4E8D">
      <w:r w:rsidRPr="000A4E8D">
        <w:t>8</w:t>
      </w:r>
    </w:p>
    <w:p w14:paraId="4817BC6D" w14:textId="77777777" w:rsidR="000A4E8D" w:rsidRDefault="000A4E8D" w:rsidP="000A4E8D">
      <w:r w:rsidRPr="000A4E8D">
        <w:t>Report delivery — after reviewer approval, user gets a downloadable PDF report with every clause annotated, color-coded by risk, with law references and deviation summaries.</w:t>
      </w:r>
    </w:p>
    <w:p w14:paraId="06CC9777" w14:textId="77777777" w:rsidR="000A4E8D" w:rsidRPr="000A4E8D" w:rsidRDefault="000A4E8D" w:rsidP="000A4E8D">
      <w:r w:rsidRPr="000A4E8D">
        <w:t>9</w:t>
      </w:r>
    </w:p>
    <w:p w14:paraId="71DB67AD" w14:textId="77777777" w:rsidR="000A4E8D" w:rsidRPr="000A4E8D" w:rsidRDefault="000A4E8D" w:rsidP="000A4E8D">
      <w:r w:rsidRPr="000A4E8D">
        <w:t xml:space="preserve">Multi-turn chat — user can ask "What does clause 4 mean?" or "Is this termination clause standard in India?" — </w:t>
      </w:r>
      <w:proofErr w:type="spellStart"/>
      <w:r w:rsidRPr="000A4E8D">
        <w:t>Groq</w:t>
      </w:r>
      <w:proofErr w:type="spellEnd"/>
      <w:r w:rsidRPr="000A4E8D">
        <w:t xml:space="preserve"> answers using the contract as context.</w:t>
      </w:r>
    </w:p>
    <w:p w14:paraId="0A958B6E" w14:textId="77777777" w:rsidR="000A4E8D" w:rsidRPr="000A4E8D" w:rsidRDefault="000A4E8D" w:rsidP="000A4E8D">
      <w:r w:rsidRPr="000A4E8D">
        <w:rPr>
          <w:highlight w:val="green"/>
        </w:rPr>
        <w:t>Tools and why each one is used</w:t>
      </w:r>
    </w:p>
    <w:p w14:paraId="2612BCD3" w14:textId="77777777" w:rsidR="000A4E8D" w:rsidRPr="000A4E8D" w:rsidRDefault="000A4E8D" w:rsidP="000A4E8D">
      <w:proofErr w:type="spellStart"/>
      <w:r w:rsidRPr="000A4E8D">
        <w:t>FastAPI</w:t>
      </w:r>
      <w:proofErr w:type="spellEnd"/>
      <w:r w:rsidRPr="000A4E8D">
        <w:t xml:space="preserve"> — the server</w:t>
      </w:r>
    </w:p>
    <w:p w14:paraId="37E2B788" w14:textId="77777777" w:rsidR="000A4E8D" w:rsidRPr="000A4E8D" w:rsidRDefault="000A4E8D" w:rsidP="000A4E8D">
      <w:r w:rsidRPr="000A4E8D">
        <w:t>Handles all HTTP requests. Async support means it can start a long analysis job and immediately respond to other requests without waiting.</w:t>
      </w:r>
    </w:p>
    <w:p w14:paraId="0FA79DD2" w14:textId="77777777" w:rsidR="000A4E8D" w:rsidRPr="000A4E8D" w:rsidRDefault="000A4E8D" w:rsidP="000A4E8D">
      <w:r w:rsidRPr="000A4E8D">
        <w:t>PostgreSQL — the main database</w:t>
      </w:r>
    </w:p>
    <w:p w14:paraId="2C5E4AB8" w14:textId="77777777" w:rsidR="000A4E8D" w:rsidRPr="000A4E8D" w:rsidRDefault="000A4E8D" w:rsidP="000A4E8D">
      <w:r w:rsidRPr="000A4E8D">
        <w:t>Stores contracts, clauses, risk scores, reviewer decisions, and the immutable audit log. You already know this from your experience.</w:t>
      </w:r>
    </w:p>
    <w:p w14:paraId="38654EFC" w14:textId="77777777" w:rsidR="000A4E8D" w:rsidRPr="000A4E8D" w:rsidRDefault="000A4E8D" w:rsidP="000A4E8D">
      <w:proofErr w:type="spellStart"/>
      <w:r w:rsidRPr="000A4E8D">
        <w:t>Qdrant</w:t>
      </w:r>
      <w:proofErr w:type="spellEnd"/>
      <w:r w:rsidRPr="000A4E8D">
        <w:t xml:space="preserve"> — the vector database</w:t>
      </w:r>
    </w:p>
    <w:p w14:paraId="2193E0BB" w14:textId="77777777" w:rsidR="000A4E8D" w:rsidRDefault="000A4E8D" w:rsidP="000A4E8D">
      <w:r w:rsidRPr="000A4E8D">
        <w:t xml:space="preserve">Stores clause embeddings (mathematical representations of text). When you want to find </w:t>
      </w:r>
      <w:proofErr w:type="gramStart"/>
      <w:r w:rsidRPr="000A4E8D">
        <w:t>which</w:t>
      </w:r>
      <w:proofErr w:type="gramEnd"/>
      <w:r w:rsidRPr="000A4E8D">
        <w:t xml:space="preserve"> standard clause is most similar to an uploaded clause, </w:t>
      </w:r>
      <w:proofErr w:type="spellStart"/>
      <w:r w:rsidRPr="000A4E8D">
        <w:t>Qdrant</w:t>
      </w:r>
      <w:proofErr w:type="spellEnd"/>
      <w:r w:rsidRPr="000A4E8D">
        <w:t xml:space="preserve"> does that search in milliseconds.</w:t>
      </w:r>
    </w:p>
    <w:p w14:paraId="59B5E108" w14:textId="77777777" w:rsidR="000A4E8D" w:rsidRPr="000A4E8D" w:rsidRDefault="000A4E8D" w:rsidP="000A4E8D">
      <w:proofErr w:type="spellStart"/>
      <w:r w:rsidRPr="000A4E8D">
        <w:t>Groq</w:t>
      </w:r>
      <w:proofErr w:type="spellEnd"/>
      <w:r w:rsidRPr="000A4E8D">
        <w:t xml:space="preserve"> API — the AI brain</w:t>
      </w:r>
    </w:p>
    <w:p w14:paraId="3186C387" w14:textId="77777777" w:rsidR="000A4E8D" w:rsidRPr="000A4E8D" w:rsidRDefault="000A4E8D" w:rsidP="000A4E8D">
      <w:r w:rsidRPr="000A4E8D">
        <w:lastRenderedPageBreak/>
        <w:t>Free LLM API that runs Llama/</w:t>
      </w:r>
      <w:proofErr w:type="spellStart"/>
      <w:r w:rsidRPr="000A4E8D">
        <w:t>Mixtral</w:t>
      </w:r>
      <w:proofErr w:type="spellEnd"/>
      <w:r w:rsidRPr="000A4E8D">
        <w:t xml:space="preserve"> models. Used for clause classification, risk scoring, deviation explanation, and chat. Returns structured JSON so your code can parse the results.</w:t>
      </w:r>
    </w:p>
    <w:p w14:paraId="1A07E0CC" w14:textId="77777777" w:rsidR="000A4E8D" w:rsidRPr="000A4E8D" w:rsidRDefault="000A4E8D" w:rsidP="000A4E8D">
      <w:r w:rsidRPr="000A4E8D">
        <w:t>Celery + Redis — background jobs</w:t>
      </w:r>
    </w:p>
    <w:p w14:paraId="3B47A1EA" w14:textId="77777777" w:rsidR="000A4E8D" w:rsidRPr="000A4E8D" w:rsidRDefault="000A4E8D" w:rsidP="000A4E8D">
      <w:r w:rsidRPr="000A4E8D">
        <w:t>A 50-page contract takes 30-60 seconds to analyze. Celery runs this in the background so the user gets an immediate "analysis started" response instead of waiting. Redis is the message broker that passes jobs to Celery workers.</w:t>
      </w:r>
    </w:p>
    <w:p w14:paraId="461B6380" w14:textId="77777777" w:rsidR="000A4E8D" w:rsidRPr="000A4E8D" w:rsidRDefault="000A4E8D" w:rsidP="000A4E8D">
      <w:r w:rsidRPr="000A4E8D">
        <w:t>sentence-transformers — text to vectors</w:t>
      </w:r>
    </w:p>
    <w:p w14:paraId="23C50902" w14:textId="77777777" w:rsidR="000A4E8D" w:rsidRPr="000A4E8D" w:rsidRDefault="000A4E8D" w:rsidP="000A4E8D">
      <w:r w:rsidRPr="000A4E8D">
        <w:t>Converts clause text into a list of numbers (embedding vector) that captures the meaning. Similar clauses get similar vectors. This is what powers the deviation detection.</w:t>
      </w:r>
    </w:p>
    <w:p w14:paraId="58F74D98" w14:textId="77777777" w:rsidR="000A4E8D" w:rsidRPr="000A4E8D" w:rsidRDefault="000A4E8D" w:rsidP="000A4E8D">
      <w:r w:rsidRPr="000A4E8D">
        <w:t>IndicTrans2 — Hindi translation</w:t>
      </w:r>
    </w:p>
    <w:p w14:paraId="2619236C" w14:textId="03F4A04E" w:rsidR="007945D9" w:rsidRPr="007945D9" w:rsidRDefault="000A4E8D" w:rsidP="007945D9">
      <w:r w:rsidRPr="000A4E8D">
        <w:t>Runs locally on your machine (no external API). Translates Hindi/Devanagari contract text to English before analysis. Must run locally because Indian legal data cannot be sent to foreign servers.</w:t>
      </w:r>
    </w:p>
    <w:p w14:paraId="2F62D831" w14:textId="77777777" w:rsidR="007945D9" w:rsidRPr="007945D9" w:rsidRDefault="007945D9" w:rsidP="007945D9">
      <w:r w:rsidRPr="007945D9">
        <w:pict w14:anchorId="407F45F3">
          <v:rect id="_x0000_i1039" style="width:0;height:1.5pt" o:hralign="center" o:hrstd="t" o:hr="t" fillcolor="#a0a0a0" stroked="f"/>
        </w:pict>
      </w:r>
    </w:p>
    <w:p w14:paraId="7E0C9448" w14:textId="77777777" w:rsidR="007945D9" w:rsidRPr="007945D9" w:rsidRDefault="007945D9" w:rsidP="007945D9">
      <w:pPr>
        <w:rPr>
          <w:b/>
          <w:bCs/>
        </w:rPr>
      </w:pPr>
      <w:r w:rsidRPr="000A4E8D">
        <w:rPr>
          <w:b/>
          <w:bCs/>
          <w:highlight w:val="green"/>
        </w:rPr>
        <w:t>The single most important thing to understand</w:t>
      </w:r>
    </w:p>
    <w:p w14:paraId="43A18F1C" w14:textId="77777777" w:rsidR="007945D9" w:rsidRPr="007945D9" w:rsidRDefault="007945D9" w:rsidP="007945D9">
      <w:r w:rsidRPr="007945D9">
        <w:t xml:space="preserve">This project is essentially </w:t>
      </w:r>
      <w:r w:rsidRPr="007945D9">
        <w:rPr>
          <w:b/>
          <w:bCs/>
        </w:rPr>
        <w:t>three pipelines connected together:</w:t>
      </w:r>
    </w:p>
    <w:p w14:paraId="27FBEFE1" w14:textId="77777777" w:rsidR="007945D9" w:rsidRPr="007945D9" w:rsidRDefault="007945D9" w:rsidP="007945D9">
      <w:r w:rsidRPr="007945D9">
        <w:rPr>
          <w:b/>
          <w:bCs/>
        </w:rPr>
        <w:t>Pipeline 1 — Ingestion:</w:t>
      </w:r>
      <w:r w:rsidRPr="007945D9">
        <w:t xml:space="preserve"> File → Text → Clauses → Database</w:t>
      </w:r>
    </w:p>
    <w:p w14:paraId="072E41E4" w14:textId="77777777" w:rsidR="007945D9" w:rsidRPr="007945D9" w:rsidRDefault="007945D9" w:rsidP="007945D9">
      <w:r w:rsidRPr="007945D9">
        <w:rPr>
          <w:b/>
          <w:bCs/>
        </w:rPr>
        <w:t>Pipeline 2 — Analysis:</w:t>
      </w:r>
      <w:r w:rsidRPr="007945D9">
        <w:t xml:space="preserve"> Clauses → AI Classification → Risk Score → Deviation Check → Reviewer Queue</w:t>
      </w:r>
    </w:p>
    <w:p w14:paraId="14A26F51" w14:textId="77777777" w:rsidR="007945D9" w:rsidRPr="007945D9" w:rsidRDefault="007945D9" w:rsidP="007945D9">
      <w:r w:rsidRPr="007945D9">
        <w:rPr>
          <w:b/>
          <w:bCs/>
        </w:rPr>
        <w:t>Pipeline 3 — Delivery:</w:t>
      </w:r>
      <w:r w:rsidRPr="007945D9">
        <w:t xml:space="preserve"> Reviewer Approves → PDF Report → User Downloads</w:t>
      </w:r>
    </w:p>
    <w:p w14:paraId="369545B3" w14:textId="77777777" w:rsidR="007945D9" w:rsidRPr="007945D9" w:rsidRDefault="007945D9" w:rsidP="007945D9">
      <w:r w:rsidRPr="007945D9">
        <w:t>Every feature in the spec fits into one of these three pipelines. When your evaluators ask "explain how it works", walk them through these three pipelines with specific tool names at each step.</w:t>
      </w:r>
    </w:p>
    <w:p w14:paraId="179FC49D" w14:textId="77777777" w:rsidR="007945D9" w:rsidRPr="007945D9" w:rsidRDefault="007945D9" w:rsidP="007945D9">
      <w:r w:rsidRPr="007945D9">
        <w:pict w14:anchorId="6DAB593C">
          <v:rect id="_x0000_i1040" style="width:0;height:1.5pt" o:hralign="center" o:hrstd="t" o:hr="t" fillcolor="#a0a0a0" stroked="f"/>
        </w:pict>
      </w:r>
    </w:p>
    <w:p w14:paraId="674673AE" w14:textId="77777777" w:rsidR="007945D9" w:rsidRPr="007945D9" w:rsidRDefault="007945D9" w:rsidP="007945D9">
      <w:pPr>
        <w:rPr>
          <w:b/>
          <w:bCs/>
        </w:rPr>
      </w:pPr>
      <w:r w:rsidRPr="007945D9">
        <w:rPr>
          <w:b/>
          <w:bCs/>
        </w:rPr>
        <w:t>What you need to say when asked "why did you choose these tools?"</w:t>
      </w:r>
    </w:p>
    <w:p w14:paraId="14D0C057" w14:textId="77777777" w:rsidR="007945D9" w:rsidRPr="007945D9" w:rsidRDefault="007945D9" w:rsidP="007945D9">
      <w:r w:rsidRPr="007945D9">
        <w:t xml:space="preserve">Think of it as </w:t>
      </w:r>
      <w:r w:rsidRPr="007945D9">
        <w:rPr>
          <w:b/>
          <w:bCs/>
        </w:rPr>
        <w:t>one sentence per tool:</w:t>
      </w:r>
    </w:p>
    <w:p w14:paraId="276F9330" w14:textId="77777777" w:rsidR="007945D9" w:rsidRPr="007945D9" w:rsidRDefault="007945D9" w:rsidP="007945D9">
      <w:pPr>
        <w:numPr>
          <w:ilvl w:val="0"/>
          <w:numId w:val="7"/>
        </w:numPr>
      </w:pPr>
      <w:proofErr w:type="spellStart"/>
      <w:r w:rsidRPr="007945D9">
        <w:rPr>
          <w:b/>
          <w:bCs/>
        </w:rPr>
        <w:t>Groq</w:t>
      </w:r>
      <w:proofErr w:type="spellEnd"/>
      <w:r w:rsidRPr="007945D9">
        <w:t xml:space="preserve"> — free, fast, supports JSON output, no data leaves India via API (open weights model)</w:t>
      </w:r>
    </w:p>
    <w:p w14:paraId="7E6E5A25" w14:textId="77777777" w:rsidR="007945D9" w:rsidRPr="007945D9" w:rsidRDefault="007945D9" w:rsidP="007945D9">
      <w:pPr>
        <w:numPr>
          <w:ilvl w:val="0"/>
          <w:numId w:val="7"/>
        </w:numPr>
      </w:pPr>
      <w:proofErr w:type="spellStart"/>
      <w:r w:rsidRPr="007945D9">
        <w:rPr>
          <w:b/>
          <w:bCs/>
        </w:rPr>
        <w:lastRenderedPageBreak/>
        <w:t>Qdrant</w:t>
      </w:r>
      <w:proofErr w:type="spellEnd"/>
      <w:r w:rsidRPr="007945D9">
        <w:t xml:space="preserve"> — runs locally in Docker, perfect for semantic clause search, no external dependency</w:t>
      </w:r>
    </w:p>
    <w:p w14:paraId="6A85491B" w14:textId="77777777" w:rsidR="007945D9" w:rsidRPr="007945D9" w:rsidRDefault="007945D9" w:rsidP="007945D9">
      <w:pPr>
        <w:numPr>
          <w:ilvl w:val="0"/>
          <w:numId w:val="7"/>
        </w:numPr>
      </w:pPr>
      <w:r w:rsidRPr="007945D9">
        <w:rPr>
          <w:b/>
          <w:bCs/>
        </w:rPr>
        <w:t>Celery</w:t>
      </w:r>
      <w:r w:rsidRPr="007945D9">
        <w:t xml:space="preserve"> — large contracts need async processing, keeps API responsive</w:t>
      </w:r>
    </w:p>
    <w:p w14:paraId="165280D4" w14:textId="77777777" w:rsidR="007945D9" w:rsidRPr="007945D9" w:rsidRDefault="007945D9" w:rsidP="007945D9">
      <w:pPr>
        <w:numPr>
          <w:ilvl w:val="0"/>
          <w:numId w:val="7"/>
        </w:numPr>
      </w:pPr>
      <w:r w:rsidRPr="007945D9">
        <w:rPr>
          <w:b/>
          <w:bCs/>
        </w:rPr>
        <w:t>IndicTrans2</w:t>
      </w:r>
      <w:r w:rsidRPr="007945D9">
        <w:t xml:space="preserve"> — local translation, legal data stays on Indian servers (data residency requirement)</w:t>
      </w:r>
    </w:p>
    <w:p w14:paraId="76250DB1" w14:textId="77777777" w:rsidR="007945D9" w:rsidRPr="007945D9" w:rsidRDefault="007945D9" w:rsidP="007945D9">
      <w:pPr>
        <w:numPr>
          <w:ilvl w:val="0"/>
          <w:numId w:val="7"/>
        </w:numPr>
      </w:pPr>
      <w:r w:rsidRPr="007945D9">
        <w:rPr>
          <w:b/>
          <w:bCs/>
        </w:rPr>
        <w:t>PostgreSQL</w:t>
      </w:r>
      <w:r w:rsidRPr="007945D9">
        <w:t xml:space="preserve"> — audit log needs ACID compliance, immutable records, you already know it</w:t>
      </w:r>
    </w:p>
    <w:p w14:paraId="0D9BC411" w14:textId="27D6EBA8" w:rsidR="007945D9" w:rsidRDefault="00CC1F15">
      <w:r w:rsidRPr="00CC1F15">
        <w:rPr>
          <w:highlight w:val="green"/>
        </w:rPr>
        <w:t xml:space="preserve">How </w:t>
      </w:r>
      <w:proofErr w:type="spellStart"/>
      <w:r w:rsidRPr="00CC1F15">
        <w:rPr>
          <w:highlight w:val="green"/>
        </w:rPr>
        <w:t>llm</w:t>
      </w:r>
      <w:proofErr w:type="spellEnd"/>
      <w:r w:rsidRPr="00CC1F15">
        <w:rPr>
          <w:highlight w:val="green"/>
        </w:rPr>
        <w:t xml:space="preserve"> and RAG </w:t>
      </w:r>
      <w:proofErr w:type="spellStart"/>
      <w:r w:rsidRPr="00CC1F15">
        <w:rPr>
          <w:highlight w:val="green"/>
        </w:rPr>
        <w:t>usedin</w:t>
      </w:r>
      <w:proofErr w:type="spellEnd"/>
      <w:r w:rsidRPr="00CC1F15">
        <w:rPr>
          <w:highlight w:val="green"/>
        </w:rPr>
        <w:t xml:space="preserve"> this project without training </w:t>
      </w:r>
      <w:proofErr w:type="gramStart"/>
      <w:r w:rsidRPr="00CC1F15">
        <w:rPr>
          <w:highlight w:val="green"/>
        </w:rPr>
        <w:t>phase</w:t>
      </w:r>
      <w:r>
        <w:t xml:space="preserve"> :</w:t>
      </w:r>
      <w:proofErr w:type="gramEnd"/>
    </w:p>
    <w:p w14:paraId="3B805F5F" w14:textId="77777777" w:rsidR="00960661" w:rsidRDefault="00960661"/>
    <w:p w14:paraId="6F83FC1B" w14:textId="77777777" w:rsidR="00CC1F15" w:rsidRPr="00CC1F15" w:rsidRDefault="00CC1F15" w:rsidP="00CC1F15">
      <w:r w:rsidRPr="00CC1F15">
        <w:rPr>
          <w:highlight w:val="green"/>
        </w:rPr>
        <w:t>LLM vs RAG — what they mean in simple words</w:t>
      </w:r>
    </w:p>
    <w:p w14:paraId="356B7DA3" w14:textId="77777777" w:rsidR="00CC1F15" w:rsidRPr="00CC1F15" w:rsidRDefault="00CC1F15" w:rsidP="00CC1F15">
      <w:r w:rsidRPr="00CC1F15">
        <w:rPr>
          <w:rFonts w:ascii="Segoe UI Emoji" w:hAnsi="Segoe UI Emoji" w:cs="Segoe UI Emoji"/>
        </w:rPr>
        <w:t>🧠</w:t>
      </w:r>
      <w:r w:rsidRPr="00CC1F15">
        <w:t xml:space="preserve"> LLM (Large Language Model)</w:t>
      </w:r>
    </w:p>
    <w:p w14:paraId="77BFAA5B" w14:textId="77777777" w:rsidR="00CC1F15" w:rsidRPr="00CC1F15" w:rsidRDefault="00CC1F15" w:rsidP="00CC1F15">
      <w:r w:rsidRPr="00CC1F15">
        <w:t xml:space="preserve">A pre-trained AI that already knows a lot. You give it a question or </w:t>
      </w:r>
      <w:proofErr w:type="gramStart"/>
      <w:r w:rsidRPr="00CC1F15">
        <w:t>instruction,</w:t>
      </w:r>
      <w:proofErr w:type="gramEnd"/>
      <w:r w:rsidRPr="00CC1F15">
        <w:t xml:space="preserve"> it gives you an answer from its training knowledge. In this project: </w:t>
      </w:r>
      <w:proofErr w:type="spellStart"/>
      <w:r w:rsidRPr="00CC1F15">
        <w:rPr>
          <w:b/>
          <w:bCs/>
        </w:rPr>
        <w:t>Groq</w:t>
      </w:r>
      <w:proofErr w:type="spellEnd"/>
      <w:r w:rsidRPr="00CC1F15">
        <w:rPr>
          <w:b/>
          <w:bCs/>
        </w:rPr>
        <w:t xml:space="preserve"> runs an LLM</w:t>
      </w:r>
      <w:r w:rsidRPr="00CC1F15">
        <w:t> (Llama 3) to classify clauses, score risk, and answer chat questions.</w:t>
      </w:r>
    </w:p>
    <w:p w14:paraId="0EF76497" w14:textId="77777777" w:rsidR="00CC1F15" w:rsidRPr="00CC1F15" w:rsidRDefault="00CC1F15" w:rsidP="00CC1F15">
      <w:r w:rsidRPr="00CC1F15">
        <w:rPr>
          <w:rFonts w:ascii="Segoe UI Emoji" w:hAnsi="Segoe UI Emoji" w:cs="Segoe UI Emoji"/>
        </w:rPr>
        <w:t>📚</w:t>
      </w:r>
      <w:r w:rsidRPr="00CC1F15">
        <w:t xml:space="preserve"> RAG (Retrieval Augmented Generation)</w:t>
      </w:r>
    </w:p>
    <w:p w14:paraId="43DAAE53" w14:textId="77777777" w:rsidR="00CC1F15" w:rsidRPr="00CC1F15" w:rsidRDefault="00CC1F15" w:rsidP="00CC1F15">
      <w:r w:rsidRPr="00CC1F15">
        <w:t>Before asking the LLM, you first </w:t>
      </w:r>
      <w:r w:rsidRPr="00CC1F15">
        <w:rPr>
          <w:b/>
          <w:bCs/>
        </w:rPr>
        <w:t>retrieve relevant information</w:t>
      </w:r>
      <w:r w:rsidRPr="00CC1F15">
        <w:t xml:space="preserve"> from your own database, then give it to the LLM as extra context. In this project: you retrieve the most similar standard clause from </w:t>
      </w:r>
      <w:proofErr w:type="spellStart"/>
      <w:r w:rsidRPr="00CC1F15">
        <w:t>Qdrant</w:t>
      </w:r>
      <w:proofErr w:type="spellEnd"/>
      <w:r w:rsidRPr="00CC1F15">
        <w:t xml:space="preserve">, then give it to </w:t>
      </w:r>
      <w:proofErr w:type="spellStart"/>
      <w:r w:rsidRPr="00CC1F15">
        <w:t>Groq</w:t>
      </w:r>
      <w:proofErr w:type="spellEnd"/>
      <w:r w:rsidRPr="00CC1F15">
        <w:t xml:space="preserve"> and say "compare these two clauses." This is RAG.</w:t>
      </w:r>
    </w:p>
    <w:p w14:paraId="375E8C35" w14:textId="77777777" w:rsidR="00CC1F15" w:rsidRPr="00CC1F15" w:rsidRDefault="00CC1F15" w:rsidP="00CC1F15">
      <w:r w:rsidRPr="00CC1F15">
        <w:t>How they combine in this project</w:t>
      </w:r>
    </w:p>
    <w:p w14:paraId="41358FDE" w14:textId="77777777" w:rsidR="00CC1F15" w:rsidRPr="00CC1F15" w:rsidRDefault="00CC1F15" w:rsidP="00CC1F15">
      <w:r w:rsidRPr="00CC1F15">
        <w:t>User uploads contract → you extract a clause → </w:t>
      </w:r>
      <w:r w:rsidRPr="00CC1F15">
        <w:rPr>
          <w:b/>
          <w:bCs/>
        </w:rPr>
        <w:t>RAG step:</w:t>
      </w:r>
      <w:r w:rsidRPr="00CC1F15">
        <w:t xml:space="preserve"> search </w:t>
      </w:r>
      <w:proofErr w:type="spellStart"/>
      <w:r w:rsidRPr="00CC1F15">
        <w:t>Qdrant</w:t>
      </w:r>
      <w:proofErr w:type="spellEnd"/>
      <w:r w:rsidRPr="00CC1F15">
        <w:t xml:space="preserve"> for the nearest standard clause → </w:t>
      </w:r>
      <w:r w:rsidRPr="00CC1F15">
        <w:rPr>
          <w:b/>
          <w:bCs/>
        </w:rPr>
        <w:t>LLM step:</w:t>
      </w:r>
      <w:r w:rsidRPr="00CC1F15">
        <w:t xml:space="preserve"> send both clauses to </w:t>
      </w:r>
      <w:proofErr w:type="spellStart"/>
      <w:r w:rsidRPr="00CC1F15">
        <w:t>Groq</w:t>
      </w:r>
      <w:proofErr w:type="spellEnd"/>
      <w:r w:rsidRPr="00CC1F15">
        <w:t xml:space="preserve"> and ask "what is the deviation and risk?" → </w:t>
      </w:r>
      <w:proofErr w:type="spellStart"/>
      <w:r w:rsidRPr="00CC1F15">
        <w:t>Groq</w:t>
      </w:r>
      <w:proofErr w:type="spellEnd"/>
      <w:r w:rsidRPr="00CC1F15">
        <w:t xml:space="preserve"> returns analysis. Without RAG, the LLM wouldn't know your specific standard templates. Without the LLM, RAG alone can only find similar text but can't explain why it's risky.</w:t>
      </w:r>
    </w:p>
    <w:p w14:paraId="42460ADD" w14:textId="77777777" w:rsidR="00960661" w:rsidRDefault="00960661">
      <w:pPr>
        <w:rPr>
          <w:sz w:val="36"/>
          <w:szCs w:val="36"/>
        </w:rPr>
      </w:pPr>
    </w:p>
    <w:p w14:paraId="53BBD4FA" w14:textId="77777777" w:rsidR="008068FE" w:rsidRDefault="008068FE">
      <w:pPr>
        <w:rPr>
          <w:sz w:val="36"/>
          <w:szCs w:val="36"/>
        </w:rPr>
      </w:pPr>
    </w:p>
    <w:p w14:paraId="0C027548" w14:textId="77777777" w:rsidR="008068FE" w:rsidRPr="008068FE" w:rsidRDefault="008068FE">
      <w:pPr>
        <w:rPr>
          <w:sz w:val="36"/>
          <w:szCs w:val="36"/>
        </w:rPr>
      </w:pPr>
    </w:p>
    <w:p w14:paraId="1AF7CE1D" w14:textId="77777777" w:rsidR="008068FE" w:rsidRPr="008068FE" w:rsidRDefault="008068FE" w:rsidP="008068FE">
      <w:pPr>
        <w:rPr>
          <w:b/>
          <w:bCs/>
          <w:sz w:val="36"/>
          <w:szCs w:val="36"/>
        </w:rPr>
      </w:pPr>
      <w:r w:rsidRPr="008068FE">
        <w:rPr>
          <w:rFonts w:ascii="Segoe UI Symbol" w:hAnsi="Segoe UI Symbol" w:cs="Segoe UI Symbol"/>
          <w:b/>
          <w:bCs/>
          <w:sz w:val="36"/>
          <w:szCs w:val="36"/>
        </w:rPr>
        <w:lastRenderedPageBreak/>
        <w:t>🖥</w:t>
      </w:r>
      <w:r w:rsidRPr="008068FE">
        <w:rPr>
          <w:b/>
          <w:bCs/>
          <w:sz w:val="36"/>
          <w:szCs w:val="36"/>
        </w:rPr>
        <w:t xml:space="preserve"> Frontend</w:t>
      </w:r>
    </w:p>
    <w:p w14:paraId="2FAAE1F0" w14:textId="77777777" w:rsidR="008068FE" w:rsidRPr="008068FE" w:rsidRDefault="008068FE" w:rsidP="008068FE">
      <w:pPr>
        <w:rPr>
          <w:b/>
          <w:bCs/>
        </w:rPr>
      </w:pPr>
      <w:r w:rsidRPr="008068FE">
        <w:rPr>
          <w:b/>
          <w:bCs/>
          <w:highlight w:val="green"/>
        </w:rPr>
        <w:t>React</w:t>
      </w:r>
    </w:p>
    <w:p w14:paraId="19333E8B" w14:textId="77777777" w:rsidR="008068FE" w:rsidRDefault="008068FE" w:rsidP="008068FE">
      <w:r w:rsidRPr="008068FE">
        <w:t>UI Framework</w:t>
      </w:r>
    </w:p>
    <w:p w14:paraId="2CD2CE57" w14:textId="68301F72" w:rsidR="008068FE" w:rsidRPr="008068FE" w:rsidRDefault="008068FE" w:rsidP="008068FE">
      <w:r w:rsidRPr="008068FE">
        <w:t>Builds all user-facing pages — upload portal, clause explorer, chat, reviewer dashboard, report download.</w:t>
      </w:r>
    </w:p>
    <w:p w14:paraId="2E42AD75" w14:textId="77777777" w:rsidR="008068FE" w:rsidRPr="008068FE" w:rsidRDefault="008068FE" w:rsidP="008068FE">
      <w:r w:rsidRPr="008068FE">
        <w:rPr>
          <w:highlight w:val="green"/>
        </w:rPr>
        <w:t>react-</w:t>
      </w:r>
      <w:proofErr w:type="spellStart"/>
      <w:r w:rsidRPr="008068FE">
        <w:rPr>
          <w:highlight w:val="green"/>
        </w:rPr>
        <w:t>dropzone</w:t>
      </w:r>
      <w:proofErr w:type="spellEnd"/>
    </w:p>
    <w:p w14:paraId="4F0530C7" w14:textId="77777777" w:rsidR="008068FE" w:rsidRPr="008068FE" w:rsidRDefault="008068FE" w:rsidP="008068FE">
      <w:r w:rsidRPr="008068FE">
        <w:t>File Upload</w:t>
      </w:r>
    </w:p>
    <w:p w14:paraId="152D22E1" w14:textId="77777777" w:rsidR="008068FE" w:rsidRPr="008068FE" w:rsidRDefault="008068FE" w:rsidP="008068FE">
      <w:r w:rsidRPr="008068FE">
        <w:t xml:space="preserve">Handles drag-and-drop PDF/DOCX upload on the frontend. Sends file to </w:t>
      </w:r>
      <w:proofErr w:type="spellStart"/>
      <w:r w:rsidRPr="008068FE">
        <w:t>FastAPI</w:t>
      </w:r>
      <w:proofErr w:type="spellEnd"/>
      <w:r w:rsidRPr="008068FE">
        <w:t>.</w:t>
      </w:r>
    </w:p>
    <w:p w14:paraId="7F9FCA61" w14:textId="77777777" w:rsidR="008068FE" w:rsidRPr="008068FE" w:rsidRDefault="008068FE" w:rsidP="008068FE">
      <w:r w:rsidRPr="008068FE">
        <w:rPr>
          <w:highlight w:val="green"/>
        </w:rPr>
        <w:t>Tailwind CSS</w:t>
      </w:r>
    </w:p>
    <w:p w14:paraId="3023F7BB" w14:textId="77777777" w:rsidR="008068FE" w:rsidRPr="008068FE" w:rsidRDefault="008068FE" w:rsidP="008068FE">
      <w:r w:rsidRPr="008068FE">
        <w:t>Styling</w:t>
      </w:r>
    </w:p>
    <w:p w14:paraId="6EE38A96" w14:textId="77777777" w:rsidR="008068FE" w:rsidRPr="008068FE" w:rsidRDefault="008068FE" w:rsidP="008068FE">
      <w:r w:rsidRPr="008068FE">
        <w:t>Styles all components. Colors clauses green/yellow/red based on risk level from the API.</w:t>
      </w:r>
    </w:p>
    <w:p w14:paraId="2A488B8A" w14:textId="77777777" w:rsidR="008068FE" w:rsidRPr="008068FE" w:rsidRDefault="008068FE" w:rsidP="008068FE">
      <w:pPr>
        <w:rPr>
          <w:b/>
          <w:bCs/>
        </w:rPr>
      </w:pPr>
      <w:r w:rsidRPr="008068FE">
        <w:rPr>
          <w:b/>
          <w:bCs/>
          <w:highlight w:val="green"/>
        </w:rPr>
        <w:t>Fetch / Axios</w:t>
      </w:r>
    </w:p>
    <w:p w14:paraId="3C1DE81A" w14:textId="77777777" w:rsidR="008068FE" w:rsidRPr="008068FE" w:rsidRDefault="008068FE" w:rsidP="008068FE">
      <w:r w:rsidRPr="008068FE">
        <w:t>API Calls</w:t>
      </w:r>
    </w:p>
    <w:p w14:paraId="625E0569" w14:textId="77777777" w:rsidR="008068FE" w:rsidRPr="008068FE" w:rsidRDefault="008068FE" w:rsidP="008068FE">
      <w:r w:rsidRPr="008068FE">
        <w:t xml:space="preserve">Sends requests from React to your </w:t>
      </w:r>
      <w:proofErr w:type="spellStart"/>
      <w:r w:rsidRPr="008068FE">
        <w:t>FastAPI</w:t>
      </w:r>
      <w:proofErr w:type="spellEnd"/>
      <w:r w:rsidRPr="008068FE">
        <w:t xml:space="preserve"> backend — upload, get analysis, chat, reviewer actions.</w:t>
      </w:r>
    </w:p>
    <w:p w14:paraId="5686F7F2" w14:textId="77777777" w:rsidR="008068FE" w:rsidRPr="008068FE" w:rsidRDefault="008068FE" w:rsidP="008068FE">
      <w:pPr>
        <w:rPr>
          <w:b/>
          <w:bCs/>
          <w:sz w:val="36"/>
          <w:szCs w:val="36"/>
        </w:rPr>
      </w:pPr>
      <w:r w:rsidRPr="008068FE">
        <w:rPr>
          <w:rFonts w:ascii="Segoe UI Emoji" w:hAnsi="Segoe UI Emoji" w:cs="Segoe UI Emoji"/>
          <w:b/>
          <w:bCs/>
          <w:sz w:val="36"/>
          <w:szCs w:val="36"/>
        </w:rPr>
        <w:t>⚙️</w:t>
      </w:r>
      <w:r w:rsidRPr="008068FE">
        <w:rPr>
          <w:b/>
          <w:bCs/>
          <w:sz w:val="36"/>
          <w:szCs w:val="36"/>
        </w:rPr>
        <w:t xml:space="preserve"> Backend</w:t>
      </w:r>
    </w:p>
    <w:p w14:paraId="12E2ED10" w14:textId="77777777" w:rsidR="008068FE" w:rsidRPr="008068FE" w:rsidRDefault="008068FE" w:rsidP="008068FE">
      <w:proofErr w:type="spellStart"/>
      <w:r w:rsidRPr="008068FE">
        <w:rPr>
          <w:highlight w:val="green"/>
        </w:rPr>
        <w:t>FastAPI</w:t>
      </w:r>
      <w:proofErr w:type="spellEnd"/>
    </w:p>
    <w:p w14:paraId="26AD32BD" w14:textId="77777777" w:rsidR="008068FE" w:rsidRPr="008068FE" w:rsidRDefault="008068FE" w:rsidP="008068FE">
      <w:r w:rsidRPr="008068FE">
        <w:t>API Server (Python)</w:t>
      </w:r>
    </w:p>
    <w:p w14:paraId="5D8051C7" w14:textId="77777777" w:rsidR="008068FE" w:rsidRPr="008068FE" w:rsidRDefault="008068FE" w:rsidP="008068FE">
      <w:r w:rsidRPr="008068FE">
        <w:t>Main server. Handles all HTTP requests — file upload, analysis results, chat, reviewer workflow. Async support for long jobs.</w:t>
      </w:r>
    </w:p>
    <w:p w14:paraId="1ECE2652" w14:textId="77777777" w:rsidR="008068FE" w:rsidRPr="008068FE" w:rsidRDefault="008068FE" w:rsidP="008068FE">
      <w:r w:rsidRPr="008068FE">
        <w:rPr>
          <w:highlight w:val="green"/>
        </w:rPr>
        <w:t>Celery</w:t>
      </w:r>
    </w:p>
    <w:p w14:paraId="65A0E843" w14:textId="77777777" w:rsidR="008068FE" w:rsidRPr="008068FE" w:rsidRDefault="008068FE" w:rsidP="008068FE">
      <w:r w:rsidRPr="008068FE">
        <w:t>Background Task Queue</w:t>
      </w:r>
    </w:p>
    <w:p w14:paraId="68FB2F53" w14:textId="77777777" w:rsidR="008068FE" w:rsidRPr="008068FE" w:rsidRDefault="008068FE" w:rsidP="008068FE">
      <w:r w:rsidRPr="008068FE">
        <w:t>Runs contract analysis in the background. User gets instant response, analysis happens async. Prevents API timeouts on large contracts.</w:t>
      </w:r>
    </w:p>
    <w:p w14:paraId="07536CF4" w14:textId="77777777" w:rsidR="008068FE" w:rsidRPr="008068FE" w:rsidRDefault="008068FE" w:rsidP="008068FE">
      <w:proofErr w:type="spellStart"/>
      <w:r w:rsidRPr="008068FE">
        <w:rPr>
          <w:highlight w:val="green"/>
        </w:rPr>
        <w:t>pdfplumber</w:t>
      </w:r>
      <w:proofErr w:type="spellEnd"/>
    </w:p>
    <w:p w14:paraId="26879267" w14:textId="77777777" w:rsidR="008068FE" w:rsidRPr="008068FE" w:rsidRDefault="008068FE" w:rsidP="008068FE">
      <w:r w:rsidRPr="008068FE">
        <w:t>PDF Parser</w:t>
      </w:r>
    </w:p>
    <w:p w14:paraId="3A083104" w14:textId="77777777" w:rsidR="008068FE" w:rsidRPr="008068FE" w:rsidRDefault="008068FE" w:rsidP="008068FE">
      <w:r w:rsidRPr="008068FE">
        <w:lastRenderedPageBreak/>
        <w:t>Extracts raw text from PDF contracts page by page. Open source, runs on CPU, no cloud needed.</w:t>
      </w:r>
    </w:p>
    <w:p w14:paraId="674D37C0" w14:textId="77777777" w:rsidR="008068FE" w:rsidRPr="008068FE" w:rsidRDefault="008068FE" w:rsidP="008068FE">
      <w:r w:rsidRPr="008068FE">
        <w:rPr>
          <w:highlight w:val="green"/>
        </w:rPr>
        <w:t>python-docx</w:t>
      </w:r>
    </w:p>
    <w:p w14:paraId="18609DAA" w14:textId="77777777" w:rsidR="008068FE" w:rsidRPr="008068FE" w:rsidRDefault="008068FE" w:rsidP="008068FE">
      <w:r w:rsidRPr="008068FE">
        <w:t>DOCX Parser</w:t>
      </w:r>
    </w:p>
    <w:p w14:paraId="4D8D3F39" w14:textId="77777777" w:rsidR="008068FE" w:rsidRPr="008068FE" w:rsidRDefault="008068FE" w:rsidP="008068FE">
      <w:r w:rsidRPr="008068FE">
        <w:t>Extracts text from Word document contracts. Reads paragraphs and headings to help with clause segmentation.</w:t>
      </w:r>
    </w:p>
    <w:p w14:paraId="3EBF5DF3" w14:textId="77777777" w:rsidR="008068FE" w:rsidRPr="008068FE" w:rsidRDefault="008068FE" w:rsidP="008068FE">
      <w:proofErr w:type="spellStart"/>
      <w:r w:rsidRPr="008068FE">
        <w:rPr>
          <w:highlight w:val="green"/>
        </w:rPr>
        <w:t>langdetect</w:t>
      </w:r>
      <w:proofErr w:type="spellEnd"/>
    </w:p>
    <w:p w14:paraId="4E8410DD" w14:textId="77777777" w:rsidR="008068FE" w:rsidRPr="008068FE" w:rsidRDefault="008068FE" w:rsidP="008068FE">
      <w:r w:rsidRPr="008068FE">
        <w:t>Language Detection</w:t>
      </w:r>
    </w:p>
    <w:p w14:paraId="3B87C31B" w14:textId="77777777" w:rsidR="008068FE" w:rsidRPr="008068FE" w:rsidRDefault="008068FE" w:rsidP="008068FE">
      <w:r w:rsidRPr="008068FE">
        <w:t>Detects if contract is English or Hindi. Decides whether to run IndicTrans2 translation before analysis.</w:t>
      </w:r>
    </w:p>
    <w:p w14:paraId="6254ADF6" w14:textId="77777777" w:rsidR="008068FE" w:rsidRPr="008068FE" w:rsidRDefault="008068FE" w:rsidP="008068FE">
      <w:proofErr w:type="spellStart"/>
      <w:r w:rsidRPr="008068FE">
        <w:rPr>
          <w:highlight w:val="green"/>
        </w:rPr>
        <w:t>reportlab</w:t>
      </w:r>
      <w:proofErr w:type="spellEnd"/>
    </w:p>
    <w:p w14:paraId="65A29753" w14:textId="77777777" w:rsidR="008068FE" w:rsidRPr="008068FE" w:rsidRDefault="008068FE" w:rsidP="008068FE">
      <w:r w:rsidRPr="008068FE">
        <w:t>PDF Report Generator</w:t>
      </w:r>
    </w:p>
    <w:p w14:paraId="299426A4" w14:textId="77777777" w:rsidR="008068FE" w:rsidRPr="008068FE" w:rsidRDefault="008068FE" w:rsidP="008068FE">
      <w:r w:rsidRPr="008068FE">
        <w:t>Generates the final downloadable PDF risk report with color-coded clauses, law references, and reviewer decisions.</w:t>
      </w:r>
    </w:p>
    <w:p w14:paraId="6F3168DD" w14:textId="77777777" w:rsidR="008068FE" w:rsidRPr="008068FE" w:rsidRDefault="008068FE" w:rsidP="008068FE">
      <w:pPr>
        <w:rPr>
          <w:b/>
          <w:bCs/>
          <w:sz w:val="32"/>
          <w:szCs w:val="32"/>
        </w:rPr>
      </w:pPr>
      <w:r w:rsidRPr="008068FE">
        <w:rPr>
          <w:rFonts w:ascii="Segoe UI Symbol" w:hAnsi="Segoe UI Symbol" w:cs="Segoe UI Symbol"/>
          <w:b/>
          <w:bCs/>
          <w:sz w:val="32"/>
          <w:szCs w:val="32"/>
        </w:rPr>
        <w:t>🗄</w:t>
      </w:r>
      <w:r w:rsidRPr="008068FE">
        <w:rPr>
          <w:b/>
          <w:bCs/>
          <w:sz w:val="32"/>
          <w:szCs w:val="32"/>
        </w:rPr>
        <w:t xml:space="preserve"> Databases</w:t>
      </w:r>
    </w:p>
    <w:p w14:paraId="5590E12B" w14:textId="77777777" w:rsidR="008068FE" w:rsidRPr="008068FE" w:rsidRDefault="008068FE" w:rsidP="008068FE">
      <w:r w:rsidRPr="008068FE">
        <w:rPr>
          <w:highlight w:val="green"/>
        </w:rPr>
        <w:t>PostgreSQL</w:t>
      </w:r>
    </w:p>
    <w:p w14:paraId="321B0444" w14:textId="77777777" w:rsidR="008068FE" w:rsidRPr="008068FE" w:rsidRDefault="008068FE" w:rsidP="008068FE">
      <w:r w:rsidRPr="008068FE">
        <w:t>Main Database</w:t>
      </w:r>
    </w:p>
    <w:p w14:paraId="517F6FC8" w14:textId="77777777" w:rsidR="008068FE" w:rsidRPr="008068FE" w:rsidRDefault="008068FE" w:rsidP="008068FE">
      <w:r w:rsidRPr="008068FE">
        <w:t>Stores contracts, clauses, risk scores, reviewer queue, and immutable audit log. You already know this.</w:t>
      </w:r>
    </w:p>
    <w:p w14:paraId="20F025A6" w14:textId="77777777" w:rsidR="008068FE" w:rsidRPr="008068FE" w:rsidRDefault="008068FE" w:rsidP="008068FE">
      <w:pPr>
        <w:rPr>
          <w:b/>
          <w:bCs/>
        </w:rPr>
      </w:pPr>
      <w:r w:rsidRPr="008068FE">
        <w:rPr>
          <w:b/>
          <w:bCs/>
        </w:rPr>
        <w:t xml:space="preserve">Tables: contracts, clauses, </w:t>
      </w:r>
      <w:proofErr w:type="spellStart"/>
      <w:r w:rsidRPr="008068FE">
        <w:rPr>
          <w:b/>
          <w:bCs/>
        </w:rPr>
        <w:t>reviewer_queue</w:t>
      </w:r>
      <w:proofErr w:type="spellEnd"/>
      <w:r w:rsidRPr="008068FE">
        <w:rPr>
          <w:b/>
          <w:bCs/>
        </w:rPr>
        <w:t xml:space="preserve">, </w:t>
      </w:r>
      <w:proofErr w:type="spellStart"/>
      <w:r w:rsidRPr="008068FE">
        <w:rPr>
          <w:b/>
          <w:bCs/>
        </w:rPr>
        <w:t>audit_log</w:t>
      </w:r>
      <w:proofErr w:type="spellEnd"/>
    </w:p>
    <w:p w14:paraId="37E10A8D" w14:textId="77777777" w:rsidR="008068FE" w:rsidRPr="008068FE" w:rsidRDefault="008068FE" w:rsidP="008068FE">
      <w:r w:rsidRPr="008068FE">
        <w:rPr>
          <w:highlight w:val="green"/>
        </w:rPr>
        <w:t>Redis</w:t>
      </w:r>
    </w:p>
    <w:p w14:paraId="4F5E945F" w14:textId="77777777" w:rsidR="008068FE" w:rsidRPr="008068FE" w:rsidRDefault="008068FE" w:rsidP="008068FE">
      <w:r w:rsidRPr="008068FE">
        <w:t>Message Broker + Cache</w:t>
      </w:r>
    </w:p>
    <w:p w14:paraId="7A6ECF7C" w14:textId="77777777" w:rsidR="008068FE" w:rsidRPr="008068FE" w:rsidRDefault="008068FE" w:rsidP="008068FE">
      <w:r w:rsidRPr="008068FE">
        <w:t xml:space="preserve">Passes Celery jobs from </w:t>
      </w:r>
      <w:proofErr w:type="spellStart"/>
      <w:r w:rsidRPr="008068FE">
        <w:t>FastAPI</w:t>
      </w:r>
      <w:proofErr w:type="spellEnd"/>
      <w:r w:rsidRPr="008068FE">
        <w:t xml:space="preserve"> to workers. Also caches clause embeddings so identical clauses aren't re-embedded.</w:t>
      </w:r>
    </w:p>
    <w:p w14:paraId="081AB320" w14:textId="77777777" w:rsidR="008068FE" w:rsidRPr="008068FE" w:rsidRDefault="008068FE" w:rsidP="008068FE">
      <w:pPr>
        <w:rPr>
          <w:b/>
          <w:bCs/>
        </w:rPr>
      </w:pPr>
      <w:r w:rsidRPr="008068FE">
        <w:rPr>
          <w:b/>
          <w:bCs/>
        </w:rPr>
        <w:t>Used by Celery as broker</w:t>
      </w:r>
    </w:p>
    <w:p w14:paraId="03567578" w14:textId="77777777" w:rsidR="008068FE" w:rsidRPr="008068FE" w:rsidRDefault="008068FE" w:rsidP="008068FE">
      <w:proofErr w:type="spellStart"/>
      <w:r w:rsidRPr="008068FE">
        <w:rPr>
          <w:highlight w:val="green"/>
        </w:rPr>
        <w:t>Qdrant</w:t>
      </w:r>
      <w:proofErr w:type="spellEnd"/>
    </w:p>
    <w:p w14:paraId="26E541D4" w14:textId="77777777" w:rsidR="008068FE" w:rsidRPr="008068FE" w:rsidRDefault="008068FE" w:rsidP="008068FE">
      <w:r w:rsidRPr="008068FE">
        <w:t>Vector Database</w:t>
      </w:r>
    </w:p>
    <w:p w14:paraId="441B3590" w14:textId="77777777" w:rsidR="008068FE" w:rsidRPr="008068FE" w:rsidRDefault="008068FE" w:rsidP="008068FE">
      <w:r w:rsidRPr="008068FE">
        <w:lastRenderedPageBreak/>
        <w:t>Stores clause embeddings for semantic search. Finds the most similar standard template clause when detecting deviations.</w:t>
      </w:r>
    </w:p>
    <w:p w14:paraId="62E29D18" w14:textId="77777777" w:rsidR="008068FE" w:rsidRPr="008068FE" w:rsidRDefault="008068FE" w:rsidP="008068FE">
      <w:pPr>
        <w:rPr>
          <w:b/>
          <w:bCs/>
        </w:rPr>
      </w:pPr>
      <w:r w:rsidRPr="008068FE">
        <w:rPr>
          <w:b/>
          <w:bCs/>
        </w:rPr>
        <w:t>Stores 200+ standard clause vectors</w:t>
      </w:r>
    </w:p>
    <w:p w14:paraId="5A52CFD8" w14:textId="77777777" w:rsidR="008068FE" w:rsidRPr="008068FE" w:rsidRDefault="008068FE" w:rsidP="008068FE">
      <w:pPr>
        <w:rPr>
          <w:b/>
          <w:bCs/>
          <w:sz w:val="32"/>
          <w:szCs w:val="32"/>
        </w:rPr>
      </w:pPr>
      <w:r w:rsidRPr="008068FE">
        <w:rPr>
          <w:rFonts w:ascii="Segoe UI Emoji" w:hAnsi="Segoe UI Emoji" w:cs="Segoe UI Emoji"/>
          <w:b/>
          <w:bCs/>
          <w:sz w:val="32"/>
          <w:szCs w:val="32"/>
        </w:rPr>
        <w:t>🤖</w:t>
      </w:r>
      <w:r w:rsidRPr="008068FE">
        <w:rPr>
          <w:b/>
          <w:bCs/>
          <w:sz w:val="32"/>
          <w:szCs w:val="32"/>
        </w:rPr>
        <w:t xml:space="preserve"> AI / ML Models</w:t>
      </w:r>
    </w:p>
    <w:p w14:paraId="35FC787F" w14:textId="77777777" w:rsidR="008068FE" w:rsidRPr="008068FE" w:rsidRDefault="008068FE" w:rsidP="008068FE">
      <w:proofErr w:type="spellStart"/>
      <w:r w:rsidRPr="008068FE">
        <w:rPr>
          <w:highlight w:val="green"/>
        </w:rPr>
        <w:t>Groq</w:t>
      </w:r>
      <w:proofErr w:type="spellEnd"/>
      <w:r w:rsidRPr="008068FE">
        <w:rPr>
          <w:highlight w:val="green"/>
        </w:rPr>
        <w:t xml:space="preserve"> API — Llama 3</w:t>
      </w:r>
    </w:p>
    <w:p w14:paraId="31A7709C" w14:textId="77777777" w:rsidR="008068FE" w:rsidRPr="008068FE" w:rsidRDefault="008068FE" w:rsidP="008068FE">
      <w:r w:rsidRPr="008068FE">
        <w:t>LLM — Classification + Risk + Chat</w:t>
      </w:r>
    </w:p>
    <w:p w14:paraId="7F97EDA8" w14:textId="77777777" w:rsidR="008068FE" w:rsidRPr="008068FE" w:rsidRDefault="008068FE" w:rsidP="008068FE">
      <w:r w:rsidRPr="008068FE">
        <w:t>The main AI brain. Used for 3 things: (1) classify clause type, (2) score risk against Indian law, (3) answer chat questions about the contract. Free API, fast response, returns structured JSON.</w:t>
      </w:r>
    </w:p>
    <w:p w14:paraId="02852FD6" w14:textId="77777777" w:rsidR="008068FE" w:rsidRPr="008068FE" w:rsidRDefault="008068FE" w:rsidP="008068FE">
      <w:pPr>
        <w:rPr>
          <w:b/>
          <w:bCs/>
        </w:rPr>
      </w:pPr>
      <w:r w:rsidRPr="008068FE">
        <w:rPr>
          <w:b/>
          <w:bCs/>
        </w:rPr>
        <w:t>Model: llama3-8b-8192</w:t>
      </w:r>
    </w:p>
    <w:p w14:paraId="4A88C423" w14:textId="77777777" w:rsidR="008068FE" w:rsidRPr="008068FE" w:rsidRDefault="008068FE" w:rsidP="008068FE">
      <w:r w:rsidRPr="008068FE">
        <w:rPr>
          <w:highlight w:val="green"/>
        </w:rPr>
        <w:t>sentence-transformers</w:t>
      </w:r>
    </w:p>
    <w:p w14:paraId="7BD950AD" w14:textId="77777777" w:rsidR="008068FE" w:rsidRPr="008068FE" w:rsidRDefault="008068FE" w:rsidP="008068FE">
      <w:r w:rsidRPr="008068FE">
        <w:t>Embedding Model — RAG Step 1</w:t>
      </w:r>
    </w:p>
    <w:p w14:paraId="5AF8E526" w14:textId="77777777" w:rsidR="008068FE" w:rsidRPr="008068FE" w:rsidRDefault="008068FE" w:rsidP="008068FE">
      <w:r w:rsidRPr="008068FE">
        <w:t xml:space="preserve">Converts clause text into a vector (list of 384 numbers). Similar clauses get similar vectors. Used to find the nearest standard clause in </w:t>
      </w:r>
      <w:proofErr w:type="spellStart"/>
      <w:r w:rsidRPr="008068FE">
        <w:t>Qdrant</w:t>
      </w:r>
      <w:proofErr w:type="spellEnd"/>
      <w:r w:rsidRPr="008068FE">
        <w:t>. Pre-trained, runs locally on CPU.</w:t>
      </w:r>
    </w:p>
    <w:p w14:paraId="197BB6A7" w14:textId="77777777" w:rsidR="008068FE" w:rsidRPr="008068FE" w:rsidRDefault="008068FE" w:rsidP="008068FE">
      <w:pPr>
        <w:rPr>
          <w:b/>
          <w:bCs/>
        </w:rPr>
      </w:pPr>
      <w:r w:rsidRPr="008068FE">
        <w:rPr>
          <w:b/>
          <w:bCs/>
        </w:rPr>
        <w:t>Model: all-MiniLM-L6-v2</w:t>
      </w:r>
    </w:p>
    <w:p w14:paraId="3A1AE1F6" w14:textId="77777777" w:rsidR="008068FE" w:rsidRPr="008068FE" w:rsidRDefault="008068FE" w:rsidP="008068FE">
      <w:proofErr w:type="spellStart"/>
      <w:r w:rsidRPr="008068FE">
        <w:rPr>
          <w:highlight w:val="green"/>
        </w:rPr>
        <w:t>Qdrant</w:t>
      </w:r>
      <w:proofErr w:type="spellEnd"/>
      <w:r w:rsidRPr="008068FE">
        <w:rPr>
          <w:highlight w:val="green"/>
        </w:rPr>
        <w:t xml:space="preserve"> + </w:t>
      </w:r>
      <w:proofErr w:type="spellStart"/>
      <w:r w:rsidRPr="008068FE">
        <w:rPr>
          <w:highlight w:val="green"/>
        </w:rPr>
        <w:t>Groq</w:t>
      </w:r>
      <w:proofErr w:type="spellEnd"/>
      <w:r w:rsidRPr="008068FE">
        <w:rPr>
          <w:highlight w:val="green"/>
        </w:rPr>
        <w:t xml:space="preserve"> together</w:t>
      </w:r>
    </w:p>
    <w:p w14:paraId="345B642C" w14:textId="77777777" w:rsidR="008068FE" w:rsidRPr="008068FE" w:rsidRDefault="008068FE" w:rsidP="008068FE">
      <w:r w:rsidRPr="008068FE">
        <w:t>RAG Pipeline — Deviation Detection</w:t>
      </w:r>
    </w:p>
    <w:p w14:paraId="311EC29A" w14:textId="77777777" w:rsidR="008068FE" w:rsidRPr="008068FE" w:rsidRDefault="008068FE" w:rsidP="008068FE">
      <w:r w:rsidRPr="008068FE">
        <w:t xml:space="preserve">This IS the RAG: sentence-transformers embeds the clause → </w:t>
      </w:r>
      <w:proofErr w:type="spellStart"/>
      <w:r w:rsidRPr="008068FE">
        <w:t>Qdrant</w:t>
      </w:r>
      <w:proofErr w:type="spellEnd"/>
      <w:r w:rsidRPr="008068FE">
        <w:t xml:space="preserve"> retrieves nearest standard clause → </w:t>
      </w:r>
      <w:proofErr w:type="spellStart"/>
      <w:r w:rsidRPr="008068FE">
        <w:t>Groq</w:t>
      </w:r>
      <w:proofErr w:type="spellEnd"/>
      <w:r w:rsidRPr="008068FE">
        <w:t xml:space="preserve"> explains the deviation. Retrieval (</w:t>
      </w:r>
      <w:proofErr w:type="spellStart"/>
      <w:r w:rsidRPr="008068FE">
        <w:t>Qdrant</w:t>
      </w:r>
      <w:proofErr w:type="spellEnd"/>
      <w:r w:rsidRPr="008068FE">
        <w:t>) + Generation (</w:t>
      </w:r>
      <w:proofErr w:type="spellStart"/>
      <w:r w:rsidRPr="008068FE">
        <w:t>Groq</w:t>
      </w:r>
      <w:proofErr w:type="spellEnd"/>
      <w:r w:rsidRPr="008068FE">
        <w:t>) = RAG.</w:t>
      </w:r>
    </w:p>
    <w:p w14:paraId="041C66E4" w14:textId="77777777" w:rsidR="008068FE" w:rsidRPr="008068FE" w:rsidRDefault="008068FE" w:rsidP="008068FE">
      <w:pPr>
        <w:rPr>
          <w:b/>
          <w:bCs/>
        </w:rPr>
      </w:pPr>
      <w:r w:rsidRPr="008068FE">
        <w:rPr>
          <w:b/>
          <w:bCs/>
        </w:rPr>
        <w:t>Retrieval Augmented Generation</w:t>
      </w:r>
    </w:p>
    <w:p w14:paraId="50A3DD3E" w14:textId="77777777" w:rsidR="008068FE" w:rsidRPr="008068FE" w:rsidRDefault="008068FE" w:rsidP="008068FE">
      <w:r w:rsidRPr="008068FE">
        <w:rPr>
          <w:highlight w:val="green"/>
        </w:rPr>
        <w:t>IndicTrans2</w:t>
      </w:r>
    </w:p>
    <w:p w14:paraId="396B7801" w14:textId="77777777" w:rsidR="008068FE" w:rsidRPr="008068FE" w:rsidRDefault="008068FE" w:rsidP="008068FE">
      <w:r w:rsidRPr="008068FE">
        <w:t>Translation Model — Hindi Support</w:t>
      </w:r>
    </w:p>
    <w:p w14:paraId="6AE78817" w14:textId="77777777" w:rsidR="008068FE" w:rsidRPr="008068FE" w:rsidRDefault="008068FE" w:rsidP="008068FE">
      <w:r w:rsidRPr="008068FE">
        <w:t>Pre-trained model that translates Hindi/Devanagari contracts to English before analysis. Runs 100% locally — no data sent to external servers. Required for Indian data residency compliance.</w:t>
      </w:r>
    </w:p>
    <w:p w14:paraId="4F5CD05E" w14:textId="77777777" w:rsidR="008068FE" w:rsidRDefault="008068FE" w:rsidP="008068FE">
      <w:pPr>
        <w:rPr>
          <w:b/>
          <w:bCs/>
        </w:rPr>
      </w:pPr>
      <w:r w:rsidRPr="008068FE">
        <w:rPr>
          <w:b/>
          <w:bCs/>
        </w:rPr>
        <w:t>Local CPU model, no API needed</w:t>
      </w:r>
    </w:p>
    <w:p w14:paraId="02496E4C" w14:textId="77777777" w:rsidR="008068FE" w:rsidRDefault="008068FE" w:rsidP="008068FE">
      <w:pPr>
        <w:rPr>
          <w:b/>
          <w:bCs/>
        </w:rPr>
      </w:pPr>
    </w:p>
    <w:p w14:paraId="76623BD1" w14:textId="77777777" w:rsidR="008068FE" w:rsidRPr="008068FE" w:rsidRDefault="008068FE" w:rsidP="008068FE">
      <w:pPr>
        <w:rPr>
          <w:b/>
          <w:bCs/>
          <w:sz w:val="32"/>
          <w:szCs w:val="32"/>
        </w:rPr>
      </w:pPr>
      <w:r w:rsidRPr="008068FE">
        <w:rPr>
          <w:rFonts w:ascii="Segoe UI Symbol" w:hAnsi="Segoe UI Symbol" w:cs="Segoe UI Symbol"/>
          <w:b/>
          <w:bCs/>
          <w:sz w:val="32"/>
          <w:szCs w:val="32"/>
        </w:rPr>
        <w:lastRenderedPageBreak/>
        <w:t>🏗</w:t>
      </w:r>
      <w:r w:rsidRPr="008068FE">
        <w:rPr>
          <w:b/>
          <w:bCs/>
          <w:sz w:val="32"/>
          <w:szCs w:val="32"/>
        </w:rPr>
        <w:t xml:space="preserve"> Infrastructure &amp; Monitoring</w:t>
      </w:r>
    </w:p>
    <w:p w14:paraId="319DA93A" w14:textId="77777777" w:rsidR="008068FE" w:rsidRPr="008068FE" w:rsidRDefault="008068FE" w:rsidP="008068FE">
      <w:pPr>
        <w:rPr>
          <w:b/>
          <w:bCs/>
        </w:rPr>
      </w:pPr>
      <w:r w:rsidRPr="008068FE">
        <w:rPr>
          <w:b/>
          <w:bCs/>
          <w:highlight w:val="green"/>
        </w:rPr>
        <w:t>Docker Compose</w:t>
      </w:r>
    </w:p>
    <w:p w14:paraId="0871E9EB" w14:textId="77777777" w:rsidR="008068FE" w:rsidRPr="008068FE" w:rsidRDefault="008068FE" w:rsidP="008068FE">
      <w:pPr>
        <w:rPr>
          <w:b/>
          <w:bCs/>
        </w:rPr>
      </w:pPr>
      <w:r w:rsidRPr="008068FE">
        <w:rPr>
          <w:b/>
          <w:bCs/>
        </w:rPr>
        <w:t>Local Deployment</w:t>
      </w:r>
    </w:p>
    <w:p w14:paraId="152799AA" w14:textId="77777777" w:rsidR="008068FE" w:rsidRPr="008068FE" w:rsidRDefault="008068FE" w:rsidP="008068FE">
      <w:pPr>
        <w:rPr>
          <w:b/>
          <w:bCs/>
        </w:rPr>
      </w:pPr>
      <w:r w:rsidRPr="008068FE">
        <w:rPr>
          <w:b/>
          <w:bCs/>
        </w:rPr>
        <w:t xml:space="preserve">Runs all services (PostgreSQL, Redis, </w:t>
      </w:r>
      <w:proofErr w:type="spellStart"/>
      <w:r w:rsidRPr="008068FE">
        <w:rPr>
          <w:b/>
          <w:bCs/>
        </w:rPr>
        <w:t>Qdrant</w:t>
      </w:r>
      <w:proofErr w:type="spellEnd"/>
      <w:r w:rsidRPr="008068FE">
        <w:rPr>
          <w:b/>
          <w:bCs/>
        </w:rPr>
        <w:t>, Grafana) in containers with one command.</w:t>
      </w:r>
    </w:p>
    <w:p w14:paraId="2B3ED890" w14:textId="77777777" w:rsidR="008068FE" w:rsidRPr="008068FE" w:rsidRDefault="008068FE" w:rsidP="008068FE">
      <w:pPr>
        <w:rPr>
          <w:b/>
          <w:bCs/>
        </w:rPr>
      </w:pPr>
      <w:r w:rsidRPr="008068FE">
        <w:rPr>
          <w:b/>
          <w:bCs/>
          <w:highlight w:val="green"/>
        </w:rPr>
        <w:t>Kubernetes</w:t>
      </w:r>
    </w:p>
    <w:p w14:paraId="2506E2EE" w14:textId="77777777" w:rsidR="008068FE" w:rsidRPr="008068FE" w:rsidRDefault="008068FE" w:rsidP="008068FE">
      <w:pPr>
        <w:rPr>
          <w:b/>
          <w:bCs/>
        </w:rPr>
      </w:pPr>
      <w:r w:rsidRPr="008068FE">
        <w:rPr>
          <w:b/>
          <w:bCs/>
        </w:rPr>
        <w:t>Production Deployment</w:t>
      </w:r>
    </w:p>
    <w:p w14:paraId="143C9D67" w14:textId="77777777" w:rsidR="008068FE" w:rsidRPr="008068FE" w:rsidRDefault="008068FE" w:rsidP="008068FE">
      <w:pPr>
        <w:rPr>
          <w:b/>
          <w:bCs/>
        </w:rPr>
      </w:pPr>
      <w:r w:rsidRPr="008068FE">
        <w:rPr>
          <w:b/>
          <w:bCs/>
        </w:rPr>
        <w:t>Scales the app in production. PVC (Persistent Volume Claims) for secure document storage in Indian cloud region.</w:t>
      </w:r>
    </w:p>
    <w:p w14:paraId="746F4332" w14:textId="77777777" w:rsidR="008068FE" w:rsidRPr="008068FE" w:rsidRDefault="008068FE" w:rsidP="008068FE">
      <w:pPr>
        <w:rPr>
          <w:b/>
          <w:bCs/>
        </w:rPr>
      </w:pPr>
      <w:r w:rsidRPr="008068FE">
        <w:rPr>
          <w:b/>
          <w:bCs/>
          <w:highlight w:val="green"/>
        </w:rPr>
        <w:t>Grafana</w:t>
      </w:r>
    </w:p>
    <w:p w14:paraId="6B71B9A4" w14:textId="77777777" w:rsidR="008068FE" w:rsidRPr="008068FE" w:rsidRDefault="008068FE" w:rsidP="008068FE">
      <w:pPr>
        <w:rPr>
          <w:b/>
          <w:bCs/>
        </w:rPr>
      </w:pPr>
      <w:r w:rsidRPr="008068FE">
        <w:rPr>
          <w:b/>
          <w:bCs/>
        </w:rPr>
        <w:t>Monitoring Dashboard</w:t>
      </w:r>
    </w:p>
    <w:p w14:paraId="1AEC8D19" w14:textId="18BA5555" w:rsidR="008068FE" w:rsidRPr="008068FE" w:rsidRDefault="008068FE" w:rsidP="008068FE">
      <w:pPr>
        <w:rPr>
          <w:b/>
          <w:bCs/>
        </w:rPr>
      </w:pPr>
      <w:r w:rsidRPr="008068FE">
        <w:rPr>
          <w:b/>
          <w:bCs/>
        </w:rPr>
        <w:t>3 panels: contracts per day, risk score distribution over time, reviewer approval/escalation rate.</w:t>
      </w:r>
    </w:p>
    <w:p w14:paraId="1EEAC6FB" w14:textId="77777777" w:rsidR="004C4FA5" w:rsidRPr="004C4FA5" w:rsidRDefault="004C4FA5" w:rsidP="004C4FA5">
      <w:pPr>
        <w:rPr>
          <w:b/>
          <w:bCs/>
          <w:sz w:val="36"/>
          <w:szCs w:val="36"/>
        </w:rPr>
      </w:pPr>
      <w:r w:rsidRPr="004C4FA5">
        <w:rPr>
          <w:b/>
          <w:bCs/>
          <w:sz w:val="36"/>
          <w:szCs w:val="36"/>
          <w:highlight w:val="green"/>
        </w:rPr>
        <w:t>The one-line answer for each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4182"/>
      </w:tblGrid>
      <w:tr w:rsidR="004C4FA5" w:rsidRPr="004C4FA5" w14:paraId="7073EAF1" w14:textId="77777777">
        <w:trPr>
          <w:tblHeader/>
          <w:tblCellSpacing w:w="15" w:type="dxa"/>
        </w:trPr>
        <w:tc>
          <w:tcPr>
            <w:tcW w:w="0" w:type="auto"/>
            <w:vAlign w:val="center"/>
            <w:hideMark/>
          </w:tcPr>
          <w:p w14:paraId="2FE04541" w14:textId="77777777" w:rsidR="004C4FA5" w:rsidRPr="004C4FA5" w:rsidRDefault="004C4FA5" w:rsidP="004C4FA5">
            <w:pPr>
              <w:rPr>
                <w:b/>
                <w:bCs/>
              </w:rPr>
            </w:pPr>
            <w:r w:rsidRPr="004C4FA5">
              <w:rPr>
                <w:b/>
                <w:bCs/>
              </w:rPr>
              <w:t>Technology</w:t>
            </w:r>
          </w:p>
        </w:tc>
        <w:tc>
          <w:tcPr>
            <w:tcW w:w="0" w:type="auto"/>
            <w:vAlign w:val="center"/>
            <w:hideMark/>
          </w:tcPr>
          <w:p w14:paraId="49CD9FAF" w14:textId="77777777" w:rsidR="004C4FA5" w:rsidRPr="004C4FA5" w:rsidRDefault="004C4FA5" w:rsidP="004C4FA5">
            <w:pPr>
              <w:rPr>
                <w:b/>
                <w:bCs/>
              </w:rPr>
            </w:pPr>
            <w:r w:rsidRPr="004C4FA5">
              <w:rPr>
                <w:b/>
                <w:bCs/>
              </w:rPr>
              <w:t>One line purpose</w:t>
            </w:r>
          </w:p>
        </w:tc>
      </w:tr>
      <w:tr w:rsidR="004C4FA5" w:rsidRPr="004C4FA5" w14:paraId="40FF133B" w14:textId="77777777">
        <w:trPr>
          <w:tblCellSpacing w:w="15" w:type="dxa"/>
        </w:trPr>
        <w:tc>
          <w:tcPr>
            <w:tcW w:w="0" w:type="auto"/>
            <w:vAlign w:val="center"/>
            <w:hideMark/>
          </w:tcPr>
          <w:p w14:paraId="2A090EBF" w14:textId="77777777" w:rsidR="004C4FA5" w:rsidRPr="004C4FA5" w:rsidRDefault="004C4FA5" w:rsidP="004C4FA5">
            <w:r w:rsidRPr="004C4FA5">
              <w:rPr>
                <w:b/>
                <w:bCs/>
              </w:rPr>
              <w:t>React</w:t>
            </w:r>
          </w:p>
        </w:tc>
        <w:tc>
          <w:tcPr>
            <w:tcW w:w="0" w:type="auto"/>
            <w:vAlign w:val="center"/>
            <w:hideMark/>
          </w:tcPr>
          <w:p w14:paraId="38877E25" w14:textId="77777777" w:rsidR="004C4FA5" w:rsidRPr="004C4FA5" w:rsidRDefault="004C4FA5" w:rsidP="004C4FA5">
            <w:r w:rsidRPr="004C4FA5">
              <w:t>What the user sees and clicks</w:t>
            </w:r>
          </w:p>
        </w:tc>
      </w:tr>
      <w:tr w:rsidR="004C4FA5" w:rsidRPr="004C4FA5" w14:paraId="5EA0C2EB" w14:textId="77777777">
        <w:trPr>
          <w:tblCellSpacing w:w="15" w:type="dxa"/>
        </w:trPr>
        <w:tc>
          <w:tcPr>
            <w:tcW w:w="0" w:type="auto"/>
            <w:vAlign w:val="center"/>
            <w:hideMark/>
          </w:tcPr>
          <w:p w14:paraId="14918458" w14:textId="77777777" w:rsidR="004C4FA5" w:rsidRPr="004C4FA5" w:rsidRDefault="004C4FA5" w:rsidP="004C4FA5">
            <w:proofErr w:type="spellStart"/>
            <w:r w:rsidRPr="004C4FA5">
              <w:rPr>
                <w:b/>
                <w:bCs/>
              </w:rPr>
              <w:t>FastAPI</w:t>
            </w:r>
            <w:proofErr w:type="spellEnd"/>
          </w:p>
        </w:tc>
        <w:tc>
          <w:tcPr>
            <w:tcW w:w="0" w:type="auto"/>
            <w:vAlign w:val="center"/>
            <w:hideMark/>
          </w:tcPr>
          <w:p w14:paraId="2D8EE981" w14:textId="77777777" w:rsidR="004C4FA5" w:rsidRPr="004C4FA5" w:rsidRDefault="004C4FA5" w:rsidP="004C4FA5">
            <w:r w:rsidRPr="004C4FA5">
              <w:t>Receives requests, sends responses</w:t>
            </w:r>
          </w:p>
        </w:tc>
      </w:tr>
      <w:tr w:rsidR="004C4FA5" w:rsidRPr="004C4FA5" w14:paraId="5F4BD0B2" w14:textId="77777777">
        <w:trPr>
          <w:tblCellSpacing w:w="15" w:type="dxa"/>
        </w:trPr>
        <w:tc>
          <w:tcPr>
            <w:tcW w:w="0" w:type="auto"/>
            <w:vAlign w:val="center"/>
            <w:hideMark/>
          </w:tcPr>
          <w:p w14:paraId="58628F08" w14:textId="77777777" w:rsidR="004C4FA5" w:rsidRPr="004C4FA5" w:rsidRDefault="004C4FA5" w:rsidP="004C4FA5">
            <w:r w:rsidRPr="004C4FA5">
              <w:rPr>
                <w:b/>
                <w:bCs/>
              </w:rPr>
              <w:t>Celery + Redis</w:t>
            </w:r>
          </w:p>
        </w:tc>
        <w:tc>
          <w:tcPr>
            <w:tcW w:w="0" w:type="auto"/>
            <w:vAlign w:val="center"/>
            <w:hideMark/>
          </w:tcPr>
          <w:p w14:paraId="581601B1" w14:textId="77777777" w:rsidR="004C4FA5" w:rsidRPr="004C4FA5" w:rsidRDefault="004C4FA5" w:rsidP="004C4FA5">
            <w:r w:rsidRPr="004C4FA5">
              <w:t>Run slow jobs in background</w:t>
            </w:r>
          </w:p>
        </w:tc>
      </w:tr>
      <w:tr w:rsidR="004C4FA5" w:rsidRPr="004C4FA5" w14:paraId="4FE5D260" w14:textId="77777777">
        <w:trPr>
          <w:tblCellSpacing w:w="15" w:type="dxa"/>
        </w:trPr>
        <w:tc>
          <w:tcPr>
            <w:tcW w:w="0" w:type="auto"/>
            <w:vAlign w:val="center"/>
            <w:hideMark/>
          </w:tcPr>
          <w:p w14:paraId="7A921DFE" w14:textId="77777777" w:rsidR="004C4FA5" w:rsidRPr="004C4FA5" w:rsidRDefault="004C4FA5" w:rsidP="004C4FA5">
            <w:r w:rsidRPr="004C4FA5">
              <w:rPr>
                <w:b/>
                <w:bCs/>
              </w:rPr>
              <w:t>PostgreSQL</w:t>
            </w:r>
          </w:p>
        </w:tc>
        <w:tc>
          <w:tcPr>
            <w:tcW w:w="0" w:type="auto"/>
            <w:vAlign w:val="center"/>
            <w:hideMark/>
          </w:tcPr>
          <w:p w14:paraId="5295979A" w14:textId="77777777" w:rsidR="004C4FA5" w:rsidRPr="004C4FA5" w:rsidRDefault="004C4FA5" w:rsidP="004C4FA5">
            <w:r w:rsidRPr="004C4FA5">
              <w:t>Store everything permanently</w:t>
            </w:r>
          </w:p>
        </w:tc>
      </w:tr>
      <w:tr w:rsidR="004C4FA5" w:rsidRPr="004C4FA5" w14:paraId="7A5A497A" w14:textId="77777777">
        <w:trPr>
          <w:tblCellSpacing w:w="15" w:type="dxa"/>
        </w:trPr>
        <w:tc>
          <w:tcPr>
            <w:tcW w:w="0" w:type="auto"/>
            <w:vAlign w:val="center"/>
            <w:hideMark/>
          </w:tcPr>
          <w:p w14:paraId="3EC48823" w14:textId="77777777" w:rsidR="004C4FA5" w:rsidRPr="004C4FA5" w:rsidRDefault="004C4FA5" w:rsidP="004C4FA5">
            <w:proofErr w:type="spellStart"/>
            <w:r w:rsidRPr="004C4FA5">
              <w:rPr>
                <w:b/>
                <w:bCs/>
              </w:rPr>
              <w:t>Qdrant</w:t>
            </w:r>
            <w:proofErr w:type="spellEnd"/>
          </w:p>
        </w:tc>
        <w:tc>
          <w:tcPr>
            <w:tcW w:w="0" w:type="auto"/>
            <w:vAlign w:val="center"/>
            <w:hideMark/>
          </w:tcPr>
          <w:p w14:paraId="14A789B3" w14:textId="77777777" w:rsidR="004C4FA5" w:rsidRPr="004C4FA5" w:rsidRDefault="004C4FA5" w:rsidP="004C4FA5">
            <w:r w:rsidRPr="004C4FA5">
              <w:t>Find similar clauses by meaning</w:t>
            </w:r>
          </w:p>
        </w:tc>
      </w:tr>
      <w:tr w:rsidR="004C4FA5" w:rsidRPr="004C4FA5" w14:paraId="3336E797" w14:textId="77777777">
        <w:trPr>
          <w:tblCellSpacing w:w="15" w:type="dxa"/>
        </w:trPr>
        <w:tc>
          <w:tcPr>
            <w:tcW w:w="0" w:type="auto"/>
            <w:vAlign w:val="center"/>
            <w:hideMark/>
          </w:tcPr>
          <w:p w14:paraId="74C1C906" w14:textId="77777777" w:rsidR="004C4FA5" w:rsidRPr="004C4FA5" w:rsidRDefault="004C4FA5" w:rsidP="004C4FA5">
            <w:proofErr w:type="spellStart"/>
            <w:r w:rsidRPr="004C4FA5">
              <w:rPr>
                <w:b/>
                <w:bCs/>
              </w:rPr>
              <w:t>Groq</w:t>
            </w:r>
            <w:proofErr w:type="spellEnd"/>
            <w:r w:rsidRPr="004C4FA5">
              <w:rPr>
                <w:b/>
                <w:bCs/>
              </w:rPr>
              <w:t xml:space="preserve"> / Llama 3</w:t>
            </w:r>
          </w:p>
        </w:tc>
        <w:tc>
          <w:tcPr>
            <w:tcW w:w="0" w:type="auto"/>
            <w:vAlign w:val="center"/>
            <w:hideMark/>
          </w:tcPr>
          <w:p w14:paraId="4949E730" w14:textId="77777777" w:rsidR="004C4FA5" w:rsidRPr="004C4FA5" w:rsidRDefault="004C4FA5" w:rsidP="004C4FA5">
            <w:r w:rsidRPr="004C4FA5">
              <w:t>Understand and explain legal text</w:t>
            </w:r>
          </w:p>
        </w:tc>
      </w:tr>
      <w:tr w:rsidR="004C4FA5" w:rsidRPr="004C4FA5" w14:paraId="10BF1B3F" w14:textId="77777777">
        <w:trPr>
          <w:tblCellSpacing w:w="15" w:type="dxa"/>
        </w:trPr>
        <w:tc>
          <w:tcPr>
            <w:tcW w:w="0" w:type="auto"/>
            <w:vAlign w:val="center"/>
            <w:hideMark/>
          </w:tcPr>
          <w:p w14:paraId="5C5F6CD0" w14:textId="77777777" w:rsidR="004C4FA5" w:rsidRPr="004C4FA5" w:rsidRDefault="004C4FA5" w:rsidP="004C4FA5">
            <w:r w:rsidRPr="004C4FA5">
              <w:rPr>
                <w:b/>
                <w:bCs/>
              </w:rPr>
              <w:t>sentence-transformers</w:t>
            </w:r>
          </w:p>
        </w:tc>
        <w:tc>
          <w:tcPr>
            <w:tcW w:w="0" w:type="auto"/>
            <w:vAlign w:val="center"/>
            <w:hideMark/>
          </w:tcPr>
          <w:p w14:paraId="53DE430D" w14:textId="77777777" w:rsidR="004C4FA5" w:rsidRPr="004C4FA5" w:rsidRDefault="004C4FA5" w:rsidP="004C4FA5">
            <w:r w:rsidRPr="004C4FA5">
              <w:t>Convert text to numbers for comparison</w:t>
            </w:r>
          </w:p>
        </w:tc>
      </w:tr>
      <w:tr w:rsidR="004C4FA5" w:rsidRPr="004C4FA5" w14:paraId="1F4AA6E8" w14:textId="77777777">
        <w:trPr>
          <w:tblCellSpacing w:w="15" w:type="dxa"/>
        </w:trPr>
        <w:tc>
          <w:tcPr>
            <w:tcW w:w="0" w:type="auto"/>
            <w:vAlign w:val="center"/>
            <w:hideMark/>
          </w:tcPr>
          <w:p w14:paraId="0E850B58" w14:textId="77777777" w:rsidR="004C4FA5" w:rsidRPr="004C4FA5" w:rsidRDefault="004C4FA5" w:rsidP="004C4FA5">
            <w:r w:rsidRPr="004C4FA5">
              <w:rPr>
                <w:b/>
                <w:bCs/>
              </w:rPr>
              <w:t>IndicTrans2</w:t>
            </w:r>
          </w:p>
        </w:tc>
        <w:tc>
          <w:tcPr>
            <w:tcW w:w="0" w:type="auto"/>
            <w:vAlign w:val="center"/>
            <w:hideMark/>
          </w:tcPr>
          <w:p w14:paraId="2110DF13" w14:textId="77777777" w:rsidR="004C4FA5" w:rsidRPr="004C4FA5" w:rsidRDefault="004C4FA5" w:rsidP="004C4FA5">
            <w:r w:rsidRPr="004C4FA5">
              <w:t>Translate Hindi contracts to English</w:t>
            </w:r>
          </w:p>
        </w:tc>
      </w:tr>
      <w:tr w:rsidR="004C4FA5" w:rsidRPr="004C4FA5" w14:paraId="77333029" w14:textId="77777777">
        <w:trPr>
          <w:tblCellSpacing w:w="15" w:type="dxa"/>
        </w:trPr>
        <w:tc>
          <w:tcPr>
            <w:tcW w:w="0" w:type="auto"/>
            <w:vAlign w:val="center"/>
            <w:hideMark/>
          </w:tcPr>
          <w:p w14:paraId="0DF1E54E" w14:textId="77777777" w:rsidR="004C4FA5" w:rsidRPr="004C4FA5" w:rsidRDefault="004C4FA5" w:rsidP="004C4FA5">
            <w:proofErr w:type="spellStart"/>
            <w:r w:rsidRPr="004C4FA5">
              <w:rPr>
                <w:b/>
                <w:bCs/>
              </w:rPr>
              <w:t>reportlab</w:t>
            </w:r>
            <w:proofErr w:type="spellEnd"/>
          </w:p>
        </w:tc>
        <w:tc>
          <w:tcPr>
            <w:tcW w:w="0" w:type="auto"/>
            <w:vAlign w:val="center"/>
            <w:hideMark/>
          </w:tcPr>
          <w:p w14:paraId="13F69EB5" w14:textId="77777777" w:rsidR="004C4FA5" w:rsidRPr="004C4FA5" w:rsidRDefault="004C4FA5" w:rsidP="004C4FA5">
            <w:r w:rsidRPr="004C4FA5">
              <w:t>Generate PDF risk report</w:t>
            </w:r>
          </w:p>
        </w:tc>
      </w:tr>
      <w:tr w:rsidR="004C4FA5" w:rsidRPr="004C4FA5" w14:paraId="0F756918" w14:textId="77777777">
        <w:trPr>
          <w:tblCellSpacing w:w="15" w:type="dxa"/>
        </w:trPr>
        <w:tc>
          <w:tcPr>
            <w:tcW w:w="0" w:type="auto"/>
            <w:vAlign w:val="center"/>
            <w:hideMark/>
          </w:tcPr>
          <w:p w14:paraId="01CB8DC2" w14:textId="77777777" w:rsidR="004C4FA5" w:rsidRPr="004C4FA5" w:rsidRDefault="004C4FA5" w:rsidP="004C4FA5">
            <w:r w:rsidRPr="004C4FA5">
              <w:rPr>
                <w:b/>
                <w:bCs/>
              </w:rPr>
              <w:lastRenderedPageBreak/>
              <w:t>Docker</w:t>
            </w:r>
          </w:p>
        </w:tc>
        <w:tc>
          <w:tcPr>
            <w:tcW w:w="0" w:type="auto"/>
            <w:vAlign w:val="center"/>
            <w:hideMark/>
          </w:tcPr>
          <w:p w14:paraId="7909FE80" w14:textId="77777777" w:rsidR="004C4FA5" w:rsidRPr="004C4FA5" w:rsidRDefault="004C4FA5" w:rsidP="004C4FA5">
            <w:r w:rsidRPr="004C4FA5">
              <w:t>Run all services with one command</w:t>
            </w:r>
          </w:p>
        </w:tc>
      </w:tr>
      <w:tr w:rsidR="004C4FA5" w:rsidRPr="004C4FA5" w14:paraId="3483FA03" w14:textId="77777777">
        <w:trPr>
          <w:tblCellSpacing w:w="15" w:type="dxa"/>
        </w:trPr>
        <w:tc>
          <w:tcPr>
            <w:tcW w:w="0" w:type="auto"/>
            <w:vAlign w:val="center"/>
            <w:hideMark/>
          </w:tcPr>
          <w:p w14:paraId="264D7A30" w14:textId="77777777" w:rsidR="004C4FA5" w:rsidRPr="004C4FA5" w:rsidRDefault="004C4FA5" w:rsidP="004C4FA5">
            <w:r w:rsidRPr="004C4FA5">
              <w:rPr>
                <w:b/>
                <w:bCs/>
              </w:rPr>
              <w:t>Grafana</w:t>
            </w:r>
          </w:p>
        </w:tc>
        <w:tc>
          <w:tcPr>
            <w:tcW w:w="0" w:type="auto"/>
            <w:vAlign w:val="center"/>
            <w:hideMark/>
          </w:tcPr>
          <w:p w14:paraId="05554D52" w14:textId="77777777" w:rsidR="004C4FA5" w:rsidRPr="004C4FA5" w:rsidRDefault="004C4FA5" w:rsidP="004C4FA5">
            <w:r w:rsidRPr="004C4FA5">
              <w:t>Monitor system health and metrics</w:t>
            </w:r>
          </w:p>
        </w:tc>
      </w:tr>
    </w:tbl>
    <w:p w14:paraId="72F66E21" w14:textId="77777777" w:rsidR="00DC62D8" w:rsidRDefault="00DC62D8">
      <w:pPr>
        <w:rPr>
          <w:sz w:val="56"/>
          <w:szCs w:val="56"/>
        </w:rPr>
      </w:pPr>
      <w:r w:rsidRPr="00DC62D8">
        <w:rPr>
          <w:sz w:val="56"/>
          <w:szCs w:val="56"/>
        </w:rPr>
        <w:t xml:space="preserve">  </w:t>
      </w:r>
    </w:p>
    <w:p w14:paraId="5EA4D811" w14:textId="77777777" w:rsidR="00DC62D8" w:rsidRDefault="00DC62D8">
      <w:pPr>
        <w:rPr>
          <w:sz w:val="56"/>
          <w:szCs w:val="56"/>
        </w:rPr>
      </w:pPr>
    </w:p>
    <w:p w14:paraId="6660F216" w14:textId="77777777" w:rsidR="00DC62D8" w:rsidRDefault="00DC62D8">
      <w:pPr>
        <w:rPr>
          <w:sz w:val="56"/>
          <w:szCs w:val="56"/>
        </w:rPr>
      </w:pPr>
    </w:p>
    <w:p w14:paraId="5986A215" w14:textId="77777777" w:rsidR="00DC62D8" w:rsidRDefault="00DC62D8">
      <w:pPr>
        <w:rPr>
          <w:sz w:val="56"/>
          <w:szCs w:val="56"/>
        </w:rPr>
      </w:pPr>
    </w:p>
    <w:p w14:paraId="6050C8A8" w14:textId="77777777" w:rsidR="00DC62D8" w:rsidRDefault="00DC62D8">
      <w:pPr>
        <w:rPr>
          <w:sz w:val="56"/>
          <w:szCs w:val="56"/>
        </w:rPr>
      </w:pPr>
    </w:p>
    <w:p w14:paraId="1C194318" w14:textId="77777777" w:rsidR="00DC62D8" w:rsidRDefault="00DC62D8">
      <w:pPr>
        <w:rPr>
          <w:sz w:val="56"/>
          <w:szCs w:val="56"/>
        </w:rPr>
      </w:pPr>
    </w:p>
    <w:p w14:paraId="11352894" w14:textId="77777777" w:rsidR="00DC62D8" w:rsidRDefault="00DC62D8">
      <w:pPr>
        <w:rPr>
          <w:sz w:val="56"/>
          <w:szCs w:val="56"/>
        </w:rPr>
      </w:pPr>
    </w:p>
    <w:p w14:paraId="3C91CB06" w14:textId="77777777" w:rsidR="00DC62D8" w:rsidRDefault="00DC62D8">
      <w:pPr>
        <w:rPr>
          <w:sz w:val="56"/>
          <w:szCs w:val="56"/>
        </w:rPr>
      </w:pPr>
    </w:p>
    <w:p w14:paraId="20C3EA67" w14:textId="77777777" w:rsidR="00DC62D8" w:rsidRDefault="00DC62D8">
      <w:pPr>
        <w:rPr>
          <w:sz w:val="56"/>
          <w:szCs w:val="56"/>
        </w:rPr>
      </w:pPr>
    </w:p>
    <w:p w14:paraId="18890E84" w14:textId="77777777" w:rsidR="00DC62D8" w:rsidRDefault="00DC62D8">
      <w:pPr>
        <w:rPr>
          <w:sz w:val="56"/>
          <w:szCs w:val="56"/>
        </w:rPr>
      </w:pPr>
    </w:p>
    <w:p w14:paraId="2FD59B56" w14:textId="77777777" w:rsidR="00DC62D8" w:rsidRDefault="00DC62D8">
      <w:pPr>
        <w:rPr>
          <w:sz w:val="56"/>
          <w:szCs w:val="56"/>
        </w:rPr>
      </w:pPr>
    </w:p>
    <w:p w14:paraId="2C91D3D2" w14:textId="77777777" w:rsidR="00DC62D8" w:rsidRDefault="00DC62D8">
      <w:pPr>
        <w:rPr>
          <w:sz w:val="56"/>
          <w:szCs w:val="56"/>
        </w:rPr>
      </w:pPr>
    </w:p>
    <w:p w14:paraId="01705540" w14:textId="16FC8258" w:rsidR="00960661" w:rsidRDefault="00DC62D8">
      <w:pPr>
        <w:rPr>
          <w:b/>
          <w:bCs/>
          <w:sz w:val="56"/>
          <w:szCs w:val="56"/>
        </w:rPr>
      </w:pPr>
      <w:r>
        <w:rPr>
          <w:sz w:val="56"/>
          <w:szCs w:val="56"/>
        </w:rPr>
        <w:lastRenderedPageBreak/>
        <w:t xml:space="preserve">                              </w:t>
      </w:r>
      <w:r w:rsidRPr="00DC62D8">
        <w:rPr>
          <w:b/>
          <w:bCs/>
          <w:sz w:val="56"/>
          <w:szCs w:val="56"/>
        </w:rPr>
        <w:t>DAY 2</w:t>
      </w:r>
    </w:p>
    <w:p w14:paraId="2F02246C" w14:textId="77777777" w:rsidR="00DC62D8" w:rsidRPr="00DC62D8" w:rsidRDefault="00DC62D8" w:rsidP="00DC62D8">
      <w:r w:rsidRPr="00DC62D8">
        <w:t>User uploads PDF/DOCX</w:t>
      </w:r>
    </w:p>
    <w:p w14:paraId="003C13A3" w14:textId="77777777" w:rsidR="00DC62D8" w:rsidRPr="00DC62D8" w:rsidRDefault="00DC62D8" w:rsidP="00DC62D8">
      <w:r w:rsidRPr="00DC62D8">
        <w:t xml:space="preserve">        ↓</w:t>
      </w:r>
    </w:p>
    <w:p w14:paraId="1BCA03DF" w14:textId="77777777" w:rsidR="00DC62D8" w:rsidRPr="00DC62D8" w:rsidRDefault="00DC62D8" w:rsidP="00DC62D8">
      <w:proofErr w:type="spellStart"/>
      <w:r w:rsidRPr="00DC62D8">
        <w:t>FastAPI</w:t>
      </w:r>
      <w:proofErr w:type="spellEnd"/>
      <w:r w:rsidRPr="00DC62D8">
        <w:t xml:space="preserve"> receives the file</w:t>
      </w:r>
    </w:p>
    <w:p w14:paraId="30034992" w14:textId="77777777" w:rsidR="00DC62D8" w:rsidRPr="00DC62D8" w:rsidRDefault="00DC62D8" w:rsidP="00DC62D8">
      <w:r w:rsidRPr="00DC62D8">
        <w:t xml:space="preserve">        ↓</w:t>
      </w:r>
    </w:p>
    <w:p w14:paraId="092A39D0" w14:textId="77777777" w:rsidR="00DC62D8" w:rsidRPr="00DC62D8" w:rsidRDefault="00DC62D8" w:rsidP="00DC62D8">
      <w:r w:rsidRPr="00DC62D8">
        <w:t>Save file to disk</w:t>
      </w:r>
    </w:p>
    <w:p w14:paraId="33F896E3" w14:textId="77777777" w:rsidR="00DC62D8" w:rsidRPr="00DC62D8" w:rsidRDefault="00DC62D8" w:rsidP="00DC62D8">
      <w:r w:rsidRPr="00DC62D8">
        <w:t xml:space="preserve">        ↓</w:t>
      </w:r>
    </w:p>
    <w:p w14:paraId="62C15063" w14:textId="77777777" w:rsidR="00DC62D8" w:rsidRPr="00DC62D8" w:rsidRDefault="00DC62D8" w:rsidP="00DC62D8">
      <w:r w:rsidRPr="00DC62D8">
        <w:t>Extract text (</w:t>
      </w:r>
      <w:proofErr w:type="spellStart"/>
      <w:r w:rsidRPr="00DC62D8">
        <w:t>pdfplumber</w:t>
      </w:r>
      <w:proofErr w:type="spellEnd"/>
      <w:r w:rsidRPr="00DC62D8">
        <w:t xml:space="preserve"> / python-docx)</w:t>
      </w:r>
    </w:p>
    <w:p w14:paraId="2D35E292" w14:textId="77777777" w:rsidR="00DC62D8" w:rsidRPr="00DC62D8" w:rsidRDefault="00DC62D8" w:rsidP="00DC62D8">
      <w:r w:rsidRPr="00DC62D8">
        <w:t xml:space="preserve">        ↓</w:t>
      </w:r>
    </w:p>
    <w:p w14:paraId="0741D781" w14:textId="77777777" w:rsidR="00DC62D8" w:rsidRPr="00DC62D8" w:rsidRDefault="00DC62D8" w:rsidP="00DC62D8">
      <w:r w:rsidRPr="00DC62D8">
        <w:t>Detect language (English or Hindi)</w:t>
      </w:r>
    </w:p>
    <w:p w14:paraId="03F528E3" w14:textId="77777777" w:rsidR="00DC62D8" w:rsidRPr="00DC62D8" w:rsidRDefault="00DC62D8" w:rsidP="00DC62D8">
      <w:r w:rsidRPr="00DC62D8">
        <w:t xml:space="preserve">        ↓</w:t>
      </w:r>
    </w:p>
    <w:p w14:paraId="6F2E48B4" w14:textId="77777777" w:rsidR="00DC62D8" w:rsidRPr="00DC62D8" w:rsidRDefault="00DC62D8" w:rsidP="00DC62D8">
      <w:r w:rsidRPr="00DC62D8">
        <w:t>Split into clauses</w:t>
      </w:r>
    </w:p>
    <w:p w14:paraId="5DA82317" w14:textId="77777777" w:rsidR="00DC62D8" w:rsidRPr="00DC62D8" w:rsidRDefault="00DC62D8" w:rsidP="00DC62D8">
      <w:r w:rsidRPr="00DC62D8">
        <w:t xml:space="preserve">        ↓</w:t>
      </w:r>
    </w:p>
    <w:p w14:paraId="421188F9" w14:textId="16571362" w:rsidR="00DC62D8" w:rsidRPr="00DC62D8" w:rsidRDefault="00DC62D8" w:rsidP="00DC62D8">
      <w:r w:rsidRPr="00DC62D8">
        <w:t>Save to PostgreSQL</w:t>
      </w:r>
    </w:p>
    <w:sectPr w:rsidR="00DC62D8" w:rsidRPr="00DC6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46B40"/>
    <w:multiLevelType w:val="multilevel"/>
    <w:tmpl w:val="827A1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92848"/>
    <w:multiLevelType w:val="multilevel"/>
    <w:tmpl w:val="2F9E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2392C"/>
    <w:multiLevelType w:val="multilevel"/>
    <w:tmpl w:val="0DF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A49BB"/>
    <w:multiLevelType w:val="multilevel"/>
    <w:tmpl w:val="BC4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A2FE6"/>
    <w:multiLevelType w:val="multilevel"/>
    <w:tmpl w:val="67F0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C6235"/>
    <w:multiLevelType w:val="multilevel"/>
    <w:tmpl w:val="8F2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1364A"/>
    <w:multiLevelType w:val="multilevel"/>
    <w:tmpl w:val="DDE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78656">
    <w:abstractNumId w:val="0"/>
  </w:num>
  <w:num w:numId="2" w16cid:durableId="1857226353">
    <w:abstractNumId w:val="5"/>
  </w:num>
  <w:num w:numId="3" w16cid:durableId="1726100438">
    <w:abstractNumId w:val="1"/>
  </w:num>
  <w:num w:numId="4" w16cid:durableId="1278290585">
    <w:abstractNumId w:val="3"/>
  </w:num>
  <w:num w:numId="5" w16cid:durableId="3870443">
    <w:abstractNumId w:val="4"/>
  </w:num>
  <w:num w:numId="6" w16cid:durableId="5833917">
    <w:abstractNumId w:val="6"/>
  </w:num>
  <w:num w:numId="7" w16cid:durableId="1278104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76D"/>
    <w:rsid w:val="000A4E8D"/>
    <w:rsid w:val="002117EC"/>
    <w:rsid w:val="00277C04"/>
    <w:rsid w:val="004C4FA5"/>
    <w:rsid w:val="00550E88"/>
    <w:rsid w:val="007945D9"/>
    <w:rsid w:val="008068FE"/>
    <w:rsid w:val="00960661"/>
    <w:rsid w:val="009B4536"/>
    <w:rsid w:val="00AB476D"/>
    <w:rsid w:val="00CC1F15"/>
    <w:rsid w:val="00DC6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C4EA"/>
  <w15:chartTrackingRefBased/>
  <w15:docId w15:val="{76DDFD59-115D-406C-B852-05D0AF01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76D"/>
    <w:rPr>
      <w:rFonts w:eastAsiaTheme="majorEastAsia" w:cstheme="majorBidi"/>
      <w:color w:val="272727" w:themeColor="text1" w:themeTint="D8"/>
    </w:rPr>
  </w:style>
  <w:style w:type="paragraph" w:styleId="Title">
    <w:name w:val="Title"/>
    <w:basedOn w:val="Normal"/>
    <w:next w:val="Normal"/>
    <w:link w:val="TitleChar"/>
    <w:uiPriority w:val="10"/>
    <w:qFormat/>
    <w:rsid w:val="00AB4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76D"/>
    <w:pPr>
      <w:spacing w:before="160"/>
      <w:jc w:val="center"/>
    </w:pPr>
    <w:rPr>
      <w:i/>
      <w:iCs/>
      <w:color w:val="404040" w:themeColor="text1" w:themeTint="BF"/>
    </w:rPr>
  </w:style>
  <w:style w:type="character" w:customStyle="1" w:styleId="QuoteChar">
    <w:name w:val="Quote Char"/>
    <w:basedOn w:val="DefaultParagraphFont"/>
    <w:link w:val="Quote"/>
    <w:uiPriority w:val="29"/>
    <w:rsid w:val="00AB476D"/>
    <w:rPr>
      <w:i/>
      <w:iCs/>
      <w:color w:val="404040" w:themeColor="text1" w:themeTint="BF"/>
    </w:rPr>
  </w:style>
  <w:style w:type="paragraph" w:styleId="ListParagraph">
    <w:name w:val="List Paragraph"/>
    <w:basedOn w:val="Normal"/>
    <w:uiPriority w:val="34"/>
    <w:qFormat/>
    <w:rsid w:val="00AB476D"/>
    <w:pPr>
      <w:ind w:left="720"/>
      <w:contextualSpacing/>
    </w:pPr>
  </w:style>
  <w:style w:type="character" w:styleId="IntenseEmphasis">
    <w:name w:val="Intense Emphasis"/>
    <w:basedOn w:val="DefaultParagraphFont"/>
    <w:uiPriority w:val="21"/>
    <w:qFormat/>
    <w:rsid w:val="00AB476D"/>
    <w:rPr>
      <w:i/>
      <w:iCs/>
      <w:color w:val="0F4761" w:themeColor="accent1" w:themeShade="BF"/>
    </w:rPr>
  </w:style>
  <w:style w:type="paragraph" w:styleId="IntenseQuote">
    <w:name w:val="Intense Quote"/>
    <w:basedOn w:val="Normal"/>
    <w:next w:val="Normal"/>
    <w:link w:val="IntenseQuoteChar"/>
    <w:uiPriority w:val="30"/>
    <w:qFormat/>
    <w:rsid w:val="00AB4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76D"/>
    <w:rPr>
      <w:i/>
      <w:iCs/>
      <w:color w:val="0F4761" w:themeColor="accent1" w:themeShade="BF"/>
    </w:rPr>
  </w:style>
  <w:style w:type="character" w:styleId="IntenseReference">
    <w:name w:val="Intense Reference"/>
    <w:basedOn w:val="DefaultParagraphFont"/>
    <w:uiPriority w:val="32"/>
    <w:qFormat/>
    <w:rsid w:val="00AB4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13</Pages>
  <Words>2019</Words>
  <Characters>11513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dc:creator>
  <cp:keywords/>
  <dc:description/>
  <cp:lastModifiedBy>satish V</cp:lastModifiedBy>
  <cp:revision>5</cp:revision>
  <dcterms:created xsi:type="dcterms:W3CDTF">2026-05-26T07:23:00Z</dcterms:created>
  <dcterms:modified xsi:type="dcterms:W3CDTF">2026-05-27T11:18:00Z</dcterms:modified>
</cp:coreProperties>
</file>