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616C" w14:textId="0D2DDE33" w:rsidR="00C26C64" w:rsidRDefault="009F421B" w:rsidP="009F421B">
      <w:pPr>
        <w:spacing w:before="400" w:after="200"/>
      </w:pPr>
      <w:r>
        <w:rPr>
          <w:b/>
          <w:bCs/>
          <w:sz w:val="32"/>
          <w:szCs w:val="32"/>
        </w:rPr>
        <w:t xml:space="preserve">                                 </w:t>
      </w:r>
      <w:r w:rsidR="00000000">
        <w:rPr>
          <w:b/>
          <w:bCs/>
          <w:sz w:val="32"/>
          <w:szCs w:val="32"/>
        </w:rPr>
        <w:t xml:space="preserve">MINI ASSESSMENT </w:t>
      </w:r>
    </w:p>
    <w:p w14:paraId="2BB55F07" w14:textId="77777777" w:rsidR="00C26C64" w:rsidRDefault="00000000">
      <w:pPr>
        <w:spacing w:after="500"/>
        <w:jc w:val="center"/>
      </w:pPr>
      <w:r>
        <w:rPr>
          <w:i/>
          <w:iCs/>
          <w:color w:val="444444"/>
          <w:sz w:val="26"/>
          <w:szCs w:val="26"/>
        </w:rPr>
        <w:t>Handling API Errors and Malformed JSON Responses</w:t>
      </w:r>
    </w:p>
    <w:p w14:paraId="680B4D82" w14:textId="7C31A26C" w:rsidR="00C26C64" w:rsidRDefault="00000000">
      <w:pPr>
        <w:spacing w:after="140"/>
      </w:pPr>
      <w:r>
        <w:rPr>
          <w:b/>
          <w:bCs/>
          <w:sz w:val="24"/>
          <w:szCs w:val="24"/>
        </w:rPr>
        <w:t xml:space="preserve">Name: </w:t>
      </w:r>
      <w:r w:rsidR="009F421B">
        <w:rPr>
          <w:sz w:val="24"/>
          <w:szCs w:val="24"/>
        </w:rPr>
        <w:t>Pasupuleti Satish</w:t>
      </w:r>
    </w:p>
    <w:p w14:paraId="3F63C57E" w14:textId="4954F585" w:rsidR="00C26C64" w:rsidRDefault="009F421B">
      <w:pPr>
        <w:spacing w:after="140"/>
      </w:pPr>
      <w:r>
        <w:rPr>
          <w:b/>
          <w:bCs/>
          <w:sz w:val="24"/>
          <w:szCs w:val="24"/>
        </w:rPr>
        <w:t>Reg No</w:t>
      </w:r>
      <w:r w:rsidR="00000000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99230040716</w:t>
      </w:r>
    </w:p>
    <w:p w14:paraId="719C4F15" w14:textId="575DE9FF" w:rsidR="00C26C64" w:rsidRDefault="00000000">
      <w:pPr>
        <w:spacing w:after="140"/>
      </w:pPr>
      <w:r>
        <w:rPr>
          <w:b/>
          <w:bCs/>
          <w:sz w:val="24"/>
          <w:szCs w:val="24"/>
        </w:rPr>
        <w:t xml:space="preserve">Date: </w:t>
      </w:r>
      <w:r w:rsidR="009F421B">
        <w:rPr>
          <w:sz w:val="24"/>
          <w:szCs w:val="24"/>
        </w:rPr>
        <w:t>11-09-26</w:t>
      </w:r>
    </w:p>
    <w:p w14:paraId="1492D071" w14:textId="77777777" w:rsidR="00C26C64" w:rsidRDefault="00C26C64">
      <w:pPr>
        <w:pBdr>
          <w:bottom w:val="single" w:sz="6" w:space="0" w:color="999999"/>
        </w:pBdr>
        <w:spacing w:before="400" w:after="400"/>
      </w:pPr>
    </w:p>
    <w:p w14:paraId="5F53439C" w14:textId="77777777" w:rsidR="00C26C64" w:rsidRPr="009F421B" w:rsidRDefault="00000000">
      <w:pPr>
        <w:pStyle w:val="Heading1"/>
        <w:spacing w:before="36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Q1. If an API returns 429, what should your program do?</w:t>
      </w:r>
    </w:p>
    <w:p w14:paraId="1855993B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429 status</w:t>
      </w:r>
      <w:proofErr w:type="gramEnd"/>
      <w:r>
        <w:rPr>
          <w:sz w:val="22"/>
          <w:szCs w:val="22"/>
        </w:rPr>
        <w:t xml:space="preserve"> code means "Too Many Requests" — the client has exceeded the API's rate limit. The program should not treat this as a fatal error or immediately give up; instead, it should back off and retry the request after a delay, since the request itself was valid and will likely succeed once the rate limit window resets.</w:t>
      </w:r>
    </w:p>
    <w:p w14:paraId="26E432F1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>The correct approach is to implement retry logic with exponential backoff: wait a short interval, retry, and if it fails again, double the wait time on each subsequent attempt (up to a maximum number of retries and a maximum delay cap) to avoid hammering the server further. Many APIs also return a Retry-After header specifying exactly how long to wait — the program should read and respect this header when present rather than guessing a delay.</w:t>
      </w:r>
    </w:p>
    <w:p w14:paraId="1B831E78" w14:textId="77777777" w:rsidR="00C26C6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import time</w:t>
      </w:r>
      <w:r>
        <w:rPr>
          <w:rFonts w:ascii="Consolas" w:eastAsia="Consolas" w:hAnsi="Consolas" w:cs="Consolas"/>
          <w:sz w:val="19"/>
          <w:szCs w:val="19"/>
        </w:rPr>
        <w:br/>
        <w:t>import requests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call_with_</w:t>
      </w:r>
      <w:proofErr w:type="gramStart"/>
      <w:r>
        <w:rPr>
          <w:rFonts w:ascii="Consolas" w:eastAsia="Consolas" w:hAnsi="Consolas" w:cs="Consolas"/>
          <w:sz w:val="19"/>
          <w:szCs w:val="19"/>
        </w:rPr>
        <w:t>backoff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max_retries</w:t>
      </w:r>
      <w:proofErr w:type="spellEnd"/>
      <w:r>
        <w:rPr>
          <w:rFonts w:ascii="Consolas" w:eastAsia="Consolas" w:hAnsi="Consolas" w:cs="Consolas"/>
          <w:sz w:val="19"/>
          <w:szCs w:val="19"/>
        </w:rPr>
        <w:t>=5):</w:t>
      </w:r>
      <w:r>
        <w:rPr>
          <w:rFonts w:ascii="Consolas" w:eastAsia="Consolas" w:hAnsi="Consolas" w:cs="Consolas"/>
          <w:sz w:val="19"/>
          <w:szCs w:val="19"/>
        </w:rPr>
        <w:br/>
        <w:t xml:space="preserve">    delay = 1</w:t>
      </w:r>
      <w:r>
        <w:rPr>
          <w:rFonts w:ascii="Consolas" w:eastAsia="Consolas" w:hAnsi="Consolas" w:cs="Consolas"/>
          <w:sz w:val="19"/>
          <w:szCs w:val="19"/>
        </w:rPr>
        <w:br/>
        <w:t xml:space="preserve">    for attempt in range(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max_retries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response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requests.get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response.status</w:t>
      </w:r>
      <w:proofErr w:type="gramEnd"/>
      <w:r>
        <w:rPr>
          <w:rFonts w:ascii="Consolas" w:eastAsia="Consolas" w:hAnsi="Consolas" w:cs="Consolas"/>
          <w:sz w:val="19"/>
          <w:szCs w:val="19"/>
        </w:rPr>
        <w:t>_code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429: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wait = </w:t>
      </w:r>
      <w:proofErr w:type="gramStart"/>
      <w:r>
        <w:rPr>
          <w:rFonts w:ascii="Consolas" w:eastAsia="Consolas" w:hAnsi="Consolas" w:cs="Consolas"/>
          <w:sz w:val="19"/>
          <w:szCs w:val="19"/>
        </w:rPr>
        <w:t>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response.headers.get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'Retry-After', delay))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(wait)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delay *= 2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continue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response</w:t>
      </w:r>
      <w:r>
        <w:rPr>
          <w:rFonts w:ascii="Consolas" w:eastAsia="Consolas" w:hAnsi="Consolas" w:cs="Consolas"/>
          <w:sz w:val="19"/>
          <w:szCs w:val="19"/>
        </w:rPr>
        <w:br/>
        <w:t xml:space="preserve">    raise </w:t>
      </w:r>
      <w:proofErr w:type="gramStart"/>
      <w:r>
        <w:rPr>
          <w:rFonts w:ascii="Consolas" w:eastAsia="Consolas" w:hAnsi="Consolas" w:cs="Consolas"/>
          <w:sz w:val="19"/>
          <w:szCs w:val="19"/>
        </w:rPr>
        <w:t>Exception(</w:t>
      </w:r>
      <w:proofErr w:type="gramEnd"/>
      <w:r>
        <w:rPr>
          <w:rFonts w:ascii="Consolas" w:eastAsia="Consolas" w:hAnsi="Consolas" w:cs="Consolas"/>
          <w:sz w:val="19"/>
          <w:szCs w:val="19"/>
        </w:rPr>
        <w:t>'Max retries exceeded')</w:t>
      </w:r>
    </w:p>
    <w:p w14:paraId="1034B00C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Without this handling, a program that immediately re-sends requests in a tight loop after </w:t>
      </w:r>
      <w:proofErr w:type="gramStart"/>
      <w:r>
        <w:rPr>
          <w:sz w:val="22"/>
          <w:szCs w:val="22"/>
        </w:rPr>
        <w:t>a 429 risks</w:t>
      </w:r>
      <w:proofErr w:type="gramEnd"/>
      <w:r>
        <w:rPr>
          <w:sz w:val="22"/>
          <w:szCs w:val="22"/>
        </w:rPr>
        <w:t xml:space="preserve"> getting its access temporarily or permanently blocked by the API provider, and wastes resources on requests that are guaranteed to keep failing until the rate limit resets.</w:t>
      </w:r>
    </w:p>
    <w:p w14:paraId="505276A7" w14:textId="77777777" w:rsidR="00C26C64" w:rsidRPr="009F421B" w:rsidRDefault="00000000">
      <w:pPr>
        <w:pStyle w:val="Heading1"/>
        <w:spacing w:before="36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Q2. If </w:t>
      </w:r>
      <w:proofErr w:type="spellStart"/>
      <w:proofErr w:type="gramStart"/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response.json</w:t>
      </w:r>
      <w:proofErr w:type="spellEnd"/>
      <w:proofErr w:type="gramEnd"/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fails, what should your program do?</w:t>
      </w:r>
    </w:p>
    <w:p w14:paraId="069ECAA6" w14:textId="77777777" w:rsidR="00C26C64" w:rsidRDefault="00000000">
      <w:pPr>
        <w:spacing w:after="160" w:line="276" w:lineRule="auto"/>
        <w:jc w:val="both"/>
      </w:pPr>
      <w:proofErr w:type="spellStart"/>
      <w:proofErr w:type="gramStart"/>
      <w:r>
        <w:rPr>
          <w:sz w:val="22"/>
          <w:szCs w:val="22"/>
        </w:rPr>
        <w:t>response.json</w:t>
      </w:r>
      <w:proofErr w:type="spellEnd"/>
      <w:proofErr w:type="gramEnd"/>
      <w:r>
        <w:rPr>
          <w:sz w:val="22"/>
          <w:szCs w:val="22"/>
        </w:rPr>
        <w:t xml:space="preserve">() fails (raising a </w:t>
      </w:r>
      <w:proofErr w:type="spellStart"/>
      <w:r>
        <w:rPr>
          <w:sz w:val="22"/>
          <w:szCs w:val="22"/>
        </w:rPr>
        <w:t>JSONDecodeError</w:t>
      </w:r>
      <w:proofErr w:type="spellEnd"/>
      <w:r>
        <w:rPr>
          <w:sz w:val="22"/>
          <w:szCs w:val="22"/>
        </w:rPr>
        <w:t xml:space="preserve"> or similar) when the response body is not valid JSON — this can happen if the API returned an HTML error page, an empty body, plain text, or a truncated response due to a network issue. The program should not let this exception crash the whole application; it should catch it explicitly and handle it gracefully.</w:t>
      </w:r>
    </w:p>
    <w:p w14:paraId="14D0FDF3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lastRenderedPageBreak/>
        <w:t xml:space="preserve">Good practice is to first check the response status code and the Content-Type header before even attempting to parse JSON, since a non-200 status or a non-JSON content type is a strong early signal </w:t>
      </w:r>
      <w:proofErr w:type="gramStart"/>
      <w:r>
        <w:rPr>
          <w:sz w:val="22"/>
          <w:szCs w:val="22"/>
        </w:rPr>
        <w:t>that .</w:t>
      </w:r>
      <w:proofErr w:type="spellStart"/>
      <w:r>
        <w:rPr>
          <w:sz w:val="22"/>
          <w:szCs w:val="22"/>
        </w:rPr>
        <w:t>json</w:t>
      </w:r>
      <w:proofErr w:type="spellEnd"/>
      <w:proofErr w:type="gramEnd"/>
      <w:r>
        <w:rPr>
          <w:sz w:val="22"/>
          <w:szCs w:val="22"/>
        </w:rPr>
        <w:t>() will fail. The parsing itself should be wrapped in a try/except block so a malformed response produces a clear, logged error and a safe fallback value, rather than an unhandled exception that stops the program.</w:t>
      </w:r>
    </w:p>
    <w:p w14:paraId="30AB1D3C" w14:textId="77777777" w:rsidR="00C26C6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import requests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response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requests.get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try:</w:t>
      </w:r>
      <w:r>
        <w:rPr>
          <w:rFonts w:ascii="Consolas" w:eastAsia="Consolas" w:hAnsi="Consolas" w:cs="Consolas"/>
          <w:sz w:val="19"/>
          <w:szCs w:val="19"/>
        </w:rPr>
        <w:br/>
        <w:t xml:space="preserve">    data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r>
        <w:rPr>
          <w:rFonts w:ascii="Consolas" w:eastAsia="Consolas" w:hAnsi="Consolas" w:cs="Consolas"/>
          <w:sz w:val="19"/>
          <w:szCs w:val="19"/>
        </w:rPr>
        <w:br/>
        <w:t xml:space="preserve">except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f'Invalid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JSON response (status 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response.status</w:t>
      </w:r>
      <w:proofErr w:type="gramEnd"/>
      <w:r>
        <w:rPr>
          <w:rFonts w:ascii="Consolas" w:eastAsia="Consolas" w:hAnsi="Consolas" w:cs="Consolas"/>
          <w:sz w:val="19"/>
          <w:szCs w:val="19"/>
        </w:rPr>
        <w:t>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}):')</w:t>
      </w:r>
      <w:r>
        <w:rPr>
          <w:rFonts w:ascii="Consolas" w:eastAsia="Consolas" w:hAnsi="Consolas" w:cs="Consolas"/>
          <w:sz w:val="19"/>
          <w:szCs w:val="19"/>
        </w:rPr>
        <w:br/>
        <w:t xml:space="preserve">    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response.</w:t>
      </w:r>
      <w:proofErr w:type="gram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:200])</w:t>
      </w:r>
      <w:r>
        <w:rPr>
          <w:rFonts w:ascii="Consolas" w:eastAsia="Consolas" w:hAnsi="Consolas" w:cs="Consolas"/>
          <w:sz w:val="19"/>
          <w:szCs w:val="19"/>
        </w:rPr>
        <w:br/>
        <w:t xml:space="preserve">    data = None</w:t>
      </w:r>
    </w:p>
    <w:p w14:paraId="2F8D44FD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>Logging the raw response text (or at least the first part of it) alongside the failure is valuable for debugging, since it often reveals the real problem — for example an API returning an HTML "service unavailable" page instead of the expected JSON payload.</w:t>
      </w:r>
    </w:p>
    <w:p w14:paraId="599C6E9B" w14:textId="77777777" w:rsidR="00C26C64" w:rsidRPr="009F421B" w:rsidRDefault="00000000">
      <w:pPr>
        <w:pStyle w:val="Heading1"/>
        <w:spacing w:before="360" w:after="20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Q3. If a JSON key is missing, why </w:t>
      </w:r>
      <w:proofErr w:type="gramStart"/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might .get</w:t>
      </w:r>
      <w:proofErr w:type="gramEnd"/>
      <w:r w:rsidRPr="009F421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be safer than []?</w:t>
      </w:r>
    </w:p>
    <w:p w14:paraId="614C2233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Accessing a dictionary key with square brackets, such as data['email'], raises a </w:t>
      </w:r>
      <w:proofErr w:type="spellStart"/>
      <w:r>
        <w:rPr>
          <w:sz w:val="22"/>
          <w:szCs w:val="22"/>
        </w:rPr>
        <w:t>KeyError</w:t>
      </w:r>
      <w:proofErr w:type="spellEnd"/>
      <w:r>
        <w:rPr>
          <w:sz w:val="22"/>
          <w:szCs w:val="22"/>
        </w:rPr>
        <w:t xml:space="preserve"> and crashes the program immediately if that key does not exist in the response. Since API responses can vary — an optional field may be omitted, a field may only appear under certain conditions, or the API's schema may change over time — code that assumes every key is always present is fragile.</w:t>
      </w:r>
    </w:p>
    <w:p w14:paraId="40C8DBF7" w14:textId="77777777" w:rsidR="00C26C64" w:rsidRDefault="00000000">
      <w:pPr>
        <w:spacing w:after="160" w:line="276" w:lineRule="auto"/>
        <w:jc w:val="both"/>
      </w:pPr>
      <w:proofErr w:type="gramStart"/>
      <w:r>
        <w:rPr>
          <w:sz w:val="22"/>
          <w:szCs w:val="22"/>
        </w:rPr>
        <w:t>The .get</w:t>
      </w:r>
      <w:proofErr w:type="gramEnd"/>
      <w:r>
        <w:rPr>
          <w:sz w:val="22"/>
          <w:szCs w:val="22"/>
        </w:rPr>
        <w:t xml:space="preserve">() method, such as </w:t>
      </w:r>
      <w:proofErr w:type="spellStart"/>
      <w:r>
        <w:rPr>
          <w:sz w:val="22"/>
          <w:szCs w:val="22"/>
        </w:rPr>
        <w:t>data.get</w:t>
      </w:r>
      <w:proofErr w:type="spellEnd"/>
      <w:r>
        <w:rPr>
          <w:sz w:val="22"/>
          <w:szCs w:val="22"/>
        </w:rPr>
        <w:t xml:space="preserve">('email'), returns None by default if the key is missing instead of raising an exception, and it also accepts an explicit second argument as a fallback value, e.g. </w:t>
      </w:r>
      <w:proofErr w:type="spellStart"/>
      <w:proofErr w:type="gramStart"/>
      <w:r>
        <w:rPr>
          <w:sz w:val="22"/>
          <w:szCs w:val="22"/>
        </w:rPr>
        <w:t>data.get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'email', 'not provided'). This lets the program continue running and make an explicit decision about how to handle the missing field, rather than terminating unexpectedly.</w:t>
      </w:r>
    </w:p>
    <w:p w14:paraId="74AB599C" w14:textId="77777777" w:rsidR="00C26C6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data = {'name': 'Anita Rao', 'role': 'Engineer'}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# Raises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KeyError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if 'email' is missing:</w:t>
      </w:r>
      <w:r>
        <w:rPr>
          <w:rFonts w:ascii="Consolas" w:eastAsia="Consolas" w:hAnsi="Consolas" w:cs="Consolas"/>
          <w:sz w:val="19"/>
          <w:szCs w:val="19"/>
        </w:rPr>
        <w:br/>
        <w:t>email = data['email']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Returns None instead of crashing:</w:t>
      </w:r>
      <w:r>
        <w:rPr>
          <w:rFonts w:ascii="Consolas" w:eastAsia="Consolas" w:hAnsi="Consolas" w:cs="Consolas"/>
          <w:sz w:val="19"/>
          <w:szCs w:val="19"/>
        </w:rPr>
        <w:br/>
        <w:t xml:space="preserve">email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data.get</w:t>
      </w:r>
      <w:proofErr w:type="spellEnd"/>
      <w:r>
        <w:rPr>
          <w:rFonts w:ascii="Consolas" w:eastAsia="Consolas" w:hAnsi="Consolas" w:cs="Consolas"/>
          <w:sz w:val="19"/>
          <w:szCs w:val="19"/>
        </w:rPr>
        <w:t>('email')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Returns a sensible default instead of None:</w:t>
      </w:r>
      <w:r>
        <w:rPr>
          <w:rFonts w:ascii="Consolas" w:eastAsia="Consolas" w:hAnsi="Consolas" w:cs="Consolas"/>
          <w:sz w:val="19"/>
          <w:szCs w:val="19"/>
        </w:rPr>
        <w:br/>
        <w:t xml:space="preserve">email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data.get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'email', 'not provided')</w:t>
      </w:r>
    </w:p>
    <w:p w14:paraId="6C99AF6E" w14:textId="77777777" w:rsidR="00C26C64" w:rsidRDefault="00000000">
      <w:pPr>
        <w:spacing w:after="160" w:line="276" w:lineRule="auto"/>
        <w:jc w:val="both"/>
      </w:pPr>
      <w:r>
        <w:rPr>
          <w:sz w:val="22"/>
          <w:szCs w:val="22"/>
        </w:rPr>
        <w:t xml:space="preserve">This distinction matters most in production systems that process many API responses in a loop: a single missing optional field should not be allowed to halt an entire batch job. </w:t>
      </w:r>
      <w:proofErr w:type="gramStart"/>
      <w:r>
        <w:rPr>
          <w:sz w:val="22"/>
          <w:szCs w:val="22"/>
        </w:rPr>
        <w:t>Using .get</w:t>
      </w:r>
      <w:proofErr w:type="gramEnd"/>
      <w:r>
        <w:rPr>
          <w:sz w:val="22"/>
          <w:szCs w:val="22"/>
        </w:rPr>
        <w:t>() with sensible defaults keeps the program resilient to minor schema variations, while square-bracket access is more appropriate only when a key's presence is guaranteed and its absence genuinely represents a bug worth crashing loudly for.</w:t>
      </w:r>
    </w:p>
    <w:sectPr w:rsidR="00C26C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53D8"/>
    <w:multiLevelType w:val="hybridMultilevel"/>
    <w:tmpl w:val="25C8C588"/>
    <w:lvl w:ilvl="0" w:tplc="9570742C">
      <w:start w:val="1"/>
      <w:numFmt w:val="bullet"/>
      <w:lvlText w:val="●"/>
      <w:lvlJc w:val="left"/>
      <w:pPr>
        <w:ind w:left="720" w:hanging="360"/>
      </w:pPr>
    </w:lvl>
    <w:lvl w:ilvl="1" w:tplc="5E66D154">
      <w:start w:val="1"/>
      <w:numFmt w:val="bullet"/>
      <w:lvlText w:val="○"/>
      <w:lvlJc w:val="left"/>
      <w:pPr>
        <w:ind w:left="1440" w:hanging="360"/>
      </w:pPr>
    </w:lvl>
    <w:lvl w:ilvl="2" w:tplc="268E9924">
      <w:start w:val="1"/>
      <w:numFmt w:val="bullet"/>
      <w:lvlText w:val="■"/>
      <w:lvlJc w:val="left"/>
      <w:pPr>
        <w:ind w:left="2160" w:hanging="360"/>
      </w:pPr>
    </w:lvl>
    <w:lvl w:ilvl="3" w:tplc="971C9BDC">
      <w:start w:val="1"/>
      <w:numFmt w:val="bullet"/>
      <w:lvlText w:val="●"/>
      <w:lvlJc w:val="left"/>
      <w:pPr>
        <w:ind w:left="2880" w:hanging="360"/>
      </w:pPr>
    </w:lvl>
    <w:lvl w:ilvl="4" w:tplc="D3D6731A">
      <w:start w:val="1"/>
      <w:numFmt w:val="bullet"/>
      <w:lvlText w:val="○"/>
      <w:lvlJc w:val="left"/>
      <w:pPr>
        <w:ind w:left="3600" w:hanging="360"/>
      </w:pPr>
    </w:lvl>
    <w:lvl w:ilvl="5" w:tplc="12B2BBC6">
      <w:start w:val="1"/>
      <w:numFmt w:val="bullet"/>
      <w:lvlText w:val="■"/>
      <w:lvlJc w:val="left"/>
      <w:pPr>
        <w:ind w:left="4320" w:hanging="360"/>
      </w:pPr>
    </w:lvl>
    <w:lvl w:ilvl="6" w:tplc="46209EC2">
      <w:start w:val="1"/>
      <w:numFmt w:val="bullet"/>
      <w:lvlText w:val="●"/>
      <w:lvlJc w:val="left"/>
      <w:pPr>
        <w:ind w:left="5040" w:hanging="360"/>
      </w:pPr>
    </w:lvl>
    <w:lvl w:ilvl="7" w:tplc="01F8ECC2">
      <w:start w:val="1"/>
      <w:numFmt w:val="bullet"/>
      <w:lvlText w:val="●"/>
      <w:lvlJc w:val="left"/>
      <w:pPr>
        <w:ind w:left="5760" w:hanging="360"/>
      </w:pPr>
    </w:lvl>
    <w:lvl w:ilvl="8" w:tplc="8C46CEE0">
      <w:start w:val="1"/>
      <w:numFmt w:val="bullet"/>
      <w:lvlText w:val="●"/>
      <w:lvlJc w:val="left"/>
      <w:pPr>
        <w:ind w:left="6480" w:hanging="360"/>
      </w:pPr>
    </w:lvl>
  </w:abstractNum>
  <w:num w:numId="1" w16cid:durableId="812715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C64"/>
    <w:rsid w:val="004E52FE"/>
    <w:rsid w:val="009F421B"/>
    <w:rsid w:val="00C2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581D"/>
  <w15:docId w15:val="{6B9B6DD2-6086-4D1A-9990-BF4CB63F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Satish Pasupuleti</cp:lastModifiedBy>
  <cp:revision>2</cp:revision>
  <dcterms:created xsi:type="dcterms:W3CDTF">2026-09-11T05:01:00Z</dcterms:created>
  <dcterms:modified xsi:type="dcterms:W3CDTF">2026-09-11T05:04:00Z</dcterms:modified>
</cp:coreProperties>
</file>