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07FE" w14:textId="2D1DBA54" w:rsidR="00335528" w:rsidRDefault="003C75C0">
      <w:pPr>
        <w:rPr>
          <w:sz w:val="44"/>
          <w:szCs w:val="44"/>
          <w:lang w:val="en-US"/>
        </w:rPr>
      </w:pPr>
      <w:r w:rsidRPr="003C75C0">
        <w:rPr>
          <w:sz w:val="44"/>
          <w:szCs w:val="44"/>
          <w:lang w:val="en-US"/>
        </w:rPr>
        <w:t>Data Preparation, Analysis and Manipulation:</w:t>
      </w:r>
    </w:p>
    <w:p w14:paraId="6881F53D" w14:textId="5CB0D168" w:rsidR="003C75C0" w:rsidRPr="004B0C0E" w:rsidRDefault="00633A57" w:rsidP="004B0C0E">
      <w:pPr>
        <w:pStyle w:val="ListParagraph"/>
        <w:numPr>
          <w:ilvl w:val="0"/>
          <w:numId w:val="10"/>
        </w:numPr>
        <w:rPr>
          <w:b/>
          <w:bCs/>
          <w:sz w:val="32"/>
          <w:szCs w:val="32"/>
          <w:lang w:val="en-US"/>
        </w:rPr>
      </w:pPr>
      <w:r w:rsidRPr="004B0C0E">
        <w:rPr>
          <w:b/>
          <w:bCs/>
          <w:sz w:val="32"/>
          <w:szCs w:val="32"/>
          <w:lang w:val="en-US"/>
        </w:rPr>
        <w:t xml:space="preserve">Introduction: </w:t>
      </w:r>
    </w:p>
    <w:p w14:paraId="6D4CFBEB" w14:textId="09D74DD4" w:rsidR="004A699F" w:rsidRDefault="004A699F">
      <w:pPr>
        <w:rPr>
          <w:sz w:val="24"/>
          <w:szCs w:val="24"/>
          <w:lang w:val="en-US"/>
        </w:rPr>
      </w:pPr>
      <w:r>
        <w:rPr>
          <w:sz w:val="24"/>
          <w:szCs w:val="24"/>
          <w:lang w:val="en-US"/>
        </w:rPr>
        <w:t xml:space="preserve">The standard data cleaning activity </w:t>
      </w:r>
      <w:r w:rsidR="0034311F">
        <w:rPr>
          <w:sz w:val="24"/>
          <w:szCs w:val="24"/>
          <w:lang w:val="en-US"/>
        </w:rPr>
        <w:t>to prepare dataset for Machine Learning based prediction algorithm consists</w:t>
      </w:r>
      <w:r>
        <w:rPr>
          <w:sz w:val="24"/>
          <w:szCs w:val="24"/>
          <w:lang w:val="en-US"/>
        </w:rPr>
        <w:t xml:space="preserve"> </w:t>
      </w:r>
      <w:r w:rsidR="00CC7836">
        <w:rPr>
          <w:sz w:val="24"/>
          <w:szCs w:val="24"/>
          <w:lang w:val="en-US"/>
        </w:rPr>
        <w:t xml:space="preserve">of </w:t>
      </w:r>
      <w:r w:rsidR="0034311F">
        <w:rPr>
          <w:sz w:val="24"/>
          <w:szCs w:val="24"/>
          <w:lang w:val="en-US"/>
        </w:rPr>
        <w:t>primarily 2 s</w:t>
      </w:r>
      <w:r>
        <w:rPr>
          <w:sz w:val="24"/>
          <w:szCs w:val="24"/>
          <w:lang w:val="en-US"/>
        </w:rPr>
        <w:t>teps</w:t>
      </w:r>
      <w:r w:rsidR="0034311F">
        <w:rPr>
          <w:sz w:val="24"/>
          <w:szCs w:val="24"/>
          <w:lang w:val="en-US"/>
        </w:rPr>
        <w:t xml:space="preserve"> as depicted below</w:t>
      </w:r>
      <w:r>
        <w:rPr>
          <w:sz w:val="24"/>
          <w:szCs w:val="24"/>
          <w:lang w:val="en-US"/>
        </w:rPr>
        <w:t xml:space="preserve">: </w:t>
      </w:r>
    </w:p>
    <w:p w14:paraId="7A4998D6" w14:textId="34AD9A2B" w:rsidR="004A699F" w:rsidRPr="004A699F" w:rsidRDefault="0034311F">
      <w:pPr>
        <w:rPr>
          <w:sz w:val="24"/>
          <w:szCs w:val="24"/>
          <w:lang w:val="en-US"/>
        </w:rPr>
      </w:pPr>
      <w:r>
        <w:rPr>
          <w:noProof/>
          <w:sz w:val="24"/>
          <w:szCs w:val="24"/>
          <w:lang w:val="en-US"/>
        </w:rPr>
        <mc:AlternateContent>
          <mc:Choice Requires="wpg">
            <w:drawing>
              <wp:anchor distT="0" distB="0" distL="114300" distR="114300" simplePos="0" relativeHeight="251671552" behindDoc="0" locked="0" layoutInCell="1" allowOverlap="1" wp14:anchorId="5217390C" wp14:editId="72678460">
                <wp:simplePos x="0" y="0"/>
                <wp:positionH relativeFrom="column">
                  <wp:posOffset>167640</wp:posOffset>
                </wp:positionH>
                <wp:positionV relativeFrom="paragraph">
                  <wp:posOffset>108585</wp:posOffset>
                </wp:positionV>
                <wp:extent cx="4617720" cy="3406140"/>
                <wp:effectExtent l="0" t="0" r="0" b="3810"/>
                <wp:wrapNone/>
                <wp:docPr id="12" name="Group 12"/>
                <wp:cNvGraphicFramePr/>
                <a:graphic xmlns:a="http://schemas.openxmlformats.org/drawingml/2006/main">
                  <a:graphicData uri="http://schemas.microsoft.com/office/word/2010/wordprocessingGroup">
                    <wpg:wgp>
                      <wpg:cNvGrpSpPr/>
                      <wpg:grpSpPr>
                        <a:xfrm>
                          <a:off x="0" y="0"/>
                          <a:ext cx="4617720" cy="3406140"/>
                          <a:chOff x="-68580" y="0"/>
                          <a:chExt cx="4617720" cy="3406140"/>
                        </a:xfrm>
                      </wpg:grpSpPr>
                      <wps:wsp>
                        <wps:cNvPr id="2" name="Rectangle: Rounded Corners 2"/>
                        <wps:cNvSpPr/>
                        <wps:spPr>
                          <a:xfrm>
                            <a:off x="0" y="236220"/>
                            <a:ext cx="9144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96CBE" w14:textId="34840DC5" w:rsidR="004A699F" w:rsidRPr="004A699F" w:rsidRDefault="004A699F" w:rsidP="004A699F">
                              <w:pPr>
                                <w:jc w:val="center"/>
                                <w:rPr>
                                  <w:lang w:val="en-US"/>
                                </w:rPr>
                              </w:pPr>
                              <w:r>
                                <w:rPr>
                                  <w:lang w:val="en-US"/>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482340" y="236220"/>
                            <a:ext cx="91440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729A1" w14:textId="08931D1B" w:rsidR="004A699F" w:rsidRDefault="004A699F" w:rsidP="004A699F">
                              <w:pPr>
                                <w:jc w:val="center"/>
                                <w:rPr>
                                  <w:lang w:val="en-US"/>
                                </w:rPr>
                              </w:pPr>
                              <w:r>
                                <w:rPr>
                                  <w:lang w:val="en-US"/>
                                </w:rPr>
                                <w:t>Technically Correct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482340" y="1981200"/>
                            <a:ext cx="96774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9DD07" w14:textId="4CA01CE7" w:rsidR="004A699F" w:rsidRDefault="004A699F" w:rsidP="004A699F">
                              <w:pPr>
                                <w:jc w:val="center"/>
                                <w:rPr>
                                  <w:lang w:val="en-US"/>
                                </w:rPr>
                              </w:pPr>
                              <w:r>
                                <w:rPr>
                                  <w:lang w:val="en-US"/>
                                </w:rPr>
                                <w:t>Consistent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914400" y="556260"/>
                            <a:ext cx="25679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234440" y="0"/>
                            <a:ext cx="2057400" cy="449580"/>
                          </a:xfrm>
                          <a:prstGeom prst="rect">
                            <a:avLst/>
                          </a:prstGeom>
                          <a:solidFill>
                            <a:schemeClr val="lt1"/>
                          </a:solidFill>
                          <a:ln w="6350">
                            <a:noFill/>
                          </a:ln>
                        </wps:spPr>
                        <wps:txbx>
                          <w:txbxContent>
                            <w:p w14:paraId="642E9B39" w14:textId="7923D1B2" w:rsidR="004A699F" w:rsidRPr="004A699F" w:rsidRDefault="004A699F" w:rsidP="005D7C8A">
                              <w:pPr>
                                <w:jc w:val="center"/>
                                <w:rPr>
                                  <w:lang w:val="en-US"/>
                                </w:rPr>
                              </w:pPr>
                              <w:r>
                                <w:rPr>
                                  <w:lang w:val="en-US"/>
                                </w:rPr>
                                <w:t xml:space="preserve">Type Checking </w:t>
                              </w:r>
                              <w:r w:rsidR="005D7C8A">
                                <w:rPr>
                                  <w:lang w:val="en-US"/>
                                </w:rPr>
                                <w:t>and 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863340" y="929640"/>
                            <a:ext cx="0" cy="1060704"/>
                          </a:xfrm>
                          <a:prstGeom prst="straightConnector1">
                            <a:avLst/>
                          </a:prstGeom>
                          <a:noFill/>
                          <a:ln w="12700" cap="flat" cmpd="sng" algn="ctr">
                            <a:solidFill>
                              <a:sysClr val="windowText" lastClr="000000"/>
                            </a:solidFill>
                            <a:prstDash val="solid"/>
                            <a:miter lim="800000"/>
                            <a:tailEnd type="triangle"/>
                          </a:ln>
                          <a:effectLst/>
                        </wps:spPr>
                        <wps:bodyPr/>
                      </wps:wsp>
                      <wps:wsp>
                        <wps:cNvPr id="10" name="Text Box 10"/>
                        <wps:cNvSpPr txBox="1"/>
                        <wps:spPr>
                          <a:xfrm>
                            <a:off x="2263140" y="1242060"/>
                            <a:ext cx="1485900" cy="449580"/>
                          </a:xfrm>
                          <a:prstGeom prst="rect">
                            <a:avLst/>
                          </a:prstGeom>
                          <a:solidFill>
                            <a:schemeClr val="lt1"/>
                          </a:solidFill>
                          <a:ln w="6350">
                            <a:noFill/>
                          </a:ln>
                        </wps:spPr>
                        <wps:txbx>
                          <w:txbxContent>
                            <w:p w14:paraId="5C93BA63" w14:textId="7695CF90" w:rsidR="004A699F" w:rsidRPr="004A699F" w:rsidRDefault="005D7C8A" w:rsidP="005D7C8A">
                              <w:pPr>
                                <w:jc w:val="center"/>
                                <w:rPr>
                                  <w:lang w:val="en-US"/>
                                </w:rPr>
                              </w:pPr>
                              <w:r>
                                <w:rPr>
                                  <w:lang w:val="en-US"/>
                                </w:rPr>
                                <w:t>Fix and Impute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68580" y="2956560"/>
                            <a:ext cx="4617720" cy="449580"/>
                          </a:xfrm>
                          <a:prstGeom prst="rect">
                            <a:avLst/>
                          </a:prstGeom>
                          <a:solidFill>
                            <a:schemeClr val="lt1"/>
                          </a:solidFill>
                          <a:ln w="6350">
                            <a:noFill/>
                          </a:ln>
                        </wps:spPr>
                        <wps:txbx>
                          <w:txbxContent>
                            <w:p w14:paraId="5E630F6D" w14:textId="5AE13496" w:rsidR="005D7C8A" w:rsidRPr="004A699F" w:rsidRDefault="0034311F" w:rsidP="0034311F">
                              <w:pPr>
                                <w:rPr>
                                  <w:lang w:val="en-US"/>
                                </w:rPr>
                              </w:pPr>
                              <w:r>
                                <w:rPr>
                                  <w:lang w:val="en-US"/>
                                </w:rPr>
                                <w:t>Fig-1: The 2</w:t>
                              </w:r>
                              <w:r w:rsidR="001972FE">
                                <w:rPr>
                                  <w:lang w:val="en-US"/>
                                </w:rPr>
                                <w:t>-</w:t>
                              </w:r>
                              <w:r>
                                <w:rPr>
                                  <w:lang w:val="en-US"/>
                                </w:rPr>
                                <w:t xml:space="preserve">step data cleaning </w:t>
                              </w:r>
                              <w:r w:rsidR="00532B26">
                                <w:rPr>
                                  <w:lang w:val="en-US"/>
                                </w:rPr>
                                <w:t>process (</w:t>
                              </w:r>
                              <w:r>
                                <w:rPr>
                                  <w:lang w:val="en-US"/>
                                </w:rPr>
                                <w:t xml:space="preserve">Ref: </w:t>
                              </w:r>
                              <w:proofErr w:type="spellStart"/>
                              <w:r>
                                <w:rPr>
                                  <w:lang w:val="en-US"/>
                                </w:rPr>
                                <w:t>Jonge</w:t>
                              </w:r>
                              <w:proofErr w:type="spellEnd"/>
                              <w:r w:rsidR="00532B26">
                                <w:rPr>
                                  <w:lang w:val="en-US"/>
                                </w:rPr>
                                <w:t xml:space="preserve"> &amp;</w:t>
                              </w:r>
                              <w:r>
                                <w:rPr>
                                  <w:lang w:val="en-US"/>
                                </w:rPr>
                                <w:t xml:space="preserve"> Loo)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17390C" id="Group 12" o:spid="_x0000_s1026" style="position:absolute;margin-left:13.2pt;margin-top:8.55pt;width:363.6pt;height:268.2pt;z-index:251671552;mso-width-relative:margin" coordorigin="-685" coordsize="4617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">
                <v:roundrect id="Rectangle: Rounded Corners 2" o:spid="_x0000_s1027" style="position:absolute;top:2362;width:9144;height:61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04196CBE" w14:textId="34840DC5" w:rsidR="004A699F" w:rsidRPr="004A699F" w:rsidRDefault="004A699F" w:rsidP="004A699F">
                        <w:pPr>
                          <w:jc w:val="center"/>
                          <w:rPr>
                            <w:lang w:val="en-US"/>
                          </w:rPr>
                        </w:pPr>
                        <w:r>
                          <w:rPr>
                            <w:lang w:val="en-US"/>
                          </w:rPr>
                          <w:t>Raw Data</w:t>
                        </w:r>
                      </w:p>
                    </w:txbxContent>
                  </v:textbox>
                </v:roundrect>
                <v:roundrect id="Rectangle: Rounded Corners 3" o:spid="_x0000_s1028" style="position:absolute;left:34823;top:2362;width:9144;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299729A1" w14:textId="08931D1B" w:rsidR="004A699F" w:rsidRDefault="004A699F" w:rsidP="004A699F">
                        <w:pPr>
                          <w:jc w:val="center"/>
                          <w:rPr>
                            <w:lang w:val="en-US"/>
                          </w:rPr>
                        </w:pPr>
                        <w:r>
                          <w:rPr>
                            <w:lang w:val="en-US"/>
                          </w:rPr>
                          <w:t>Technically Correct Data</w:t>
                        </w:r>
                      </w:p>
                    </w:txbxContent>
                  </v:textbox>
                </v:roundrect>
                <v:roundrect id="Rectangle: Rounded Corners 4" o:spid="_x0000_s1029" style="position:absolute;left:34823;top:19812;width:967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5FB9DD07" w14:textId="4CA01CE7" w:rsidR="004A699F" w:rsidRDefault="004A699F" w:rsidP="004A699F">
                        <w:pPr>
                          <w:jc w:val="center"/>
                          <w:rPr>
                            <w:lang w:val="en-US"/>
                          </w:rPr>
                        </w:pPr>
                        <w:r>
                          <w:rPr>
                            <w:lang w:val="en-US"/>
                          </w:rPr>
                          <w:t>Consistent Data</w:t>
                        </w: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9144;top:5562;width:2567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" strokecolor="black [3213]" strokeweight="1pt">
                  <v:stroke endarrow="block" joinstyle="miter"/>
                </v:shape>
                <v:shapetype id="_x0000_t202" coordsize="21600,21600" o:spt="202" path="m,l,21600r21600,l21600,xe">
                  <v:stroke joinstyle="miter"/>
                  <v:path gradientshapeok="t" o:connecttype="rect"/>
                </v:shapetype>
                <v:shape id="Text Box 7" o:spid="_x0000_s1031" type="#_x0000_t202" style="position:absolute;left:12344;width:20574;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42E9B39" w14:textId="7923D1B2" w:rsidR="004A699F" w:rsidRPr="004A699F" w:rsidRDefault="004A699F" w:rsidP="005D7C8A">
                        <w:pPr>
                          <w:jc w:val="center"/>
                          <w:rPr>
                            <w:lang w:val="en-US"/>
                          </w:rPr>
                        </w:pPr>
                        <w:r>
                          <w:rPr>
                            <w:lang w:val="en-US"/>
                          </w:rPr>
                          <w:t xml:space="preserve">Type Checking </w:t>
                        </w:r>
                        <w:r w:rsidR="005D7C8A">
                          <w:rPr>
                            <w:lang w:val="en-US"/>
                          </w:rPr>
                          <w:t>and normalization</w:t>
                        </w:r>
                      </w:p>
                    </w:txbxContent>
                  </v:textbox>
                </v:shape>
                <v:shape id="Straight Arrow Connector 9" o:spid="_x0000_s1032" type="#_x0000_t32" style="position:absolute;left:38633;top:9296;width:0;height:10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" strokecolor="windowText" strokeweight="1pt">
                  <v:stroke endarrow="block" joinstyle="miter"/>
                </v:shape>
                <v:shape id="Text Box 10" o:spid="_x0000_s1033" type="#_x0000_t202" style="position:absolute;left:22631;top:12420;width:14859;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C93BA63" w14:textId="7695CF90" w:rsidR="004A699F" w:rsidRPr="004A699F" w:rsidRDefault="005D7C8A" w:rsidP="005D7C8A">
                        <w:pPr>
                          <w:jc w:val="center"/>
                          <w:rPr>
                            <w:lang w:val="en-US"/>
                          </w:rPr>
                        </w:pPr>
                        <w:r>
                          <w:rPr>
                            <w:lang w:val="en-US"/>
                          </w:rPr>
                          <w:t>Fix and Impute</w:t>
                        </w:r>
                      </w:p>
                    </w:txbxContent>
                  </v:textbox>
                </v:shape>
                <v:shape id="Text Box 11" o:spid="_x0000_s1034" type="#_x0000_t202" style="position:absolute;left:-685;top:29565;width:4617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5E630F6D" w14:textId="5AE13496" w:rsidR="005D7C8A" w:rsidRPr="004A699F" w:rsidRDefault="0034311F" w:rsidP="0034311F">
                        <w:pPr>
                          <w:rPr>
                            <w:lang w:val="en-US"/>
                          </w:rPr>
                        </w:pPr>
                        <w:r>
                          <w:rPr>
                            <w:lang w:val="en-US"/>
                          </w:rPr>
                          <w:t>Fig-1: The 2</w:t>
                        </w:r>
                        <w:r w:rsidR="001972FE">
                          <w:rPr>
                            <w:lang w:val="en-US"/>
                          </w:rPr>
                          <w:t>-</w:t>
                        </w:r>
                        <w:r>
                          <w:rPr>
                            <w:lang w:val="en-US"/>
                          </w:rPr>
                          <w:t xml:space="preserve">step data cleaning </w:t>
                        </w:r>
                        <w:r w:rsidR="00532B26">
                          <w:rPr>
                            <w:lang w:val="en-US"/>
                          </w:rPr>
                          <w:t>process (</w:t>
                        </w:r>
                        <w:r>
                          <w:rPr>
                            <w:lang w:val="en-US"/>
                          </w:rPr>
                          <w:t xml:space="preserve">Ref: </w:t>
                        </w:r>
                        <w:proofErr w:type="spellStart"/>
                        <w:r>
                          <w:rPr>
                            <w:lang w:val="en-US"/>
                          </w:rPr>
                          <w:t>Jonge</w:t>
                        </w:r>
                        <w:proofErr w:type="spellEnd"/>
                        <w:r w:rsidR="00532B26">
                          <w:rPr>
                            <w:lang w:val="en-US"/>
                          </w:rPr>
                          <w:t xml:space="preserve"> &amp;</w:t>
                        </w:r>
                        <w:r>
                          <w:rPr>
                            <w:lang w:val="en-US"/>
                          </w:rPr>
                          <w:t xml:space="preserve"> Loo)</w:t>
                        </w:r>
                      </w:p>
                    </w:txbxContent>
                  </v:textbox>
                </v:shape>
              </v:group>
            </w:pict>
          </mc:Fallback>
        </mc:AlternateContent>
      </w:r>
    </w:p>
    <w:p w14:paraId="1E306AD3" w14:textId="06B20B8C" w:rsidR="00490D6F" w:rsidRDefault="00490D6F">
      <w:pPr>
        <w:rPr>
          <w:sz w:val="32"/>
          <w:szCs w:val="32"/>
          <w:lang w:val="en-US"/>
        </w:rPr>
      </w:pPr>
    </w:p>
    <w:p w14:paraId="160D0E21" w14:textId="7E2B40A6" w:rsidR="00490D6F" w:rsidRDefault="00490D6F">
      <w:pPr>
        <w:rPr>
          <w:sz w:val="32"/>
          <w:szCs w:val="32"/>
          <w:lang w:val="en-US"/>
        </w:rPr>
      </w:pPr>
    </w:p>
    <w:p w14:paraId="6C722142" w14:textId="0A7E5B7D" w:rsidR="004A699F" w:rsidRDefault="004A699F">
      <w:pPr>
        <w:rPr>
          <w:sz w:val="32"/>
          <w:szCs w:val="32"/>
          <w:lang w:val="en-US"/>
        </w:rPr>
      </w:pPr>
    </w:p>
    <w:p w14:paraId="5F88CFA1" w14:textId="16D7CEFE" w:rsidR="004A699F" w:rsidRDefault="004A699F">
      <w:pPr>
        <w:rPr>
          <w:sz w:val="32"/>
          <w:szCs w:val="32"/>
          <w:lang w:val="en-US"/>
        </w:rPr>
      </w:pPr>
    </w:p>
    <w:p w14:paraId="01D6078F" w14:textId="7A69DA88" w:rsidR="004A699F" w:rsidRDefault="004A699F">
      <w:pPr>
        <w:rPr>
          <w:sz w:val="32"/>
          <w:szCs w:val="32"/>
          <w:lang w:val="en-US"/>
        </w:rPr>
      </w:pPr>
    </w:p>
    <w:p w14:paraId="33916F6E" w14:textId="0B3FA394" w:rsidR="004A699F" w:rsidRDefault="004A699F">
      <w:pPr>
        <w:rPr>
          <w:sz w:val="32"/>
          <w:szCs w:val="32"/>
          <w:lang w:val="en-US"/>
        </w:rPr>
      </w:pPr>
    </w:p>
    <w:p w14:paraId="7AC56AFD" w14:textId="0A67A9B0" w:rsidR="004A699F" w:rsidRDefault="004A699F">
      <w:pPr>
        <w:rPr>
          <w:sz w:val="32"/>
          <w:szCs w:val="32"/>
          <w:lang w:val="en-US"/>
        </w:rPr>
      </w:pPr>
    </w:p>
    <w:p w14:paraId="51E2748B" w14:textId="77777777" w:rsidR="0034311F" w:rsidRDefault="0034311F">
      <w:pPr>
        <w:rPr>
          <w:sz w:val="32"/>
          <w:szCs w:val="32"/>
          <w:lang w:val="en-US"/>
        </w:rPr>
      </w:pPr>
    </w:p>
    <w:p w14:paraId="6F38680D" w14:textId="3E5B88DB" w:rsidR="0034311F" w:rsidRDefault="0034311F">
      <w:pPr>
        <w:rPr>
          <w:sz w:val="32"/>
          <w:szCs w:val="32"/>
          <w:lang w:val="en-US"/>
        </w:rPr>
      </w:pPr>
    </w:p>
    <w:p w14:paraId="45382C42" w14:textId="5DA1A921" w:rsidR="001972FE" w:rsidRPr="00A96EF6" w:rsidRDefault="00DE7D9B" w:rsidP="004B0C0E">
      <w:pPr>
        <w:pStyle w:val="ListParagraph"/>
        <w:numPr>
          <w:ilvl w:val="0"/>
          <w:numId w:val="10"/>
        </w:numPr>
        <w:rPr>
          <w:b/>
          <w:bCs/>
          <w:sz w:val="32"/>
          <w:szCs w:val="32"/>
          <w:lang w:val="en-US"/>
        </w:rPr>
      </w:pPr>
      <w:r w:rsidRPr="00A96EF6">
        <w:rPr>
          <w:b/>
          <w:bCs/>
          <w:sz w:val="32"/>
          <w:szCs w:val="32"/>
          <w:lang w:val="en-US"/>
        </w:rPr>
        <w:t>D</w:t>
      </w:r>
      <w:r w:rsidR="006D5687" w:rsidRPr="00A96EF6">
        <w:rPr>
          <w:b/>
          <w:bCs/>
          <w:sz w:val="32"/>
          <w:szCs w:val="32"/>
          <w:lang w:val="en-US"/>
        </w:rPr>
        <w:t xml:space="preserve">ata </w:t>
      </w:r>
      <w:r w:rsidRPr="00A96EF6">
        <w:rPr>
          <w:b/>
          <w:bCs/>
          <w:sz w:val="32"/>
          <w:szCs w:val="32"/>
          <w:lang w:val="en-US"/>
        </w:rPr>
        <w:t xml:space="preserve">Cleaning Approaches </w:t>
      </w:r>
      <w:r w:rsidR="006D5687" w:rsidRPr="00A96EF6">
        <w:rPr>
          <w:b/>
          <w:bCs/>
          <w:sz w:val="32"/>
          <w:szCs w:val="32"/>
          <w:lang w:val="en-US"/>
        </w:rPr>
        <w:t>for the Customer Churn</w:t>
      </w:r>
      <w:r w:rsidRPr="00A96EF6">
        <w:rPr>
          <w:b/>
          <w:bCs/>
          <w:sz w:val="32"/>
          <w:szCs w:val="32"/>
          <w:lang w:val="en-US"/>
        </w:rPr>
        <w:t xml:space="preserve"> Dataset: </w:t>
      </w:r>
    </w:p>
    <w:p w14:paraId="041B21C0" w14:textId="4FA335F5" w:rsidR="006D5687" w:rsidRPr="00A96EF6" w:rsidRDefault="006D5687" w:rsidP="004B0C0E">
      <w:pPr>
        <w:pStyle w:val="ListParagraph"/>
        <w:numPr>
          <w:ilvl w:val="1"/>
          <w:numId w:val="9"/>
        </w:numPr>
        <w:rPr>
          <w:sz w:val="32"/>
          <w:szCs w:val="32"/>
          <w:lang w:val="en-US"/>
        </w:rPr>
      </w:pPr>
      <w:r w:rsidRPr="00A96EF6">
        <w:rPr>
          <w:sz w:val="32"/>
          <w:szCs w:val="32"/>
          <w:lang w:val="en-US"/>
        </w:rPr>
        <w:t>Validity Checking</w:t>
      </w:r>
      <w:r w:rsidR="00A96EF6" w:rsidRPr="00A96EF6">
        <w:rPr>
          <w:sz w:val="32"/>
          <w:szCs w:val="32"/>
          <w:lang w:val="en-US"/>
        </w:rPr>
        <w:t xml:space="preserve"> and Data Imputation</w:t>
      </w:r>
      <w:r w:rsidRPr="00A96EF6">
        <w:rPr>
          <w:sz w:val="32"/>
          <w:szCs w:val="32"/>
          <w:lang w:val="en-US"/>
        </w:rPr>
        <w:t xml:space="preserve">: </w:t>
      </w:r>
    </w:p>
    <w:p w14:paraId="4C7074B9" w14:textId="01C9B33D" w:rsidR="007D7340" w:rsidRDefault="006D5687" w:rsidP="006D5687">
      <w:pPr>
        <w:ind w:left="720"/>
        <w:rPr>
          <w:sz w:val="24"/>
          <w:szCs w:val="24"/>
          <w:lang w:val="en-US"/>
        </w:rPr>
      </w:pPr>
      <w:r>
        <w:rPr>
          <w:sz w:val="24"/>
          <w:szCs w:val="24"/>
          <w:lang w:val="en-US"/>
        </w:rPr>
        <w:t xml:space="preserve">Typically, for any ML based prediction framework, there can be </w:t>
      </w:r>
      <w:r w:rsidRPr="006D5687">
        <w:rPr>
          <w:sz w:val="24"/>
          <w:szCs w:val="24"/>
          <w:lang w:val="en-US"/>
        </w:rPr>
        <w:t xml:space="preserve">any number of validity rules used to clean the data, and these rules will depend upon the intended purpose or objective of the </w:t>
      </w:r>
      <w:r>
        <w:rPr>
          <w:sz w:val="24"/>
          <w:szCs w:val="24"/>
          <w:lang w:val="en-US"/>
        </w:rPr>
        <w:t>model.</w:t>
      </w:r>
      <w:r w:rsidRPr="006D5687">
        <w:rPr>
          <w:sz w:val="24"/>
          <w:szCs w:val="24"/>
          <w:lang w:val="en-US"/>
        </w:rPr>
        <w:t xml:space="preserve"> </w:t>
      </w:r>
      <w:r w:rsidR="007D7340">
        <w:rPr>
          <w:sz w:val="24"/>
          <w:szCs w:val="24"/>
          <w:lang w:val="en-US"/>
        </w:rPr>
        <w:t xml:space="preserve">A summary of our data set is as follows: </w:t>
      </w:r>
    </w:p>
    <w:p w14:paraId="31EDDE90" w14:textId="77777777" w:rsidR="00532B26" w:rsidRDefault="00532B26" w:rsidP="006D5687">
      <w:pPr>
        <w:ind w:left="720"/>
        <w:rPr>
          <w:sz w:val="24"/>
          <w:szCs w:val="24"/>
          <w:lang w:val="en-US"/>
        </w:rPr>
      </w:pPr>
    </w:p>
    <w:tbl>
      <w:tblPr>
        <w:tblStyle w:val="GridTable1Light"/>
        <w:tblW w:w="0" w:type="auto"/>
        <w:tblInd w:w="715" w:type="dxa"/>
        <w:tblLook w:val="04A0" w:firstRow="1" w:lastRow="0" w:firstColumn="1" w:lastColumn="0" w:noHBand="0" w:noVBand="1"/>
      </w:tblPr>
      <w:tblGrid>
        <w:gridCol w:w="1925"/>
        <w:gridCol w:w="946"/>
        <w:gridCol w:w="1635"/>
        <w:gridCol w:w="1635"/>
        <w:gridCol w:w="1689"/>
      </w:tblGrid>
      <w:tr w:rsidR="007D7340" w14:paraId="1C4E9814" w14:textId="77777777" w:rsidTr="0018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5116D74" w14:textId="4902E576" w:rsidR="007D7340" w:rsidRDefault="007D7340" w:rsidP="006D5687">
            <w:pPr>
              <w:rPr>
                <w:sz w:val="24"/>
                <w:szCs w:val="24"/>
                <w:lang w:val="en-US"/>
              </w:rPr>
            </w:pPr>
            <w:r>
              <w:rPr>
                <w:sz w:val="24"/>
                <w:szCs w:val="24"/>
                <w:lang w:val="en-US"/>
              </w:rPr>
              <w:t>No. of Columns</w:t>
            </w:r>
          </w:p>
        </w:tc>
        <w:tc>
          <w:tcPr>
            <w:tcW w:w="946" w:type="dxa"/>
          </w:tcPr>
          <w:p w14:paraId="08A0A9D3" w14:textId="3CC2015A" w:rsidR="007D7340" w:rsidRDefault="007D7340"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Rows</w:t>
            </w:r>
          </w:p>
        </w:tc>
        <w:tc>
          <w:tcPr>
            <w:tcW w:w="1635" w:type="dxa"/>
          </w:tcPr>
          <w:p w14:paraId="169FBD5A" w14:textId="51EB5DFE" w:rsidR="007D7340" w:rsidRDefault="007D7340"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floating-point variables</w:t>
            </w:r>
          </w:p>
        </w:tc>
        <w:tc>
          <w:tcPr>
            <w:tcW w:w="1635" w:type="dxa"/>
          </w:tcPr>
          <w:p w14:paraId="092FD3EE" w14:textId="332C47C9" w:rsidR="007D7340" w:rsidRDefault="007D7340"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No of Integer variables</w:t>
            </w:r>
          </w:p>
        </w:tc>
        <w:tc>
          <w:tcPr>
            <w:tcW w:w="1689" w:type="dxa"/>
          </w:tcPr>
          <w:p w14:paraId="0AE207B6" w14:textId="4CC2AC0C" w:rsidR="007D7340" w:rsidRDefault="007D7340" w:rsidP="006D568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Other</w:t>
            </w:r>
          </w:p>
        </w:tc>
      </w:tr>
      <w:tr w:rsidR="007D7340" w14:paraId="3F47831F" w14:textId="77777777" w:rsidTr="00183099">
        <w:tc>
          <w:tcPr>
            <w:cnfStyle w:val="001000000000" w:firstRow="0" w:lastRow="0" w:firstColumn="1" w:lastColumn="0" w:oddVBand="0" w:evenVBand="0" w:oddHBand="0" w:evenHBand="0" w:firstRowFirstColumn="0" w:firstRowLastColumn="0" w:lastRowFirstColumn="0" w:lastRowLastColumn="0"/>
            <w:tcW w:w="1925" w:type="dxa"/>
          </w:tcPr>
          <w:p w14:paraId="0E2CEB45" w14:textId="24C67F22" w:rsidR="007D7340" w:rsidRPr="007D7340" w:rsidRDefault="007D7340" w:rsidP="006D5687">
            <w:pPr>
              <w:rPr>
                <w:b w:val="0"/>
                <w:bCs w:val="0"/>
                <w:sz w:val="24"/>
                <w:szCs w:val="24"/>
                <w:lang w:val="en-US"/>
              </w:rPr>
            </w:pPr>
            <w:r w:rsidRPr="007D7340">
              <w:rPr>
                <w:b w:val="0"/>
                <w:bCs w:val="0"/>
                <w:sz w:val="24"/>
                <w:szCs w:val="24"/>
                <w:lang w:val="en-US"/>
              </w:rPr>
              <w:t xml:space="preserve">100 (including the predicted variable </w:t>
            </w:r>
            <w:r>
              <w:rPr>
                <w:b w:val="0"/>
                <w:bCs w:val="0"/>
                <w:sz w:val="24"/>
                <w:szCs w:val="24"/>
                <w:lang w:val="en-US"/>
              </w:rPr>
              <w:t>-</w:t>
            </w:r>
            <w:r w:rsidRPr="007D7340">
              <w:rPr>
                <w:b w:val="0"/>
                <w:bCs w:val="0"/>
                <w:sz w:val="24"/>
                <w:szCs w:val="24"/>
                <w:lang w:val="en-US"/>
              </w:rPr>
              <w:t xml:space="preserve"> Churn)</w:t>
            </w:r>
          </w:p>
        </w:tc>
        <w:tc>
          <w:tcPr>
            <w:tcW w:w="946" w:type="dxa"/>
          </w:tcPr>
          <w:p w14:paraId="6C4A6BCA" w14:textId="54A9114F" w:rsidR="007D7340" w:rsidRPr="007D7340" w:rsidRDefault="007D7340"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100000</w:t>
            </w:r>
          </w:p>
        </w:tc>
        <w:tc>
          <w:tcPr>
            <w:tcW w:w="1635" w:type="dxa"/>
          </w:tcPr>
          <w:p w14:paraId="7E160749" w14:textId="45AA5C10" w:rsidR="007D7340" w:rsidRPr="007D7340" w:rsidRDefault="007D7340"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56</w:t>
            </w:r>
          </w:p>
        </w:tc>
        <w:tc>
          <w:tcPr>
            <w:tcW w:w="1635" w:type="dxa"/>
          </w:tcPr>
          <w:p w14:paraId="2E2272BB" w14:textId="3204FDE1" w:rsidR="007D7340" w:rsidRPr="007D7340" w:rsidRDefault="007D7340"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22</w:t>
            </w:r>
          </w:p>
        </w:tc>
        <w:tc>
          <w:tcPr>
            <w:tcW w:w="1689" w:type="dxa"/>
          </w:tcPr>
          <w:p w14:paraId="7A984978" w14:textId="634F31B5" w:rsidR="007D7340" w:rsidRPr="007D7340" w:rsidRDefault="007D7340" w:rsidP="006D568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D7340">
              <w:rPr>
                <w:sz w:val="24"/>
                <w:szCs w:val="24"/>
                <w:lang w:val="en-US"/>
              </w:rPr>
              <w:t>3</w:t>
            </w:r>
          </w:p>
        </w:tc>
      </w:tr>
    </w:tbl>
    <w:p w14:paraId="02281E70" w14:textId="584A2F97" w:rsidR="006D5687" w:rsidRDefault="00DF325D" w:rsidP="00DF325D">
      <w:pPr>
        <w:rPr>
          <w:sz w:val="24"/>
          <w:szCs w:val="24"/>
          <w:lang w:val="en-US"/>
        </w:rPr>
      </w:pPr>
      <w:r>
        <w:rPr>
          <w:sz w:val="24"/>
          <w:szCs w:val="24"/>
          <w:lang w:val="en-US"/>
        </w:rPr>
        <w:tab/>
      </w:r>
    </w:p>
    <w:p w14:paraId="21BA1FF5" w14:textId="77777777" w:rsidR="00DF325D" w:rsidRDefault="00DF325D" w:rsidP="00DF325D">
      <w:pPr>
        <w:rPr>
          <w:sz w:val="24"/>
          <w:szCs w:val="24"/>
          <w:lang w:val="en-US"/>
        </w:rPr>
      </w:pPr>
      <w:r>
        <w:rPr>
          <w:sz w:val="24"/>
          <w:szCs w:val="24"/>
          <w:lang w:val="en-US"/>
        </w:rPr>
        <w:t xml:space="preserve">       </w:t>
      </w:r>
    </w:p>
    <w:p w14:paraId="56A8FB4B" w14:textId="77777777" w:rsidR="00DF325D" w:rsidRDefault="00DF325D" w:rsidP="00DF325D">
      <w:pPr>
        <w:rPr>
          <w:sz w:val="24"/>
          <w:szCs w:val="24"/>
          <w:lang w:val="en-US"/>
        </w:rPr>
      </w:pPr>
    </w:p>
    <w:p w14:paraId="31109257" w14:textId="4DEE6B09" w:rsidR="00DF325D" w:rsidRPr="00183099" w:rsidRDefault="00DF325D" w:rsidP="00DF325D">
      <w:pPr>
        <w:ind w:firstLine="720"/>
        <w:rPr>
          <w:b/>
          <w:bCs/>
          <w:sz w:val="24"/>
          <w:szCs w:val="24"/>
          <w:u w:val="single"/>
          <w:lang w:val="en-US"/>
        </w:rPr>
      </w:pPr>
      <w:r w:rsidRPr="00183099">
        <w:rPr>
          <w:b/>
          <w:bCs/>
          <w:sz w:val="24"/>
          <w:szCs w:val="24"/>
          <w:u w:val="single"/>
          <w:lang w:val="en-US"/>
        </w:rPr>
        <w:t xml:space="preserve">Summary of Missing Values: </w:t>
      </w:r>
    </w:p>
    <w:tbl>
      <w:tblPr>
        <w:tblStyle w:val="GridTable1Light"/>
        <w:tblW w:w="7835" w:type="dxa"/>
        <w:tblInd w:w="715" w:type="dxa"/>
        <w:tblLook w:val="04A0" w:firstRow="1" w:lastRow="0" w:firstColumn="1" w:lastColumn="0" w:noHBand="0" w:noVBand="1"/>
      </w:tblPr>
      <w:tblGrid>
        <w:gridCol w:w="1175"/>
        <w:gridCol w:w="1710"/>
        <w:gridCol w:w="2160"/>
        <w:gridCol w:w="2790"/>
      </w:tblGrid>
      <w:tr w:rsidR="00183099" w14:paraId="5C68DE48" w14:textId="77777777" w:rsidTr="0018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D115678" w14:textId="32375AA3" w:rsidR="00183099" w:rsidRPr="00183099" w:rsidRDefault="00183099" w:rsidP="00DF325D">
            <w:pPr>
              <w:rPr>
                <w:sz w:val="24"/>
                <w:szCs w:val="24"/>
                <w:lang w:val="en-US"/>
              </w:rPr>
            </w:pPr>
            <w:r w:rsidRPr="00183099">
              <w:rPr>
                <w:sz w:val="24"/>
                <w:szCs w:val="24"/>
                <w:lang w:val="en-US"/>
              </w:rPr>
              <w:lastRenderedPageBreak/>
              <w:t>Total No of Columns having Missing values</w:t>
            </w:r>
          </w:p>
        </w:tc>
        <w:tc>
          <w:tcPr>
            <w:tcW w:w="1710" w:type="dxa"/>
          </w:tcPr>
          <w:p w14:paraId="14707F53" w14:textId="7AB1B6F1"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Total count of missing values</w:t>
            </w:r>
          </w:p>
        </w:tc>
        <w:tc>
          <w:tcPr>
            <w:tcW w:w="2160" w:type="dxa"/>
          </w:tcPr>
          <w:p w14:paraId="3AD146A1" w14:textId="3CAA4435"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 of Missing Values w.r.t the total dataset</w:t>
            </w:r>
          </w:p>
        </w:tc>
        <w:tc>
          <w:tcPr>
            <w:tcW w:w="2790" w:type="dxa"/>
          </w:tcPr>
          <w:p w14:paraId="098F602A" w14:textId="52A3FBFB" w:rsidR="00183099" w:rsidRPr="00183099" w:rsidRDefault="00183099" w:rsidP="00DF325D">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No of columns that do not have any missing values</w:t>
            </w:r>
          </w:p>
        </w:tc>
      </w:tr>
      <w:tr w:rsidR="00183099" w14:paraId="0C3907AF" w14:textId="77777777" w:rsidTr="00183099">
        <w:trPr>
          <w:trHeight w:val="609"/>
        </w:trPr>
        <w:tc>
          <w:tcPr>
            <w:cnfStyle w:val="001000000000" w:firstRow="0" w:lastRow="0" w:firstColumn="1" w:lastColumn="0" w:oddVBand="0" w:evenVBand="0" w:oddHBand="0" w:evenHBand="0" w:firstRowFirstColumn="0" w:firstRowLastColumn="0" w:lastRowFirstColumn="0" w:lastRowLastColumn="0"/>
            <w:tcW w:w="1175" w:type="dxa"/>
          </w:tcPr>
          <w:p w14:paraId="3E2464BF" w14:textId="14A33F7A" w:rsidR="00183099" w:rsidRPr="002C3006" w:rsidRDefault="00183099" w:rsidP="00DF325D">
            <w:pPr>
              <w:rPr>
                <w:b w:val="0"/>
                <w:bCs w:val="0"/>
                <w:sz w:val="24"/>
                <w:szCs w:val="24"/>
                <w:lang w:val="en-US"/>
              </w:rPr>
            </w:pPr>
            <w:r w:rsidRPr="002C3006">
              <w:rPr>
                <w:b w:val="0"/>
                <w:bCs w:val="0"/>
                <w:sz w:val="24"/>
                <w:szCs w:val="24"/>
                <w:lang w:val="en-US"/>
              </w:rPr>
              <w:t>26</w:t>
            </w:r>
          </w:p>
        </w:tc>
        <w:tc>
          <w:tcPr>
            <w:tcW w:w="1710" w:type="dxa"/>
          </w:tcPr>
          <w:p w14:paraId="6366940E" w14:textId="0860791E"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157757</w:t>
            </w:r>
          </w:p>
        </w:tc>
        <w:tc>
          <w:tcPr>
            <w:tcW w:w="2160" w:type="dxa"/>
          </w:tcPr>
          <w:p w14:paraId="714ABDF7" w14:textId="0EC42607"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1.57%</w:t>
            </w:r>
          </w:p>
        </w:tc>
        <w:tc>
          <w:tcPr>
            <w:tcW w:w="2790" w:type="dxa"/>
          </w:tcPr>
          <w:p w14:paraId="5B66A79D" w14:textId="30C3155F" w:rsidR="00183099" w:rsidRDefault="00183099" w:rsidP="00DF325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74</w:t>
            </w:r>
          </w:p>
        </w:tc>
      </w:tr>
    </w:tbl>
    <w:p w14:paraId="4E8D27D6" w14:textId="77777777" w:rsidR="00667BF2" w:rsidRDefault="00667BF2" w:rsidP="00DF325D">
      <w:pPr>
        <w:ind w:firstLine="720"/>
        <w:rPr>
          <w:sz w:val="24"/>
          <w:szCs w:val="24"/>
          <w:lang w:val="en-US"/>
        </w:rPr>
      </w:pPr>
    </w:p>
    <w:tbl>
      <w:tblPr>
        <w:tblStyle w:val="GridTable1Light"/>
        <w:tblpPr w:leftFromText="180" w:rightFromText="180" w:vertAnchor="text" w:horzAnchor="margin" w:tblpXSpec="right" w:tblpY="595"/>
        <w:tblW w:w="8280" w:type="dxa"/>
        <w:tblLook w:val="04A0" w:firstRow="1" w:lastRow="0" w:firstColumn="1" w:lastColumn="0" w:noHBand="0" w:noVBand="1"/>
      </w:tblPr>
      <w:tblGrid>
        <w:gridCol w:w="3245"/>
        <w:gridCol w:w="2160"/>
        <w:gridCol w:w="2875"/>
      </w:tblGrid>
      <w:tr w:rsidR="00183099" w14:paraId="3B611490" w14:textId="77777777" w:rsidTr="0018309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245" w:type="dxa"/>
          </w:tcPr>
          <w:p w14:paraId="11E39988" w14:textId="2CD8F549" w:rsidR="00183099" w:rsidRPr="00183099" w:rsidRDefault="00183099" w:rsidP="00183099">
            <w:pPr>
              <w:rPr>
                <w:sz w:val="24"/>
                <w:szCs w:val="24"/>
                <w:lang w:val="en-US"/>
              </w:rPr>
            </w:pPr>
            <w:r w:rsidRPr="00183099">
              <w:rPr>
                <w:sz w:val="24"/>
                <w:szCs w:val="24"/>
                <w:lang w:val="en-US"/>
              </w:rPr>
              <w:t>Field</w:t>
            </w:r>
            <w:r w:rsidRPr="00183099">
              <w:rPr>
                <w:sz w:val="24"/>
                <w:szCs w:val="24"/>
                <w:lang w:val="en-US"/>
              </w:rPr>
              <w:t>s</w:t>
            </w:r>
          </w:p>
        </w:tc>
        <w:tc>
          <w:tcPr>
            <w:tcW w:w="2160" w:type="dxa"/>
          </w:tcPr>
          <w:p w14:paraId="6385BF16" w14:textId="77777777" w:rsidR="00183099" w:rsidRPr="00183099" w:rsidRDefault="00183099" w:rsidP="001830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No. of missing values</w:t>
            </w:r>
          </w:p>
        </w:tc>
        <w:tc>
          <w:tcPr>
            <w:tcW w:w="2875" w:type="dxa"/>
          </w:tcPr>
          <w:p w14:paraId="1D009BAE" w14:textId="77777777" w:rsidR="00183099" w:rsidRPr="00183099" w:rsidRDefault="00183099" w:rsidP="00183099">
            <w:pPr>
              <w:cnfStyle w:val="100000000000" w:firstRow="1" w:lastRow="0" w:firstColumn="0" w:lastColumn="0" w:oddVBand="0" w:evenVBand="0" w:oddHBand="0" w:evenHBand="0" w:firstRowFirstColumn="0" w:firstRowLastColumn="0" w:lastRowFirstColumn="0" w:lastRowLastColumn="0"/>
              <w:rPr>
                <w:sz w:val="24"/>
                <w:szCs w:val="24"/>
                <w:lang w:val="en-US"/>
              </w:rPr>
            </w:pPr>
            <w:r w:rsidRPr="00183099">
              <w:rPr>
                <w:sz w:val="24"/>
                <w:szCs w:val="24"/>
                <w:lang w:val="en-US"/>
              </w:rPr>
              <w:t>% of total no of rows</w:t>
            </w:r>
          </w:p>
        </w:tc>
      </w:tr>
      <w:tr w:rsidR="00183099" w14:paraId="54E434D9"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65EB48D" w14:textId="77777777" w:rsidR="00183099" w:rsidRPr="00183099" w:rsidRDefault="00183099" w:rsidP="00183099">
            <w:pPr>
              <w:rPr>
                <w:b w:val="0"/>
                <w:bCs w:val="0"/>
                <w:sz w:val="24"/>
                <w:szCs w:val="24"/>
                <w:lang w:val="en-US"/>
              </w:rPr>
            </w:pPr>
            <w:proofErr w:type="spellStart"/>
            <w:r w:rsidRPr="00183099">
              <w:rPr>
                <w:b w:val="0"/>
                <w:bCs w:val="0"/>
                <w:sz w:val="24"/>
                <w:szCs w:val="24"/>
                <w:lang w:val="en-US"/>
              </w:rPr>
              <w:t>numbcars</w:t>
            </w:r>
            <w:proofErr w:type="spellEnd"/>
          </w:p>
        </w:tc>
        <w:tc>
          <w:tcPr>
            <w:tcW w:w="2160" w:type="dxa"/>
          </w:tcPr>
          <w:p w14:paraId="4A414FB3"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49366</w:t>
            </w:r>
          </w:p>
        </w:tc>
        <w:tc>
          <w:tcPr>
            <w:tcW w:w="2875" w:type="dxa"/>
          </w:tcPr>
          <w:p w14:paraId="469B74F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49.36%</w:t>
            </w:r>
          </w:p>
        </w:tc>
      </w:tr>
      <w:tr w:rsidR="00183099" w14:paraId="1D247126"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51CC5D58" w14:textId="77777777" w:rsidR="00183099" w:rsidRPr="00183099" w:rsidRDefault="00183099" w:rsidP="00183099">
            <w:pPr>
              <w:rPr>
                <w:b w:val="0"/>
                <w:bCs w:val="0"/>
                <w:sz w:val="24"/>
                <w:szCs w:val="24"/>
                <w:lang w:val="en-US"/>
              </w:rPr>
            </w:pPr>
            <w:r w:rsidRPr="00183099">
              <w:rPr>
                <w:b w:val="0"/>
                <w:bCs w:val="0"/>
                <w:sz w:val="24"/>
                <w:szCs w:val="24"/>
                <w:lang w:val="en-US"/>
              </w:rPr>
              <w:t>lor</w:t>
            </w:r>
          </w:p>
        </w:tc>
        <w:tc>
          <w:tcPr>
            <w:tcW w:w="2160" w:type="dxa"/>
          </w:tcPr>
          <w:p w14:paraId="2825E41E"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30190</w:t>
            </w:r>
          </w:p>
        </w:tc>
        <w:tc>
          <w:tcPr>
            <w:tcW w:w="2875" w:type="dxa"/>
          </w:tcPr>
          <w:p w14:paraId="50AD22F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30.10%</w:t>
            </w:r>
          </w:p>
        </w:tc>
      </w:tr>
      <w:tr w:rsidR="00183099" w14:paraId="5C113223"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A15707C" w14:textId="77777777" w:rsidR="00183099" w:rsidRPr="00183099" w:rsidRDefault="00183099" w:rsidP="00183099">
            <w:pPr>
              <w:rPr>
                <w:b w:val="0"/>
                <w:bCs w:val="0"/>
                <w:sz w:val="24"/>
                <w:szCs w:val="24"/>
                <w:lang w:val="en-US"/>
              </w:rPr>
            </w:pPr>
            <w:r w:rsidRPr="00183099">
              <w:rPr>
                <w:b w:val="0"/>
                <w:bCs w:val="0"/>
                <w:sz w:val="24"/>
                <w:szCs w:val="24"/>
                <w:lang w:val="en-US"/>
              </w:rPr>
              <w:t>income</w:t>
            </w:r>
          </w:p>
        </w:tc>
        <w:tc>
          <w:tcPr>
            <w:tcW w:w="2160" w:type="dxa"/>
          </w:tcPr>
          <w:p w14:paraId="438908EF"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25436</w:t>
            </w:r>
          </w:p>
        </w:tc>
        <w:tc>
          <w:tcPr>
            <w:tcW w:w="2875" w:type="dxa"/>
          </w:tcPr>
          <w:p w14:paraId="7B288207"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25.43%</w:t>
            </w:r>
          </w:p>
        </w:tc>
      </w:tr>
      <w:tr w:rsidR="00183099" w14:paraId="3E7E8F3C"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ABD62A0" w14:textId="77777777" w:rsidR="00183099" w:rsidRPr="00183099" w:rsidRDefault="00183099" w:rsidP="00183099">
            <w:pPr>
              <w:rPr>
                <w:b w:val="0"/>
                <w:bCs w:val="0"/>
                <w:sz w:val="24"/>
                <w:szCs w:val="24"/>
                <w:lang w:val="en-US"/>
              </w:rPr>
            </w:pPr>
            <w:r w:rsidRPr="00183099">
              <w:rPr>
                <w:b w:val="0"/>
                <w:bCs w:val="0"/>
                <w:sz w:val="24"/>
                <w:szCs w:val="24"/>
                <w:lang w:val="en-US"/>
              </w:rPr>
              <w:t>adults</w:t>
            </w:r>
          </w:p>
        </w:tc>
        <w:tc>
          <w:tcPr>
            <w:tcW w:w="2160" w:type="dxa"/>
          </w:tcPr>
          <w:p w14:paraId="6E7D5BE7"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23019</w:t>
            </w:r>
          </w:p>
        </w:tc>
        <w:tc>
          <w:tcPr>
            <w:tcW w:w="2875" w:type="dxa"/>
          </w:tcPr>
          <w:p w14:paraId="5A3BAD92"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23.01%</w:t>
            </w:r>
          </w:p>
        </w:tc>
      </w:tr>
      <w:tr w:rsidR="00183099" w14:paraId="484DE41B" w14:textId="77777777" w:rsidTr="00183099">
        <w:tc>
          <w:tcPr>
            <w:cnfStyle w:val="001000000000" w:firstRow="0" w:lastRow="0" w:firstColumn="1" w:lastColumn="0" w:oddVBand="0" w:evenVBand="0" w:oddHBand="0" w:evenHBand="0" w:firstRowFirstColumn="0" w:firstRowLastColumn="0" w:lastRowFirstColumn="0" w:lastRowLastColumn="0"/>
            <w:tcW w:w="3245" w:type="dxa"/>
          </w:tcPr>
          <w:p w14:paraId="1849B86E" w14:textId="77777777" w:rsidR="00183099" w:rsidRPr="00183099" w:rsidRDefault="00183099" w:rsidP="00183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b w:val="0"/>
                <w:bCs w:val="0"/>
                <w:color w:val="000000"/>
                <w:sz w:val="20"/>
                <w:szCs w:val="20"/>
                <w:lang w:eastAsia="en-IN"/>
              </w:rPr>
            </w:pPr>
            <w:r w:rsidRPr="00183099">
              <w:rPr>
                <w:rFonts w:ascii="Lucida Console" w:eastAsia="Times New Roman" w:hAnsi="Lucida Console" w:cs="Courier New"/>
                <w:b w:val="0"/>
                <w:bCs w:val="0"/>
                <w:color w:val="000000"/>
                <w:sz w:val="20"/>
                <w:szCs w:val="20"/>
                <w:bdr w:val="none" w:sz="0" w:space="0" w:color="auto" w:frame="1"/>
                <w:lang w:eastAsia="en-IN"/>
              </w:rPr>
              <w:t xml:space="preserve">hnd_webcap </w:t>
            </w:r>
          </w:p>
          <w:p w14:paraId="5F352050" w14:textId="77777777" w:rsidR="00183099" w:rsidRPr="00183099" w:rsidRDefault="00183099" w:rsidP="00183099">
            <w:pPr>
              <w:rPr>
                <w:b w:val="0"/>
                <w:bCs w:val="0"/>
                <w:sz w:val="24"/>
                <w:szCs w:val="24"/>
                <w:lang w:val="en-US"/>
              </w:rPr>
            </w:pPr>
          </w:p>
        </w:tc>
        <w:tc>
          <w:tcPr>
            <w:tcW w:w="2160" w:type="dxa"/>
          </w:tcPr>
          <w:p w14:paraId="14257A6D"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10188</w:t>
            </w:r>
          </w:p>
        </w:tc>
        <w:tc>
          <w:tcPr>
            <w:tcW w:w="2875" w:type="dxa"/>
          </w:tcPr>
          <w:p w14:paraId="7CD66782" w14:textId="77777777" w:rsidR="00183099" w:rsidRDefault="00183099" w:rsidP="00183099">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10.18%</w:t>
            </w:r>
          </w:p>
        </w:tc>
      </w:tr>
    </w:tbl>
    <w:p w14:paraId="08835A06" w14:textId="000CF350" w:rsidR="00DF325D" w:rsidRDefault="002C3006" w:rsidP="001A02A5">
      <w:pPr>
        <w:ind w:firstLine="720"/>
        <w:rPr>
          <w:sz w:val="24"/>
          <w:szCs w:val="24"/>
          <w:lang w:val="en-US"/>
        </w:rPr>
      </w:pPr>
      <w:r w:rsidRPr="00183099">
        <w:rPr>
          <w:b/>
          <w:bCs/>
          <w:sz w:val="24"/>
          <w:szCs w:val="24"/>
          <w:u w:val="single"/>
          <w:lang w:val="en-US"/>
        </w:rPr>
        <w:t xml:space="preserve">Top-5 columns </w:t>
      </w:r>
      <w:r w:rsidR="00183099">
        <w:rPr>
          <w:b/>
          <w:bCs/>
          <w:sz w:val="24"/>
          <w:szCs w:val="24"/>
          <w:u w:val="single"/>
          <w:lang w:val="en-US"/>
        </w:rPr>
        <w:t>with</w:t>
      </w:r>
      <w:r w:rsidRPr="00183099">
        <w:rPr>
          <w:b/>
          <w:bCs/>
          <w:sz w:val="24"/>
          <w:szCs w:val="24"/>
          <w:u w:val="single"/>
          <w:lang w:val="en-US"/>
        </w:rPr>
        <w:t xml:space="preserve"> highest </w:t>
      </w:r>
      <w:r w:rsidR="00183099">
        <w:rPr>
          <w:b/>
          <w:bCs/>
          <w:sz w:val="24"/>
          <w:szCs w:val="24"/>
          <w:u w:val="single"/>
          <w:lang w:val="en-US"/>
        </w:rPr>
        <w:t xml:space="preserve">frequency of missing </w:t>
      </w:r>
      <w:r w:rsidRPr="00183099">
        <w:rPr>
          <w:b/>
          <w:bCs/>
          <w:sz w:val="24"/>
          <w:szCs w:val="24"/>
          <w:u w:val="single"/>
          <w:lang w:val="en-US"/>
        </w:rPr>
        <w:t>values</w:t>
      </w:r>
      <w:r w:rsidRPr="00183099">
        <w:rPr>
          <w:b/>
          <w:bCs/>
          <w:sz w:val="24"/>
          <w:szCs w:val="24"/>
          <w:u w:val="single"/>
          <w:lang w:val="en-US"/>
        </w:rPr>
        <w:br/>
      </w:r>
      <w:r>
        <w:rPr>
          <w:sz w:val="24"/>
          <w:szCs w:val="24"/>
          <w:lang w:val="en-US"/>
        </w:rPr>
        <w:tab/>
      </w:r>
    </w:p>
    <w:p w14:paraId="39A128F7" w14:textId="425A791C" w:rsidR="001A02A5" w:rsidRPr="00532B26" w:rsidRDefault="001A02A5" w:rsidP="00532B26">
      <w:pPr>
        <w:pStyle w:val="ListParagraph"/>
        <w:numPr>
          <w:ilvl w:val="0"/>
          <w:numId w:val="2"/>
        </w:numPr>
        <w:rPr>
          <w:sz w:val="24"/>
          <w:szCs w:val="24"/>
          <w:lang w:val="en-US"/>
        </w:rPr>
      </w:pPr>
      <w:r w:rsidRPr="00532B26">
        <w:rPr>
          <w:b/>
          <w:bCs/>
          <w:sz w:val="24"/>
          <w:szCs w:val="24"/>
          <w:lang w:val="en-US"/>
        </w:rPr>
        <w:t xml:space="preserve">Rule based validation:  </w:t>
      </w:r>
      <w:r w:rsidRPr="00532B26">
        <w:rPr>
          <w:sz w:val="24"/>
          <w:szCs w:val="24"/>
          <w:lang w:val="en-US"/>
        </w:rPr>
        <w:t xml:space="preserve">Since we do not have much clarity on the significance of </w:t>
      </w:r>
      <w:r w:rsidR="00A96EF6">
        <w:rPr>
          <w:sz w:val="24"/>
          <w:szCs w:val="24"/>
          <w:lang w:val="en-US"/>
        </w:rPr>
        <w:t xml:space="preserve">each of the </w:t>
      </w:r>
      <w:r w:rsidRPr="00532B26">
        <w:rPr>
          <w:sz w:val="24"/>
          <w:szCs w:val="24"/>
          <w:lang w:val="en-US"/>
        </w:rPr>
        <w:t xml:space="preserve">fields, we could not create </w:t>
      </w:r>
      <w:r w:rsidR="00A96EF6">
        <w:rPr>
          <w:sz w:val="24"/>
          <w:szCs w:val="24"/>
          <w:lang w:val="en-US"/>
        </w:rPr>
        <w:t xml:space="preserve">a </w:t>
      </w:r>
      <w:r w:rsidRPr="00532B26">
        <w:rPr>
          <w:sz w:val="24"/>
          <w:szCs w:val="24"/>
          <w:lang w:val="en-US"/>
        </w:rPr>
        <w:t xml:space="preserve">valid set of rules </w:t>
      </w:r>
      <w:r w:rsidR="00A96EF6">
        <w:rPr>
          <w:sz w:val="24"/>
          <w:szCs w:val="24"/>
          <w:lang w:val="en-US"/>
        </w:rPr>
        <w:t>for rule-based consistency check</w:t>
      </w:r>
      <w:r w:rsidRPr="00532B26">
        <w:rPr>
          <w:sz w:val="24"/>
          <w:szCs w:val="24"/>
          <w:lang w:val="en-US"/>
        </w:rPr>
        <w:t xml:space="preserve">. However, we checked following: </w:t>
      </w:r>
    </w:p>
    <w:p w14:paraId="13BFE696" w14:textId="60D93E25" w:rsidR="001A02A5" w:rsidRDefault="001A02A5" w:rsidP="00A96EF6">
      <w:pPr>
        <w:ind w:left="1440"/>
        <w:rPr>
          <w:sz w:val="24"/>
          <w:szCs w:val="24"/>
          <w:lang w:val="en-US"/>
        </w:rPr>
      </w:pPr>
      <w:r w:rsidRPr="001A02A5">
        <w:rPr>
          <w:b/>
          <w:bCs/>
          <w:sz w:val="24"/>
          <w:szCs w:val="24"/>
          <w:lang w:val="en-US"/>
        </w:rPr>
        <w:t>Type checking and consistency of the fields</w:t>
      </w:r>
      <w:r>
        <w:rPr>
          <w:sz w:val="24"/>
          <w:szCs w:val="24"/>
          <w:lang w:val="en-US"/>
        </w:rPr>
        <w:t>: No</w:t>
      </w:r>
      <w:r w:rsidR="00A96EF6">
        <w:rPr>
          <w:sz w:val="24"/>
          <w:szCs w:val="24"/>
          <w:lang w:val="en-US"/>
        </w:rPr>
        <w:t xml:space="preserve"> field with inconsistent</w:t>
      </w:r>
      <w:r>
        <w:rPr>
          <w:sz w:val="24"/>
          <w:szCs w:val="24"/>
          <w:lang w:val="en-US"/>
        </w:rPr>
        <w:t xml:space="preserve"> data type was found. </w:t>
      </w:r>
      <w:r w:rsidR="00A96EF6">
        <w:rPr>
          <w:sz w:val="24"/>
          <w:szCs w:val="24"/>
          <w:lang w:val="en-US"/>
        </w:rPr>
        <w:t>V</w:t>
      </w:r>
      <w:r>
        <w:rPr>
          <w:sz w:val="24"/>
          <w:szCs w:val="24"/>
          <w:lang w:val="en-US"/>
        </w:rPr>
        <w:t>alues across the columns were consistent in the sense that there was no type mismatch</w:t>
      </w:r>
      <w:r w:rsidR="00A96EF6">
        <w:rPr>
          <w:sz w:val="24"/>
          <w:szCs w:val="24"/>
          <w:lang w:val="en-US"/>
        </w:rPr>
        <w:t xml:space="preserve"> between the values in the same column</w:t>
      </w:r>
      <w:r>
        <w:rPr>
          <w:sz w:val="24"/>
          <w:szCs w:val="24"/>
          <w:lang w:val="en-US"/>
        </w:rPr>
        <w:t>. However, we found almost 1.5</w:t>
      </w:r>
      <w:r w:rsidR="00A96EF6">
        <w:rPr>
          <w:sz w:val="24"/>
          <w:szCs w:val="24"/>
          <w:lang w:val="en-US"/>
        </w:rPr>
        <w:t>7</w:t>
      </w:r>
      <w:r>
        <w:rPr>
          <w:sz w:val="24"/>
          <w:szCs w:val="24"/>
          <w:lang w:val="en-US"/>
        </w:rPr>
        <w:t xml:space="preserve">% of the cell values as missing or </w:t>
      </w:r>
      <w:r w:rsidR="00A96EF6">
        <w:rPr>
          <w:sz w:val="24"/>
          <w:szCs w:val="24"/>
          <w:lang w:val="en-US"/>
        </w:rPr>
        <w:t>‘</w:t>
      </w:r>
      <w:r>
        <w:rPr>
          <w:sz w:val="24"/>
          <w:szCs w:val="24"/>
          <w:lang w:val="en-US"/>
        </w:rPr>
        <w:t>NA</w:t>
      </w:r>
      <w:r w:rsidR="00A96EF6">
        <w:rPr>
          <w:sz w:val="24"/>
          <w:szCs w:val="24"/>
          <w:lang w:val="en-US"/>
        </w:rPr>
        <w:t>’</w:t>
      </w:r>
      <w:r>
        <w:rPr>
          <w:sz w:val="24"/>
          <w:szCs w:val="24"/>
          <w:lang w:val="en-US"/>
        </w:rPr>
        <w:t>. We imputed the missing values using various algorithm as explained in the next section.</w:t>
      </w:r>
    </w:p>
    <w:p w14:paraId="5FC65EF1" w14:textId="5822B147" w:rsidR="001A02A5" w:rsidRDefault="001A02A5" w:rsidP="00A96EF6">
      <w:pPr>
        <w:autoSpaceDE w:val="0"/>
        <w:autoSpaceDN w:val="0"/>
        <w:adjustRightInd w:val="0"/>
        <w:spacing w:after="0" w:line="240" w:lineRule="auto"/>
        <w:ind w:left="1440"/>
        <w:rPr>
          <w:sz w:val="24"/>
          <w:szCs w:val="24"/>
          <w:lang w:val="en-US"/>
        </w:rPr>
      </w:pPr>
      <w:r w:rsidRPr="001A02A5">
        <w:rPr>
          <w:b/>
          <w:bCs/>
          <w:sz w:val="24"/>
          <w:szCs w:val="24"/>
          <w:lang w:val="en-US"/>
        </w:rPr>
        <w:t xml:space="preserve">Data </w:t>
      </w:r>
      <w:r w:rsidR="00A96EF6">
        <w:rPr>
          <w:b/>
          <w:bCs/>
          <w:sz w:val="24"/>
          <w:szCs w:val="24"/>
          <w:lang w:val="en-US"/>
        </w:rPr>
        <w:t>i</w:t>
      </w:r>
      <w:r w:rsidRPr="001A02A5">
        <w:rPr>
          <w:b/>
          <w:bCs/>
          <w:sz w:val="24"/>
          <w:szCs w:val="24"/>
          <w:lang w:val="en-US"/>
        </w:rPr>
        <w:t>mputation</w:t>
      </w:r>
      <w:r w:rsidR="00A96EF6">
        <w:rPr>
          <w:b/>
          <w:bCs/>
          <w:sz w:val="24"/>
          <w:szCs w:val="24"/>
          <w:lang w:val="en-US"/>
        </w:rPr>
        <w:t xml:space="preserve"> for missing values</w:t>
      </w:r>
      <w:r w:rsidRPr="001A02A5">
        <w:rPr>
          <w:b/>
          <w:bCs/>
          <w:sz w:val="24"/>
          <w:szCs w:val="24"/>
          <w:lang w:val="en-US"/>
        </w:rPr>
        <w:t>:</w:t>
      </w:r>
      <w:r>
        <w:rPr>
          <w:b/>
          <w:bCs/>
          <w:sz w:val="24"/>
          <w:szCs w:val="24"/>
          <w:lang w:val="en-US"/>
        </w:rPr>
        <w:t xml:space="preserve"> </w:t>
      </w:r>
      <w:r w:rsidR="00512466" w:rsidRPr="00512466">
        <w:rPr>
          <w:sz w:val="24"/>
          <w:szCs w:val="24"/>
          <w:lang w:val="en-US"/>
        </w:rPr>
        <w:t>Imputation is the process of estimating or deriving values for fields where data is missing. There</w:t>
      </w:r>
      <w:r w:rsidR="00512466">
        <w:rPr>
          <w:sz w:val="24"/>
          <w:szCs w:val="24"/>
          <w:lang w:val="en-US"/>
        </w:rPr>
        <w:t xml:space="preserve"> </w:t>
      </w:r>
      <w:r w:rsidR="00512466" w:rsidRPr="00512466">
        <w:rPr>
          <w:sz w:val="24"/>
          <w:szCs w:val="24"/>
          <w:lang w:val="en-US"/>
        </w:rPr>
        <w:t>is a vast body of literature</w:t>
      </w:r>
      <w:r w:rsidR="00A96EF6">
        <w:rPr>
          <w:sz w:val="24"/>
          <w:szCs w:val="24"/>
          <w:lang w:val="en-US"/>
        </w:rPr>
        <w:t xml:space="preserve"> available</w:t>
      </w:r>
      <w:r w:rsidR="00512466" w:rsidRPr="00512466">
        <w:rPr>
          <w:sz w:val="24"/>
          <w:szCs w:val="24"/>
          <w:lang w:val="en-US"/>
        </w:rPr>
        <w:t xml:space="preserve"> on</w:t>
      </w:r>
      <w:r w:rsidR="00A96EF6">
        <w:rPr>
          <w:sz w:val="24"/>
          <w:szCs w:val="24"/>
          <w:lang w:val="en-US"/>
        </w:rPr>
        <w:t xml:space="preserve"> various</w:t>
      </w:r>
      <w:r w:rsidR="00512466" w:rsidRPr="00512466">
        <w:rPr>
          <w:sz w:val="24"/>
          <w:szCs w:val="24"/>
          <w:lang w:val="en-US"/>
        </w:rPr>
        <w:t xml:space="preserve"> imputation </w:t>
      </w:r>
      <w:r w:rsidR="00A96EF6">
        <w:rPr>
          <w:sz w:val="24"/>
          <w:szCs w:val="24"/>
          <w:lang w:val="en-US"/>
        </w:rPr>
        <w:t>techniques</w:t>
      </w:r>
      <w:r w:rsidR="00512466">
        <w:rPr>
          <w:sz w:val="24"/>
          <w:szCs w:val="24"/>
          <w:lang w:val="en-US"/>
        </w:rPr>
        <w:t xml:space="preserve">. </w:t>
      </w:r>
      <w:r w:rsidR="00A96EF6">
        <w:rPr>
          <w:sz w:val="24"/>
          <w:szCs w:val="24"/>
          <w:lang w:val="en-US"/>
        </w:rPr>
        <w:t>F</w:t>
      </w:r>
      <w:r w:rsidR="00512466">
        <w:rPr>
          <w:sz w:val="24"/>
          <w:szCs w:val="24"/>
          <w:lang w:val="en-US"/>
        </w:rPr>
        <w:t xml:space="preserve">or our </w:t>
      </w:r>
      <w:r w:rsidR="00A96EF6">
        <w:rPr>
          <w:sz w:val="24"/>
          <w:szCs w:val="24"/>
          <w:lang w:val="en-US"/>
        </w:rPr>
        <w:t>data-preparation</w:t>
      </w:r>
      <w:r w:rsidR="00512466">
        <w:rPr>
          <w:sz w:val="24"/>
          <w:szCs w:val="24"/>
          <w:lang w:val="en-US"/>
        </w:rPr>
        <w:t>, w</w:t>
      </w:r>
      <w:r>
        <w:rPr>
          <w:sz w:val="24"/>
          <w:szCs w:val="24"/>
          <w:lang w:val="en-US"/>
        </w:rPr>
        <w:t>e took scenario-based approaches for each field that had missing values:</w:t>
      </w:r>
    </w:p>
    <w:p w14:paraId="5B04E879" w14:textId="77777777" w:rsidR="00512466" w:rsidRDefault="00512466" w:rsidP="00512466">
      <w:pPr>
        <w:autoSpaceDE w:val="0"/>
        <w:autoSpaceDN w:val="0"/>
        <w:adjustRightInd w:val="0"/>
        <w:spacing w:after="0" w:line="240" w:lineRule="auto"/>
        <w:rPr>
          <w:sz w:val="24"/>
          <w:szCs w:val="24"/>
          <w:lang w:val="en-US"/>
        </w:rPr>
      </w:pPr>
    </w:p>
    <w:p w14:paraId="03001CA6" w14:textId="1A0FD5F9" w:rsidR="001A02A5" w:rsidRPr="00A96EF6" w:rsidRDefault="001A02A5" w:rsidP="00A96EF6">
      <w:pPr>
        <w:pStyle w:val="ListParagraph"/>
        <w:numPr>
          <w:ilvl w:val="0"/>
          <w:numId w:val="6"/>
        </w:numPr>
        <w:rPr>
          <w:b/>
          <w:bCs/>
          <w:sz w:val="24"/>
          <w:szCs w:val="24"/>
          <w:lang w:val="en-US"/>
        </w:rPr>
      </w:pPr>
      <w:r w:rsidRPr="00A96EF6">
        <w:rPr>
          <w:b/>
          <w:bCs/>
          <w:sz w:val="24"/>
          <w:szCs w:val="24"/>
          <w:lang w:val="en-US"/>
        </w:rPr>
        <w:t xml:space="preserve">Data Imputation for Numerical Variables: </w:t>
      </w:r>
    </w:p>
    <w:p w14:paraId="79972A8F" w14:textId="25BA10EE" w:rsidR="001A02A5" w:rsidRDefault="00512466" w:rsidP="00A96EF6">
      <w:pPr>
        <w:pStyle w:val="ListParagraph"/>
        <w:ind w:left="1440" w:firstLine="720"/>
        <w:rPr>
          <w:sz w:val="24"/>
          <w:szCs w:val="24"/>
          <w:lang w:val="en-US"/>
        </w:rPr>
      </w:pPr>
      <w:r>
        <w:rPr>
          <w:sz w:val="24"/>
          <w:szCs w:val="24"/>
          <w:lang w:val="en-US"/>
        </w:rPr>
        <w:t>We adopted following approaches</w:t>
      </w:r>
      <w:r w:rsidR="00A96EF6">
        <w:rPr>
          <w:sz w:val="24"/>
          <w:szCs w:val="24"/>
          <w:lang w:val="en-US"/>
        </w:rPr>
        <w:t xml:space="preserve"> for numerical variables</w:t>
      </w:r>
      <w:r>
        <w:rPr>
          <w:sz w:val="24"/>
          <w:szCs w:val="24"/>
          <w:lang w:val="en-US"/>
        </w:rPr>
        <w:t xml:space="preserve">: </w:t>
      </w:r>
    </w:p>
    <w:p w14:paraId="385FE43B" w14:textId="39F7032B" w:rsidR="00512466" w:rsidRDefault="00512466" w:rsidP="00512466">
      <w:pPr>
        <w:pStyle w:val="ListParagraph"/>
        <w:numPr>
          <w:ilvl w:val="0"/>
          <w:numId w:val="4"/>
        </w:numPr>
        <w:rPr>
          <w:sz w:val="24"/>
          <w:szCs w:val="24"/>
          <w:lang w:val="en-US"/>
        </w:rPr>
      </w:pPr>
      <w:r w:rsidRPr="00512466">
        <w:rPr>
          <w:sz w:val="24"/>
          <w:szCs w:val="24"/>
          <w:u w:val="single"/>
          <w:lang w:val="en-US"/>
        </w:rPr>
        <w:t>Random sampling from the set of most frequently occurring values</w:t>
      </w:r>
      <w:r>
        <w:rPr>
          <w:sz w:val="24"/>
          <w:szCs w:val="24"/>
          <w:lang w:val="en-US"/>
        </w:rPr>
        <w:t>: For the numerical fields that had integer values</w:t>
      </w:r>
      <w:r w:rsidR="00A96EF6">
        <w:rPr>
          <w:sz w:val="24"/>
          <w:szCs w:val="24"/>
          <w:lang w:val="en-US"/>
        </w:rPr>
        <w:t xml:space="preserve"> and possibly representing</w:t>
      </w:r>
      <w:r>
        <w:rPr>
          <w:sz w:val="24"/>
          <w:szCs w:val="24"/>
          <w:lang w:val="en-US"/>
        </w:rPr>
        <w:t xml:space="preserve"> </w:t>
      </w:r>
      <w:r w:rsidR="00A96EF6">
        <w:rPr>
          <w:sz w:val="24"/>
          <w:szCs w:val="24"/>
          <w:lang w:val="en-US"/>
        </w:rPr>
        <w:t xml:space="preserve">some </w:t>
      </w:r>
      <w:r>
        <w:rPr>
          <w:sz w:val="24"/>
          <w:szCs w:val="24"/>
          <w:lang w:val="en-US"/>
        </w:rPr>
        <w:t>counts</w:t>
      </w:r>
      <w:r w:rsidR="00A96EF6">
        <w:rPr>
          <w:sz w:val="24"/>
          <w:szCs w:val="24"/>
          <w:lang w:val="en-US"/>
        </w:rPr>
        <w:t xml:space="preserve"> or frequencies</w:t>
      </w:r>
      <w:r>
        <w:rPr>
          <w:sz w:val="24"/>
          <w:szCs w:val="24"/>
          <w:lang w:val="en-US"/>
        </w:rPr>
        <w:t xml:space="preserve"> we imputed the missing values </w:t>
      </w:r>
      <w:r w:rsidR="00A96EF6">
        <w:rPr>
          <w:sz w:val="24"/>
          <w:szCs w:val="24"/>
          <w:lang w:val="en-US"/>
        </w:rPr>
        <w:t>through</w:t>
      </w:r>
      <w:r>
        <w:rPr>
          <w:sz w:val="24"/>
          <w:szCs w:val="24"/>
          <w:lang w:val="en-US"/>
        </w:rPr>
        <w:t xml:space="preserve"> a random sampling from the set of values with highest frequencies.</w:t>
      </w:r>
    </w:p>
    <w:p w14:paraId="740DE5FD" w14:textId="6D37DE9A" w:rsidR="00512466" w:rsidRPr="00512466" w:rsidRDefault="00DE7D9B" w:rsidP="00512466">
      <w:pPr>
        <w:pStyle w:val="ListParagraph"/>
        <w:numPr>
          <w:ilvl w:val="0"/>
          <w:numId w:val="4"/>
        </w:numPr>
        <w:rPr>
          <w:sz w:val="24"/>
          <w:szCs w:val="24"/>
          <w:u w:val="single"/>
          <w:lang w:val="en-US"/>
        </w:rPr>
      </w:pPr>
      <w:r>
        <w:rPr>
          <w:sz w:val="24"/>
          <w:szCs w:val="24"/>
          <w:u w:val="single"/>
          <w:lang w:val="en-US"/>
        </w:rPr>
        <w:lastRenderedPageBreak/>
        <w:t>Max Value</w:t>
      </w:r>
      <w:r w:rsidR="00512466" w:rsidRPr="00512466">
        <w:rPr>
          <w:sz w:val="24"/>
          <w:szCs w:val="24"/>
          <w:u w:val="single"/>
          <w:lang w:val="en-US"/>
        </w:rPr>
        <w:t xml:space="preserve">: </w:t>
      </w:r>
      <w:r w:rsidR="00512466">
        <w:rPr>
          <w:sz w:val="24"/>
          <w:szCs w:val="24"/>
          <w:lang w:val="en-US"/>
        </w:rPr>
        <w:t xml:space="preserve"> For the fields that had one value with overwhelming frequency over the other values, we simply replaced the missing value with that particular value.</w:t>
      </w:r>
    </w:p>
    <w:p w14:paraId="50C6D564" w14:textId="10BE1F73" w:rsidR="00512466" w:rsidRPr="00A96EF6" w:rsidRDefault="00512466" w:rsidP="00512466">
      <w:pPr>
        <w:pStyle w:val="ListParagraph"/>
        <w:numPr>
          <w:ilvl w:val="0"/>
          <w:numId w:val="4"/>
        </w:numPr>
        <w:rPr>
          <w:sz w:val="24"/>
          <w:szCs w:val="24"/>
          <w:u w:val="single"/>
          <w:lang w:val="en-US"/>
        </w:rPr>
      </w:pPr>
      <w:r>
        <w:rPr>
          <w:sz w:val="24"/>
          <w:szCs w:val="24"/>
          <w:u w:val="single"/>
          <w:lang w:val="en-US"/>
        </w:rPr>
        <w:t xml:space="preserve">Mean: </w:t>
      </w:r>
      <w:r>
        <w:rPr>
          <w:sz w:val="24"/>
          <w:szCs w:val="24"/>
          <w:lang w:val="en-US"/>
        </w:rPr>
        <w:t>For the fields that have</w:t>
      </w:r>
      <w:r w:rsidR="00A96EF6">
        <w:rPr>
          <w:sz w:val="24"/>
          <w:szCs w:val="24"/>
          <w:lang w:val="en-US"/>
        </w:rPr>
        <w:t xml:space="preserve"> values </w:t>
      </w:r>
      <w:r>
        <w:rPr>
          <w:sz w:val="24"/>
          <w:szCs w:val="24"/>
          <w:lang w:val="en-US"/>
        </w:rPr>
        <w:t>distributed</w:t>
      </w:r>
      <w:r w:rsidR="00A96EF6">
        <w:rPr>
          <w:sz w:val="24"/>
          <w:szCs w:val="24"/>
          <w:lang w:val="en-US"/>
        </w:rPr>
        <w:t xml:space="preserve"> across a wide range </w:t>
      </w:r>
      <w:r>
        <w:rPr>
          <w:sz w:val="24"/>
          <w:szCs w:val="24"/>
          <w:lang w:val="en-US"/>
        </w:rPr>
        <w:t>and</w:t>
      </w:r>
      <w:r w:rsidR="00A96EF6">
        <w:rPr>
          <w:sz w:val="24"/>
          <w:szCs w:val="24"/>
          <w:lang w:val="en-US"/>
        </w:rPr>
        <w:t xml:space="preserve"> have</w:t>
      </w:r>
      <w:r>
        <w:rPr>
          <w:sz w:val="24"/>
          <w:szCs w:val="24"/>
          <w:lang w:val="en-US"/>
        </w:rPr>
        <w:t xml:space="preserve"> floating-point values, we took the mean of the fields and imputed the missing values with the mean of the rest of the values for those fields.</w:t>
      </w:r>
    </w:p>
    <w:p w14:paraId="68C93C5E" w14:textId="77777777" w:rsidR="00A96EF6" w:rsidRPr="00512466" w:rsidRDefault="00A96EF6" w:rsidP="00A96EF6">
      <w:pPr>
        <w:pStyle w:val="ListParagraph"/>
        <w:ind w:left="2520"/>
        <w:rPr>
          <w:sz w:val="24"/>
          <w:szCs w:val="24"/>
          <w:u w:val="single"/>
          <w:lang w:val="en-US"/>
        </w:rPr>
      </w:pPr>
    </w:p>
    <w:p w14:paraId="7228A9B9" w14:textId="77777777" w:rsidR="00DE7D9B" w:rsidRPr="00A96EF6" w:rsidRDefault="00512466" w:rsidP="00A96EF6">
      <w:pPr>
        <w:pStyle w:val="ListParagraph"/>
        <w:numPr>
          <w:ilvl w:val="0"/>
          <w:numId w:val="6"/>
        </w:numPr>
        <w:rPr>
          <w:b/>
          <w:bCs/>
          <w:sz w:val="24"/>
          <w:szCs w:val="24"/>
          <w:lang w:val="en-US"/>
        </w:rPr>
      </w:pPr>
      <w:r w:rsidRPr="00512466">
        <w:rPr>
          <w:sz w:val="24"/>
          <w:szCs w:val="24"/>
          <w:lang w:val="en-US"/>
        </w:rPr>
        <w:t xml:space="preserve"> </w:t>
      </w:r>
      <w:r w:rsidRPr="00A96EF6">
        <w:rPr>
          <w:b/>
          <w:bCs/>
          <w:sz w:val="24"/>
          <w:szCs w:val="24"/>
          <w:lang w:val="en-US"/>
        </w:rPr>
        <w:t>Data Imputation for Categorical Variables:</w:t>
      </w:r>
    </w:p>
    <w:p w14:paraId="11ABDB3A" w14:textId="602EA243" w:rsidR="00512466" w:rsidRDefault="00DE7D9B" w:rsidP="00A96EF6">
      <w:pPr>
        <w:pStyle w:val="ListParagraph"/>
        <w:ind w:left="2520"/>
        <w:rPr>
          <w:sz w:val="24"/>
          <w:szCs w:val="24"/>
          <w:lang w:val="en-US"/>
        </w:rPr>
      </w:pPr>
      <w:r>
        <w:rPr>
          <w:sz w:val="24"/>
          <w:szCs w:val="24"/>
          <w:u w:val="single"/>
          <w:lang w:val="en-US"/>
        </w:rPr>
        <w:t>Frequency Based Approach:</w:t>
      </w:r>
      <w:r w:rsidR="00A96EF6">
        <w:rPr>
          <w:sz w:val="24"/>
          <w:szCs w:val="24"/>
          <w:u w:val="single"/>
          <w:lang w:val="en-US"/>
        </w:rPr>
        <w:t xml:space="preserve"> </w:t>
      </w:r>
      <w:r>
        <w:rPr>
          <w:sz w:val="24"/>
          <w:szCs w:val="24"/>
          <w:lang w:val="en-US"/>
        </w:rPr>
        <w:t xml:space="preserve">For the categorical fields, we simply replaced the missing values with the one that is having the highest frequency. In our case, for most of the categorical variables, we had one or two values that were having overwhelming </w:t>
      </w:r>
      <w:r w:rsidR="00A96EF6">
        <w:rPr>
          <w:sz w:val="24"/>
          <w:szCs w:val="24"/>
          <w:lang w:val="en-US"/>
        </w:rPr>
        <w:t>frequency</w:t>
      </w:r>
      <w:r>
        <w:rPr>
          <w:sz w:val="24"/>
          <w:szCs w:val="24"/>
          <w:lang w:val="en-US"/>
        </w:rPr>
        <w:t xml:space="preserve"> of occurrences </w:t>
      </w:r>
      <w:r w:rsidR="00A96EF6">
        <w:rPr>
          <w:sz w:val="24"/>
          <w:szCs w:val="24"/>
          <w:lang w:val="en-US"/>
        </w:rPr>
        <w:t xml:space="preserve">against others </w:t>
      </w:r>
      <w:r>
        <w:rPr>
          <w:sz w:val="24"/>
          <w:szCs w:val="24"/>
          <w:lang w:val="en-US"/>
        </w:rPr>
        <w:t>and hence were the rational choice</w:t>
      </w:r>
      <w:r w:rsidR="00A96EF6">
        <w:rPr>
          <w:sz w:val="24"/>
          <w:szCs w:val="24"/>
          <w:lang w:val="en-US"/>
        </w:rPr>
        <w:t xml:space="preserve"> to use for imputation of the missing values</w:t>
      </w:r>
      <w:r>
        <w:rPr>
          <w:sz w:val="24"/>
          <w:szCs w:val="24"/>
          <w:lang w:val="en-US"/>
        </w:rPr>
        <w:t xml:space="preserve">. </w:t>
      </w:r>
    </w:p>
    <w:p w14:paraId="3AB025CD" w14:textId="77777777" w:rsidR="00DE7D9B" w:rsidRDefault="00DE7D9B" w:rsidP="00DE7D9B">
      <w:pPr>
        <w:pStyle w:val="ListParagraph"/>
        <w:ind w:left="1080"/>
        <w:rPr>
          <w:sz w:val="24"/>
          <w:szCs w:val="24"/>
          <w:lang w:val="en-US"/>
        </w:rPr>
      </w:pPr>
    </w:p>
    <w:p w14:paraId="628EA90F" w14:textId="77777777" w:rsidR="00512466" w:rsidRDefault="00512466" w:rsidP="00512466">
      <w:pPr>
        <w:pStyle w:val="ListParagraph"/>
        <w:rPr>
          <w:sz w:val="24"/>
          <w:szCs w:val="24"/>
          <w:lang w:val="en-US"/>
        </w:rPr>
      </w:pPr>
    </w:p>
    <w:p w14:paraId="28FB76C7" w14:textId="77777777" w:rsidR="00DE7D9B" w:rsidRDefault="00DE7D9B" w:rsidP="004B0C0E">
      <w:pPr>
        <w:pStyle w:val="ListParagraph"/>
        <w:numPr>
          <w:ilvl w:val="1"/>
          <w:numId w:val="9"/>
        </w:numPr>
        <w:rPr>
          <w:sz w:val="32"/>
          <w:szCs w:val="32"/>
          <w:lang w:val="en-US"/>
        </w:rPr>
      </w:pPr>
      <w:r>
        <w:rPr>
          <w:sz w:val="32"/>
          <w:szCs w:val="32"/>
          <w:lang w:val="en-US"/>
        </w:rPr>
        <w:t>Feature Engineering</w:t>
      </w:r>
      <w:r w:rsidRPr="00DE7D9B">
        <w:rPr>
          <w:sz w:val="32"/>
          <w:szCs w:val="32"/>
          <w:lang w:val="en-US"/>
        </w:rPr>
        <w:t>:</w:t>
      </w:r>
    </w:p>
    <w:p w14:paraId="6B21E64F" w14:textId="3C20D1A6" w:rsidR="00DE7D9B" w:rsidRDefault="00DE7D9B" w:rsidP="00A96EF6">
      <w:pPr>
        <w:ind w:left="720"/>
        <w:rPr>
          <w:sz w:val="24"/>
          <w:szCs w:val="24"/>
          <w:lang w:val="en-US"/>
        </w:rPr>
      </w:pPr>
      <w:r>
        <w:rPr>
          <w:sz w:val="24"/>
          <w:szCs w:val="24"/>
          <w:lang w:val="en-US"/>
        </w:rPr>
        <w:t>There’s</w:t>
      </w:r>
      <w:r w:rsidR="00A96EF6">
        <w:rPr>
          <w:sz w:val="24"/>
          <w:szCs w:val="24"/>
          <w:lang w:val="en-US"/>
        </w:rPr>
        <w:t xml:space="preserve"> a</w:t>
      </w:r>
      <w:r>
        <w:rPr>
          <w:sz w:val="24"/>
          <w:szCs w:val="24"/>
          <w:lang w:val="en-US"/>
        </w:rPr>
        <w:t xml:space="preserve"> vast body of literature for feature engineering for </w:t>
      </w:r>
      <w:r w:rsidR="00A96EF6">
        <w:rPr>
          <w:sz w:val="24"/>
          <w:szCs w:val="24"/>
          <w:lang w:val="en-US"/>
        </w:rPr>
        <w:t>datasets in</w:t>
      </w:r>
      <w:r>
        <w:rPr>
          <w:sz w:val="24"/>
          <w:szCs w:val="24"/>
          <w:lang w:val="en-US"/>
        </w:rPr>
        <w:t xml:space="preserve"> order to apply ML algorithms. </w:t>
      </w:r>
    </w:p>
    <w:p w14:paraId="0CDB1886" w14:textId="253E0147" w:rsidR="005B1269" w:rsidRDefault="005B1269" w:rsidP="00A96EF6">
      <w:pPr>
        <w:ind w:left="720"/>
        <w:rPr>
          <w:sz w:val="24"/>
          <w:szCs w:val="24"/>
          <w:lang w:val="en-US"/>
        </w:rPr>
      </w:pPr>
      <w:r>
        <w:rPr>
          <w:sz w:val="24"/>
          <w:szCs w:val="24"/>
          <w:lang w:val="en-US"/>
        </w:rPr>
        <w:t xml:space="preserve">Feature Engineering for Numerical Features include: </w:t>
      </w:r>
    </w:p>
    <w:p w14:paraId="16A783C9" w14:textId="671DEC2A" w:rsidR="004B0C0E" w:rsidRDefault="004B0C0E" w:rsidP="004B0C0E">
      <w:pPr>
        <w:pStyle w:val="ListParagraph"/>
        <w:numPr>
          <w:ilvl w:val="0"/>
          <w:numId w:val="7"/>
        </w:numPr>
        <w:rPr>
          <w:sz w:val="24"/>
          <w:szCs w:val="24"/>
          <w:u w:val="single"/>
          <w:lang w:val="en-US"/>
        </w:rPr>
      </w:pPr>
      <w:r>
        <w:rPr>
          <w:sz w:val="24"/>
          <w:szCs w:val="24"/>
          <w:u w:val="single"/>
          <w:lang w:val="en-US"/>
        </w:rPr>
        <w:t>Scaling:</w:t>
      </w:r>
    </w:p>
    <w:p w14:paraId="1F5A5A56" w14:textId="2F16BEEE" w:rsidR="004B6626" w:rsidRDefault="004B6626" w:rsidP="004B0C0E">
      <w:pPr>
        <w:pStyle w:val="ListParagraph"/>
        <w:ind w:left="1440"/>
        <w:rPr>
          <w:sz w:val="24"/>
          <w:szCs w:val="24"/>
          <w:lang w:val="en-US"/>
        </w:rPr>
      </w:pPr>
      <w:r w:rsidRPr="004B6626">
        <w:rPr>
          <w:sz w:val="24"/>
          <w:szCs w:val="24"/>
          <w:lang w:val="en-US"/>
        </w:rPr>
        <w:t>Various</w:t>
      </w:r>
      <w:r>
        <w:rPr>
          <w:sz w:val="24"/>
          <w:szCs w:val="24"/>
          <w:lang w:val="en-US"/>
        </w:rPr>
        <w:t xml:space="preserve"> scaling mechanism are in use for Machine Learning input dataset. The most commonly used ones are: Min-max normalization, Mean Normalization, Z-score normalization and Scaling to unit length.</w:t>
      </w:r>
    </w:p>
    <w:p w14:paraId="464DA144" w14:textId="78897B0F" w:rsidR="004B6626" w:rsidRDefault="004B6626" w:rsidP="004B0C0E">
      <w:pPr>
        <w:pStyle w:val="ListParagraph"/>
        <w:ind w:left="1440"/>
        <w:rPr>
          <w:sz w:val="24"/>
          <w:szCs w:val="24"/>
          <w:lang w:val="en-US"/>
        </w:rPr>
      </w:pPr>
      <w:r>
        <w:rPr>
          <w:sz w:val="24"/>
          <w:szCs w:val="24"/>
          <w:lang w:val="en-US"/>
        </w:rPr>
        <w:t xml:space="preserve">For our dataset, we used min-max normalization: </w:t>
      </w:r>
    </w:p>
    <w:p w14:paraId="49870862" w14:textId="52B28490" w:rsidR="004B6626" w:rsidRPr="004B6626" w:rsidRDefault="004B6626" w:rsidP="004B0C0E">
      <w:pPr>
        <w:ind w:left="720"/>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={x-</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x</m:t>
                  </m:r>
                </m:e>
              </m:d>
            </m:e>
          </m:func>
          <m:r>
            <w:rPr>
              <w:rFonts w:ascii="Cambria Math" w:hAnsi="Cambria Math"/>
              <w:sz w:val="24"/>
              <w:szCs w:val="24"/>
              <w:lang w:val="en-US"/>
            </w:rPr>
            <m:t>}</m:t>
          </m:r>
        </m:oMath>
      </m:oMathPara>
    </w:p>
    <w:p w14:paraId="6CF689AA" w14:textId="6351E287" w:rsidR="005B1269" w:rsidRPr="00D66AD7" w:rsidRDefault="005B1269" w:rsidP="004B0C0E">
      <w:pPr>
        <w:pStyle w:val="ListParagraph"/>
        <w:numPr>
          <w:ilvl w:val="0"/>
          <w:numId w:val="7"/>
        </w:numPr>
        <w:rPr>
          <w:sz w:val="24"/>
          <w:szCs w:val="24"/>
          <w:u w:val="single"/>
          <w:lang w:val="en-US"/>
        </w:rPr>
      </w:pPr>
      <w:r w:rsidRPr="00D66AD7">
        <w:rPr>
          <w:sz w:val="24"/>
          <w:szCs w:val="24"/>
          <w:u w:val="single"/>
          <w:lang w:val="en-US"/>
        </w:rPr>
        <w:t>Transformations</w:t>
      </w:r>
    </w:p>
    <w:p w14:paraId="0237CCE3" w14:textId="522E3E2D" w:rsidR="005F14F4" w:rsidRDefault="005F14F4" w:rsidP="004B0C0E">
      <w:pPr>
        <w:pStyle w:val="ListParagraph"/>
        <w:ind w:left="1440"/>
        <w:rPr>
          <w:sz w:val="24"/>
          <w:szCs w:val="24"/>
          <w:lang w:val="en-US"/>
        </w:rPr>
      </w:pPr>
      <w:r>
        <w:rPr>
          <w:sz w:val="24"/>
          <w:szCs w:val="24"/>
          <w:lang w:val="en-US"/>
        </w:rPr>
        <w:t>The typical Transformation algorithms that are used for non-zero data</w:t>
      </w:r>
      <w:r w:rsidR="004B0C0E">
        <w:rPr>
          <w:sz w:val="24"/>
          <w:szCs w:val="24"/>
          <w:lang w:val="en-US"/>
        </w:rPr>
        <w:t xml:space="preserve"> are:</w:t>
      </w:r>
      <w:r>
        <w:rPr>
          <w:sz w:val="24"/>
          <w:szCs w:val="24"/>
          <w:lang w:val="en-US"/>
        </w:rPr>
        <w:t xml:space="preserve"> logarithmic, square root transformation, and the multiplicative inverse.</w:t>
      </w:r>
      <w:r w:rsidR="00D66AD7">
        <w:rPr>
          <w:sz w:val="24"/>
          <w:szCs w:val="24"/>
          <w:lang w:val="en-US"/>
        </w:rPr>
        <w:t xml:space="preserve"> Also, there are options to transform data to follow a normal distribution, uniform or any </w:t>
      </w:r>
      <w:r w:rsidR="004B0C0E">
        <w:rPr>
          <w:sz w:val="24"/>
          <w:szCs w:val="24"/>
          <w:lang w:val="en-US"/>
        </w:rPr>
        <w:t xml:space="preserve">other </w:t>
      </w:r>
      <w:r w:rsidR="00D66AD7">
        <w:rPr>
          <w:sz w:val="24"/>
          <w:szCs w:val="24"/>
          <w:lang w:val="en-US"/>
        </w:rPr>
        <w:t>arbitrary distribution or variance stabilizing transformation</w:t>
      </w:r>
      <w:r w:rsidR="004B0C0E">
        <w:rPr>
          <w:sz w:val="24"/>
          <w:szCs w:val="24"/>
          <w:lang w:val="en-US"/>
        </w:rPr>
        <w:t>s</w:t>
      </w:r>
      <w:r w:rsidR="00D66AD7">
        <w:rPr>
          <w:sz w:val="24"/>
          <w:szCs w:val="24"/>
          <w:lang w:val="en-US"/>
        </w:rPr>
        <w:t>.</w:t>
      </w:r>
      <w:r>
        <w:rPr>
          <w:sz w:val="24"/>
          <w:szCs w:val="24"/>
          <w:lang w:val="en-US"/>
        </w:rPr>
        <w:t xml:space="preserve"> However, since, we do not have much business insights in our dataset, we have not </w:t>
      </w:r>
      <w:r w:rsidR="00D66AD7">
        <w:rPr>
          <w:sz w:val="24"/>
          <w:szCs w:val="24"/>
          <w:lang w:val="en-US"/>
        </w:rPr>
        <w:t>applied any transformation as such to our dataset.</w:t>
      </w:r>
    </w:p>
    <w:p w14:paraId="531434E4" w14:textId="77777777" w:rsidR="004B0C0E" w:rsidRPr="005F14F4" w:rsidRDefault="004B0C0E" w:rsidP="004B0C0E">
      <w:pPr>
        <w:pStyle w:val="ListParagraph"/>
        <w:ind w:left="1440"/>
        <w:rPr>
          <w:sz w:val="24"/>
          <w:szCs w:val="24"/>
          <w:lang w:val="en-US"/>
        </w:rPr>
      </w:pPr>
    </w:p>
    <w:p w14:paraId="490C2E2D" w14:textId="45A1C5A4" w:rsidR="005B1269" w:rsidRPr="00D66AD7" w:rsidRDefault="005B1269" w:rsidP="004B0C0E">
      <w:pPr>
        <w:pStyle w:val="ListParagraph"/>
        <w:numPr>
          <w:ilvl w:val="0"/>
          <w:numId w:val="7"/>
        </w:numPr>
        <w:rPr>
          <w:sz w:val="24"/>
          <w:szCs w:val="24"/>
          <w:u w:val="single"/>
          <w:lang w:val="en-US"/>
        </w:rPr>
      </w:pPr>
      <w:r w:rsidRPr="00D66AD7">
        <w:rPr>
          <w:sz w:val="24"/>
          <w:szCs w:val="24"/>
          <w:u w:val="single"/>
          <w:lang w:val="en-US"/>
        </w:rPr>
        <w:t>Outlier clipping</w:t>
      </w:r>
      <w:r w:rsidR="00D66AD7" w:rsidRPr="00D66AD7">
        <w:rPr>
          <w:sz w:val="24"/>
          <w:szCs w:val="24"/>
          <w:u w:val="single"/>
          <w:lang w:val="en-US"/>
        </w:rPr>
        <w:t xml:space="preserve">: </w:t>
      </w:r>
    </w:p>
    <w:p w14:paraId="6A27FA5E" w14:textId="379447C0" w:rsidR="00D66AD7" w:rsidRDefault="00D66AD7" w:rsidP="004B0C0E">
      <w:pPr>
        <w:pStyle w:val="ListParagraph"/>
        <w:ind w:left="1440"/>
        <w:rPr>
          <w:sz w:val="24"/>
          <w:szCs w:val="24"/>
          <w:lang w:val="en-US"/>
        </w:rPr>
      </w:pPr>
      <w:r>
        <w:rPr>
          <w:sz w:val="24"/>
          <w:szCs w:val="24"/>
          <w:lang w:val="en-US"/>
        </w:rPr>
        <w:t>While our dataset had some fields that clearly shows asymmetric distribution, we have not used outlier clipping to allow sufficient noise in our input data to test the strength and performance of the classifier.</w:t>
      </w:r>
    </w:p>
    <w:p w14:paraId="73545215" w14:textId="632AD96C" w:rsidR="005B1269" w:rsidRDefault="005B1269" w:rsidP="004B0C0E">
      <w:pPr>
        <w:pStyle w:val="ListParagraph"/>
        <w:numPr>
          <w:ilvl w:val="0"/>
          <w:numId w:val="7"/>
        </w:numPr>
        <w:rPr>
          <w:sz w:val="24"/>
          <w:szCs w:val="24"/>
          <w:u w:val="single"/>
          <w:lang w:val="en-US"/>
        </w:rPr>
      </w:pPr>
      <w:r w:rsidRPr="00D66AD7">
        <w:rPr>
          <w:sz w:val="24"/>
          <w:szCs w:val="24"/>
          <w:u w:val="single"/>
          <w:lang w:val="en-US"/>
        </w:rPr>
        <w:t>Feature Interactions</w:t>
      </w:r>
      <w:r w:rsidR="00D66AD7">
        <w:rPr>
          <w:sz w:val="24"/>
          <w:szCs w:val="24"/>
          <w:u w:val="single"/>
          <w:lang w:val="en-US"/>
        </w:rPr>
        <w:t>:</w:t>
      </w:r>
    </w:p>
    <w:p w14:paraId="246E347C" w14:textId="5BC31850" w:rsidR="00D66AD7" w:rsidRPr="00D66AD7" w:rsidRDefault="00D66AD7" w:rsidP="004B0C0E">
      <w:pPr>
        <w:pStyle w:val="ListParagraph"/>
        <w:ind w:left="1440"/>
        <w:rPr>
          <w:sz w:val="24"/>
          <w:szCs w:val="24"/>
          <w:lang w:val="en-US"/>
        </w:rPr>
      </w:pPr>
      <w:r>
        <w:rPr>
          <w:sz w:val="24"/>
          <w:szCs w:val="24"/>
          <w:lang w:val="en-US"/>
        </w:rPr>
        <w:lastRenderedPageBreak/>
        <w:t xml:space="preserve">While some of the numeric fields in our dataset(especially the following fields: </w:t>
      </w:r>
      <w:r w:rsidRPr="00D66AD7">
        <w:rPr>
          <w:sz w:val="24"/>
          <w:szCs w:val="24"/>
          <w:lang w:val="en-US"/>
        </w:rPr>
        <w:t>rev_Mean</w:t>
      </w:r>
      <w:r>
        <w:rPr>
          <w:sz w:val="24"/>
          <w:szCs w:val="24"/>
          <w:lang w:val="en-US"/>
        </w:rPr>
        <w:t xml:space="preserve">, </w:t>
      </w:r>
      <w:r w:rsidRPr="00D66AD7">
        <w:rPr>
          <w:sz w:val="24"/>
          <w:szCs w:val="24"/>
          <w:lang w:val="en-US"/>
        </w:rPr>
        <w:t>mou_Mean</w:t>
      </w:r>
      <w:r>
        <w:rPr>
          <w:sz w:val="24"/>
          <w:szCs w:val="24"/>
          <w:lang w:val="en-US"/>
        </w:rPr>
        <w:t xml:space="preserve">, </w:t>
      </w:r>
      <w:r w:rsidRPr="00D66AD7">
        <w:rPr>
          <w:sz w:val="24"/>
          <w:szCs w:val="24"/>
          <w:lang w:val="en-US"/>
        </w:rPr>
        <w:t>totmrc_Mean</w:t>
      </w:r>
      <w:r>
        <w:rPr>
          <w:sz w:val="24"/>
          <w:szCs w:val="24"/>
          <w:lang w:val="en-US"/>
        </w:rPr>
        <w:t xml:space="preserve">, </w:t>
      </w:r>
      <w:r w:rsidRPr="00D66AD7">
        <w:rPr>
          <w:sz w:val="24"/>
          <w:szCs w:val="24"/>
          <w:lang w:val="en-US"/>
        </w:rPr>
        <w:t>da_Mean</w:t>
      </w:r>
      <w:r>
        <w:rPr>
          <w:sz w:val="24"/>
          <w:szCs w:val="24"/>
          <w:lang w:val="en-US"/>
        </w:rPr>
        <w:t xml:space="preserve">, </w:t>
      </w:r>
      <w:r w:rsidRPr="00D66AD7">
        <w:rPr>
          <w:sz w:val="24"/>
          <w:szCs w:val="24"/>
          <w:lang w:val="en-US"/>
        </w:rPr>
        <w:t>ovrmou_Mean</w:t>
      </w:r>
      <w:r>
        <w:rPr>
          <w:sz w:val="24"/>
          <w:szCs w:val="24"/>
          <w:lang w:val="en-US"/>
        </w:rPr>
        <w:t xml:space="preserve">, </w:t>
      </w:r>
      <w:r w:rsidRPr="00D66AD7">
        <w:rPr>
          <w:sz w:val="24"/>
          <w:szCs w:val="24"/>
          <w:lang w:val="en-US"/>
        </w:rPr>
        <w:t>ovrrev_Mean</w:t>
      </w:r>
      <w:r>
        <w:rPr>
          <w:sz w:val="24"/>
          <w:szCs w:val="24"/>
          <w:lang w:val="en-US"/>
        </w:rPr>
        <w:t xml:space="preserve">, </w:t>
      </w:r>
      <w:r w:rsidRPr="00D66AD7">
        <w:rPr>
          <w:sz w:val="24"/>
          <w:szCs w:val="24"/>
          <w:lang w:val="en-US"/>
        </w:rPr>
        <w:t>vceovr_Mean</w:t>
      </w:r>
      <w:r>
        <w:rPr>
          <w:sz w:val="24"/>
          <w:szCs w:val="24"/>
          <w:lang w:val="en-US"/>
        </w:rPr>
        <w:t xml:space="preserve">, </w:t>
      </w:r>
      <w:r w:rsidRPr="00D66AD7">
        <w:rPr>
          <w:sz w:val="24"/>
          <w:szCs w:val="24"/>
          <w:lang w:val="en-US"/>
        </w:rPr>
        <w:t>datovr_Mean</w:t>
      </w:r>
      <w:r>
        <w:rPr>
          <w:sz w:val="24"/>
          <w:szCs w:val="24"/>
          <w:lang w:val="en-US"/>
        </w:rPr>
        <w:t xml:space="preserve">, </w:t>
      </w:r>
      <w:r w:rsidRPr="00D66AD7">
        <w:rPr>
          <w:sz w:val="24"/>
          <w:szCs w:val="24"/>
          <w:lang w:val="en-US"/>
        </w:rPr>
        <w:t>roam_Mean</w:t>
      </w:r>
      <w:r>
        <w:rPr>
          <w:sz w:val="24"/>
          <w:szCs w:val="24"/>
          <w:lang w:val="en-US"/>
        </w:rPr>
        <w:t>) might have some correlation between them, since we do not have enough business insights into the dataset, we refrained from removing the columns with high correlations.</w:t>
      </w:r>
    </w:p>
    <w:p w14:paraId="7CF55242" w14:textId="606B705A" w:rsidR="005B1269" w:rsidRDefault="005B1269" w:rsidP="004B0C0E">
      <w:pPr>
        <w:pStyle w:val="ListParagraph"/>
        <w:numPr>
          <w:ilvl w:val="0"/>
          <w:numId w:val="7"/>
        </w:numPr>
        <w:rPr>
          <w:sz w:val="24"/>
          <w:szCs w:val="24"/>
          <w:u w:val="single"/>
          <w:lang w:val="en-US"/>
        </w:rPr>
      </w:pPr>
      <w:r w:rsidRPr="004B6626">
        <w:rPr>
          <w:sz w:val="24"/>
          <w:szCs w:val="24"/>
          <w:u w:val="single"/>
          <w:lang w:val="en-US"/>
        </w:rPr>
        <w:t>Approximation of Addition and Multiplication</w:t>
      </w:r>
      <w:r w:rsidR="004B6626">
        <w:rPr>
          <w:sz w:val="24"/>
          <w:szCs w:val="24"/>
          <w:u w:val="single"/>
          <w:lang w:val="en-US"/>
        </w:rPr>
        <w:t>:</w:t>
      </w:r>
    </w:p>
    <w:p w14:paraId="14C21872" w14:textId="46D59BC3" w:rsidR="004B6626" w:rsidRPr="004B6626" w:rsidRDefault="004B6626" w:rsidP="004B0C0E">
      <w:pPr>
        <w:pStyle w:val="ListParagraph"/>
        <w:ind w:left="1440"/>
        <w:rPr>
          <w:sz w:val="24"/>
          <w:szCs w:val="24"/>
          <w:lang w:val="en-US"/>
        </w:rPr>
      </w:pPr>
      <w:r>
        <w:rPr>
          <w:sz w:val="24"/>
          <w:szCs w:val="24"/>
          <w:lang w:val="en-US"/>
        </w:rPr>
        <w:t>We have not applied any additive or multiplicative approximation algorithm to the dataset as we have done some extensive data imputation to prevent any data sanity loss due to any addition-multiplication approximation.</w:t>
      </w:r>
    </w:p>
    <w:p w14:paraId="4F58012F" w14:textId="4EDD5D39" w:rsidR="004B6626" w:rsidRPr="004B6626" w:rsidRDefault="004B6626" w:rsidP="004B0C0E">
      <w:pPr>
        <w:pStyle w:val="ListParagraph"/>
        <w:numPr>
          <w:ilvl w:val="0"/>
          <w:numId w:val="7"/>
        </w:numPr>
        <w:rPr>
          <w:sz w:val="24"/>
          <w:szCs w:val="24"/>
          <w:u w:val="single"/>
          <w:lang w:val="en-US"/>
        </w:rPr>
      </w:pPr>
      <w:r w:rsidRPr="004B6626">
        <w:rPr>
          <w:sz w:val="24"/>
          <w:szCs w:val="24"/>
          <w:u w:val="single"/>
          <w:lang w:val="en-US"/>
        </w:rPr>
        <w:t xml:space="preserve">Discretization: </w:t>
      </w:r>
    </w:p>
    <w:p w14:paraId="1D4E3EEF" w14:textId="32A88FB3" w:rsidR="004B6626" w:rsidRDefault="004B6626" w:rsidP="004B0C0E">
      <w:pPr>
        <w:pStyle w:val="ListParagraph"/>
        <w:ind w:left="1440"/>
        <w:rPr>
          <w:sz w:val="24"/>
          <w:szCs w:val="24"/>
          <w:lang w:val="en-US"/>
        </w:rPr>
      </w:pPr>
      <w:r>
        <w:rPr>
          <w:sz w:val="24"/>
          <w:szCs w:val="24"/>
          <w:lang w:val="en-US"/>
        </w:rPr>
        <w:t>Most of our numeric and continuous variable were well distributed over a range, allowing not much scope for discretization.</w:t>
      </w:r>
    </w:p>
    <w:p w14:paraId="079D8CEA" w14:textId="77777777" w:rsidR="004B6626" w:rsidRDefault="004B6626" w:rsidP="004B6626">
      <w:pPr>
        <w:pStyle w:val="ListParagraph"/>
        <w:rPr>
          <w:sz w:val="24"/>
          <w:szCs w:val="24"/>
          <w:lang w:val="en-US"/>
        </w:rPr>
      </w:pPr>
    </w:p>
    <w:p w14:paraId="54DD2B82" w14:textId="462B3496" w:rsidR="005B1269" w:rsidRDefault="004B6626" w:rsidP="004B0C0E">
      <w:pPr>
        <w:ind w:left="720"/>
        <w:rPr>
          <w:sz w:val="24"/>
          <w:szCs w:val="24"/>
          <w:lang w:val="en-US"/>
        </w:rPr>
      </w:pPr>
      <w:r>
        <w:rPr>
          <w:sz w:val="24"/>
          <w:szCs w:val="24"/>
          <w:lang w:val="en-US"/>
        </w:rPr>
        <w:t>There are several fe</w:t>
      </w:r>
      <w:r w:rsidR="005B1269" w:rsidRPr="005B1269">
        <w:rPr>
          <w:sz w:val="24"/>
          <w:szCs w:val="24"/>
          <w:lang w:val="en-US"/>
        </w:rPr>
        <w:t xml:space="preserve">ature </w:t>
      </w:r>
      <w:r w:rsidRPr="005B1269">
        <w:rPr>
          <w:sz w:val="24"/>
          <w:szCs w:val="24"/>
          <w:lang w:val="en-US"/>
        </w:rPr>
        <w:t xml:space="preserve">Engineering </w:t>
      </w:r>
      <w:r>
        <w:rPr>
          <w:sz w:val="24"/>
          <w:szCs w:val="24"/>
          <w:lang w:val="en-US"/>
        </w:rPr>
        <w:t xml:space="preserve">techniques available </w:t>
      </w:r>
      <w:r w:rsidR="00CC7836">
        <w:rPr>
          <w:sz w:val="24"/>
          <w:szCs w:val="24"/>
          <w:lang w:val="en-US"/>
        </w:rPr>
        <w:t xml:space="preserve">on </w:t>
      </w:r>
      <w:r w:rsidR="00CC7836" w:rsidRPr="005B1269">
        <w:rPr>
          <w:sz w:val="24"/>
          <w:szCs w:val="24"/>
          <w:lang w:val="en-US"/>
        </w:rPr>
        <w:t>categorical</w:t>
      </w:r>
      <w:r w:rsidR="005B1269" w:rsidRPr="005B1269">
        <w:rPr>
          <w:sz w:val="24"/>
          <w:szCs w:val="24"/>
          <w:lang w:val="en-US"/>
        </w:rPr>
        <w:t xml:space="preserve"> </w:t>
      </w:r>
      <w:r>
        <w:rPr>
          <w:sz w:val="24"/>
          <w:szCs w:val="24"/>
          <w:lang w:val="en-US"/>
        </w:rPr>
        <w:t>variables</w:t>
      </w:r>
      <w:r w:rsidR="00CC7836">
        <w:rPr>
          <w:sz w:val="24"/>
          <w:szCs w:val="24"/>
          <w:lang w:val="en-US"/>
        </w:rPr>
        <w:t>:</w:t>
      </w:r>
    </w:p>
    <w:p w14:paraId="181AF9EC" w14:textId="028D3F3B" w:rsidR="005B1269" w:rsidRDefault="005B1269" w:rsidP="004B0C0E">
      <w:pPr>
        <w:pStyle w:val="ListParagraph"/>
        <w:numPr>
          <w:ilvl w:val="0"/>
          <w:numId w:val="11"/>
        </w:numPr>
        <w:rPr>
          <w:sz w:val="24"/>
          <w:szCs w:val="24"/>
          <w:lang w:val="en-US"/>
        </w:rPr>
      </w:pPr>
      <w:r w:rsidRPr="005B1269">
        <w:rPr>
          <w:sz w:val="24"/>
          <w:szCs w:val="24"/>
          <w:lang w:val="en-US"/>
        </w:rPr>
        <w:t>Convert to numeric</w:t>
      </w:r>
    </w:p>
    <w:p w14:paraId="5DF28037" w14:textId="77777777" w:rsidR="005B1269" w:rsidRPr="005B1269" w:rsidRDefault="005B1269" w:rsidP="004B0C0E">
      <w:pPr>
        <w:pStyle w:val="ListParagraph"/>
        <w:numPr>
          <w:ilvl w:val="0"/>
          <w:numId w:val="11"/>
        </w:numPr>
        <w:rPr>
          <w:sz w:val="24"/>
          <w:szCs w:val="24"/>
          <w:lang w:val="en-US"/>
        </w:rPr>
      </w:pPr>
      <w:r w:rsidRPr="005B1269">
        <w:rPr>
          <w:sz w:val="24"/>
          <w:szCs w:val="24"/>
          <w:lang w:val="en-US"/>
        </w:rPr>
        <w:t>Label encoding</w:t>
      </w:r>
    </w:p>
    <w:p w14:paraId="3B2DA1A3" w14:textId="77777777" w:rsidR="005B1269" w:rsidRPr="005B1269" w:rsidRDefault="005B1269" w:rsidP="004B0C0E">
      <w:pPr>
        <w:pStyle w:val="ListParagraph"/>
        <w:numPr>
          <w:ilvl w:val="0"/>
          <w:numId w:val="11"/>
        </w:numPr>
        <w:rPr>
          <w:sz w:val="24"/>
          <w:szCs w:val="24"/>
          <w:lang w:val="en-US"/>
        </w:rPr>
      </w:pPr>
      <w:r w:rsidRPr="005B1269">
        <w:rPr>
          <w:sz w:val="24"/>
          <w:szCs w:val="24"/>
          <w:lang w:val="en-US"/>
        </w:rPr>
        <w:t>Frequency encoding</w:t>
      </w:r>
    </w:p>
    <w:p w14:paraId="609EB404" w14:textId="77777777" w:rsidR="005B1269" w:rsidRPr="005B1269" w:rsidRDefault="005B1269" w:rsidP="004B0C0E">
      <w:pPr>
        <w:pStyle w:val="ListParagraph"/>
        <w:numPr>
          <w:ilvl w:val="0"/>
          <w:numId w:val="11"/>
        </w:numPr>
        <w:rPr>
          <w:sz w:val="24"/>
          <w:szCs w:val="24"/>
          <w:lang w:val="en-US"/>
        </w:rPr>
      </w:pPr>
      <w:r w:rsidRPr="005B1269">
        <w:rPr>
          <w:sz w:val="24"/>
          <w:szCs w:val="24"/>
          <w:lang w:val="en-US"/>
        </w:rPr>
        <w:t>One-Hot encoding</w:t>
      </w:r>
    </w:p>
    <w:p w14:paraId="436CFA6F" w14:textId="77777777" w:rsidR="005B1269" w:rsidRPr="005B1269" w:rsidRDefault="005B1269" w:rsidP="004B0C0E">
      <w:pPr>
        <w:pStyle w:val="ListParagraph"/>
        <w:numPr>
          <w:ilvl w:val="0"/>
          <w:numId w:val="11"/>
        </w:numPr>
        <w:rPr>
          <w:sz w:val="24"/>
          <w:szCs w:val="24"/>
          <w:lang w:val="en-US"/>
        </w:rPr>
      </w:pPr>
      <w:r w:rsidRPr="005B1269">
        <w:rPr>
          <w:sz w:val="24"/>
          <w:szCs w:val="24"/>
          <w:lang w:val="en-US"/>
        </w:rPr>
        <w:t>Weight of evidence</w:t>
      </w:r>
    </w:p>
    <w:p w14:paraId="06088938" w14:textId="146459D4" w:rsidR="00512466" w:rsidRPr="005B1269" w:rsidRDefault="005B1269" w:rsidP="004B0C0E">
      <w:pPr>
        <w:pStyle w:val="ListParagraph"/>
        <w:numPr>
          <w:ilvl w:val="0"/>
          <w:numId w:val="11"/>
        </w:numPr>
        <w:rPr>
          <w:sz w:val="24"/>
          <w:szCs w:val="24"/>
          <w:lang w:val="en-US"/>
        </w:rPr>
      </w:pPr>
      <w:r w:rsidRPr="005B1269">
        <w:rPr>
          <w:sz w:val="24"/>
          <w:szCs w:val="24"/>
          <w:lang w:val="en-US"/>
        </w:rPr>
        <w:t>Interaction features: min,</w:t>
      </w:r>
      <w:r w:rsidR="006857B2">
        <w:rPr>
          <w:sz w:val="24"/>
          <w:szCs w:val="24"/>
          <w:lang w:val="en-US"/>
        </w:rPr>
        <w:t xml:space="preserve"> </w:t>
      </w:r>
      <w:r w:rsidRPr="005B1269">
        <w:rPr>
          <w:sz w:val="24"/>
          <w:szCs w:val="24"/>
          <w:lang w:val="en-US"/>
        </w:rPr>
        <w:t>max,</w:t>
      </w:r>
      <w:r w:rsidR="006857B2">
        <w:rPr>
          <w:sz w:val="24"/>
          <w:szCs w:val="24"/>
          <w:lang w:val="en-US"/>
        </w:rPr>
        <w:t xml:space="preserve"> </w:t>
      </w:r>
      <w:r w:rsidRPr="005B1269">
        <w:rPr>
          <w:sz w:val="24"/>
          <w:szCs w:val="24"/>
          <w:lang w:val="en-US"/>
        </w:rPr>
        <w:t xml:space="preserve">avg </w:t>
      </w:r>
      <w:r w:rsidR="004B0C0E">
        <w:rPr>
          <w:sz w:val="24"/>
          <w:szCs w:val="24"/>
          <w:lang w:val="en-US"/>
        </w:rPr>
        <w:t xml:space="preserve">&amp; </w:t>
      </w:r>
      <w:r w:rsidRPr="005B1269">
        <w:rPr>
          <w:sz w:val="24"/>
          <w:szCs w:val="24"/>
          <w:lang w:val="en-US"/>
        </w:rPr>
        <w:t>group by</w:t>
      </w:r>
    </w:p>
    <w:p w14:paraId="0FC3A47D" w14:textId="19DA274D" w:rsidR="001A02A5" w:rsidRDefault="005B1269" w:rsidP="004B0C0E">
      <w:pPr>
        <w:ind w:left="720"/>
        <w:rPr>
          <w:sz w:val="24"/>
          <w:szCs w:val="24"/>
          <w:lang w:val="en-US"/>
        </w:rPr>
      </w:pPr>
      <w:r>
        <w:rPr>
          <w:sz w:val="24"/>
          <w:szCs w:val="24"/>
          <w:lang w:val="en-US"/>
        </w:rPr>
        <w:t xml:space="preserve">As for Categorical features, </w:t>
      </w:r>
      <w:r w:rsidR="005F14F4">
        <w:rPr>
          <w:sz w:val="24"/>
          <w:szCs w:val="24"/>
          <w:lang w:val="en-US"/>
        </w:rPr>
        <w:t>we adopted</w:t>
      </w:r>
      <w:r>
        <w:rPr>
          <w:sz w:val="24"/>
          <w:szCs w:val="24"/>
          <w:lang w:val="en-US"/>
        </w:rPr>
        <w:t xml:space="preserve"> one-hot encoding,</w:t>
      </w:r>
      <w:r w:rsidR="00CC7836">
        <w:rPr>
          <w:sz w:val="24"/>
          <w:szCs w:val="24"/>
          <w:lang w:val="en-US"/>
        </w:rPr>
        <w:t xml:space="preserve"> to convert any categorical values </w:t>
      </w:r>
      <w:r w:rsidR="007364D3">
        <w:rPr>
          <w:sz w:val="24"/>
          <w:szCs w:val="24"/>
          <w:lang w:val="en-US"/>
        </w:rPr>
        <w:t>into multiple</w:t>
      </w:r>
      <w:r w:rsidR="006857B2">
        <w:rPr>
          <w:sz w:val="24"/>
          <w:szCs w:val="24"/>
          <w:lang w:val="en-US"/>
        </w:rPr>
        <w:t xml:space="preserve"> columns</w:t>
      </w:r>
      <w:r w:rsidR="00CC7836">
        <w:rPr>
          <w:sz w:val="24"/>
          <w:szCs w:val="24"/>
          <w:lang w:val="en-US"/>
        </w:rPr>
        <w:t xml:space="preserve"> having binary ‘0’ or ‘1</w:t>
      </w:r>
      <w:r w:rsidR="004B0C0E">
        <w:rPr>
          <w:sz w:val="24"/>
          <w:szCs w:val="24"/>
          <w:lang w:val="en-US"/>
        </w:rPr>
        <w:t>’ and</w:t>
      </w:r>
      <w:r>
        <w:rPr>
          <w:sz w:val="24"/>
          <w:szCs w:val="24"/>
          <w:lang w:val="en-US"/>
        </w:rPr>
        <w:t xml:space="preserve"> </w:t>
      </w:r>
      <w:r w:rsidR="004B0C0E">
        <w:rPr>
          <w:sz w:val="24"/>
          <w:szCs w:val="24"/>
          <w:lang w:val="en-US"/>
        </w:rPr>
        <w:t>dropping the original columns. A</w:t>
      </w:r>
      <w:r>
        <w:rPr>
          <w:sz w:val="24"/>
          <w:szCs w:val="24"/>
          <w:lang w:val="en-US"/>
        </w:rPr>
        <w:t>fter one hot-encoding</w:t>
      </w:r>
      <w:r w:rsidR="004B0C0E">
        <w:rPr>
          <w:sz w:val="24"/>
          <w:szCs w:val="24"/>
          <w:lang w:val="en-US"/>
        </w:rPr>
        <w:t xml:space="preserve"> of all categorical fields, the</w:t>
      </w:r>
      <w:r>
        <w:rPr>
          <w:sz w:val="24"/>
          <w:szCs w:val="24"/>
          <w:lang w:val="en-US"/>
        </w:rPr>
        <w:t xml:space="preserve"> total no. of fields (excluding the original categorical fields) </w:t>
      </w:r>
      <w:r w:rsidR="004B0C0E">
        <w:rPr>
          <w:sz w:val="24"/>
          <w:szCs w:val="24"/>
          <w:lang w:val="en-US"/>
        </w:rPr>
        <w:t>increased from 100 to 250</w:t>
      </w:r>
      <w:r>
        <w:rPr>
          <w:sz w:val="24"/>
          <w:szCs w:val="24"/>
          <w:lang w:val="en-US"/>
        </w:rPr>
        <w:t xml:space="preserve">. </w:t>
      </w:r>
    </w:p>
    <w:p w14:paraId="76AC7E1A" w14:textId="22068566" w:rsidR="00490D6F" w:rsidRDefault="00490D6F">
      <w:pPr>
        <w:rPr>
          <w:sz w:val="32"/>
          <w:szCs w:val="32"/>
          <w:lang w:val="en-US"/>
        </w:rPr>
      </w:pPr>
      <w:r>
        <w:rPr>
          <w:sz w:val="32"/>
          <w:szCs w:val="32"/>
          <w:lang w:val="en-US"/>
        </w:rPr>
        <w:t>Reference:</w:t>
      </w:r>
    </w:p>
    <w:p w14:paraId="042133ED" w14:textId="73206091" w:rsidR="00490D6F" w:rsidRPr="004B0C0E" w:rsidRDefault="004A699F" w:rsidP="00490D6F">
      <w:pPr>
        <w:pStyle w:val="ListParagraph"/>
        <w:numPr>
          <w:ilvl w:val="0"/>
          <w:numId w:val="1"/>
        </w:numPr>
        <w:rPr>
          <w:sz w:val="24"/>
          <w:szCs w:val="24"/>
          <w:lang w:val="en-US"/>
        </w:rPr>
      </w:pPr>
      <w:r w:rsidRPr="004B0C0E">
        <w:rPr>
          <w:sz w:val="24"/>
          <w:szCs w:val="24"/>
          <w:lang w:val="en-US"/>
        </w:rPr>
        <w:t xml:space="preserve">Edwin de </w:t>
      </w:r>
      <w:proofErr w:type="spellStart"/>
      <w:r w:rsidRPr="004B0C0E">
        <w:rPr>
          <w:sz w:val="24"/>
          <w:szCs w:val="24"/>
          <w:lang w:val="en-US"/>
        </w:rPr>
        <w:t>Jonge</w:t>
      </w:r>
      <w:proofErr w:type="spellEnd"/>
      <w:r w:rsidRPr="004B0C0E">
        <w:rPr>
          <w:sz w:val="24"/>
          <w:szCs w:val="24"/>
          <w:lang w:val="en-US"/>
        </w:rPr>
        <w:t>, Mark van der Loo: An introduction to data cleaning with R</w:t>
      </w:r>
      <w:r w:rsidR="00077E93">
        <w:rPr>
          <w:sz w:val="24"/>
          <w:szCs w:val="24"/>
          <w:lang w:val="en-US"/>
        </w:rPr>
        <w:t xml:space="preserve">, </w:t>
      </w:r>
      <w:r w:rsidR="00077E93" w:rsidRPr="00077E93">
        <w:rPr>
          <w:sz w:val="24"/>
          <w:szCs w:val="24"/>
          <w:lang w:val="en-US"/>
        </w:rPr>
        <w:t>Statistics Netherlands</w:t>
      </w:r>
    </w:p>
    <w:p w14:paraId="51E78C26" w14:textId="517D1D56" w:rsidR="006D5687" w:rsidRPr="004B0C0E" w:rsidRDefault="00077E93" w:rsidP="00490D6F">
      <w:pPr>
        <w:pStyle w:val="ListParagraph"/>
        <w:numPr>
          <w:ilvl w:val="0"/>
          <w:numId w:val="1"/>
        </w:numPr>
        <w:rPr>
          <w:sz w:val="24"/>
          <w:szCs w:val="24"/>
          <w:lang w:val="en-US"/>
        </w:rPr>
      </w:pPr>
      <w:hyperlink r:id="rId5" w:history="1">
        <w:r w:rsidR="00DE7D9B" w:rsidRPr="004B0C0E">
          <w:rPr>
            <w:sz w:val="24"/>
            <w:szCs w:val="24"/>
            <w:lang w:val="en-US"/>
          </w:rPr>
          <w:t>https://www.kdnuggets.com/2018/05/packt-tackle-common-data-cleaning-issues-r.html</w:t>
        </w:r>
      </w:hyperlink>
    </w:p>
    <w:p w14:paraId="63E87817" w14:textId="4430410C" w:rsidR="00D66AD7" w:rsidRDefault="006857B2" w:rsidP="00490D6F">
      <w:pPr>
        <w:pStyle w:val="ListParagraph"/>
        <w:numPr>
          <w:ilvl w:val="0"/>
          <w:numId w:val="1"/>
        </w:numPr>
        <w:rPr>
          <w:sz w:val="24"/>
          <w:szCs w:val="24"/>
          <w:lang w:val="en-US"/>
        </w:rPr>
      </w:pPr>
      <w:hyperlink r:id="rId6" w:history="1">
        <w:r w:rsidRPr="006857B2">
          <w:rPr>
            <w:sz w:val="24"/>
            <w:szCs w:val="24"/>
            <w:lang w:val="en-US"/>
          </w:rPr>
          <w:t>https://blog.dominodatalab.com/manual-feature-engineering/</w:t>
        </w:r>
      </w:hyperlink>
    </w:p>
    <w:p w14:paraId="25BE6D65" w14:textId="6F8ED85F" w:rsidR="006857B2" w:rsidRDefault="006857B2" w:rsidP="00490D6F">
      <w:pPr>
        <w:pStyle w:val="ListParagraph"/>
        <w:numPr>
          <w:ilvl w:val="0"/>
          <w:numId w:val="1"/>
        </w:numPr>
        <w:rPr>
          <w:sz w:val="24"/>
          <w:szCs w:val="24"/>
          <w:lang w:val="en-US"/>
        </w:rPr>
      </w:pPr>
      <w:hyperlink r:id="rId7" w:history="1">
        <w:r w:rsidRPr="006857B2">
          <w:rPr>
            <w:sz w:val="24"/>
            <w:szCs w:val="24"/>
            <w:lang w:val="en-US"/>
          </w:rPr>
          <w:t>https://en.wikipedia.org/wiki/Feature_engineering</w:t>
        </w:r>
      </w:hyperlink>
    </w:p>
    <w:p w14:paraId="4B17C0CB" w14:textId="74E16D9B" w:rsidR="006857B2" w:rsidRPr="004B0C0E" w:rsidRDefault="006857B2" w:rsidP="00490D6F">
      <w:pPr>
        <w:pStyle w:val="ListParagraph"/>
        <w:numPr>
          <w:ilvl w:val="0"/>
          <w:numId w:val="1"/>
        </w:numPr>
        <w:rPr>
          <w:sz w:val="24"/>
          <w:szCs w:val="24"/>
          <w:lang w:val="en-US"/>
        </w:rPr>
      </w:pPr>
      <w:r w:rsidRPr="006857B2">
        <w:rPr>
          <w:sz w:val="24"/>
          <w:szCs w:val="24"/>
          <w:lang w:val="en-US"/>
        </w:rPr>
        <w:t>https://en.wikipedia.org/wiki/Data_transformation</w:t>
      </w:r>
    </w:p>
    <w:p w14:paraId="2DE87C02" w14:textId="77777777" w:rsidR="00DE7D9B" w:rsidRPr="004B0C0E" w:rsidRDefault="00DE7D9B" w:rsidP="00DE7D9B">
      <w:pPr>
        <w:pStyle w:val="ListParagraph"/>
        <w:rPr>
          <w:sz w:val="24"/>
          <w:szCs w:val="24"/>
          <w:lang w:val="en-US"/>
        </w:rPr>
      </w:pPr>
    </w:p>
    <w:p w14:paraId="34C6A385" w14:textId="77777777" w:rsidR="00490D6F" w:rsidRPr="00633A57" w:rsidRDefault="00490D6F">
      <w:pPr>
        <w:rPr>
          <w:sz w:val="32"/>
          <w:szCs w:val="32"/>
          <w:lang w:val="en-US"/>
        </w:rPr>
      </w:pPr>
    </w:p>
    <w:p w14:paraId="4C47DC99" w14:textId="77777777" w:rsidR="003C75C0" w:rsidRPr="003C75C0" w:rsidRDefault="003C75C0">
      <w:pPr>
        <w:rPr>
          <w:lang w:val="en-US"/>
        </w:rPr>
      </w:pPr>
    </w:p>
    <w:sectPr w:rsidR="003C75C0" w:rsidRPr="003C75C0" w:rsidSect="0076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D6C"/>
    <w:multiLevelType w:val="hybridMultilevel"/>
    <w:tmpl w:val="C6F64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60A4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2E01165A"/>
    <w:multiLevelType w:val="hybridMultilevel"/>
    <w:tmpl w:val="4CFE06E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74D4CC7"/>
    <w:multiLevelType w:val="hybridMultilevel"/>
    <w:tmpl w:val="C1DE1D1C"/>
    <w:lvl w:ilvl="0" w:tplc="966088A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359693A"/>
    <w:multiLevelType w:val="multilevel"/>
    <w:tmpl w:val="4FA00854"/>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4FC4073"/>
    <w:multiLevelType w:val="hybridMultilevel"/>
    <w:tmpl w:val="54D6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D0A9E"/>
    <w:multiLevelType w:val="hybridMultilevel"/>
    <w:tmpl w:val="99B8A1FA"/>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51C53884"/>
    <w:multiLevelType w:val="hybridMultilevel"/>
    <w:tmpl w:val="BD7271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8A1D3E"/>
    <w:multiLevelType w:val="hybridMultilevel"/>
    <w:tmpl w:val="0BA6268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6807E29"/>
    <w:multiLevelType w:val="hybridMultilevel"/>
    <w:tmpl w:val="C450A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67776"/>
    <w:multiLevelType w:val="hybridMultilevel"/>
    <w:tmpl w:val="D0307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3"/>
  </w:num>
  <w:num w:numId="5">
    <w:abstractNumId w:val="1"/>
  </w:num>
  <w:num w:numId="6">
    <w:abstractNumId w:val="8"/>
  </w:num>
  <w:num w:numId="7">
    <w:abstractNumId w:val="7"/>
  </w:num>
  <w:num w:numId="8">
    <w:abstractNumId w:val="9"/>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C9"/>
    <w:rsid w:val="00077E93"/>
    <w:rsid w:val="00183099"/>
    <w:rsid w:val="001972FE"/>
    <w:rsid w:val="001A02A5"/>
    <w:rsid w:val="001D4129"/>
    <w:rsid w:val="002C3006"/>
    <w:rsid w:val="00335528"/>
    <w:rsid w:val="0034311F"/>
    <w:rsid w:val="003C75C0"/>
    <w:rsid w:val="00490D6F"/>
    <w:rsid w:val="004A699F"/>
    <w:rsid w:val="004B0C0E"/>
    <w:rsid w:val="004B6626"/>
    <w:rsid w:val="00500A01"/>
    <w:rsid w:val="00512466"/>
    <w:rsid w:val="00532B26"/>
    <w:rsid w:val="005B1269"/>
    <w:rsid w:val="005D052F"/>
    <w:rsid w:val="005D7C8A"/>
    <w:rsid w:val="005F14F4"/>
    <w:rsid w:val="00605E2B"/>
    <w:rsid w:val="00633A57"/>
    <w:rsid w:val="00667BF2"/>
    <w:rsid w:val="006857B2"/>
    <w:rsid w:val="006D5687"/>
    <w:rsid w:val="007364D3"/>
    <w:rsid w:val="007672F6"/>
    <w:rsid w:val="007D7340"/>
    <w:rsid w:val="00A96EF6"/>
    <w:rsid w:val="00AA18C9"/>
    <w:rsid w:val="00B049A8"/>
    <w:rsid w:val="00CC7836"/>
    <w:rsid w:val="00D247AA"/>
    <w:rsid w:val="00D66AD7"/>
    <w:rsid w:val="00DE7D9B"/>
    <w:rsid w:val="00DF325D"/>
    <w:rsid w:val="00EA33E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FDD1"/>
  <w15:chartTrackingRefBased/>
  <w15:docId w15:val="{D014233C-05B5-45CD-AA4D-D46A3A3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Vrinda"/>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D6F"/>
    <w:pPr>
      <w:ind w:left="720"/>
      <w:contextualSpacing/>
    </w:pPr>
  </w:style>
  <w:style w:type="table" w:styleId="TableGrid">
    <w:name w:val="Table Grid"/>
    <w:basedOn w:val="TableNormal"/>
    <w:uiPriority w:val="39"/>
    <w:rsid w:val="007D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D73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D73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D7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2C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3006"/>
    <w:rPr>
      <w:rFonts w:ascii="Courier New" w:eastAsia="Times New Roman" w:hAnsi="Courier New" w:cs="Courier New"/>
      <w:sz w:val="20"/>
      <w:szCs w:val="20"/>
      <w:lang w:eastAsia="en-IN"/>
    </w:rPr>
  </w:style>
  <w:style w:type="character" w:customStyle="1" w:styleId="gd15mcfceub">
    <w:name w:val="gd15mcfceub"/>
    <w:basedOn w:val="DefaultParagraphFont"/>
    <w:rsid w:val="002C3006"/>
  </w:style>
  <w:style w:type="table" w:styleId="GridTable4-Accent1">
    <w:name w:val="Grid Table 4 Accent 1"/>
    <w:basedOn w:val="TableNormal"/>
    <w:uiPriority w:val="49"/>
    <w:rsid w:val="002C30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E7D9B"/>
    <w:rPr>
      <w:color w:val="0563C1" w:themeColor="hyperlink"/>
      <w:u w:val="single"/>
    </w:rPr>
  </w:style>
  <w:style w:type="character" w:styleId="UnresolvedMention">
    <w:name w:val="Unresolved Mention"/>
    <w:basedOn w:val="DefaultParagraphFont"/>
    <w:uiPriority w:val="99"/>
    <w:semiHidden/>
    <w:unhideWhenUsed/>
    <w:rsid w:val="00DE7D9B"/>
    <w:rPr>
      <w:color w:val="605E5C"/>
      <w:shd w:val="clear" w:color="auto" w:fill="E1DFDD"/>
    </w:rPr>
  </w:style>
  <w:style w:type="table" w:styleId="PlainTable1">
    <w:name w:val="Plain Table 1"/>
    <w:basedOn w:val="TableNormal"/>
    <w:uiPriority w:val="41"/>
    <w:rsid w:val="00183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830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830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15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eature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dominodatalab.com/manual-feature-engineering/" TargetMode="External"/><Relationship Id="rId5" Type="http://schemas.openxmlformats.org/officeDocument/2006/relationships/hyperlink" Target="https://www.kdnuggets.com/2018/05/packt-tackle-common-data-cleaning-issues-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2020-10-04T16:08:00Z</dcterms:created>
  <dcterms:modified xsi:type="dcterms:W3CDTF">2020-10-06T06:20:00Z</dcterms:modified>
</cp:coreProperties>
</file>