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D18AB" w14:textId="77777777" w:rsidR="002840AD" w:rsidRPr="002840AD" w:rsidRDefault="002840AD" w:rsidP="002840AD">
      <w:pPr>
        <w:rPr>
          <w:rFonts w:ascii="Arial" w:eastAsia="Times New Roman" w:hAnsi="Arial" w:cs="Arial"/>
          <w:b/>
          <w:bCs/>
          <w:color w:val="202122"/>
          <w:kern w:val="0"/>
          <w:sz w:val="21"/>
          <w:szCs w:val="21"/>
          <w14:ligatures w14:val="none"/>
        </w:rPr>
      </w:pPr>
    </w:p>
    <w:p w14:paraId="08A8127E" w14:textId="77777777" w:rsidR="002840AD" w:rsidRPr="002840AD" w:rsidRDefault="002840AD" w:rsidP="002840AD">
      <w:pPr>
        <w:rPr>
          <w:rFonts w:ascii="Arial" w:eastAsia="Times New Roman" w:hAnsi="Arial" w:cs="Arial"/>
          <w:b/>
          <w:bCs/>
          <w:color w:val="202122"/>
          <w:kern w:val="0"/>
          <w:sz w:val="21"/>
          <w:szCs w:val="21"/>
          <w14:ligatures w14:val="none"/>
        </w:rPr>
      </w:pPr>
    </w:p>
    <w:p w14:paraId="32DA325C" w14:textId="77777777" w:rsidR="002840AD" w:rsidRPr="002840AD" w:rsidRDefault="002840AD" w:rsidP="002840AD">
      <w:pPr>
        <w:rPr>
          <w:rFonts w:ascii="Arial" w:eastAsia="Times New Roman" w:hAnsi="Arial" w:cs="Arial"/>
          <w:b/>
          <w:bCs/>
          <w:color w:val="202122"/>
          <w:kern w:val="0"/>
          <w:sz w:val="21"/>
          <w:szCs w:val="21"/>
          <w14:ligatures w14:val="none"/>
        </w:rPr>
      </w:pPr>
    </w:p>
    <w:p w14:paraId="77CAB671" w14:textId="730C8ED2" w:rsidR="002840AD" w:rsidRPr="00C12263" w:rsidRDefault="002840AD" w:rsidP="002840AD">
      <w:pPr>
        <w:rPr>
          <w:rFonts w:ascii="Arial" w:eastAsia="Times New Roman" w:hAnsi="Arial" w:cs="Arial"/>
          <w:color w:val="202122"/>
          <w:kern w:val="0"/>
          <w:sz w:val="21"/>
          <w:szCs w:val="21"/>
          <w14:ligatures w14:val="none"/>
        </w:rPr>
      </w:pPr>
      <w:r w:rsidRPr="00C12263">
        <w:rPr>
          <w:rFonts w:ascii="Arial" w:eastAsia="Times New Roman" w:hAnsi="Arial" w:cs="Arial"/>
          <w:color w:val="202122"/>
          <w:kern w:val="0"/>
          <w:sz w:val="21"/>
          <w:szCs w:val="21"/>
          <w14:ligatures w14:val="none"/>
        </w:rPr>
        <w:t>Board of Control for Cricket in India (BCCI) is the national governing body of cricket in India. Its headquarters is situated at the cricket centre in Churchgate, Mumbai. The BCCI is the wealthiest governing body of cricket in the world.</w:t>
      </w:r>
    </w:p>
    <w:p w14:paraId="36C60C64" w14:textId="77777777" w:rsidR="002840AD" w:rsidRPr="00C12263" w:rsidRDefault="002840AD" w:rsidP="002840AD">
      <w:pPr>
        <w:rPr>
          <w:rFonts w:ascii="Arial" w:eastAsia="Times New Roman" w:hAnsi="Arial" w:cs="Arial"/>
          <w:color w:val="202122"/>
          <w:kern w:val="0"/>
          <w:sz w:val="21"/>
          <w:szCs w:val="21"/>
          <w14:ligatures w14:val="none"/>
        </w:rPr>
      </w:pPr>
      <w:r w:rsidRPr="00C12263">
        <w:rPr>
          <w:rFonts w:ascii="Arial" w:eastAsia="Times New Roman" w:hAnsi="Arial" w:cs="Arial"/>
          <w:color w:val="202122"/>
          <w:kern w:val="0"/>
          <w:sz w:val="21"/>
          <w:szCs w:val="21"/>
          <w14:ligatures w14:val="none"/>
        </w:rPr>
        <w:t xml:space="preserve">The BCCI was established in 1 December 1928 at Madras (currently Chennai) under Act XXI of 1860 of Madras and was subsequently reregistered under the Tamil Nadu Societies Registration Act, 1975.[17] It is a consortium of state cricket associations that select their own representatives who elect the BCCI president. It joined the Imperial Cricket Conference in 1926 which later became the International Cricket Council.[2] The BCCI is an autonomous, Government organization that does fall under the purview of the National Sports Federation of India of Government of India and does not receive any grants from the Ministry of Youth Affairs and Sports. The BCCI is influential in international cricket.[18][19][20] The International Cricket Council shares the largest part of its revenue with the BCCI. IPL run by BCCI is one of the wealthiest sports leagues in the world. </w:t>
      </w:r>
    </w:p>
    <w:p w14:paraId="66D639CF" w14:textId="77777777" w:rsidR="002840AD" w:rsidRPr="00C12263" w:rsidRDefault="002840AD" w:rsidP="002840AD">
      <w:pPr>
        <w:rPr>
          <w:rFonts w:ascii="Arial" w:eastAsia="Times New Roman" w:hAnsi="Arial" w:cs="Arial"/>
          <w:color w:val="202122"/>
          <w:kern w:val="0"/>
          <w:sz w:val="21"/>
          <w:szCs w:val="21"/>
          <w14:ligatures w14:val="none"/>
        </w:rPr>
      </w:pPr>
      <w:r w:rsidRPr="00C12263">
        <w:rPr>
          <w:rFonts w:ascii="Arial" w:eastAsia="Times New Roman" w:hAnsi="Arial" w:cs="Arial"/>
          <w:color w:val="202122"/>
          <w:kern w:val="0"/>
          <w:sz w:val="21"/>
          <w:szCs w:val="21"/>
          <w14:ligatures w14:val="none"/>
        </w:rPr>
        <w:t xml:space="preserve">In financial year 2023-2024, BCCI earned ₹16,875 crore (US$2.0 billion). BCCI paid ₹4,000 crore (US$480 million) in taxes for the financial year 2022-23. </w:t>
      </w:r>
    </w:p>
    <w:p w14:paraId="4374A01A" w14:textId="77777777" w:rsidR="002840AD" w:rsidRPr="00C12263" w:rsidRDefault="002840AD" w:rsidP="002840AD">
      <w:pPr>
        <w:rPr>
          <w:rFonts w:ascii="Arial" w:eastAsia="Times New Roman" w:hAnsi="Arial" w:cs="Arial"/>
          <w:color w:val="202122"/>
          <w:kern w:val="0"/>
          <w:sz w:val="21"/>
          <w:szCs w:val="21"/>
          <w14:ligatures w14:val="none"/>
        </w:rPr>
      </w:pPr>
      <w:r w:rsidRPr="00C12263">
        <w:rPr>
          <w:rFonts w:ascii="Arial" w:eastAsia="Times New Roman" w:hAnsi="Arial" w:cs="Arial"/>
          <w:color w:val="202122"/>
          <w:kern w:val="0"/>
          <w:sz w:val="21"/>
          <w:szCs w:val="21"/>
          <w14:ligatures w14:val="none"/>
        </w:rPr>
        <w:t xml:space="preserve">R. E. Grant Govan was the first BCCI president and Anthony De Mello was its first secretary. As of February 2023, Roger Binny is the incumbent BCCI president and Jay Shah is secretary. </w:t>
      </w:r>
    </w:p>
    <w:p w14:paraId="6C2EE07B" w14:textId="0F438FA2" w:rsidR="002840AD" w:rsidRPr="00C12263" w:rsidRDefault="002840AD" w:rsidP="002840AD">
      <w:pPr>
        <w:rPr>
          <w:rFonts w:ascii="Arial" w:eastAsia="Times New Roman" w:hAnsi="Arial" w:cs="Arial"/>
          <w:color w:val="202122"/>
          <w:kern w:val="0"/>
          <w:sz w:val="21"/>
          <w:szCs w:val="21"/>
          <w14:ligatures w14:val="none"/>
        </w:rPr>
      </w:pPr>
      <w:r w:rsidRPr="00C12263">
        <w:rPr>
          <w:rFonts w:ascii="Arial" w:eastAsia="Times New Roman" w:hAnsi="Arial" w:cs="Arial"/>
          <w:color w:val="202122"/>
          <w:kern w:val="0"/>
          <w:sz w:val="21"/>
          <w:szCs w:val="21"/>
          <w14:ligatures w14:val="none"/>
        </w:rPr>
        <w:t>BCCI has hosted multiple Cricket World Cups, and will host the 2026 T20 World Cup, the 2029 Champions Trophy, the 2031 Cricket World Cup, and the 2025 Women's Cricket World Cup.</w:t>
      </w:r>
    </w:p>
    <w:p w14:paraId="57B8E423" w14:textId="22A04AE5" w:rsidR="00F247DF" w:rsidRPr="00C12263" w:rsidRDefault="002840AD" w:rsidP="002840AD">
      <w:r w:rsidRPr="00C12263">
        <w:rPr>
          <w:rFonts w:ascii="Arial" w:eastAsia="Times New Roman" w:hAnsi="Arial" w:cs="Arial"/>
          <w:color w:val="202122"/>
          <w:kern w:val="0"/>
          <w:sz w:val="21"/>
          <w:szCs w:val="21"/>
          <w14:ligatures w14:val="none"/>
        </w:rPr>
        <w:t>The BCCI manages four squads that represent India in international cricket; the men's national cricket team, the women's national cricket team, the men's national under-19 cricket team and women's national under-19 cricket team. It also governs developmental India A, India B and India A women's teams.[28] Its national selection committee, which is led by chief national selector, selects players for these teams. As part of its duties, the BCCI organises and schedules matches to be played by each of these teams, and schedules, sanctions and organises domestic cricket in India.</w:t>
      </w:r>
    </w:p>
    <w:sectPr w:rsidR="00F247DF" w:rsidRPr="00C1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05"/>
    <w:rsid w:val="000E36A7"/>
    <w:rsid w:val="00141E05"/>
    <w:rsid w:val="00160517"/>
    <w:rsid w:val="00261644"/>
    <w:rsid w:val="002840AD"/>
    <w:rsid w:val="00634701"/>
    <w:rsid w:val="00654956"/>
    <w:rsid w:val="008C7D33"/>
    <w:rsid w:val="00991D98"/>
    <w:rsid w:val="00A658D6"/>
    <w:rsid w:val="00B01D8A"/>
    <w:rsid w:val="00C12263"/>
    <w:rsid w:val="00DE2790"/>
    <w:rsid w:val="00F247DF"/>
    <w:rsid w:val="00FB2D04"/>
    <w:rsid w:val="00FE191A"/>
    <w:rsid w:val="00FE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9DBC"/>
  <w15:chartTrackingRefBased/>
  <w15:docId w15:val="{7BB08D1C-C3DD-4471-B33B-F6A34528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05"/>
    <w:rPr>
      <w:rFonts w:eastAsiaTheme="majorEastAsia" w:cstheme="majorBidi"/>
      <w:color w:val="272727" w:themeColor="text1" w:themeTint="D8"/>
    </w:rPr>
  </w:style>
  <w:style w:type="paragraph" w:styleId="Title">
    <w:name w:val="Title"/>
    <w:basedOn w:val="Normal"/>
    <w:next w:val="Normal"/>
    <w:link w:val="TitleChar"/>
    <w:uiPriority w:val="10"/>
    <w:qFormat/>
    <w:rsid w:val="00141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05"/>
    <w:pPr>
      <w:spacing w:before="160"/>
      <w:jc w:val="center"/>
    </w:pPr>
    <w:rPr>
      <w:i/>
      <w:iCs/>
      <w:color w:val="404040" w:themeColor="text1" w:themeTint="BF"/>
    </w:rPr>
  </w:style>
  <w:style w:type="character" w:customStyle="1" w:styleId="QuoteChar">
    <w:name w:val="Quote Char"/>
    <w:basedOn w:val="DefaultParagraphFont"/>
    <w:link w:val="Quote"/>
    <w:uiPriority w:val="29"/>
    <w:rsid w:val="00141E05"/>
    <w:rPr>
      <w:i/>
      <w:iCs/>
      <w:color w:val="404040" w:themeColor="text1" w:themeTint="BF"/>
    </w:rPr>
  </w:style>
  <w:style w:type="paragraph" w:styleId="ListParagraph">
    <w:name w:val="List Paragraph"/>
    <w:basedOn w:val="Normal"/>
    <w:uiPriority w:val="34"/>
    <w:qFormat/>
    <w:rsid w:val="00141E05"/>
    <w:pPr>
      <w:ind w:left="720"/>
      <w:contextualSpacing/>
    </w:pPr>
  </w:style>
  <w:style w:type="character" w:styleId="IntenseEmphasis">
    <w:name w:val="Intense Emphasis"/>
    <w:basedOn w:val="DefaultParagraphFont"/>
    <w:uiPriority w:val="21"/>
    <w:qFormat/>
    <w:rsid w:val="00141E05"/>
    <w:rPr>
      <w:i/>
      <w:iCs/>
      <w:color w:val="0F4761" w:themeColor="accent1" w:themeShade="BF"/>
    </w:rPr>
  </w:style>
  <w:style w:type="paragraph" w:styleId="IntenseQuote">
    <w:name w:val="Intense Quote"/>
    <w:basedOn w:val="Normal"/>
    <w:next w:val="Normal"/>
    <w:link w:val="IntenseQuoteChar"/>
    <w:uiPriority w:val="30"/>
    <w:qFormat/>
    <w:rsid w:val="00141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E05"/>
    <w:rPr>
      <w:i/>
      <w:iCs/>
      <w:color w:val="0F4761" w:themeColor="accent1" w:themeShade="BF"/>
    </w:rPr>
  </w:style>
  <w:style w:type="character" w:styleId="IntenseReference">
    <w:name w:val="Intense Reference"/>
    <w:basedOn w:val="DefaultParagraphFont"/>
    <w:uiPriority w:val="32"/>
    <w:qFormat/>
    <w:rsid w:val="00141E05"/>
    <w:rPr>
      <w:b/>
      <w:bCs/>
      <w:smallCaps/>
      <w:color w:val="0F4761" w:themeColor="accent1" w:themeShade="BF"/>
      <w:spacing w:val="5"/>
    </w:rPr>
  </w:style>
  <w:style w:type="paragraph" w:styleId="NormalWeb">
    <w:name w:val="Normal (Web)"/>
    <w:basedOn w:val="Normal"/>
    <w:uiPriority w:val="99"/>
    <w:semiHidden/>
    <w:unhideWhenUsed/>
    <w:rsid w:val="00A658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658D6"/>
    <w:rPr>
      <w:color w:val="0000FF"/>
      <w:u w:val="single"/>
    </w:rPr>
  </w:style>
  <w:style w:type="character" w:customStyle="1" w:styleId="nowrap">
    <w:name w:val="nowrap"/>
    <w:basedOn w:val="DefaultParagraphFont"/>
    <w:rsid w:val="00A65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8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dc:creator>
  <cp:keywords/>
  <dc:description/>
  <cp:lastModifiedBy>Satish C</cp:lastModifiedBy>
  <cp:revision>21</cp:revision>
  <dcterms:created xsi:type="dcterms:W3CDTF">2024-06-10T18:34:00Z</dcterms:created>
  <dcterms:modified xsi:type="dcterms:W3CDTF">2024-06-10T18:36:00Z</dcterms:modified>
</cp:coreProperties>
</file>