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D4EF5" w14:textId="77777777" w:rsidR="008C3C2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3DACE44" w14:textId="77777777" w:rsidR="008C3C2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C27E88F" w14:textId="77777777" w:rsidR="008C3C22" w:rsidRDefault="008C3C2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3C22" w14:paraId="21D7BC03" w14:textId="77777777">
        <w:tc>
          <w:tcPr>
            <w:tcW w:w="4508" w:type="dxa"/>
          </w:tcPr>
          <w:p w14:paraId="62119854" w14:textId="77777777" w:rsidR="008C3C22" w:rsidRDefault="00000000">
            <w:r>
              <w:t>Date</w:t>
            </w:r>
          </w:p>
        </w:tc>
        <w:tc>
          <w:tcPr>
            <w:tcW w:w="4508" w:type="dxa"/>
          </w:tcPr>
          <w:p w14:paraId="580DBB4F" w14:textId="77777777" w:rsidR="008C3C22" w:rsidRDefault="00000000">
            <w:r>
              <w:t>31 January 2025</w:t>
            </w:r>
          </w:p>
        </w:tc>
      </w:tr>
      <w:tr w:rsidR="008C3C22" w14:paraId="500C366C" w14:textId="77777777">
        <w:tc>
          <w:tcPr>
            <w:tcW w:w="4508" w:type="dxa"/>
          </w:tcPr>
          <w:p w14:paraId="6C5491A9" w14:textId="77777777" w:rsidR="008C3C22" w:rsidRDefault="00000000">
            <w:r>
              <w:t>Team ID</w:t>
            </w:r>
          </w:p>
        </w:tc>
        <w:tc>
          <w:tcPr>
            <w:tcW w:w="4508" w:type="dxa"/>
          </w:tcPr>
          <w:p w14:paraId="0364E0AE" w14:textId="0D411898" w:rsidR="008C3C22" w:rsidRDefault="00090CF1">
            <w:r w:rsidRPr="00090CF1">
              <w:t>LTVIP2025TMID49412</w:t>
            </w:r>
          </w:p>
        </w:tc>
      </w:tr>
      <w:tr w:rsidR="008C3C22" w14:paraId="3C4D47B2" w14:textId="77777777">
        <w:tc>
          <w:tcPr>
            <w:tcW w:w="4508" w:type="dxa"/>
          </w:tcPr>
          <w:p w14:paraId="7F90A473" w14:textId="77777777" w:rsidR="008C3C22" w:rsidRDefault="00000000">
            <w:r>
              <w:t>Project Name</w:t>
            </w:r>
          </w:p>
        </w:tc>
        <w:tc>
          <w:tcPr>
            <w:tcW w:w="4508" w:type="dxa"/>
          </w:tcPr>
          <w:p w14:paraId="6B01BA19" w14:textId="573E2809" w:rsidR="008C3C22" w:rsidRDefault="00090CF1">
            <w:r w:rsidRPr="00090CF1">
              <w:t>Measuring the Pulse of Prosperity: An Index of Economic Freedom Analysis</w:t>
            </w:r>
          </w:p>
        </w:tc>
      </w:tr>
      <w:tr w:rsidR="008C3C22" w14:paraId="1E7A2A1D" w14:textId="77777777">
        <w:tc>
          <w:tcPr>
            <w:tcW w:w="4508" w:type="dxa"/>
          </w:tcPr>
          <w:p w14:paraId="7BC43FD1" w14:textId="77777777" w:rsidR="008C3C22" w:rsidRDefault="00000000">
            <w:r>
              <w:t>Maximum Marks</w:t>
            </w:r>
          </w:p>
        </w:tc>
        <w:tc>
          <w:tcPr>
            <w:tcW w:w="4508" w:type="dxa"/>
          </w:tcPr>
          <w:p w14:paraId="32D1320F" w14:textId="77777777" w:rsidR="008C3C22" w:rsidRDefault="00000000">
            <w:r>
              <w:t>4 Marks</w:t>
            </w:r>
          </w:p>
        </w:tc>
      </w:tr>
    </w:tbl>
    <w:p w14:paraId="4FAE6B02" w14:textId="77777777" w:rsidR="008C3C22" w:rsidRDefault="008C3C22">
      <w:pPr>
        <w:rPr>
          <w:b/>
          <w:sz w:val="24"/>
          <w:szCs w:val="24"/>
        </w:rPr>
      </w:pPr>
    </w:p>
    <w:p w14:paraId="714C08B6" w14:textId="77777777" w:rsidR="008C3C2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1E8C475B" w14:textId="77777777" w:rsidR="00BA2D61" w:rsidRPr="00BA2D61" w:rsidRDefault="00BA2D61" w:rsidP="00BA2D61">
      <w:pPr>
        <w:rPr>
          <w:b/>
          <w:sz w:val="24"/>
          <w:szCs w:val="24"/>
        </w:rPr>
      </w:pPr>
      <w:r w:rsidRPr="00BA2D61">
        <w:rPr>
          <w:b/>
          <w:bCs/>
          <w:sz w:val="24"/>
          <w:szCs w:val="24"/>
        </w:rPr>
        <w:t>Empathy Map for "Measuring the pulse of prosperity: an index of economic freedom analysis"</w:t>
      </w:r>
    </w:p>
    <w:p w14:paraId="069A38FE" w14:textId="77777777" w:rsidR="00BA2D61" w:rsidRPr="00BA2D61" w:rsidRDefault="00BA2D61" w:rsidP="00BA2D61">
      <w:pPr>
        <w:rPr>
          <w:sz w:val="24"/>
          <w:szCs w:val="24"/>
        </w:rPr>
      </w:pPr>
      <w:r w:rsidRPr="00BA2D61">
        <w:rPr>
          <w:sz w:val="24"/>
          <w:szCs w:val="24"/>
        </w:rPr>
        <w:t>User/Stakeholder (Central Figure): Consider who your primary user is for this analysis. This could be a policymaker, an economist, a student researcher, an investor, or even an interested citizen. For this example, let's consider a Policymaker.</w:t>
      </w:r>
    </w:p>
    <w:p w14:paraId="65890DF6" w14:textId="77777777" w:rsidR="00BA2D61" w:rsidRPr="00BA2D61" w:rsidRDefault="00BA2D61" w:rsidP="00BA2D61">
      <w:pPr>
        <w:rPr>
          <w:b/>
          <w:sz w:val="24"/>
          <w:szCs w:val="24"/>
        </w:rPr>
      </w:pPr>
      <w:r w:rsidRPr="00BA2D61">
        <w:rPr>
          <w:b/>
          <w:sz w:val="24"/>
          <w:szCs w:val="24"/>
        </w:rPr>
        <w:pict w14:anchorId="205F7855">
          <v:rect id="_x0000_i1031" style="width:0;height:1.5pt" o:hralign="center" o:hrstd="t" o:hr="t" fillcolor="#a0a0a0" stroked="f"/>
        </w:pict>
      </w:r>
    </w:p>
    <w:p w14:paraId="55E97E37" w14:textId="77777777" w:rsidR="00BA2D61" w:rsidRPr="00BA2D61" w:rsidRDefault="00BA2D61" w:rsidP="00BA2D61">
      <w:pPr>
        <w:rPr>
          <w:b/>
          <w:sz w:val="24"/>
          <w:szCs w:val="24"/>
        </w:rPr>
      </w:pPr>
      <w:r w:rsidRPr="00BA2D61">
        <w:rPr>
          <w:b/>
          <w:bCs/>
          <w:sz w:val="24"/>
          <w:szCs w:val="24"/>
        </w:rPr>
        <w:t>What does the Policymaker THINK AND FEEL?</w:t>
      </w:r>
    </w:p>
    <w:p w14:paraId="799BFABD" w14:textId="77777777" w:rsidR="00BA2D61" w:rsidRPr="00BA2D61" w:rsidRDefault="00BA2D61" w:rsidP="00BA2D61">
      <w:pPr>
        <w:numPr>
          <w:ilvl w:val="0"/>
          <w:numId w:val="3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What really counts: Ensuring national economic growth and stability. Understanding how policy decisions impact economic freedom.</w:t>
      </w:r>
    </w:p>
    <w:p w14:paraId="6FEF210A" w14:textId="77777777" w:rsidR="00BA2D61" w:rsidRPr="00BA2D61" w:rsidRDefault="00BA2D61" w:rsidP="00BA2D61">
      <w:pPr>
        <w:numPr>
          <w:ilvl w:val="0"/>
          <w:numId w:val="3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Major preoccupations: Balancing regulations with market efficiency. Attracting foreign investment. Addressing social welfare while promoting economic liberty.</w:t>
      </w:r>
    </w:p>
    <w:p w14:paraId="43D36A8D" w14:textId="77777777" w:rsidR="00BA2D61" w:rsidRPr="00BA2D61" w:rsidRDefault="00BA2D61" w:rsidP="00BA2D61">
      <w:pPr>
        <w:numPr>
          <w:ilvl w:val="0"/>
          <w:numId w:val="3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Worries &amp; aspirations: Fear of unintended consequences from policy changes. Aspiration to implement effective policies that lead to prosperity and improved living standards.</w:t>
      </w:r>
    </w:p>
    <w:p w14:paraId="20AB8F0C" w14:textId="77777777" w:rsidR="00BA2D61" w:rsidRPr="00BA2D61" w:rsidRDefault="00BA2D61" w:rsidP="00BA2D61">
      <w:pPr>
        <w:rPr>
          <w:b/>
          <w:sz w:val="24"/>
          <w:szCs w:val="24"/>
        </w:rPr>
      </w:pPr>
      <w:r w:rsidRPr="00BA2D61">
        <w:rPr>
          <w:b/>
          <w:bCs/>
          <w:sz w:val="24"/>
          <w:szCs w:val="24"/>
        </w:rPr>
        <w:t>What does the Policymaker HEAR?</w:t>
      </w:r>
    </w:p>
    <w:p w14:paraId="709B8172" w14:textId="77777777" w:rsidR="00BA2D61" w:rsidRPr="00BA2D61" w:rsidRDefault="00BA2D61" w:rsidP="00BA2D61">
      <w:pPr>
        <w:numPr>
          <w:ilvl w:val="0"/>
          <w:numId w:val="4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What friends say: Colleagues discussing the latest economic data and policy debates.</w:t>
      </w:r>
    </w:p>
    <w:p w14:paraId="18C1D433" w14:textId="77777777" w:rsidR="00BA2D61" w:rsidRPr="00BA2D61" w:rsidRDefault="00BA2D61" w:rsidP="00BA2D61">
      <w:pPr>
        <w:numPr>
          <w:ilvl w:val="0"/>
          <w:numId w:val="4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What boss say: Directives and mandates from higher authorities regarding economic targets and reforms.</w:t>
      </w:r>
    </w:p>
    <w:p w14:paraId="5EF65DA6" w14:textId="77777777" w:rsidR="00BA2D61" w:rsidRPr="00BA2D61" w:rsidRDefault="00BA2D61" w:rsidP="00BA2D61">
      <w:pPr>
        <w:numPr>
          <w:ilvl w:val="0"/>
          <w:numId w:val="4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What influencers say: Reports and analyses from think tanks, international organizations (e.g., World Bank, IMF), and academic experts on economic freedom and its effects. Lobbyists from various industries advocating for their interests.</w:t>
      </w:r>
    </w:p>
    <w:p w14:paraId="2C73A131" w14:textId="77777777" w:rsidR="00BA2D61" w:rsidRPr="00BA2D61" w:rsidRDefault="00BA2D61" w:rsidP="00BA2D61">
      <w:pPr>
        <w:rPr>
          <w:b/>
          <w:sz w:val="24"/>
          <w:szCs w:val="24"/>
        </w:rPr>
      </w:pPr>
      <w:r w:rsidRPr="00BA2D61">
        <w:rPr>
          <w:b/>
          <w:bCs/>
          <w:sz w:val="24"/>
          <w:szCs w:val="24"/>
        </w:rPr>
        <w:t>What does the Policymaker SEE?</w:t>
      </w:r>
    </w:p>
    <w:p w14:paraId="6AFBA040" w14:textId="77777777" w:rsidR="00BA2D61" w:rsidRPr="00BA2D61" w:rsidRDefault="00BA2D61" w:rsidP="00BA2D61">
      <w:pPr>
        <w:numPr>
          <w:ilvl w:val="0"/>
          <w:numId w:val="5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Environment: News reports on economic indicators (GDP, inflation, unemployment). Public discourse on economic policies. International rankings and comparisons of economic freedom.</w:t>
      </w:r>
    </w:p>
    <w:p w14:paraId="523FB414" w14:textId="77777777" w:rsidR="00BA2D61" w:rsidRPr="00BA2D61" w:rsidRDefault="00BA2D61" w:rsidP="00BA2D61">
      <w:pPr>
        <w:numPr>
          <w:ilvl w:val="0"/>
          <w:numId w:val="5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Friends: Other policymakers, advisors, and economists.</w:t>
      </w:r>
    </w:p>
    <w:p w14:paraId="70EC54C8" w14:textId="77777777" w:rsidR="00BA2D61" w:rsidRPr="00BA2D61" w:rsidRDefault="00BA2D61" w:rsidP="00BA2D61">
      <w:pPr>
        <w:numPr>
          <w:ilvl w:val="0"/>
          <w:numId w:val="5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What the market offers: Various economic models, data analytics tools, and policy recommendations from different sources.</w:t>
      </w:r>
    </w:p>
    <w:p w14:paraId="357D5D9D" w14:textId="77777777" w:rsidR="00BA2D61" w:rsidRPr="00BA2D61" w:rsidRDefault="00BA2D61" w:rsidP="00BA2D61">
      <w:pPr>
        <w:rPr>
          <w:b/>
          <w:sz w:val="24"/>
          <w:szCs w:val="24"/>
        </w:rPr>
      </w:pPr>
      <w:r w:rsidRPr="00BA2D61">
        <w:rPr>
          <w:b/>
          <w:bCs/>
          <w:sz w:val="24"/>
          <w:szCs w:val="24"/>
        </w:rPr>
        <w:lastRenderedPageBreak/>
        <w:t>What does the Policymaker SAY AND DO?</w:t>
      </w:r>
    </w:p>
    <w:p w14:paraId="257D2BAD" w14:textId="77777777" w:rsidR="00BA2D61" w:rsidRPr="00BA2D61" w:rsidRDefault="00BA2D61" w:rsidP="00BA2D61">
      <w:pPr>
        <w:numPr>
          <w:ilvl w:val="0"/>
          <w:numId w:val="6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Attitude in public: Expressing commitment to economic growth and development. Discussing the importance of sound economic principles.</w:t>
      </w:r>
    </w:p>
    <w:p w14:paraId="4E0144F1" w14:textId="77777777" w:rsidR="00BA2D61" w:rsidRPr="00BA2D61" w:rsidRDefault="00BA2D61" w:rsidP="00BA2D61">
      <w:pPr>
        <w:numPr>
          <w:ilvl w:val="0"/>
          <w:numId w:val="6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Appearance: Professional and informed.</w:t>
      </w:r>
    </w:p>
    <w:p w14:paraId="21BEBB20" w14:textId="25B75ED4" w:rsidR="00BA2D61" w:rsidRPr="00BA2D61" w:rsidRDefault="00BA2D61" w:rsidP="00BA2D61">
      <w:pPr>
        <w:numPr>
          <w:ilvl w:val="0"/>
          <w:numId w:val="6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Behavio</w:t>
      </w:r>
      <w:r w:rsidR="00090CF1">
        <w:rPr>
          <w:bCs/>
          <w:sz w:val="24"/>
          <w:szCs w:val="24"/>
        </w:rPr>
        <w:t>u</w:t>
      </w:r>
      <w:r w:rsidRPr="00BA2D61">
        <w:rPr>
          <w:bCs/>
          <w:sz w:val="24"/>
          <w:szCs w:val="24"/>
        </w:rPr>
        <w:t>r towards others: Engaging in policy debates. Commissioning research. Attending conferences and workshops on economic policy. Drafting or proposing legislation related to economic reforms.</w:t>
      </w:r>
    </w:p>
    <w:p w14:paraId="2D1D91D8" w14:textId="77777777" w:rsidR="00BA2D61" w:rsidRPr="00BA2D61" w:rsidRDefault="00BA2D61" w:rsidP="00BA2D61">
      <w:pPr>
        <w:rPr>
          <w:b/>
          <w:sz w:val="24"/>
          <w:szCs w:val="24"/>
        </w:rPr>
      </w:pPr>
      <w:r w:rsidRPr="00BA2D61">
        <w:rPr>
          <w:b/>
          <w:bCs/>
          <w:sz w:val="24"/>
          <w:szCs w:val="24"/>
        </w:rPr>
        <w:t>Pain:</w:t>
      </w:r>
    </w:p>
    <w:p w14:paraId="6270CF6D" w14:textId="77777777" w:rsidR="00BA2D61" w:rsidRPr="00BA2D61" w:rsidRDefault="00BA2D61" w:rsidP="00BA2D61">
      <w:pPr>
        <w:numPr>
          <w:ilvl w:val="0"/>
          <w:numId w:val="7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Fears: Misinterpreting economic data. Implementing policies that stifle growth or lead to public discontent. Being blamed for economic downturns.</w:t>
      </w:r>
    </w:p>
    <w:p w14:paraId="1CD27F23" w14:textId="77777777" w:rsidR="00BA2D61" w:rsidRPr="00BA2D61" w:rsidRDefault="00BA2D61" w:rsidP="00BA2D61">
      <w:pPr>
        <w:numPr>
          <w:ilvl w:val="0"/>
          <w:numId w:val="7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Frustrations: Difficulty in finding clear, actionable insights from complex economic data. Resistance to reform from vested interests. Slow pace of legislative processes.</w:t>
      </w:r>
    </w:p>
    <w:p w14:paraId="526422D4" w14:textId="77777777" w:rsidR="00BA2D61" w:rsidRPr="00BA2D61" w:rsidRDefault="00BA2D61" w:rsidP="00BA2D61">
      <w:pPr>
        <w:numPr>
          <w:ilvl w:val="0"/>
          <w:numId w:val="7"/>
        </w:numPr>
        <w:rPr>
          <w:bCs/>
          <w:sz w:val="24"/>
          <w:szCs w:val="24"/>
        </w:rPr>
      </w:pPr>
      <w:r w:rsidRPr="00BA2D61">
        <w:rPr>
          <w:bCs/>
          <w:sz w:val="24"/>
          <w:szCs w:val="24"/>
        </w:rPr>
        <w:t>Obstacles: Lack of comprehensive data. Conflicting advice from experts. Political constraints and public opinion.</w:t>
      </w:r>
    </w:p>
    <w:p w14:paraId="6698F2EF" w14:textId="77777777" w:rsidR="00BA2D61" w:rsidRPr="00BA2D61" w:rsidRDefault="00BA2D61" w:rsidP="00BA2D61">
      <w:pPr>
        <w:rPr>
          <w:sz w:val="24"/>
          <w:szCs w:val="24"/>
        </w:rPr>
      </w:pPr>
      <w:r w:rsidRPr="00BA2D61">
        <w:rPr>
          <w:b/>
          <w:bCs/>
          <w:sz w:val="24"/>
          <w:szCs w:val="24"/>
        </w:rPr>
        <w:t>Gain</w:t>
      </w:r>
      <w:r w:rsidRPr="00BA2D61">
        <w:rPr>
          <w:sz w:val="24"/>
          <w:szCs w:val="24"/>
        </w:rPr>
        <w:t>:</w:t>
      </w:r>
    </w:p>
    <w:p w14:paraId="14ACA573" w14:textId="77777777" w:rsidR="00BA2D61" w:rsidRPr="00BA2D61" w:rsidRDefault="00BA2D61" w:rsidP="00BA2D61">
      <w:pPr>
        <w:numPr>
          <w:ilvl w:val="0"/>
          <w:numId w:val="8"/>
        </w:numPr>
        <w:rPr>
          <w:sz w:val="24"/>
          <w:szCs w:val="24"/>
        </w:rPr>
      </w:pPr>
      <w:r w:rsidRPr="00BA2D61">
        <w:rPr>
          <w:sz w:val="24"/>
          <w:szCs w:val="24"/>
        </w:rPr>
        <w:t>"Wants"/needs: Clear, concise analysis of the economic freedom index. Actionable recommendations for policy adjustments. Evidence-based support for policy decisions.</w:t>
      </w:r>
    </w:p>
    <w:p w14:paraId="3E53F276" w14:textId="77777777" w:rsidR="00BA2D61" w:rsidRPr="00BA2D61" w:rsidRDefault="00BA2D61" w:rsidP="00BA2D61">
      <w:pPr>
        <w:numPr>
          <w:ilvl w:val="0"/>
          <w:numId w:val="8"/>
        </w:numPr>
        <w:rPr>
          <w:sz w:val="24"/>
          <w:szCs w:val="24"/>
        </w:rPr>
      </w:pPr>
      <w:r w:rsidRPr="00BA2D61">
        <w:rPr>
          <w:sz w:val="24"/>
          <w:szCs w:val="24"/>
        </w:rPr>
        <w:t>Measures of success: Improved economic freedom rankings for the country. Sustainable economic growth. Increased foreign direct investment. Positive public perception of economic policies.</w:t>
      </w:r>
    </w:p>
    <w:p w14:paraId="35896FDC" w14:textId="77777777" w:rsidR="00BA2D61" w:rsidRPr="00BA2D61" w:rsidRDefault="00BA2D61" w:rsidP="00BA2D61">
      <w:pPr>
        <w:numPr>
          <w:ilvl w:val="0"/>
          <w:numId w:val="8"/>
        </w:numPr>
        <w:rPr>
          <w:sz w:val="24"/>
          <w:szCs w:val="24"/>
        </w:rPr>
      </w:pPr>
      <w:r w:rsidRPr="00BA2D61">
        <w:rPr>
          <w:sz w:val="24"/>
          <w:szCs w:val="24"/>
        </w:rPr>
        <w:t>Obstacles (overcoming them): Utilizing the economic freedom index as a robust tool for policy design and justification, providing a clear framework for understanding and addressing economic challenges.</w:t>
      </w:r>
    </w:p>
    <w:p w14:paraId="2919EF5F" w14:textId="0FE022E4" w:rsidR="008C3C22" w:rsidRDefault="008C3C22">
      <w:pPr>
        <w:jc w:val="both"/>
        <w:rPr>
          <w:b/>
          <w:color w:val="2A2A2A"/>
          <w:sz w:val="24"/>
          <w:szCs w:val="24"/>
        </w:rPr>
      </w:pPr>
    </w:p>
    <w:p w14:paraId="6300DD23" w14:textId="4C013296" w:rsidR="008C3C22" w:rsidRDefault="008C3C22">
      <w:pPr>
        <w:rPr>
          <w:sz w:val="24"/>
          <w:szCs w:val="24"/>
        </w:rPr>
      </w:pPr>
    </w:p>
    <w:sectPr w:rsidR="008C3C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045"/>
    <w:multiLevelType w:val="multilevel"/>
    <w:tmpl w:val="1BBC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89D"/>
    <w:multiLevelType w:val="multilevel"/>
    <w:tmpl w:val="CCCA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75AB1"/>
    <w:multiLevelType w:val="multilevel"/>
    <w:tmpl w:val="244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87471"/>
    <w:multiLevelType w:val="multilevel"/>
    <w:tmpl w:val="AEE0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21FD8"/>
    <w:multiLevelType w:val="multilevel"/>
    <w:tmpl w:val="BB20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54606"/>
    <w:multiLevelType w:val="multilevel"/>
    <w:tmpl w:val="4852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76003"/>
    <w:multiLevelType w:val="multilevel"/>
    <w:tmpl w:val="4FA2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22232"/>
    <w:multiLevelType w:val="multilevel"/>
    <w:tmpl w:val="13A4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139941">
    <w:abstractNumId w:val="0"/>
  </w:num>
  <w:num w:numId="2" w16cid:durableId="703599167">
    <w:abstractNumId w:val="7"/>
  </w:num>
  <w:num w:numId="3" w16cid:durableId="447164270">
    <w:abstractNumId w:val="2"/>
  </w:num>
  <w:num w:numId="4" w16cid:durableId="59135902">
    <w:abstractNumId w:val="5"/>
  </w:num>
  <w:num w:numId="5" w16cid:durableId="930505886">
    <w:abstractNumId w:val="1"/>
  </w:num>
  <w:num w:numId="6" w16cid:durableId="1293437161">
    <w:abstractNumId w:val="4"/>
  </w:num>
  <w:num w:numId="7" w16cid:durableId="1390961582">
    <w:abstractNumId w:val="6"/>
  </w:num>
  <w:num w:numId="8" w16cid:durableId="1014919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22"/>
    <w:rsid w:val="00090CF1"/>
    <w:rsid w:val="008C3C22"/>
    <w:rsid w:val="009E0CAA"/>
    <w:rsid w:val="00B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24FA"/>
  <w15:docId w15:val="{26625B2B-4974-4B2F-8E99-5A6DA17E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6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36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5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0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5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Satish Kumar</cp:lastModifiedBy>
  <cp:revision>2</cp:revision>
  <dcterms:created xsi:type="dcterms:W3CDTF">2025-06-27T09:17:00Z</dcterms:created>
  <dcterms:modified xsi:type="dcterms:W3CDTF">2025-06-27T09:17:00Z</dcterms:modified>
</cp:coreProperties>
</file>