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sz w:val="20"/>
          <w:szCs w:val="20"/>
        </w:rPr>
      </w:pPr>
      <w:r>
        <w:rPr>
          <w:rFonts w:ascii="Arial" w:hAnsi="Arial" w:cs="Arial"/>
          <w:b/>
          <w:sz w:val="20"/>
          <w:szCs w:val="20"/>
        </w:rPr>
        <w:t>INTI International College Penan</w:t>
      </w:r>
      <w:r>
        <w:rPr>
          <w:rFonts w:hint="default" w:ascii="Arial" w:hAnsi="Arial" w:cs="Arial"/>
          <w:b/>
          <w:sz w:val="20"/>
          <w:szCs w:val="20"/>
          <w:lang w:val="en-MY"/>
        </w:rPr>
        <w:t xml:space="preserve">g </w:t>
      </w:r>
      <w:r>
        <w:rPr>
          <w:rFonts w:ascii="Arial" w:hAnsi="Arial" w:cs="Arial"/>
          <w:b/>
          <w:sz w:val="20"/>
          <w:szCs w:val="20"/>
        </w:rPr>
        <w:t>School of Engineering and Technology</w:t>
      </w:r>
    </w:p>
    <w:p>
      <w:pPr>
        <w:jc w:val="both"/>
        <w:rPr>
          <w:rFonts w:ascii="Arial" w:hAnsi="Arial" w:cs="Arial"/>
          <w:b/>
          <w:sz w:val="20"/>
          <w:szCs w:val="20"/>
        </w:rPr>
      </w:pPr>
      <w:r>
        <w:rPr>
          <w:rFonts w:ascii="Arial" w:hAnsi="Arial" w:cs="Arial"/>
          <w:b/>
          <w:sz w:val="20"/>
          <w:szCs w:val="20"/>
        </w:rPr>
        <w:t>3+0 Bachelor of Science (Hons) in Computer Science, in collaboration with Coventry University, UK</w:t>
      </w:r>
    </w:p>
    <w:p>
      <w:pPr>
        <w:jc w:val="both"/>
        <w:rPr>
          <w:rFonts w:ascii="Arial" w:hAnsi="Arial" w:cs="Arial"/>
          <w:b/>
          <w:sz w:val="20"/>
          <w:szCs w:val="20"/>
        </w:rPr>
      </w:pPr>
      <w:r>
        <w:rPr>
          <w:rFonts w:ascii="Arial" w:hAnsi="Arial" w:cs="Arial"/>
          <w:b/>
          <w:sz w:val="20"/>
          <w:szCs w:val="20"/>
        </w:rPr>
        <w:t xml:space="preserve">3+0 Bachelor of Science (Hons) in </w:t>
      </w:r>
      <w:bookmarkStart w:id="0" w:name="_GoBack"/>
      <w:bookmarkEnd w:id="0"/>
      <w:r>
        <w:rPr>
          <w:rFonts w:ascii="Arial" w:hAnsi="Arial" w:cs="Arial"/>
          <w:b/>
          <w:sz w:val="20"/>
          <w:szCs w:val="20"/>
        </w:rPr>
        <w:t>Computing, in collaboration with Coventry University, UK</w:t>
      </w:r>
    </w:p>
    <w:p>
      <w:pPr>
        <w:spacing w:line="360" w:lineRule="auto"/>
        <w:rPr>
          <w:rFonts w:ascii="Arial" w:hAnsi="Arial" w:cs="Arial"/>
          <w:b/>
          <w:sz w:val="20"/>
          <w:szCs w:val="20"/>
        </w:rPr>
      </w:pPr>
      <w:r>
        <w:rPr>
          <w:rFonts w:ascii="Arial" w:hAnsi="Arial" w:cs="Arial"/>
          <w:b/>
          <w:sz w:val="20"/>
          <w:szCs w:val="20"/>
        </w:rPr>
        <w:t>Coursework cover sheet</w:t>
      </w:r>
    </w:p>
    <w:p>
      <w:pPr>
        <w:spacing w:line="360" w:lineRule="auto"/>
        <w:rPr>
          <w:rFonts w:ascii="Arial" w:hAnsi="Arial" w:cs="Arial"/>
          <w:b/>
          <w:sz w:val="20"/>
          <w:szCs w:val="20"/>
        </w:rPr>
      </w:pPr>
      <w:r>
        <w:rPr>
          <w:rFonts w:ascii="Arial" w:hAnsi="Arial" w:cs="Arial"/>
          <w:b/>
          <w:sz w:val="20"/>
          <w:szCs w:val="20"/>
        </w:rPr>
        <w:t>Section A - To be completed by the student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4"/>
        <w:gridCol w:w="4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sz w:val="20"/>
                <w:szCs w:val="20"/>
                <w:lang w:val="en-MY"/>
              </w:rPr>
            </w:pPr>
            <w:r>
              <w:rPr>
                <w:rFonts w:ascii="Arial" w:hAnsi="Arial" w:cs="Arial"/>
                <w:sz w:val="20"/>
                <w:szCs w:val="20"/>
              </w:rPr>
              <w:t>Full Name:</w:t>
            </w:r>
            <w:r>
              <w:rPr>
                <w:rFonts w:hint="default" w:ascii="Arial" w:hAnsi="Arial" w:cs="Arial"/>
                <w:sz w:val="20"/>
                <w:szCs w:val="20"/>
                <w:lang w:val="en-MY"/>
              </w:rPr>
              <w:t xml:space="preserve"> SATISH A/L PRAKASHAM</w:t>
            </w:r>
          </w:p>
          <w:p>
            <w:pPr>
              <w:spacing w:after="0" w:line="36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sz w:val="20"/>
                <w:szCs w:val="20"/>
                <w:lang w:val="en-MY"/>
              </w:rPr>
            </w:pPr>
            <w:r>
              <w:rPr>
                <w:rFonts w:ascii="Arial" w:hAnsi="Arial" w:cs="Arial"/>
                <w:sz w:val="20"/>
                <w:szCs w:val="20"/>
              </w:rPr>
              <w:t>CU Student ID Number:</w:t>
            </w:r>
            <w:r>
              <w:rPr>
                <w:rFonts w:hint="default" w:ascii="Arial" w:hAnsi="Arial" w:cs="Arial"/>
                <w:sz w:val="20"/>
                <w:szCs w:val="20"/>
                <w:lang w:val="en-MY"/>
              </w:rPr>
              <w:t xml:space="preserve"> P22014510</w:t>
            </w:r>
          </w:p>
          <w:p>
            <w:pPr>
              <w:spacing w:after="0" w:line="360" w:lineRule="auto"/>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sz w:val="20"/>
                <w:szCs w:val="20"/>
                <w:lang w:val="en-MY"/>
              </w:rPr>
            </w:pPr>
            <w:r>
              <w:rPr>
                <w:rFonts w:ascii="Arial" w:hAnsi="Arial" w:cs="Arial"/>
                <w:sz w:val="20"/>
                <w:szCs w:val="20"/>
              </w:rPr>
              <w:t>Semester:</w:t>
            </w:r>
            <w:r>
              <w:rPr>
                <w:rFonts w:hint="default" w:ascii="Arial" w:hAnsi="Arial" w:cs="Arial"/>
                <w:sz w:val="20"/>
                <w:szCs w:val="20"/>
                <w:lang w:val="en-MY"/>
              </w:rPr>
              <w:t xml:space="preserve"> 1</w:t>
            </w:r>
          </w:p>
          <w:p>
            <w:pPr>
              <w:spacing w:after="0" w:line="360" w:lineRule="auto"/>
              <w:rPr>
                <w:rFonts w:ascii="Arial" w:hAnsi="Arial" w:cs="Arial"/>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sz w:val="20"/>
                <w:szCs w:val="20"/>
              </w:rPr>
            </w:pPr>
            <w:r>
              <w:rPr>
                <w:rFonts w:ascii="Arial" w:hAnsi="Arial" w:cs="Arial"/>
                <w:sz w:val="20"/>
                <w:szCs w:val="20"/>
              </w:rPr>
              <w:t>Session:</w:t>
            </w:r>
          </w:p>
          <w:p>
            <w:pPr>
              <w:spacing w:after="0" w:line="360" w:lineRule="auto"/>
              <w:rPr>
                <w:rFonts w:ascii="Arial" w:hAnsi="Arial" w:cs="Arial"/>
                <w:sz w:val="20"/>
                <w:szCs w:val="20"/>
              </w:rPr>
            </w:pPr>
            <w:r>
              <w:rPr>
                <w:rFonts w:ascii="Arial" w:hAnsi="Arial" w:cs="Arial"/>
                <w:b/>
                <w:sz w:val="20"/>
                <w:szCs w:val="20"/>
              </w:rPr>
              <w:t>August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sz w:val="20"/>
                <w:szCs w:val="20"/>
              </w:rPr>
            </w:pPr>
            <w:r>
              <w:rPr>
                <w:rFonts w:ascii="Arial" w:hAnsi="Arial" w:cs="Arial"/>
                <w:sz w:val="20"/>
                <w:szCs w:val="20"/>
              </w:rPr>
              <w:t>Lecturer:</w:t>
            </w:r>
          </w:p>
          <w:p>
            <w:pPr>
              <w:spacing w:after="0" w:line="360" w:lineRule="auto"/>
              <w:rPr>
                <w:rFonts w:ascii="Arial" w:hAnsi="Arial" w:cs="Arial"/>
                <w:b/>
                <w:sz w:val="20"/>
                <w:szCs w:val="20"/>
              </w:rPr>
            </w:pPr>
            <w:r>
              <w:rPr>
                <w:rFonts w:ascii="Arial" w:hAnsi="Arial" w:cs="Arial"/>
                <w:b/>
                <w:sz w:val="20"/>
                <w:szCs w:val="20"/>
              </w:rPr>
              <w:t>Nadhrah Abdul Hadi (nadhrah.abdulhadi@newinti.edu.my)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sz w:val="20"/>
                <w:szCs w:val="20"/>
              </w:rPr>
            </w:pPr>
            <w:r>
              <w:rPr>
                <w:rFonts w:ascii="Arial" w:hAnsi="Arial" w:cs="Arial"/>
                <w:sz w:val="20"/>
                <w:szCs w:val="20"/>
              </w:rPr>
              <w:t>Module Code and Title:</w:t>
            </w:r>
          </w:p>
          <w:p>
            <w:pPr>
              <w:spacing w:after="0" w:line="360" w:lineRule="auto"/>
              <w:rPr>
                <w:rFonts w:ascii="Arial" w:hAnsi="Arial" w:cs="Arial"/>
                <w:b/>
                <w:sz w:val="20"/>
                <w:szCs w:val="20"/>
              </w:rPr>
            </w:pPr>
            <w:r>
              <w:rPr>
                <w:rFonts w:ascii="Arial" w:hAnsi="Arial" w:cs="Arial"/>
                <w:b/>
                <w:sz w:val="20"/>
                <w:szCs w:val="20"/>
              </w:rPr>
              <w:t>4067CEM Software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sz w:val="20"/>
                <w:szCs w:val="20"/>
              </w:rPr>
            </w:pPr>
            <w:r>
              <w:rPr>
                <w:rFonts w:ascii="Arial" w:hAnsi="Arial" w:cs="Arial"/>
                <w:sz w:val="20"/>
                <w:szCs w:val="20"/>
              </w:rPr>
              <w:t>Assignment No. / Title:</w:t>
            </w:r>
          </w:p>
          <w:p>
            <w:pPr>
              <w:spacing w:after="0" w:line="360" w:lineRule="auto"/>
              <w:rPr>
                <w:rFonts w:ascii="Arial" w:hAnsi="Arial" w:cs="Arial"/>
                <w:b/>
                <w:sz w:val="20"/>
                <w:szCs w:val="20"/>
              </w:rPr>
            </w:pPr>
            <w:r>
              <w:rPr>
                <w:rFonts w:ascii="Arial" w:hAnsi="Arial" w:cs="Arial"/>
                <w:b/>
                <w:sz w:val="20"/>
                <w:szCs w:val="20"/>
              </w:rPr>
              <w:t xml:space="preserve">Continuous Assessment </w:t>
            </w:r>
          </w:p>
        </w:tc>
        <w:tc>
          <w:tcPr>
            <w:tcW w:w="4675" w:type="dxa"/>
          </w:tcPr>
          <w:p>
            <w:pPr>
              <w:spacing w:after="0" w:line="360" w:lineRule="auto"/>
              <w:rPr>
                <w:rFonts w:ascii="Arial" w:hAnsi="Arial" w:cs="Arial"/>
                <w:sz w:val="20"/>
                <w:szCs w:val="20"/>
              </w:rPr>
            </w:pPr>
            <w:r>
              <w:rPr>
                <w:rFonts w:ascii="Arial" w:hAnsi="Arial" w:cs="Arial"/>
                <w:sz w:val="20"/>
                <w:szCs w:val="20"/>
              </w:rPr>
              <w:t xml:space="preserve">% of Module Mark: </w:t>
            </w:r>
          </w:p>
          <w:p>
            <w:pPr>
              <w:spacing w:after="0" w:line="360" w:lineRule="auto"/>
              <w:rPr>
                <w:rFonts w:ascii="Arial" w:hAnsi="Arial" w:cs="Arial"/>
                <w:b/>
                <w:sz w:val="20"/>
                <w:szCs w:val="20"/>
              </w:rPr>
            </w:pPr>
            <w:r>
              <w:rPr>
                <w:rFonts w:ascii="Arial" w:hAnsi="Arial" w:cs="Arial"/>
                <w:b/>
                <w:sz w:val="20"/>
                <w:szCs w:val="20"/>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sz w:val="20"/>
                <w:szCs w:val="20"/>
              </w:rPr>
            </w:pPr>
            <w:r>
              <w:rPr>
                <w:rFonts w:ascii="Arial" w:hAnsi="Arial" w:cs="Arial"/>
                <w:sz w:val="20"/>
                <w:szCs w:val="20"/>
              </w:rPr>
              <w:t>Hand out Date:</w:t>
            </w:r>
          </w:p>
          <w:p>
            <w:pPr>
              <w:spacing w:after="0" w:line="360" w:lineRule="auto"/>
              <w:rPr>
                <w:rFonts w:ascii="Arial" w:hAnsi="Arial" w:cs="Arial"/>
                <w:b/>
                <w:sz w:val="20"/>
                <w:szCs w:val="20"/>
              </w:rPr>
            </w:pPr>
            <w:r>
              <w:rPr>
                <w:rFonts w:ascii="Arial" w:hAnsi="Arial" w:cs="Arial"/>
                <w:b/>
                <w:color w:val="FF0000"/>
                <w:sz w:val="20"/>
                <w:szCs w:val="20"/>
              </w:rPr>
              <w:t>6</w:t>
            </w:r>
            <w:r>
              <w:rPr>
                <w:rFonts w:ascii="Arial" w:hAnsi="Arial" w:cs="Arial"/>
                <w:b/>
                <w:color w:val="FF0000"/>
                <w:sz w:val="20"/>
                <w:szCs w:val="20"/>
                <w:vertAlign w:val="superscript"/>
              </w:rPr>
              <w:t xml:space="preserve">th </w:t>
            </w:r>
            <w:r>
              <w:rPr>
                <w:rFonts w:ascii="Arial" w:hAnsi="Arial" w:cs="Arial"/>
                <w:b/>
                <w:color w:val="FF0000"/>
                <w:sz w:val="20"/>
                <w:szCs w:val="20"/>
              </w:rPr>
              <w:t>September 2022</w:t>
            </w:r>
          </w:p>
        </w:tc>
        <w:tc>
          <w:tcPr>
            <w:tcW w:w="4675" w:type="dxa"/>
          </w:tcPr>
          <w:p>
            <w:pPr>
              <w:spacing w:after="0" w:line="360" w:lineRule="auto"/>
              <w:rPr>
                <w:rFonts w:ascii="Arial" w:hAnsi="Arial" w:cs="Arial"/>
                <w:sz w:val="20"/>
                <w:szCs w:val="20"/>
              </w:rPr>
            </w:pPr>
            <w:r>
              <w:rPr>
                <w:rFonts w:ascii="Arial" w:hAnsi="Arial" w:cs="Arial"/>
                <w:sz w:val="20"/>
                <w:szCs w:val="20"/>
              </w:rPr>
              <w:t>Due Date:</w:t>
            </w:r>
          </w:p>
          <w:p>
            <w:pPr>
              <w:spacing w:after="0" w:line="360" w:lineRule="auto"/>
              <w:rPr>
                <w:rFonts w:ascii="Arial" w:hAnsi="Arial" w:cs="Arial"/>
                <w:b/>
                <w:color w:val="FF0000"/>
                <w:sz w:val="20"/>
                <w:szCs w:val="20"/>
              </w:rPr>
            </w:pPr>
            <w:r>
              <w:rPr>
                <w:rFonts w:ascii="Arial" w:hAnsi="Arial" w:cs="Arial"/>
                <w:b/>
                <w:color w:val="FF0000"/>
                <w:sz w:val="20"/>
                <w:szCs w:val="20"/>
              </w:rPr>
              <w:t>Task 1: 30 September 2022, by 11.59pm.</w:t>
            </w:r>
          </w:p>
          <w:p>
            <w:pPr>
              <w:spacing w:after="0" w:line="360" w:lineRule="auto"/>
              <w:rPr>
                <w:rFonts w:ascii="Arial" w:hAnsi="Arial" w:cs="Arial"/>
                <w:b/>
                <w:color w:val="FF0000"/>
                <w:sz w:val="20"/>
                <w:szCs w:val="20"/>
              </w:rPr>
            </w:pPr>
            <w:r>
              <w:rPr>
                <w:rFonts w:ascii="Arial" w:hAnsi="Arial" w:cs="Arial"/>
                <w:b/>
                <w:color w:val="FF0000"/>
                <w:sz w:val="20"/>
                <w:szCs w:val="20"/>
              </w:rPr>
              <w:t>Task 2: 18 November 2022, by 11.59pm</w:t>
            </w:r>
          </w:p>
          <w:p>
            <w:pPr>
              <w:spacing w:after="0" w:line="360" w:lineRule="auto"/>
              <w:rPr>
                <w:rFonts w:ascii="Arial" w:hAnsi="Arial" w:cs="Arial"/>
                <w:b/>
                <w:color w:val="FF0000"/>
                <w:sz w:val="20"/>
                <w:szCs w:val="20"/>
              </w:rPr>
            </w:pPr>
            <w:r>
              <w:rPr>
                <w:rFonts w:ascii="Arial" w:hAnsi="Arial" w:cs="Arial"/>
                <w:b/>
                <w:color w:val="FF0000"/>
                <w:sz w:val="20"/>
                <w:szCs w:val="20"/>
              </w:rPr>
              <w:t xml:space="preserve">Task 3: </w:t>
            </w:r>
            <w:r>
              <w:rPr>
                <w:rFonts w:hint="default" w:ascii="Arial" w:hAnsi="Arial" w:cs="Arial"/>
                <w:b/>
                <w:color w:val="FF0000"/>
                <w:sz w:val="20"/>
                <w:szCs w:val="20"/>
                <w:lang w:val="en-MY"/>
              </w:rPr>
              <w:t>18</w:t>
            </w:r>
            <w:r>
              <w:rPr>
                <w:rFonts w:ascii="Arial" w:hAnsi="Arial" w:cs="Arial"/>
                <w:b/>
                <w:color w:val="FF0000"/>
                <w:sz w:val="20"/>
                <w:szCs w:val="20"/>
              </w:rPr>
              <w:t xml:space="preserve"> November 2022, by 11.59pm.</w:t>
            </w:r>
          </w:p>
          <w:p>
            <w:pPr>
              <w:spacing w:after="0" w:line="360" w:lineRule="auto"/>
              <w:rPr>
                <w:rFonts w:ascii="Arial" w:hAnsi="Arial" w:cs="Arial"/>
                <w:b/>
                <w:color w:val="FF0000"/>
                <w:sz w:val="20"/>
                <w:szCs w:val="20"/>
              </w:rPr>
            </w:pPr>
            <w:r>
              <w:rPr>
                <w:rFonts w:ascii="Arial" w:hAnsi="Arial" w:cs="Arial"/>
                <w:b/>
                <w:color w:val="FF0000"/>
                <w:sz w:val="20"/>
                <w:szCs w:val="20"/>
              </w:rPr>
              <w:t xml:space="preserve">Task 4: </w:t>
            </w:r>
            <w:r>
              <w:rPr>
                <w:rFonts w:hint="default" w:ascii="Arial" w:hAnsi="Arial" w:cs="Arial"/>
                <w:b/>
                <w:color w:val="FF0000"/>
                <w:sz w:val="20"/>
                <w:szCs w:val="20"/>
                <w:lang w:val="en-MY"/>
              </w:rPr>
              <w:t>18</w:t>
            </w:r>
            <w:r>
              <w:rPr>
                <w:rFonts w:ascii="Arial" w:hAnsi="Arial" w:cs="Arial"/>
                <w:b/>
                <w:color w:val="FF0000"/>
                <w:sz w:val="20"/>
                <w:szCs w:val="20"/>
              </w:rPr>
              <w:t xml:space="preserve"> November 2022, by 11.59pm.</w:t>
            </w:r>
          </w:p>
          <w:p>
            <w:pPr>
              <w:spacing w:after="0" w:line="360" w:lineRule="auto"/>
              <w:rPr>
                <w:rFonts w:ascii="Arial" w:hAnsi="Arial" w:cs="Arial"/>
                <w:b/>
                <w:color w:val="FF0000"/>
                <w:sz w:val="20"/>
                <w:szCs w:val="20"/>
              </w:rPr>
            </w:pPr>
            <w:r>
              <w:rPr>
                <w:rFonts w:ascii="Arial" w:hAnsi="Arial" w:cs="Arial"/>
                <w:b/>
                <w:color w:val="FF0000"/>
                <w:sz w:val="20"/>
                <w:szCs w:val="20"/>
              </w:rPr>
              <w:t xml:space="preserve">Task 5: </w:t>
            </w:r>
            <w:r>
              <w:rPr>
                <w:rFonts w:hint="default" w:ascii="Arial" w:hAnsi="Arial" w:cs="Arial"/>
                <w:b/>
                <w:color w:val="FF0000"/>
                <w:sz w:val="20"/>
                <w:szCs w:val="20"/>
                <w:lang w:val="en-MY"/>
              </w:rPr>
              <w:t>18</w:t>
            </w:r>
            <w:r>
              <w:rPr>
                <w:rFonts w:ascii="Arial" w:hAnsi="Arial" w:cs="Arial"/>
                <w:b/>
                <w:color w:val="FF0000"/>
                <w:sz w:val="20"/>
                <w:szCs w:val="20"/>
              </w:rPr>
              <w:t xml:space="preserve"> November 2022, by 11.59pm.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sz w:val="20"/>
                <w:szCs w:val="20"/>
              </w:rPr>
            </w:pPr>
            <w:r>
              <w:rPr>
                <w:rFonts w:ascii="Arial" w:hAnsi="Arial" w:cs="Arial"/>
                <w:sz w:val="20"/>
                <w:szCs w:val="20"/>
              </w:rPr>
              <w:t>Penalties: No late work will be accepted. If you are unable to submit coursework on time due to extenuating circumstances, you may be eligible for an extension. Please consult the 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sz w:val="20"/>
                <w:szCs w:val="20"/>
              </w:rPr>
            </w:pPr>
            <w:r>
              <w:rPr>
                <w:rFonts w:ascii="Arial" w:hAnsi="Arial" w:cs="Arial"/>
                <w:sz w:val="20"/>
                <w:szCs w:val="20"/>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pPr>
              <w:spacing w:after="0" w:line="360" w:lineRule="auto"/>
              <w:jc w:val="both"/>
              <w:rPr>
                <w:rFonts w:ascii="Arial" w:hAnsi="Arial" w:cs="Arial"/>
                <w:sz w:val="20"/>
                <w:szCs w:val="20"/>
              </w:rPr>
            </w:pPr>
          </w:p>
          <w:p>
            <w:pPr>
              <w:spacing w:after="0" w:line="360" w:lineRule="auto"/>
              <w:jc w:val="both"/>
              <w:rPr>
                <w:rFonts w:ascii="Arial" w:hAnsi="Arial" w:cs="Arial"/>
                <w:sz w:val="20"/>
                <w:szCs w:val="20"/>
              </w:rPr>
            </w:pPr>
          </w:p>
          <w:p>
            <w:pPr>
              <w:spacing w:after="0" w:line="360" w:lineRule="auto"/>
              <w:jc w:val="both"/>
              <w:rPr>
                <w:rFonts w:ascii="Arial" w:hAnsi="Arial" w:cs="Arial"/>
                <w:sz w:val="20"/>
                <w:szCs w:val="20"/>
              </w:rPr>
            </w:pPr>
            <w:r>
              <w:rPr>
                <w:rFonts w:ascii="Arial" w:hAnsi="Arial" w:cs="Arial"/>
                <w:sz w:val="20"/>
                <w:szCs w:val="20"/>
              </w:rPr>
              <w:t>Signature(s): ________________________</w:t>
            </w:r>
          </w:p>
        </w:tc>
      </w:tr>
    </w:tbl>
    <w:p>
      <w:pPr>
        <w:spacing w:line="360" w:lineRule="auto"/>
        <w:rPr>
          <w:rFonts w:ascii="Arial" w:hAnsi="Arial" w:cs="Arial"/>
          <w:b/>
          <w:sz w:val="20"/>
          <w:szCs w:val="20"/>
        </w:rPr>
      </w:pPr>
    </w:p>
    <w:p>
      <w:pPr>
        <w:spacing w:line="360" w:lineRule="auto"/>
        <w:rPr>
          <w:rFonts w:ascii="Arial" w:hAnsi="Arial" w:cs="Arial"/>
          <w:b/>
          <w:sz w:val="20"/>
          <w:szCs w:val="20"/>
        </w:rPr>
      </w:pPr>
    </w:p>
    <w:p>
      <w:pPr>
        <w:spacing w:line="360" w:lineRule="auto"/>
        <w:rPr>
          <w:rFonts w:ascii="Arial" w:hAnsi="Arial" w:cs="Arial"/>
          <w:b/>
          <w:sz w:val="20"/>
          <w:szCs w:val="20"/>
        </w:rPr>
      </w:pPr>
    </w:p>
    <w:p>
      <w:pPr>
        <w:spacing w:line="360" w:lineRule="auto"/>
        <w:rPr>
          <w:rFonts w:ascii="Arial" w:hAnsi="Arial" w:cs="Arial"/>
          <w:b/>
          <w:sz w:val="20"/>
          <w:szCs w:val="20"/>
        </w:rPr>
      </w:pPr>
    </w:p>
    <w:p>
      <w:pPr>
        <w:spacing w:line="360" w:lineRule="auto"/>
        <w:rPr>
          <w:rFonts w:ascii="Arial" w:hAnsi="Arial" w:cs="Arial"/>
          <w:b/>
          <w:sz w:val="20"/>
          <w:szCs w:val="20"/>
        </w:rPr>
      </w:pPr>
      <w:r>
        <w:rPr>
          <w:rFonts w:ascii="Arial" w:hAnsi="Arial" w:cs="Arial"/>
          <w:b/>
          <w:sz w:val="20"/>
          <w:szCs w:val="20"/>
        </w:rPr>
        <w:t>Section B - To be completed by the module leader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gridCol w:w="2060"/>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360" w:lineRule="auto"/>
              <w:rPr>
                <w:rFonts w:ascii="Arial" w:hAnsi="Arial" w:cs="Arial"/>
                <w:sz w:val="20"/>
                <w:szCs w:val="20"/>
              </w:rPr>
            </w:pPr>
            <w:r>
              <w:rPr>
                <w:rFonts w:ascii="Arial" w:hAnsi="Arial" w:cs="Arial"/>
                <w:sz w:val="20"/>
                <w:szCs w:val="20"/>
              </w:rPr>
              <w:t>Intended learning outcomes assessed by this work:</w:t>
            </w:r>
          </w:p>
          <w:p>
            <w:pPr>
              <w:spacing w:after="0" w:line="360" w:lineRule="auto"/>
              <w:jc w:val="both"/>
              <w:rPr>
                <w:rFonts w:ascii="Arial" w:hAnsi="Arial" w:cs="Arial"/>
                <w:sz w:val="20"/>
                <w:szCs w:val="20"/>
              </w:rPr>
            </w:pPr>
            <w:r>
              <w:rPr>
                <w:rFonts w:ascii="Arial" w:hAnsi="Arial" w:cs="Arial"/>
                <w:sz w:val="20"/>
                <w:szCs w:val="20"/>
              </w:rPr>
              <w:t>1. Understand and apply appropriate concepts, tools and techniques to each stage of the software development</w:t>
            </w:r>
          </w:p>
          <w:p>
            <w:pPr>
              <w:spacing w:after="0" w:line="360" w:lineRule="auto"/>
              <w:jc w:val="both"/>
              <w:rPr>
                <w:rFonts w:ascii="Arial" w:hAnsi="Arial" w:cs="Arial"/>
                <w:sz w:val="20"/>
                <w:szCs w:val="20"/>
              </w:rPr>
            </w:pPr>
            <w:r>
              <w:rPr>
                <w:rFonts w:ascii="Arial" w:hAnsi="Arial" w:cs="Arial"/>
                <w:sz w:val="20"/>
                <w:szCs w:val="20"/>
              </w:rPr>
              <w:t>2. Understand and apply design patterns to software components in developing new software</w:t>
            </w:r>
          </w:p>
          <w:p>
            <w:pPr>
              <w:spacing w:after="0" w:line="360" w:lineRule="auto"/>
              <w:jc w:val="both"/>
              <w:rPr>
                <w:rFonts w:ascii="Arial" w:hAnsi="Arial" w:cs="Arial"/>
                <w:sz w:val="20"/>
                <w:szCs w:val="20"/>
              </w:rPr>
            </w:pPr>
            <w:r>
              <w:rPr>
                <w:rFonts w:ascii="Arial" w:hAnsi="Arial" w:cs="Arial"/>
                <w:sz w:val="20"/>
                <w:szCs w:val="20"/>
              </w:rPr>
              <w:t>3. Demonstrate an understanding of project planning and working to agreed deadlines, along with professional, interpersonal skills and effective communication required for software production</w:t>
            </w:r>
          </w:p>
          <w:p>
            <w:pPr>
              <w:spacing w:after="0" w:line="360" w:lineRule="auto"/>
              <w:jc w:val="both"/>
              <w:rPr>
                <w:rFonts w:ascii="Arial" w:hAnsi="Arial" w:cs="Arial"/>
                <w:sz w:val="20"/>
                <w:szCs w:val="20"/>
              </w:rPr>
            </w:pPr>
            <w:r>
              <w:rPr>
                <w:rFonts w:ascii="Arial" w:hAnsi="Arial" w:cs="Arial"/>
                <w:sz w:val="20"/>
                <w:szCs w:val="20"/>
              </w:rPr>
              <w:t>5. Demonstrate an awareness of, and ability to apply, social, professional, legal and ethical standards as documented in relevant laws and professional codes of conduct such as that of the Malaysian National Computer Confederation.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955" w:type="dxa"/>
          </w:tcPr>
          <w:p>
            <w:pPr>
              <w:spacing w:after="0" w:line="360" w:lineRule="auto"/>
              <w:rPr>
                <w:rFonts w:ascii="Arial" w:hAnsi="Arial" w:cs="Arial"/>
                <w:sz w:val="20"/>
                <w:szCs w:val="20"/>
              </w:rPr>
            </w:pPr>
            <w:r>
              <w:rPr>
                <w:rFonts w:ascii="Arial" w:hAnsi="Arial" w:cs="Arial"/>
                <w:sz w:val="20"/>
                <w:szCs w:val="20"/>
              </w:rPr>
              <w:t>Marking scheme</w:t>
            </w:r>
          </w:p>
        </w:tc>
        <w:tc>
          <w:tcPr>
            <w:tcW w:w="2278" w:type="dxa"/>
          </w:tcPr>
          <w:p>
            <w:pPr>
              <w:spacing w:after="0" w:line="360" w:lineRule="auto"/>
              <w:jc w:val="center"/>
              <w:rPr>
                <w:rFonts w:ascii="Arial" w:hAnsi="Arial" w:cs="Arial"/>
                <w:sz w:val="20"/>
                <w:szCs w:val="20"/>
              </w:rPr>
            </w:pPr>
            <w:r>
              <w:rPr>
                <w:rFonts w:ascii="Arial" w:hAnsi="Arial" w:cs="Arial"/>
                <w:sz w:val="20"/>
                <w:szCs w:val="20"/>
              </w:rPr>
              <w:t>Max</w:t>
            </w:r>
          </w:p>
        </w:tc>
        <w:tc>
          <w:tcPr>
            <w:tcW w:w="3117" w:type="dxa"/>
          </w:tcPr>
          <w:p>
            <w:pPr>
              <w:spacing w:after="0" w:line="360" w:lineRule="auto"/>
              <w:jc w:val="center"/>
              <w:rPr>
                <w:rFonts w:ascii="Arial" w:hAnsi="Arial" w:cs="Arial"/>
                <w:sz w:val="20"/>
                <w:szCs w:val="20"/>
              </w:rPr>
            </w:pPr>
            <w:r>
              <w:rPr>
                <w:rFonts w:ascii="Arial" w:hAnsi="Arial" w:cs="Arial"/>
                <w:sz w:val="20"/>
                <w:szCs w:val="20"/>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955" w:type="dxa"/>
          </w:tcPr>
          <w:p>
            <w:pPr>
              <w:pStyle w:val="6"/>
              <w:numPr>
                <w:ilvl w:val="0"/>
                <w:numId w:val="1"/>
              </w:numPr>
              <w:spacing w:after="0" w:line="360" w:lineRule="auto"/>
              <w:rPr>
                <w:rFonts w:ascii="Arial" w:hAnsi="Arial" w:cs="Arial"/>
                <w:sz w:val="20"/>
                <w:szCs w:val="20"/>
              </w:rPr>
            </w:pPr>
            <w:r>
              <w:rPr>
                <w:rFonts w:ascii="Arial" w:hAnsi="Arial" w:cs="Arial"/>
                <w:sz w:val="20"/>
                <w:szCs w:val="20"/>
              </w:rPr>
              <w:t xml:space="preserve">User Story Mapping </w:t>
            </w:r>
          </w:p>
          <w:p>
            <w:pPr>
              <w:pStyle w:val="6"/>
              <w:numPr>
                <w:ilvl w:val="0"/>
                <w:numId w:val="1"/>
              </w:numPr>
              <w:spacing w:after="0" w:line="360" w:lineRule="auto"/>
              <w:rPr>
                <w:rFonts w:ascii="Arial" w:hAnsi="Arial" w:cs="Arial"/>
                <w:sz w:val="20"/>
                <w:szCs w:val="20"/>
              </w:rPr>
            </w:pPr>
            <w:r>
              <w:rPr>
                <w:rFonts w:ascii="Arial" w:hAnsi="Arial" w:cs="Arial"/>
                <w:sz w:val="20"/>
                <w:szCs w:val="20"/>
              </w:rPr>
              <w:t xml:space="preserve">Setting up a GitHub Repository </w:t>
            </w:r>
          </w:p>
          <w:p>
            <w:pPr>
              <w:pStyle w:val="6"/>
              <w:numPr>
                <w:ilvl w:val="0"/>
                <w:numId w:val="1"/>
              </w:numPr>
              <w:spacing w:after="0" w:line="360" w:lineRule="auto"/>
              <w:rPr>
                <w:rFonts w:ascii="Arial" w:hAnsi="Arial" w:cs="Arial"/>
                <w:sz w:val="20"/>
                <w:szCs w:val="20"/>
              </w:rPr>
            </w:pPr>
            <w:r>
              <w:rPr>
                <w:rFonts w:ascii="Arial" w:hAnsi="Arial" w:cs="Arial"/>
                <w:sz w:val="20"/>
                <w:szCs w:val="20"/>
              </w:rPr>
              <w:t>Creating a Class diagram and design pattern selection</w:t>
            </w:r>
          </w:p>
          <w:p>
            <w:pPr>
              <w:pStyle w:val="6"/>
              <w:numPr>
                <w:ilvl w:val="0"/>
                <w:numId w:val="1"/>
              </w:numPr>
              <w:spacing w:after="0" w:line="360" w:lineRule="auto"/>
              <w:rPr>
                <w:rFonts w:ascii="Arial" w:hAnsi="Arial" w:cs="Arial"/>
                <w:sz w:val="20"/>
                <w:szCs w:val="20"/>
              </w:rPr>
            </w:pPr>
            <w:r>
              <w:rPr>
                <w:rFonts w:ascii="Arial" w:hAnsi="Arial" w:cs="Arial"/>
                <w:sz w:val="20"/>
                <w:szCs w:val="20"/>
              </w:rPr>
              <w:t xml:space="preserve">Creating a Prototype User Interface and Usability Testing </w:t>
            </w:r>
          </w:p>
          <w:p>
            <w:pPr>
              <w:pStyle w:val="6"/>
              <w:numPr>
                <w:ilvl w:val="0"/>
                <w:numId w:val="1"/>
              </w:numPr>
              <w:spacing w:after="0" w:line="360" w:lineRule="auto"/>
              <w:rPr>
                <w:rFonts w:ascii="Arial" w:hAnsi="Arial" w:cs="Arial"/>
                <w:sz w:val="20"/>
                <w:szCs w:val="20"/>
              </w:rPr>
            </w:pPr>
            <w:r>
              <w:rPr>
                <w:rFonts w:ascii="Arial" w:hAnsi="Arial" w:cs="Arial"/>
                <w:sz w:val="20"/>
                <w:szCs w:val="20"/>
              </w:rPr>
              <w:t xml:space="preserve">Discuss the ethical issue related to the software </w:t>
            </w:r>
          </w:p>
        </w:tc>
        <w:tc>
          <w:tcPr>
            <w:tcW w:w="2278" w:type="dxa"/>
          </w:tcPr>
          <w:p>
            <w:pPr>
              <w:spacing w:after="0" w:line="360" w:lineRule="auto"/>
              <w:jc w:val="center"/>
              <w:rPr>
                <w:rFonts w:ascii="Arial" w:hAnsi="Arial" w:cs="Arial"/>
                <w:sz w:val="20"/>
                <w:szCs w:val="20"/>
              </w:rPr>
            </w:pPr>
            <w:r>
              <w:rPr>
                <w:rFonts w:ascii="Arial" w:hAnsi="Arial" w:cs="Arial"/>
                <w:sz w:val="20"/>
                <w:szCs w:val="20"/>
              </w:rPr>
              <w:t>20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10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30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20</w:t>
            </w:r>
          </w:p>
          <w:p>
            <w:pPr>
              <w:spacing w:after="0" w:line="360" w:lineRule="auto"/>
              <w:jc w:val="center"/>
              <w:rPr>
                <w:rFonts w:ascii="Arial" w:hAnsi="Arial" w:cs="Arial"/>
                <w:sz w:val="20"/>
                <w:szCs w:val="20"/>
              </w:rPr>
            </w:pPr>
          </w:p>
          <w:p>
            <w:pPr>
              <w:spacing w:after="0" w:line="360" w:lineRule="auto"/>
              <w:jc w:val="center"/>
              <w:rPr>
                <w:rFonts w:ascii="Arial" w:hAnsi="Arial" w:cs="Arial"/>
                <w:sz w:val="20"/>
                <w:szCs w:val="20"/>
              </w:rPr>
            </w:pPr>
            <w:r>
              <w:rPr>
                <w:rFonts w:ascii="Arial" w:hAnsi="Arial" w:cs="Arial"/>
                <w:sz w:val="20"/>
                <w:szCs w:val="20"/>
              </w:rPr>
              <w:t>20</w:t>
            </w:r>
          </w:p>
        </w:tc>
        <w:tc>
          <w:tcPr>
            <w:tcW w:w="3117" w:type="dxa"/>
          </w:tcPr>
          <w:p>
            <w:pPr>
              <w:spacing w:after="0" w:line="360" w:lineRule="auto"/>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5" w:type="dxa"/>
          </w:tcPr>
          <w:p>
            <w:pPr>
              <w:spacing w:after="0" w:line="360" w:lineRule="auto"/>
              <w:rPr>
                <w:rFonts w:ascii="Arial" w:hAnsi="Arial" w:cs="Arial"/>
                <w:sz w:val="20"/>
                <w:szCs w:val="20"/>
              </w:rPr>
            </w:pPr>
            <w:r>
              <w:rPr>
                <w:rFonts w:ascii="Arial" w:hAnsi="Arial" w:cs="Arial"/>
                <w:sz w:val="20"/>
                <w:szCs w:val="20"/>
              </w:rPr>
              <w:t>Total</w:t>
            </w:r>
          </w:p>
        </w:tc>
        <w:tc>
          <w:tcPr>
            <w:tcW w:w="2278" w:type="dxa"/>
          </w:tcPr>
          <w:p>
            <w:pPr>
              <w:spacing w:after="0" w:line="360" w:lineRule="auto"/>
              <w:jc w:val="center"/>
              <w:rPr>
                <w:rFonts w:ascii="Arial" w:hAnsi="Arial" w:cs="Arial"/>
                <w:sz w:val="20"/>
                <w:szCs w:val="20"/>
              </w:rPr>
            </w:pPr>
            <w:r>
              <w:rPr>
                <w:rFonts w:ascii="Arial" w:hAnsi="Arial" w:cs="Arial"/>
                <w:sz w:val="20"/>
                <w:szCs w:val="20"/>
              </w:rPr>
              <w:t>100</w:t>
            </w:r>
          </w:p>
        </w:tc>
        <w:tc>
          <w:tcPr>
            <w:tcW w:w="3117" w:type="dxa"/>
          </w:tcPr>
          <w:p>
            <w:pPr>
              <w:spacing w:after="0" w:line="360" w:lineRule="auto"/>
              <w:jc w:val="center"/>
              <w:rPr>
                <w:rFonts w:ascii="Arial" w:hAnsi="Arial" w:cs="Arial"/>
                <w:sz w:val="20"/>
                <w:szCs w:val="20"/>
              </w:rPr>
            </w:pP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78" w:beforeAutospacing="0" w:after="0" w:afterAutospacing="0" w:line="202" w:lineRule="atLeast"/>
        <w:ind w:left="0" w:right="-30" w:firstLine="0"/>
        <w:jc w:val="both"/>
        <w:rPr>
          <w:rFonts w:ascii="sans-serif" w:hAnsi="sans-serif" w:eastAsia="sans-serif" w:cs="sans-serif"/>
          <w:b/>
          <w:bCs/>
          <w:i w:val="0"/>
          <w:iCs w:val="0"/>
          <w:caps w:val="0"/>
          <w:color w:val="000000"/>
          <w:spacing w:val="0"/>
          <w:sz w:val="22"/>
          <w:szCs w:val="22"/>
        </w:rPr>
      </w:pPr>
      <w:r>
        <w:rPr>
          <w:rFonts w:hint="default" w:ascii="Arial" w:hAnsi="Arial" w:eastAsia="sans-serif" w:cs="Arial"/>
          <w:b/>
          <w:bCs/>
          <w:i w:val="0"/>
          <w:iCs w:val="0"/>
          <w:caps w:val="0"/>
          <w:color w:val="000000"/>
          <w:spacing w:val="0"/>
          <w:sz w:val="24"/>
          <w:szCs w:val="24"/>
          <w:shd w:val="clear" w:fill="F4F4F4"/>
        </w:rPr>
        <w:t>Task 4 – Creating a Prototype User Interface and Usability Testing (20 marks)</w:t>
      </w:r>
    </w:p>
    <w:p>
      <w:pPr>
        <w:keepNext w:val="0"/>
        <w:keepLines w:val="0"/>
        <w:widowControl/>
        <w:suppressLineNumbers w:val="0"/>
        <w:shd w:val="clear" w:fill="F4F4F4"/>
        <w:spacing w:before="185" w:beforeAutospacing="0" w:after="0" w:afterAutospacing="0" w:line="202" w:lineRule="atLeast"/>
        <w:ind w:left="0" w:right="-30" w:firstLine="0"/>
        <w:jc w:val="both"/>
        <w:rPr>
          <w:rFonts w:hint="default" w:ascii="sans-serif" w:hAnsi="sans-serif" w:eastAsia="sans-serif" w:cs="sans-serif"/>
          <w:i w:val="0"/>
          <w:iCs w:val="0"/>
          <w:caps w:val="0"/>
          <w:color w:val="000000"/>
          <w:spacing w:val="0"/>
          <w:sz w:val="22"/>
          <w:szCs w:val="22"/>
        </w:rPr>
      </w:pPr>
      <w:r>
        <w:rPr>
          <w:rFonts w:hint="default" w:ascii="Arial" w:hAnsi="Arial" w:eastAsia="sans-serif" w:cs="Arial"/>
          <w:i w:val="0"/>
          <w:iCs w:val="0"/>
          <w:caps w:val="0"/>
          <w:color w:val="000000"/>
          <w:spacing w:val="0"/>
          <w:kern w:val="0"/>
          <w:sz w:val="24"/>
          <w:szCs w:val="24"/>
          <w:shd w:val="clear" w:fill="F4F4F4"/>
          <w:lang w:val="en-US" w:eastAsia="zh-CN" w:bidi="ar"/>
        </w:rPr>
        <w:t>Create a Prototype User Interface (hand drawn/digital) of TWO (2) important functions of the proposed system. Come up with a usability testing questions. You don’t have to carry out the test, just prepare the questions. You should indicate what you are testing for in the Usability Testing.</w:t>
      </w:r>
    </w:p>
    <w:p>
      <w:pPr>
        <w:keepNext w:val="0"/>
        <w:keepLines w:val="0"/>
        <w:widowControl/>
        <w:suppressLineNumbers w:val="0"/>
        <w:shd w:val="clear" w:fill="F4F4F4"/>
        <w:spacing w:before="165" w:beforeAutospacing="0" w:after="0" w:afterAutospacing="0" w:line="202" w:lineRule="atLeast"/>
        <w:ind w:left="0" w:right="-30" w:firstLine="0"/>
        <w:jc w:val="both"/>
        <w:rPr>
          <w:rFonts w:hint="default" w:ascii="sans-serif" w:hAnsi="sans-serif" w:eastAsia="sans-serif" w:cs="sans-serif"/>
          <w:i w:val="0"/>
          <w:iCs w:val="0"/>
          <w:caps w:val="0"/>
          <w:color w:val="000000"/>
          <w:spacing w:val="0"/>
          <w:sz w:val="22"/>
          <w:szCs w:val="22"/>
        </w:rPr>
      </w:pPr>
      <w:r>
        <w:rPr>
          <w:rFonts w:hint="default" w:ascii="Arial" w:hAnsi="Arial" w:eastAsia="sans-serif" w:cs="Arial"/>
          <w:i w:val="0"/>
          <w:iCs w:val="0"/>
          <w:caps w:val="0"/>
          <w:color w:val="000000"/>
          <w:spacing w:val="0"/>
          <w:kern w:val="0"/>
          <w:sz w:val="24"/>
          <w:szCs w:val="24"/>
          <w:shd w:val="clear" w:fill="F4F4F4"/>
          <w:lang w:val="en-US" w:eastAsia="zh-CN" w:bidi="ar"/>
        </w:rPr>
        <w:t>Output – A Prototype and Usability Testing Questions. In Word format, uploaded to GitHub. Please include the coverpage (both Section A and Section B)</w:t>
      </w:r>
    </w:p>
    <w:p>
      <w:pPr>
        <w:keepNext w:val="0"/>
        <w:keepLines w:val="0"/>
        <w:widowControl/>
        <w:suppressLineNumbers w:val="0"/>
        <w:shd w:val="clear" w:fill="F4F4F4"/>
        <w:spacing w:before="155" w:beforeAutospacing="0" w:after="0" w:afterAutospacing="0" w:line="202" w:lineRule="atLeast"/>
        <w:ind w:left="0" w:right="-30" w:firstLine="0"/>
        <w:jc w:val="both"/>
        <w:rPr>
          <w:rFonts w:hint="default" w:ascii="sans-serif" w:hAnsi="sans-serif" w:eastAsia="sans-serif" w:cs="sans-serif"/>
          <w:i w:val="0"/>
          <w:iCs w:val="0"/>
          <w:caps w:val="0"/>
          <w:color w:val="000000"/>
          <w:spacing w:val="0"/>
          <w:sz w:val="22"/>
          <w:szCs w:val="22"/>
        </w:rPr>
      </w:pPr>
      <w:r>
        <w:rPr>
          <w:rFonts w:hint="default" w:ascii="Arial" w:hAnsi="Arial" w:eastAsia="sans-serif" w:cs="Arial"/>
          <w:i w:val="0"/>
          <w:iCs w:val="0"/>
          <w:caps w:val="0"/>
          <w:color w:val="FF0000"/>
          <w:spacing w:val="0"/>
          <w:kern w:val="0"/>
          <w:sz w:val="24"/>
          <w:szCs w:val="24"/>
          <w:shd w:val="clear" w:fill="F4F4F4"/>
          <w:lang w:val="en-US" w:eastAsia="zh-CN" w:bidi="ar"/>
        </w:rPr>
        <w:t>Due – Week 13 of the semester. 18 November 2022, by 11.59pm</w:t>
      </w:r>
    </w:p>
    <w:p/>
    <w:p/>
    <w:p/>
    <w:p/>
    <w:p>
      <w:pPr>
        <w:rPr>
          <w:rFonts w:hint="default"/>
          <w:b/>
          <w:bCs/>
          <w:i/>
          <w:iCs/>
          <w:u w:val="single"/>
          <w:lang w:val="en-MY"/>
        </w:rPr>
      </w:pPr>
      <w:r>
        <w:rPr>
          <w:rFonts w:hint="default"/>
          <w:b/>
          <w:bCs/>
          <w:i/>
          <w:iCs/>
          <w:u w:val="single"/>
          <w:lang w:val="en-MY"/>
        </w:rPr>
        <w:t>Task 4</w:t>
      </w:r>
    </w:p>
    <w:p>
      <w:pPr>
        <w:rPr>
          <w:rFonts w:hint="default"/>
          <w:lang w:val="en-MY"/>
        </w:rPr>
      </w:pPr>
      <w:r>
        <w:rPr>
          <w:rFonts w:hint="default"/>
          <w:b w:val="0"/>
          <w:bCs w:val="0"/>
          <w:i w:val="0"/>
          <w:iCs w:val="0"/>
          <w:u w:val="none"/>
          <w:lang w:val="en-MY"/>
        </w:rPr>
        <w:t xml:space="preserve">Feature 1 = Mini Games </w:t>
      </w:r>
      <w:r>
        <w:rPr>
          <w:rFonts w:hint="default"/>
          <w:lang w:val="en-MY"/>
        </w:rPr>
        <w:t xml:space="preserve"> </w:t>
      </w:r>
    </w:p>
    <w:p>
      <w:pPr>
        <w:rPr>
          <w:rFonts w:hint="default"/>
          <w:lang w:val="en-MY"/>
        </w:rPr>
      </w:pPr>
      <w:r>
        <w:drawing>
          <wp:anchor distT="0" distB="0" distL="114300" distR="114300" simplePos="0" relativeHeight="251660288" behindDoc="1" locked="0" layoutInCell="1" allowOverlap="1">
            <wp:simplePos x="0" y="0"/>
            <wp:positionH relativeFrom="column">
              <wp:posOffset>1524000</wp:posOffset>
            </wp:positionH>
            <wp:positionV relativeFrom="paragraph">
              <wp:posOffset>3810</wp:posOffset>
            </wp:positionV>
            <wp:extent cx="2667000" cy="3489960"/>
            <wp:effectExtent l="0" t="0" r="0" b="0"/>
            <wp:wrapTight wrapText="bothSides">
              <wp:wrapPolygon>
                <wp:start x="0" y="0"/>
                <wp:lineTo x="0" y="21506"/>
                <wp:lineTo x="21477" y="21506"/>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2667000" cy="3489960"/>
                    </a:xfrm>
                    <a:prstGeom prst="rect">
                      <a:avLst/>
                    </a:prstGeom>
                    <a:noFill/>
                    <a:ln>
                      <a:noFill/>
                    </a:ln>
                  </pic:spPr>
                </pic:pic>
              </a:graphicData>
            </a:graphic>
          </wp:anchor>
        </w:drawing>
      </w:r>
    </w:p>
    <w:p>
      <w:pPr>
        <w:ind w:left="1260" w:leftChars="0" w:firstLine="420" w:firstLineChars="0"/>
      </w:pPr>
    </w:p>
    <w:p>
      <w:pPr>
        <w:ind w:left="840" w:leftChars="0" w:firstLine="420" w:firstLineChars="0"/>
        <w:jc w:val="center"/>
        <w:rPr>
          <w:rFonts w:hint="default"/>
          <w:lang w:val="en-MY"/>
        </w:rPr>
      </w:pPr>
    </w:p>
    <w:p>
      <w:pPr>
        <w:ind w:left="840" w:leftChars="0" w:firstLine="420" w:firstLineChars="0"/>
        <w:jc w:val="center"/>
        <w:rPr>
          <w:rFonts w:hint="default"/>
          <w:lang w:val="en-MY"/>
        </w:rPr>
      </w:pPr>
    </w:p>
    <w:p>
      <w:pPr>
        <w:ind w:left="840" w:leftChars="0" w:firstLine="420" w:firstLineChars="0"/>
        <w:jc w:val="center"/>
        <w:rPr>
          <w:rFonts w:hint="default"/>
          <w:lang w:val="en-MY"/>
        </w:rPr>
      </w:pPr>
    </w:p>
    <w:p>
      <w:pPr>
        <w:ind w:left="840" w:leftChars="0" w:firstLine="420" w:firstLineChars="0"/>
        <w:jc w:val="center"/>
        <w:rPr>
          <w:rFonts w:hint="default"/>
          <w:lang w:val="en-MY"/>
        </w:rPr>
      </w:pPr>
    </w:p>
    <w:p>
      <w:pPr>
        <w:ind w:left="840" w:leftChars="0" w:firstLine="420" w:firstLineChars="0"/>
        <w:jc w:val="center"/>
        <w:rPr>
          <w:rFonts w:hint="default"/>
          <w:lang w:val="en-MY"/>
        </w:rPr>
      </w:pPr>
    </w:p>
    <w:p>
      <w:pPr>
        <w:ind w:left="840" w:leftChars="0" w:firstLine="420" w:firstLineChars="0"/>
        <w:jc w:val="center"/>
        <w:rPr>
          <w:rFonts w:hint="default"/>
          <w:lang w:val="en-MY"/>
        </w:rPr>
      </w:pPr>
    </w:p>
    <w:p>
      <w:pPr>
        <w:ind w:left="840" w:leftChars="0" w:firstLine="420" w:firstLineChars="0"/>
        <w:jc w:val="center"/>
        <w:rPr>
          <w:rFonts w:hint="default"/>
          <w:lang w:val="en-MY"/>
        </w:rPr>
      </w:pPr>
    </w:p>
    <w:p>
      <w:pPr>
        <w:ind w:left="840" w:leftChars="0" w:firstLine="420" w:firstLineChars="0"/>
        <w:jc w:val="center"/>
        <w:rPr>
          <w:rFonts w:hint="default"/>
          <w:lang w:val="en-MY"/>
        </w:rPr>
      </w:pPr>
    </w:p>
    <w:p>
      <w:pPr>
        <w:ind w:left="840" w:leftChars="0" w:firstLine="420" w:firstLineChars="0"/>
        <w:jc w:val="center"/>
        <w:rPr>
          <w:rFonts w:hint="default"/>
          <w:lang w:val="en-MY"/>
        </w:rPr>
      </w:pPr>
    </w:p>
    <w:p>
      <w:pPr>
        <w:ind w:left="840" w:leftChars="0" w:firstLine="420" w:firstLineChars="0"/>
        <w:jc w:val="center"/>
        <w:rPr>
          <w:rFonts w:hint="default"/>
          <w:lang w:val="en-MY"/>
        </w:rPr>
      </w:pPr>
    </w:p>
    <w:p>
      <w:pPr>
        <w:ind w:left="840" w:leftChars="0" w:firstLine="420" w:firstLineChars="0"/>
        <w:jc w:val="center"/>
        <w:rPr>
          <w:rFonts w:hint="default"/>
          <w:lang w:val="en-MY"/>
        </w:rPr>
      </w:pPr>
    </w:p>
    <w:p>
      <w:pPr>
        <w:ind w:left="840" w:leftChars="0" w:firstLine="420" w:firstLineChars="0"/>
        <w:jc w:val="center"/>
        <w:rPr>
          <w:rFonts w:hint="default"/>
          <w:lang w:val="en-MY"/>
        </w:rPr>
      </w:pPr>
      <w:r>
        <w:drawing>
          <wp:anchor distT="0" distB="0" distL="114300" distR="114300" simplePos="0" relativeHeight="251659264" behindDoc="1" locked="0" layoutInCell="1" allowOverlap="1">
            <wp:simplePos x="0" y="0"/>
            <wp:positionH relativeFrom="column">
              <wp:posOffset>1508760</wp:posOffset>
            </wp:positionH>
            <wp:positionV relativeFrom="paragraph">
              <wp:posOffset>256540</wp:posOffset>
            </wp:positionV>
            <wp:extent cx="2705100" cy="3619500"/>
            <wp:effectExtent l="0" t="0" r="7620" b="7620"/>
            <wp:wrapTight wrapText="bothSides">
              <wp:wrapPolygon>
                <wp:start x="0" y="0"/>
                <wp:lineTo x="0" y="21555"/>
                <wp:lineTo x="21539" y="21555"/>
                <wp:lineTo x="215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705100" cy="3619500"/>
                    </a:xfrm>
                    <a:prstGeom prst="rect">
                      <a:avLst/>
                    </a:prstGeom>
                    <a:noFill/>
                    <a:ln>
                      <a:noFill/>
                    </a:ln>
                  </pic:spPr>
                </pic:pic>
              </a:graphicData>
            </a:graphic>
          </wp:anchor>
        </w:drawing>
      </w:r>
      <w:r>
        <w:rPr>
          <w:rFonts w:hint="default"/>
          <w:lang w:val="en-MY"/>
        </w:rPr>
        <w:t>Figure 1 shows the list of mini games provided in the application.</w:t>
      </w: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rPr>
          <w:rFonts w:hint="default"/>
          <w:lang w:val="en-MY"/>
        </w:rPr>
      </w:pPr>
    </w:p>
    <w:p>
      <w:pPr>
        <w:ind w:left="840" w:leftChars="0" w:firstLine="420" w:firstLineChars="0"/>
        <w:jc w:val="center"/>
        <w:rPr>
          <w:rFonts w:hint="default"/>
          <w:lang w:val="en-MY"/>
        </w:rPr>
      </w:pPr>
      <w:r>
        <w:rPr>
          <w:rFonts w:hint="default"/>
          <w:lang w:val="en-MY"/>
        </w:rPr>
        <w:t>Figure 2 shows a user playing tic tac toe with another user</w:t>
      </w:r>
    </w:p>
    <w:p/>
    <w:p>
      <w:pPr>
        <w:jc w:val="center"/>
        <w:rPr>
          <w:rFonts w:hint="default"/>
          <w:lang w:val="en-MY"/>
        </w:rPr>
      </w:pPr>
      <w:r>
        <w:drawing>
          <wp:anchor distT="0" distB="0" distL="114300" distR="114300" simplePos="0" relativeHeight="251662336" behindDoc="1" locked="0" layoutInCell="1" allowOverlap="1">
            <wp:simplePos x="0" y="0"/>
            <wp:positionH relativeFrom="column">
              <wp:posOffset>1345565</wp:posOffset>
            </wp:positionH>
            <wp:positionV relativeFrom="paragraph">
              <wp:posOffset>-22860</wp:posOffset>
            </wp:positionV>
            <wp:extent cx="2606040" cy="3482340"/>
            <wp:effectExtent l="0" t="0" r="0" b="7620"/>
            <wp:wrapTight wrapText="bothSides">
              <wp:wrapPolygon>
                <wp:start x="0" y="0"/>
                <wp:lineTo x="0" y="21553"/>
                <wp:lineTo x="21474" y="21553"/>
                <wp:lineTo x="214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606040" cy="3482340"/>
                    </a:xfrm>
                    <a:prstGeom prst="rect">
                      <a:avLst/>
                    </a:prstGeom>
                    <a:noFill/>
                    <a:ln>
                      <a:noFill/>
                    </a:ln>
                  </pic:spPr>
                </pic:pic>
              </a:graphicData>
            </a:graphic>
          </wp:anchor>
        </w:drawing>
      </w:r>
      <w:r>
        <w:rPr>
          <w:rFonts w:hint="default"/>
          <w:lang w:val="en-MY"/>
        </w:rPr>
        <w:tab/>
      </w:r>
      <w:r>
        <w:rPr>
          <w:rFonts w:hint="default"/>
          <w:lang w:val="en-MY"/>
        </w:rPr>
        <w:tab/>
      </w:r>
      <w:r>
        <w:rPr>
          <w:rFonts w:hint="default"/>
          <w:lang w:val="en-MY"/>
        </w:rPr>
        <w:tab/>
      </w:r>
      <w:r>
        <w:rPr>
          <w:rFonts w:hint="default"/>
          <w:lang w:val="en-MY"/>
        </w:rPr>
        <w:tab/>
      </w:r>
      <w:r>
        <w:rPr>
          <w:rFonts w:hint="default"/>
          <w:lang w:val="en-MY"/>
        </w:rPr>
        <w:tab/>
      </w:r>
      <w:r>
        <w:rPr>
          <w:rFonts w:hint="default"/>
          <w:lang w:val="en-MY"/>
        </w:rPr>
        <w:tab/>
      </w:r>
      <w:r>
        <w:rPr>
          <w:rFonts w:hint="default"/>
          <w:lang w:val="en-MY"/>
        </w:rPr>
        <w:tab/>
      </w:r>
      <w:r>
        <w:rPr>
          <w:rFonts w:hint="default"/>
          <w:lang w:val="en-MY"/>
        </w:rPr>
        <w:tab/>
      </w:r>
      <w:r>
        <w:rPr>
          <w:rFonts w:hint="default"/>
          <w:lang w:val="en-MY"/>
        </w:rPr>
        <w:tab/>
      </w:r>
      <w:r>
        <w:rPr>
          <w:rFonts w:hint="default"/>
          <w:lang w:val="en-MY"/>
        </w:rPr>
        <w:tab/>
      </w:r>
      <w:r>
        <w:rPr>
          <w:rFonts w:hint="default"/>
          <w:lang w:val="en-MY"/>
        </w:rPr>
        <w:tab/>
      </w: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r>
        <w:drawing>
          <wp:anchor distT="0" distB="0" distL="114300" distR="114300" simplePos="0" relativeHeight="251661312" behindDoc="1" locked="0" layoutInCell="1" allowOverlap="1">
            <wp:simplePos x="0" y="0"/>
            <wp:positionH relativeFrom="column">
              <wp:posOffset>1264920</wp:posOffset>
            </wp:positionH>
            <wp:positionV relativeFrom="paragraph">
              <wp:posOffset>320675</wp:posOffset>
            </wp:positionV>
            <wp:extent cx="2606040" cy="3505200"/>
            <wp:effectExtent l="0" t="0" r="0" b="0"/>
            <wp:wrapTight wrapText="bothSides">
              <wp:wrapPolygon>
                <wp:start x="0" y="0"/>
                <wp:lineTo x="0" y="21506"/>
                <wp:lineTo x="21474" y="21506"/>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606040" cy="3505200"/>
                    </a:xfrm>
                    <a:prstGeom prst="rect">
                      <a:avLst/>
                    </a:prstGeom>
                    <a:noFill/>
                    <a:ln>
                      <a:noFill/>
                    </a:ln>
                  </pic:spPr>
                </pic:pic>
              </a:graphicData>
            </a:graphic>
          </wp:anchor>
        </w:drawing>
      </w:r>
      <w:r>
        <w:rPr>
          <w:rFonts w:hint="default"/>
          <w:lang w:val="en-MY"/>
        </w:rPr>
        <w:t>Figure 3 shows a user playing ping pong with another user</w:t>
      </w: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r>
        <w:rPr>
          <w:rFonts w:hint="default"/>
          <w:lang w:val="en-MY"/>
        </w:rPr>
        <w:t>Figure 4 shows a user playing checkers with another user</w:t>
      </w: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p>
    <w:p>
      <w:pPr>
        <w:jc w:val="center"/>
        <w:rPr>
          <w:rFonts w:hint="default"/>
          <w:lang w:val="en-MY"/>
        </w:rPr>
      </w:pPr>
      <w:r>
        <w:drawing>
          <wp:anchor distT="0" distB="0" distL="114300" distR="114300" simplePos="0" relativeHeight="251663360" behindDoc="1" locked="0" layoutInCell="1" allowOverlap="1">
            <wp:simplePos x="0" y="0"/>
            <wp:positionH relativeFrom="column">
              <wp:posOffset>1516380</wp:posOffset>
            </wp:positionH>
            <wp:positionV relativeFrom="paragraph">
              <wp:posOffset>209550</wp:posOffset>
            </wp:positionV>
            <wp:extent cx="2339340" cy="3550920"/>
            <wp:effectExtent l="0" t="0" r="7620" b="0"/>
            <wp:wrapTight wrapText="bothSides">
              <wp:wrapPolygon>
                <wp:start x="0" y="0"/>
                <wp:lineTo x="0" y="21507"/>
                <wp:lineTo x="21530" y="21507"/>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339340" cy="3550920"/>
                    </a:xfrm>
                    <a:prstGeom prst="rect">
                      <a:avLst/>
                    </a:prstGeom>
                    <a:noFill/>
                    <a:ln>
                      <a:noFill/>
                    </a:ln>
                  </pic:spPr>
                </pic:pic>
              </a:graphicData>
            </a:graphic>
          </wp:anchor>
        </w:drawing>
      </w: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center"/>
        <w:rPr>
          <w:rFonts w:hint="default"/>
          <w:lang w:val="en-MY"/>
        </w:rPr>
      </w:pPr>
      <w:r>
        <w:rPr>
          <w:rFonts w:hint="default"/>
          <w:lang w:val="en-MY"/>
        </w:rPr>
        <w:t>Figure 5 shows the location where the mini games can be accessed</w:t>
      </w:r>
    </w:p>
    <w:p>
      <w:pPr>
        <w:jc w:val="center"/>
        <w:rPr>
          <w:rFonts w:hint="default"/>
          <w:lang w:val="en-MY"/>
        </w:rPr>
      </w:pPr>
    </w:p>
    <w:p>
      <w:pPr>
        <w:jc w:val="both"/>
        <w:rPr>
          <w:rFonts w:hint="default"/>
          <w:lang w:val="en-MY"/>
        </w:rPr>
      </w:pPr>
      <w:r>
        <w:rPr>
          <w:rFonts w:hint="default"/>
          <w:lang w:val="en-MY"/>
        </w:rPr>
        <w:t xml:space="preserve">One of the main feature that I have included in the Student Buddy Application is the mini games feature. Including the mini game feature in the application can help the users in various ways. First and foremost, it will allow users to engage with one another by playing mini games. The mini game feature can also help to strengthen the bond of between one another whereas playing mini games can provide quality time between the users. On the other hand, the mini game feature can be platform where the users can be stress free. Most importantly, with the mini game feature users would not get bored by just chatting with one another because the users have a mini game feature where the users can have fun at. </w:t>
      </w:r>
    </w:p>
    <w:p>
      <w:pPr>
        <w:jc w:val="both"/>
        <w:rPr>
          <w:rFonts w:hint="default"/>
          <w:lang w:val="en-MY"/>
        </w:rPr>
      </w:pPr>
      <w:r>
        <w:rPr>
          <w:rFonts w:hint="default"/>
          <w:lang w:val="en-MY"/>
        </w:rPr>
        <w:t xml:space="preserve">The mini game feature can be accessed in the chat room of every buddy that is in the buddy list. The mini game feature is added into the chat room and not as a separate page. This is mainly because it is more convenient for the users. The users can click the the Game pad icon in the chat room as circled in Figure 5 to view the list of mini games in the application. The list of mini games are shown in Figure 1. There are total three games provided in the mini games. Which is “Tic Tac Toe”, “Ping Pong” and “Checkers”. If the user wish to play “Ping Pong’” with the a specific user, then the user can open the chat room of the specific user and click the game pad icon and click the play button beside the label “Ping Pong”. The user will be playing “Ping Pong” with the specific user as shown in Figure 3. The same accessing method is applied to all the mini games. </w:t>
      </w: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r>
        <w:rPr>
          <w:rFonts w:hint="default"/>
          <w:lang w:val="en-MY"/>
        </w:rPr>
        <w:t>Feature 2 = Remove Buddy</w:t>
      </w:r>
    </w:p>
    <w:p>
      <w:pPr>
        <w:jc w:val="both"/>
        <w:rPr>
          <w:rFonts w:hint="default"/>
          <w:lang w:val="en-MY"/>
        </w:rPr>
      </w:pPr>
      <w:r>
        <w:drawing>
          <wp:anchor distT="0" distB="0" distL="114300" distR="114300" simplePos="0" relativeHeight="251664384" behindDoc="1" locked="0" layoutInCell="1" allowOverlap="1">
            <wp:simplePos x="0" y="0"/>
            <wp:positionH relativeFrom="column">
              <wp:posOffset>1394460</wp:posOffset>
            </wp:positionH>
            <wp:positionV relativeFrom="paragraph">
              <wp:posOffset>68580</wp:posOffset>
            </wp:positionV>
            <wp:extent cx="2263140" cy="3474720"/>
            <wp:effectExtent l="0" t="0" r="7620" b="0"/>
            <wp:wrapTight wrapText="bothSides">
              <wp:wrapPolygon>
                <wp:start x="0" y="0"/>
                <wp:lineTo x="0" y="21505"/>
                <wp:lineTo x="21527" y="21505"/>
                <wp:lineTo x="2152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2263140" cy="3474720"/>
                    </a:xfrm>
                    <a:prstGeom prst="rect">
                      <a:avLst/>
                    </a:prstGeom>
                    <a:noFill/>
                    <a:ln>
                      <a:noFill/>
                    </a:ln>
                  </pic:spPr>
                </pic:pic>
              </a:graphicData>
            </a:graphic>
          </wp:anchor>
        </w:drawing>
      </w: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center"/>
        <w:rPr>
          <w:rFonts w:hint="default"/>
          <w:lang w:val="en-MY"/>
        </w:rPr>
      </w:pPr>
      <w:r>
        <w:rPr>
          <w:rFonts w:hint="default"/>
          <w:lang w:val="en-MY"/>
        </w:rPr>
        <w:t>Figure 7 shows where the location of remove buddy feature</w:t>
      </w:r>
    </w:p>
    <w:p>
      <w:pPr>
        <w:jc w:val="center"/>
        <w:rPr>
          <w:rFonts w:hint="default"/>
          <w:lang w:val="en-MY"/>
        </w:rPr>
      </w:pPr>
      <w:r>
        <w:drawing>
          <wp:anchor distT="0" distB="0" distL="114300" distR="114300" simplePos="0" relativeHeight="251665408" behindDoc="1" locked="0" layoutInCell="1" allowOverlap="1">
            <wp:simplePos x="0" y="0"/>
            <wp:positionH relativeFrom="column">
              <wp:posOffset>1409700</wp:posOffset>
            </wp:positionH>
            <wp:positionV relativeFrom="paragraph">
              <wp:posOffset>45085</wp:posOffset>
            </wp:positionV>
            <wp:extent cx="2270760" cy="3520440"/>
            <wp:effectExtent l="0" t="0" r="0" b="0"/>
            <wp:wrapTight wrapText="bothSides">
              <wp:wrapPolygon>
                <wp:start x="0" y="0"/>
                <wp:lineTo x="0" y="21506"/>
                <wp:lineTo x="21455" y="21506"/>
                <wp:lineTo x="214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2270760" cy="3520440"/>
                    </a:xfrm>
                    <a:prstGeom prst="rect">
                      <a:avLst/>
                    </a:prstGeom>
                    <a:noFill/>
                    <a:ln>
                      <a:noFill/>
                    </a:ln>
                  </pic:spPr>
                </pic:pic>
              </a:graphicData>
            </a:graphic>
          </wp:anchor>
        </w:drawing>
      </w:r>
    </w:p>
    <w:p>
      <w:pPr>
        <w:jc w:val="both"/>
        <w:rPr>
          <w:rFonts w:hint="default"/>
          <w:lang w:val="en-MY"/>
        </w:rPr>
      </w:pPr>
    </w:p>
    <w:p>
      <w:pPr>
        <w:jc w:val="both"/>
        <w:rPr>
          <w:rFonts w:hint="default"/>
          <w:lang w:val="en-MY"/>
        </w:rPr>
      </w:pPr>
    </w:p>
    <w:p>
      <w:pPr>
        <w:jc w:val="center"/>
        <w:rPr>
          <w:rFonts w:hint="default"/>
          <w:lang w:val="en-MY"/>
        </w:rPr>
      </w:pPr>
    </w:p>
    <w:p>
      <w:pPr>
        <w:jc w:val="center"/>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center"/>
        <w:rPr>
          <w:rFonts w:hint="default"/>
          <w:lang w:val="en-MY"/>
        </w:rPr>
      </w:pPr>
      <w:r>
        <w:rPr>
          <w:rFonts w:hint="default"/>
          <w:lang w:val="en-MY"/>
        </w:rPr>
        <w:t>Figure 8 shows the alert after clicking the Remove buddy button</w:t>
      </w:r>
    </w:p>
    <w:p>
      <w:pPr>
        <w:jc w:val="center"/>
        <w:rPr>
          <w:rFonts w:hint="default"/>
          <w:lang w:val="en-MY"/>
        </w:rPr>
      </w:pPr>
    </w:p>
    <w:p>
      <w:pPr>
        <w:jc w:val="center"/>
        <w:rPr>
          <w:rFonts w:hint="default"/>
          <w:lang w:val="en-MY"/>
        </w:rPr>
      </w:pPr>
      <w:r>
        <w:drawing>
          <wp:anchor distT="0" distB="0" distL="114300" distR="114300" simplePos="0" relativeHeight="251666432" behindDoc="1" locked="0" layoutInCell="1" allowOverlap="1">
            <wp:simplePos x="0" y="0"/>
            <wp:positionH relativeFrom="column">
              <wp:posOffset>1242060</wp:posOffset>
            </wp:positionH>
            <wp:positionV relativeFrom="paragraph">
              <wp:posOffset>-248285</wp:posOffset>
            </wp:positionV>
            <wp:extent cx="2560320" cy="3520440"/>
            <wp:effectExtent l="0" t="0" r="0" b="0"/>
            <wp:wrapTight wrapText="bothSides">
              <wp:wrapPolygon>
                <wp:start x="0" y="0"/>
                <wp:lineTo x="0" y="21506"/>
                <wp:lineTo x="21471" y="21506"/>
                <wp:lineTo x="214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2560320" cy="3520440"/>
                    </a:xfrm>
                    <a:prstGeom prst="rect">
                      <a:avLst/>
                    </a:prstGeom>
                    <a:noFill/>
                    <a:ln>
                      <a:noFill/>
                    </a:ln>
                  </pic:spPr>
                </pic:pic>
              </a:graphicData>
            </a:graphic>
          </wp:anchor>
        </w:drawing>
      </w: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both"/>
        <w:rPr>
          <w:rFonts w:hint="default"/>
          <w:lang w:val="en-MY"/>
        </w:rPr>
      </w:pPr>
    </w:p>
    <w:p>
      <w:pPr>
        <w:jc w:val="center"/>
        <w:rPr>
          <w:rFonts w:hint="default"/>
          <w:lang w:val="en-MY"/>
        </w:rPr>
      </w:pPr>
      <w:r>
        <w:rPr>
          <w:rFonts w:hint="default"/>
          <w:lang w:val="en-MY"/>
        </w:rPr>
        <w:t>Figure 9 shows the message after removing the buddy</w:t>
      </w:r>
    </w:p>
    <w:p>
      <w:pPr>
        <w:jc w:val="center"/>
        <w:rPr>
          <w:rFonts w:hint="default"/>
          <w:lang w:val="en-MY"/>
        </w:rPr>
      </w:pPr>
    </w:p>
    <w:p>
      <w:pPr>
        <w:jc w:val="center"/>
        <w:rPr>
          <w:rFonts w:hint="default"/>
          <w:lang w:val="en-MY"/>
        </w:rPr>
      </w:pPr>
    </w:p>
    <w:p>
      <w:pPr>
        <w:jc w:val="both"/>
        <w:rPr>
          <w:rFonts w:hint="default"/>
          <w:lang w:val="en-MY"/>
        </w:rPr>
      </w:pPr>
      <w:r>
        <w:rPr>
          <w:rFonts w:hint="default"/>
          <w:lang w:val="en-MY"/>
        </w:rPr>
        <w:t xml:space="preserve">The second feature that has been included in the Student Buddy Application is the remove buddy feature. This feature can be very helpful when a user is facing another user who is behaving in a disturbing manner. Removing a buddy can help to prevent any further disturbance from the user. This feature can be accessed in the chat room. The Remove buddy feature is located on the top right of every chat room. The location of remove buddy feature is shown in Figure 7. The feature is a button labeled as “Remove buddy”. Upon clicking the button, a confirmation alert will be shown to confirm the removal of the buddy. This is because, after the removal of the buddy the user would not be able to have any access with the buddy that is removed. The confirmation alert is shown is Figure 8. If the user click “Yes” the buddy will be removed from the buddy list and there will be no access with the buddy anymore. Upon clicking “Yes” the confirmation message will show up. Shown in Figure 9. If the user click “No” then the buddy will not be removed from the buddy list and will still have access with one another. </w:t>
      </w:r>
    </w:p>
    <w:p>
      <w:pPr>
        <w:jc w:val="both"/>
        <w:rPr>
          <w:rFonts w:hint="default"/>
          <w:lang w:val="en-MY"/>
        </w:rPr>
      </w:pPr>
    </w:p>
    <w:p>
      <w:pPr>
        <w:jc w:val="both"/>
        <w:rPr>
          <w:rFonts w:hint="default"/>
          <w:b/>
          <w:bCs/>
          <w:i/>
          <w:iCs/>
          <w:u w:val="single"/>
          <w:lang w:val="en-MY"/>
        </w:rPr>
      </w:pPr>
    </w:p>
    <w:p>
      <w:pPr>
        <w:jc w:val="both"/>
        <w:rPr>
          <w:rFonts w:hint="default"/>
          <w:b/>
          <w:bCs/>
          <w:i/>
          <w:iCs/>
          <w:u w:val="single"/>
          <w:lang w:val="en-MY"/>
        </w:rPr>
      </w:pPr>
    </w:p>
    <w:p>
      <w:pPr>
        <w:jc w:val="both"/>
        <w:rPr>
          <w:rFonts w:hint="default"/>
          <w:b/>
          <w:bCs/>
          <w:i/>
          <w:iCs/>
          <w:u w:val="single"/>
          <w:lang w:val="en-MY"/>
        </w:rPr>
      </w:pPr>
    </w:p>
    <w:p>
      <w:pPr>
        <w:jc w:val="both"/>
        <w:rPr>
          <w:rFonts w:hint="default"/>
          <w:b/>
          <w:bCs/>
          <w:i/>
          <w:iCs/>
          <w:u w:val="single"/>
          <w:lang w:val="en-MY"/>
        </w:rPr>
      </w:pPr>
    </w:p>
    <w:p>
      <w:pPr>
        <w:jc w:val="both"/>
        <w:rPr>
          <w:rFonts w:hint="default"/>
          <w:b/>
          <w:bCs/>
          <w:i/>
          <w:iCs/>
          <w:u w:val="single"/>
          <w:lang w:val="en-MY"/>
        </w:rPr>
      </w:pPr>
    </w:p>
    <w:p>
      <w:pPr>
        <w:jc w:val="both"/>
        <w:rPr>
          <w:rFonts w:hint="default"/>
          <w:b/>
          <w:bCs/>
          <w:i/>
          <w:iCs/>
          <w:u w:val="single"/>
          <w:lang w:val="en-MY"/>
        </w:rPr>
      </w:pPr>
    </w:p>
    <w:p>
      <w:pPr>
        <w:ind w:firstLine="420" w:firstLineChars="0"/>
        <w:jc w:val="both"/>
        <w:rPr>
          <w:rFonts w:hint="default"/>
          <w:b/>
          <w:bCs/>
          <w:i/>
          <w:iCs/>
          <w:u w:val="single"/>
          <w:lang w:val="en-MY"/>
        </w:rPr>
      </w:pPr>
      <w:r>
        <w:rPr>
          <w:rFonts w:hint="default"/>
          <w:b/>
          <w:bCs/>
          <w:i/>
          <w:iCs/>
          <w:u w:val="single"/>
          <w:lang w:val="en-MY"/>
        </w:rPr>
        <w:t>Usability Testing Questions</w:t>
      </w:r>
    </w:p>
    <w:p>
      <w:pPr>
        <w:ind w:firstLine="420" w:firstLineChars="0"/>
        <w:jc w:val="both"/>
        <w:rPr>
          <w:rFonts w:hint="default"/>
          <w:b/>
          <w:bCs/>
          <w:i/>
          <w:iCs/>
          <w:u w:val="single"/>
          <w:lang w:val="en-MY"/>
        </w:rPr>
      </w:pP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Is the application easy to use?</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Do you like the interface?</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Do you find the application interesting?</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Do you like the mini game feature?</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Do you think this application can benefit the people in college?</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Does the application fulfill your expectations?</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Do you find the application silly?</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The graphic elements makes the application silly?</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Have you used a Student Buddy System application before?</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Have you tried to make college friends?</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Do you think the functions in the applications are well integrated?</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Is the application consistent to your liking?</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Do you have a friend in college that is not in the same class with you?</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Would you recommend this application to someone?</w:t>
      </w:r>
    </w:p>
    <w:p>
      <w:pPr>
        <w:numPr>
          <w:ilvl w:val="0"/>
          <w:numId w:val="2"/>
        </w:numPr>
        <w:ind w:firstLine="420" w:firstLineChars="0"/>
        <w:jc w:val="both"/>
        <w:rPr>
          <w:rFonts w:hint="default"/>
          <w:b/>
          <w:bCs/>
          <w:i/>
          <w:iCs/>
          <w:u w:val="single"/>
          <w:lang w:val="en-MY"/>
        </w:rPr>
      </w:pPr>
      <w:r>
        <w:rPr>
          <w:rFonts w:hint="default"/>
          <w:b w:val="0"/>
          <w:bCs w:val="0"/>
          <w:i w:val="0"/>
          <w:iCs w:val="0"/>
          <w:u w:val="none"/>
          <w:lang w:val="en-MY"/>
        </w:rPr>
        <w:t>Would you use this application?</w:t>
      </w:r>
      <w:r>
        <w:rPr>
          <w:rFonts w:hint="default"/>
          <w:b w:val="0"/>
          <w:bCs w:val="0"/>
          <w:i w:val="0"/>
          <w:iCs w:val="0"/>
          <w:u w:val="none"/>
          <w:lang w:val="en-MY"/>
        </w:rPr>
        <w:br w:type="textWrapp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770C1E"/>
    <w:multiLevelType w:val="singleLevel"/>
    <w:tmpl w:val="CA770C1E"/>
    <w:lvl w:ilvl="0" w:tentative="0">
      <w:start w:val="1"/>
      <w:numFmt w:val="decimal"/>
      <w:suff w:val="space"/>
      <w:lvlText w:val="%1."/>
      <w:lvlJc w:val="left"/>
    </w:lvl>
  </w:abstractNum>
  <w:abstractNum w:abstractNumId="1">
    <w:nsid w:val="11035434"/>
    <w:multiLevelType w:val="multilevel"/>
    <w:tmpl w:val="110354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C0110"/>
    <w:rsid w:val="487B03EA"/>
    <w:rsid w:val="4F3F55A7"/>
    <w:rsid w:val="67211863"/>
    <w:rsid w:val="77FC0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2022-11-17T04:19:00Z</dcterms:created>
  <dc:creator>user</dc:creator>
  <cp:lastModifiedBy>Satish Prakasham</cp:lastModifiedBy>
  <dcterms:modified xsi:type="dcterms:W3CDTF">2022-11-18T05:49:16Z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A494965BE1BA4AE9912A658EFC5FA39A</vt:lpwstr>
  </property>
</Properties>
</file>