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90E4" w14:textId="633BE410" w:rsidR="00F23B48" w:rsidRPr="00E462CB" w:rsidRDefault="00924C38" w:rsidP="00924C38">
      <w:pPr>
        <w:spacing w:after="0"/>
        <w:ind w:left="2160" w:firstLine="720"/>
        <w:rPr>
          <w:b/>
          <w:bCs/>
          <w:color w:val="FF0000"/>
          <w:sz w:val="36"/>
          <w:szCs w:val="36"/>
          <w:u w:val="single"/>
        </w:rPr>
      </w:pPr>
      <w:r w:rsidRPr="00E462CB">
        <w:rPr>
          <w:b/>
          <w:bCs/>
          <w:color w:val="FF0000"/>
          <w:sz w:val="36"/>
          <w:szCs w:val="36"/>
          <w:highlight w:val="lightGray"/>
          <w:u w:val="single"/>
        </w:rPr>
        <w:t>Supervised Machine Learning</w:t>
      </w:r>
    </w:p>
    <w:p w14:paraId="66D52FF7" w14:textId="77777777" w:rsidR="00924C38" w:rsidRPr="00E462CB" w:rsidRDefault="00924C38" w:rsidP="00924C38">
      <w:pPr>
        <w:spacing w:after="0"/>
        <w:rPr>
          <w:sz w:val="28"/>
          <w:szCs w:val="28"/>
        </w:rPr>
      </w:pPr>
    </w:p>
    <w:p w14:paraId="15791ED6" w14:textId="69A46198" w:rsidR="00924C38" w:rsidRDefault="00924C38" w:rsidP="00924C38">
      <w:pPr>
        <w:spacing w:after="0"/>
        <w:rPr>
          <w:sz w:val="28"/>
          <w:szCs w:val="28"/>
        </w:rPr>
      </w:pPr>
      <w:r w:rsidRPr="00E462CB">
        <w:rPr>
          <w:sz w:val="28"/>
          <w:szCs w:val="28"/>
        </w:rPr>
        <w:t xml:space="preserve">Supervised machine learning is a fundamental technique in the field of artificial intelligence (AI) and data science. It involves training a model on a labeled dataset, where each example in the dataset is associated with an input and an output. The goal is for the model to learn the mapping or relationship between inputs and outputs so that it can make predictions or decisions </w:t>
      </w:r>
      <w:r w:rsidRPr="00E462CB">
        <w:rPr>
          <w:sz w:val="28"/>
          <w:szCs w:val="28"/>
        </w:rPr>
        <w:t>for</w:t>
      </w:r>
      <w:r w:rsidRPr="00E462CB">
        <w:rPr>
          <w:sz w:val="28"/>
          <w:szCs w:val="28"/>
        </w:rPr>
        <w:t xml:space="preserve"> given new unseen data.</w:t>
      </w:r>
    </w:p>
    <w:p w14:paraId="0720A145" w14:textId="77777777" w:rsidR="00E462CB" w:rsidRPr="00E462CB" w:rsidRDefault="00E462CB" w:rsidP="00924C38">
      <w:pPr>
        <w:spacing w:after="0"/>
        <w:rPr>
          <w:sz w:val="28"/>
          <w:szCs w:val="28"/>
        </w:rPr>
      </w:pPr>
    </w:p>
    <w:p w14:paraId="2BD3D88B" w14:textId="2F84C75C" w:rsidR="00E462CB" w:rsidRDefault="00924C38" w:rsidP="00924C38">
      <w:pPr>
        <w:spacing w:after="0"/>
        <w:rPr>
          <w:sz w:val="28"/>
          <w:szCs w:val="28"/>
        </w:rPr>
      </w:pPr>
      <w:r w:rsidRPr="00E462CB">
        <w:rPr>
          <w:sz w:val="28"/>
          <w:szCs w:val="28"/>
        </w:rPr>
        <w:t>In supervised learning, the term "supervised" refers to the process of providing the model with labeled data during training. Labeled data means that each example in the training set is paired with the correct output or target value. This allows the model to learn from the input-output pairs and generalize its predictions to unseen data.</w:t>
      </w:r>
    </w:p>
    <w:p w14:paraId="3251996E" w14:textId="77777777" w:rsidR="00E462CB" w:rsidRPr="00E462CB" w:rsidRDefault="00E462CB" w:rsidP="00924C38">
      <w:pPr>
        <w:spacing w:after="0"/>
        <w:rPr>
          <w:sz w:val="28"/>
          <w:szCs w:val="28"/>
        </w:rPr>
      </w:pPr>
    </w:p>
    <w:p w14:paraId="7014BA47" w14:textId="0D78DEE8" w:rsidR="00924C38" w:rsidRPr="00E462CB" w:rsidRDefault="00924C38" w:rsidP="00924C38">
      <w:pPr>
        <w:spacing w:after="0"/>
        <w:rPr>
          <w:sz w:val="28"/>
          <w:szCs w:val="28"/>
        </w:rPr>
      </w:pPr>
      <w:r w:rsidRPr="00E462CB">
        <w:rPr>
          <w:sz w:val="28"/>
          <w:szCs w:val="28"/>
        </w:rPr>
        <w:t>Supervised machine learning is like teaching a computer using examples with answers. Just like a teacher guides students with correct solutions, in supervised learning, we provide the computer with labeled data where it knows both the input and the correct output.</w:t>
      </w:r>
    </w:p>
    <w:p w14:paraId="5265320B" w14:textId="77777777" w:rsidR="00924C38" w:rsidRPr="00E462CB" w:rsidRDefault="00924C38" w:rsidP="00924C38">
      <w:pPr>
        <w:spacing w:after="0"/>
        <w:rPr>
          <w:sz w:val="28"/>
          <w:szCs w:val="28"/>
        </w:rPr>
      </w:pPr>
    </w:p>
    <w:p w14:paraId="797EEF03" w14:textId="77777777" w:rsidR="00924C38" w:rsidRPr="00E462CB" w:rsidRDefault="00924C38" w:rsidP="00924C38">
      <w:pPr>
        <w:spacing w:after="0"/>
        <w:rPr>
          <w:sz w:val="28"/>
          <w:szCs w:val="28"/>
        </w:rPr>
      </w:pPr>
      <w:r w:rsidRPr="00E462CB">
        <w:rPr>
          <w:sz w:val="28"/>
          <w:szCs w:val="28"/>
        </w:rPr>
        <w:t>There are two main types of supervised learning:</w:t>
      </w:r>
    </w:p>
    <w:p w14:paraId="7B8A8E5E" w14:textId="54058149" w:rsidR="00924C38" w:rsidRPr="00E462CB" w:rsidRDefault="00924C38" w:rsidP="00924C38">
      <w:pPr>
        <w:spacing w:after="0"/>
        <w:rPr>
          <w:sz w:val="28"/>
          <w:szCs w:val="28"/>
        </w:rPr>
      </w:pPr>
      <w:r w:rsidRPr="00E462CB">
        <w:rPr>
          <w:b/>
          <w:bCs/>
          <w:color w:val="2E74B5" w:themeColor="accent5" w:themeShade="BF"/>
          <w:sz w:val="28"/>
          <w:szCs w:val="28"/>
          <w:u w:val="single"/>
        </w:rPr>
        <w:t>Regression</w:t>
      </w:r>
      <w:r w:rsidRPr="00E462CB">
        <w:rPr>
          <w:sz w:val="28"/>
          <w:szCs w:val="28"/>
        </w:rPr>
        <w:t xml:space="preserve">: In regression tasks, the output variable is continuous, meaning it takes on numerical values. The goal of regression is to predict a quantity, such as the price of a house or the temperature, based on input features. Popular algorithms for regression include linear regression, decision trees, support vector </w:t>
      </w:r>
      <w:r w:rsidR="003115FD" w:rsidRPr="00E462CB">
        <w:rPr>
          <w:sz w:val="28"/>
          <w:szCs w:val="28"/>
        </w:rPr>
        <w:t>regressor (SVR)</w:t>
      </w:r>
      <w:r w:rsidRPr="00E462CB">
        <w:rPr>
          <w:sz w:val="28"/>
          <w:szCs w:val="28"/>
        </w:rPr>
        <w:t xml:space="preserve"> and neural networks.</w:t>
      </w:r>
    </w:p>
    <w:p w14:paraId="61AD98AE" w14:textId="77777777" w:rsidR="003115FD" w:rsidRPr="00E462CB" w:rsidRDefault="003115FD" w:rsidP="00924C38">
      <w:pPr>
        <w:spacing w:after="0"/>
        <w:rPr>
          <w:sz w:val="28"/>
          <w:szCs w:val="28"/>
        </w:rPr>
      </w:pPr>
    </w:p>
    <w:p w14:paraId="72658065" w14:textId="0738F7BD" w:rsidR="003115FD" w:rsidRDefault="003115FD" w:rsidP="00924C38">
      <w:pPr>
        <w:spacing w:after="0"/>
        <w:rPr>
          <w:sz w:val="28"/>
          <w:szCs w:val="28"/>
        </w:rPr>
      </w:pPr>
      <w:r w:rsidRPr="00E462CB">
        <w:rPr>
          <w:b/>
          <w:bCs/>
          <w:color w:val="2E74B5" w:themeColor="accent5" w:themeShade="BF"/>
          <w:sz w:val="28"/>
          <w:szCs w:val="28"/>
          <w:u w:val="single"/>
        </w:rPr>
        <w:t>Classification</w:t>
      </w:r>
      <w:r w:rsidRPr="00E462CB">
        <w:rPr>
          <w:sz w:val="28"/>
          <w:szCs w:val="28"/>
        </w:rPr>
        <w:t>: In classification tasks, the output variable is categorical, meaning it belongs to a finite set of classes or categories. The goal of classification is to assign input data points to one of these predefined classes. Examples of classification tasks include spam detection, image recognition, and sentiment analysis. Common algorithms for classification include logistic regression, decision trees, random forests, support vector machines (SVM), and neural networks.</w:t>
      </w:r>
    </w:p>
    <w:p w14:paraId="33B2FC06" w14:textId="77777777" w:rsidR="00E462CB" w:rsidRPr="00E462CB" w:rsidRDefault="00E462CB" w:rsidP="00924C38">
      <w:pPr>
        <w:spacing w:after="0"/>
        <w:rPr>
          <w:sz w:val="28"/>
          <w:szCs w:val="28"/>
        </w:rPr>
      </w:pPr>
    </w:p>
    <w:p w14:paraId="09DFD566" w14:textId="747B4AD1" w:rsidR="003115FD" w:rsidRPr="00E462CB" w:rsidRDefault="003115FD" w:rsidP="00924C38">
      <w:pPr>
        <w:spacing w:after="0"/>
        <w:rPr>
          <w:sz w:val="28"/>
          <w:szCs w:val="28"/>
        </w:rPr>
      </w:pPr>
      <w:r w:rsidRPr="00E462CB">
        <w:rPr>
          <w:sz w:val="28"/>
          <w:szCs w:val="28"/>
        </w:rPr>
        <w:t>Supervised learning models are evaluated based on their performance on a separate test dataset that was not seen during training. Performance metrics such as accuracy, precision, recall, F1 score, and area under the receiver operating characteristic curve (ROC AUC) are commonly used to assess the model's effectiveness.</w:t>
      </w:r>
    </w:p>
    <w:p w14:paraId="2DF88365" w14:textId="00CEFD5C" w:rsidR="00924C38" w:rsidRPr="00E462CB" w:rsidRDefault="003115FD" w:rsidP="00924C38">
      <w:pPr>
        <w:spacing w:after="0"/>
        <w:rPr>
          <w:sz w:val="28"/>
          <w:szCs w:val="28"/>
        </w:rPr>
      </w:pPr>
      <w:r w:rsidRPr="00E462CB">
        <w:rPr>
          <w:sz w:val="28"/>
          <w:szCs w:val="28"/>
        </w:rPr>
        <w:t>Supervised learning has numerous applications across various domains, including healthcare</w:t>
      </w:r>
      <w:r w:rsidR="00E462CB" w:rsidRPr="00E462CB">
        <w:rPr>
          <w:sz w:val="28"/>
          <w:szCs w:val="28"/>
        </w:rPr>
        <w:t xml:space="preserve"> (e.g., disease diagnosis)</w:t>
      </w:r>
      <w:r w:rsidRPr="00E462CB">
        <w:rPr>
          <w:sz w:val="28"/>
          <w:szCs w:val="28"/>
        </w:rPr>
        <w:t>, finance</w:t>
      </w:r>
      <w:r w:rsidR="00E462CB" w:rsidRPr="00E462CB">
        <w:rPr>
          <w:sz w:val="28"/>
          <w:szCs w:val="28"/>
        </w:rPr>
        <w:t xml:space="preserve"> </w:t>
      </w:r>
      <w:r w:rsidR="00E462CB" w:rsidRPr="00E462CB">
        <w:rPr>
          <w:sz w:val="28"/>
          <w:szCs w:val="28"/>
        </w:rPr>
        <w:t>(e.g., credit risk assessment)</w:t>
      </w:r>
      <w:r w:rsidRPr="00E462CB">
        <w:rPr>
          <w:sz w:val="28"/>
          <w:szCs w:val="28"/>
        </w:rPr>
        <w:t>, marketing</w:t>
      </w:r>
      <w:r w:rsidR="00E462CB" w:rsidRPr="00E462CB">
        <w:rPr>
          <w:sz w:val="28"/>
          <w:szCs w:val="28"/>
        </w:rPr>
        <w:t xml:space="preserve"> </w:t>
      </w:r>
      <w:r w:rsidR="00E462CB" w:rsidRPr="00E462CB">
        <w:rPr>
          <w:sz w:val="28"/>
          <w:szCs w:val="28"/>
        </w:rPr>
        <w:t>(e.g., customer segmentation)</w:t>
      </w:r>
      <w:r w:rsidRPr="00E462CB">
        <w:rPr>
          <w:sz w:val="28"/>
          <w:szCs w:val="28"/>
        </w:rPr>
        <w:t>,</w:t>
      </w:r>
      <w:r w:rsidR="00E462CB" w:rsidRPr="00E462CB">
        <w:rPr>
          <w:sz w:val="28"/>
          <w:szCs w:val="28"/>
        </w:rPr>
        <w:t xml:space="preserve"> </w:t>
      </w:r>
      <w:r w:rsidR="00E462CB" w:rsidRPr="00E462CB">
        <w:rPr>
          <w:sz w:val="28"/>
          <w:szCs w:val="28"/>
        </w:rPr>
        <w:t>E-commerce (e.g., product recommendation)</w:t>
      </w:r>
      <w:r w:rsidR="00E462CB" w:rsidRPr="00E462CB">
        <w:rPr>
          <w:sz w:val="28"/>
          <w:szCs w:val="28"/>
        </w:rPr>
        <w:t xml:space="preserve">, </w:t>
      </w:r>
      <w:r w:rsidR="00E462CB" w:rsidRPr="00E462CB">
        <w:rPr>
          <w:sz w:val="28"/>
          <w:szCs w:val="28"/>
        </w:rPr>
        <w:t>Image and text classification</w:t>
      </w:r>
      <w:r w:rsidRPr="00E462CB">
        <w:rPr>
          <w:sz w:val="28"/>
          <w:szCs w:val="28"/>
        </w:rPr>
        <w:t>. It is a powerful tool for solving predictive modeling problems and making data-driven decisions.</w:t>
      </w:r>
    </w:p>
    <w:sectPr w:rsidR="00924C38" w:rsidRPr="00E462CB" w:rsidSect="000008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38"/>
    <w:rsid w:val="000008B0"/>
    <w:rsid w:val="003115FD"/>
    <w:rsid w:val="004E6E2E"/>
    <w:rsid w:val="00924C38"/>
    <w:rsid w:val="00D430D1"/>
    <w:rsid w:val="00E462CB"/>
    <w:rsid w:val="00F2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8D1F"/>
  <w15:chartTrackingRefBased/>
  <w15:docId w15:val="{1C8770AB-39D3-4694-BD2D-56F31FAE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2</cp:revision>
  <dcterms:created xsi:type="dcterms:W3CDTF">2024-03-24T16:21:00Z</dcterms:created>
  <dcterms:modified xsi:type="dcterms:W3CDTF">2024-03-24T16:51:00Z</dcterms:modified>
</cp:coreProperties>
</file>