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0181" w14:textId="77777777" w:rsidR="00C66BED" w:rsidRPr="00C061BC" w:rsidRDefault="00C66BED" w:rsidP="00C66BED">
      <w:pPr>
        <w:tabs>
          <w:tab w:val="left" w:pos="1020"/>
        </w:tabs>
        <w:spacing w:after="0" w:line="240" w:lineRule="auto"/>
        <w:rPr>
          <w:rFonts w:ascii="Tahoma" w:eastAsia="Cambria" w:hAnsi="Tahoma" w:cs="Tahoma"/>
          <w:color w:val="000000" w:themeColor="text1"/>
          <w:kern w:val="0"/>
          <w:lang w:eastAsia="ja-JP"/>
          <w14:ligatures w14:val="none"/>
        </w:rPr>
      </w:pPr>
      <w:r w:rsidRPr="00C061BC">
        <w:rPr>
          <w:rFonts w:ascii="Tahoma" w:eastAsia="Cambria" w:hAnsi="Tahoma" w:cs="Tahoma"/>
          <w:color w:val="000000" w:themeColor="text1"/>
          <w:kern w:val="0"/>
          <w:lang w:eastAsia="ja-JP"/>
          <w14:ligatures w14:val="none"/>
        </w:rPr>
        <w:t>NAME: Oladipupo Roland Familua</w:t>
      </w:r>
    </w:p>
    <w:p w14:paraId="438F72E7" w14:textId="77777777" w:rsidR="00C66BED" w:rsidRPr="00C061BC" w:rsidRDefault="00C66BED" w:rsidP="00C66BED">
      <w:pPr>
        <w:tabs>
          <w:tab w:val="left" w:pos="1020"/>
        </w:tabs>
        <w:spacing w:after="0" w:line="240" w:lineRule="auto"/>
        <w:rPr>
          <w:rFonts w:ascii="Tahoma" w:eastAsia="Cambria" w:hAnsi="Tahoma" w:cs="Tahoma"/>
          <w:color w:val="000000" w:themeColor="text1"/>
          <w:kern w:val="0"/>
          <w:lang w:eastAsia="ja-JP"/>
          <w14:ligatures w14:val="none"/>
        </w:rPr>
      </w:pPr>
      <w:r w:rsidRPr="00C061BC">
        <w:rPr>
          <w:rFonts w:ascii="Tahoma" w:eastAsia="Cambria" w:hAnsi="Tahoma" w:cs="Tahoma"/>
          <w:color w:val="000000" w:themeColor="text1"/>
          <w:kern w:val="0"/>
          <w:lang w:eastAsia="ja-JP"/>
          <w14:ligatures w14:val="none"/>
        </w:rPr>
        <w:t>Student no: 2326310</w:t>
      </w:r>
      <w:r w:rsidRPr="00C061BC">
        <w:rPr>
          <w:rFonts w:ascii="Tahoma" w:eastAsia="Cambria" w:hAnsi="Tahoma" w:cs="Tahoma"/>
          <w:color w:val="000000" w:themeColor="text1"/>
          <w:kern w:val="0"/>
          <w:lang w:eastAsia="ja-JP"/>
          <w14:ligatures w14:val="none"/>
        </w:rPr>
        <w:tab/>
      </w:r>
    </w:p>
    <w:p w14:paraId="7137D4DE" w14:textId="7DDBFF78" w:rsidR="00C66BED" w:rsidRPr="00C061BC" w:rsidRDefault="00EE0D9E" w:rsidP="00C66BED">
      <w:pPr>
        <w:pBdr>
          <w:left w:val="single" w:sz="48" w:space="10" w:color="000000"/>
        </w:pBdr>
        <w:spacing w:before="240" w:after="0" w:line="288" w:lineRule="auto"/>
        <w:contextualSpacing/>
        <w:rPr>
          <w:rFonts w:ascii="Tahoma" w:eastAsia="Times New Roman" w:hAnsi="Tahoma" w:cs="Tahoma"/>
          <w:caps/>
          <w:color w:val="000000" w:themeColor="text1"/>
          <w:spacing w:val="6"/>
          <w:kern w:val="0"/>
          <w:sz w:val="44"/>
          <w:szCs w:val="44"/>
          <w:lang w:eastAsia="ja-JP"/>
          <w14:ligatures w14:val="none"/>
        </w:rPr>
      </w:pPr>
      <w:r w:rsidRPr="00C061BC">
        <w:rPr>
          <w:rFonts w:ascii="Tahoma" w:eastAsia="Times New Roman" w:hAnsi="Tahoma" w:cs="Tahoma"/>
          <w:caps/>
          <w:color w:val="000000" w:themeColor="text1"/>
          <w:spacing w:val="6"/>
          <w:kern w:val="0"/>
          <w:sz w:val="44"/>
          <w:szCs w:val="44"/>
          <w:lang w:eastAsia="ja-JP"/>
          <w14:ligatures w14:val="none"/>
        </w:rPr>
        <w:t>CLASSIFICATION</w:t>
      </w:r>
      <w:r w:rsidR="00C66BED" w:rsidRPr="00C061BC">
        <w:rPr>
          <w:rFonts w:ascii="Tahoma" w:eastAsia="Times New Roman" w:hAnsi="Tahoma" w:cs="Tahoma"/>
          <w:caps/>
          <w:color w:val="000000" w:themeColor="text1"/>
          <w:spacing w:val="6"/>
          <w:kern w:val="0"/>
          <w:sz w:val="44"/>
          <w:szCs w:val="44"/>
          <w:lang w:eastAsia="ja-JP"/>
          <w14:ligatures w14:val="none"/>
        </w:rPr>
        <w:t xml:space="preserve"> and neutral NETWORKS</w:t>
      </w:r>
    </w:p>
    <w:p w14:paraId="05EE3765" w14:textId="77777777" w:rsidR="00C66BED" w:rsidRPr="00C061BC" w:rsidRDefault="00C66BED" w:rsidP="00C66BED">
      <w:pPr>
        <w:spacing w:after="0" w:line="288" w:lineRule="auto"/>
        <w:ind w:left="360"/>
        <w:rPr>
          <w:rFonts w:ascii="Tahoma" w:eastAsia="Cambria" w:hAnsi="Tahoma" w:cs="Tahoma"/>
          <w:color w:val="000000" w:themeColor="text1"/>
          <w:kern w:val="0"/>
          <w:lang w:eastAsia="ja-JP"/>
          <w14:ligatures w14:val="none"/>
        </w:rPr>
      </w:pPr>
    </w:p>
    <w:tbl>
      <w:tblPr>
        <w:tblStyle w:val="TableGrid1"/>
        <w:tblW w:w="0" w:type="auto"/>
        <w:tblInd w:w="360" w:type="dxa"/>
        <w:tblLook w:val="04A0" w:firstRow="1" w:lastRow="0" w:firstColumn="1" w:lastColumn="0" w:noHBand="0" w:noVBand="1"/>
      </w:tblPr>
      <w:tblGrid>
        <w:gridCol w:w="1978"/>
        <w:gridCol w:w="2335"/>
        <w:gridCol w:w="2410"/>
        <w:gridCol w:w="1189"/>
      </w:tblGrid>
      <w:tr w:rsidR="00C061BC" w:rsidRPr="00C061BC" w14:paraId="5ED0485C" w14:textId="77777777" w:rsidTr="00577F70">
        <w:trPr>
          <w:trHeight w:val="320"/>
        </w:trPr>
        <w:tc>
          <w:tcPr>
            <w:tcW w:w="1978" w:type="dxa"/>
          </w:tcPr>
          <w:p w14:paraId="1ECFE327" w14:textId="6D4D073E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Random state</w:t>
            </w:r>
          </w:p>
        </w:tc>
        <w:tc>
          <w:tcPr>
            <w:tcW w:w="2335" w:type="dxa"/>
          </w:tcPr>
          <w:p w14:paraId="284A1142" w14:textId="319466EC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Classification agl1</w:t>
            </w:r>
          </w:p>
        </w:tc>
        <w:tc>
          <w:tcPr>
            <w:tcW w:w="2410" w:type="dxa"/>
          </w:tcPr>
          <w:p w14:paraId="3C84CC65" w14:textId="613EF433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Classification ag2</w:t>
            </w:r>
          </w:p>
        </w:tc>
        <w:tc>
          <w:tcPr>
            <w:tcW w:w="1189" w:type="dxa"/>
          </w:tcPr>
          <w:p w14:paraId="4DA21A1A" w14:textId="6197EADB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NN</w:t>
            </w:r>
          </w:p>
        </w:tc>
      </w:tr>
      <w:tr w:rsidR="00C061BC" w:rsidRPr="00C061BC" w14:paraId="1A381AAA" w14:textId="77777777" w:rsidTr="00577F70">
        <w:trPr>
          <w:trHeight w:val="320"/>
        </w:trPr>
        <w:tc>
          <w:tcPr>
            <w:tcW w:w="1978" w:type="dxa"/>
          </w:tcPr>
          <w:p w14:paraId="7774E75B" w14:textId="4F2192DB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</w:t>
            </w:r>
          </w:p>
        </w:tc>
        <w:tc>
          <w:tcPr>
            <w:tcW w:w="2335" w:type="dxa"/>
          </w:tcPr>
          <w:p w14:paraId="5ADC8A83" w14:textId="4B964E00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0.54</w:t>
            </w:r>
          </w:p>
        </w:tc>
        <w:tc>
          <w:tcPr>
            <w:tcW w:w="2410" w:type="dxa"/>
          </w:tcPr>
          <w:p w14:paraId="59BAB88D" w14:textId="114CA46D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0.54</w:t>
            </w:r>
          </w:p>
        </w:tc>
        <w:tc>
          <w:tcPr>
            <w:tcW w:w="1189" w:type="dxa"/>
          </w:tcPr>
          <w:p w14:paraId="6B46E7D1" w14:textId="5D87163C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0.98</w:t>
            </w:r>
          </w:p>
        </w:tc>
      </w:tr>
      <w:tr w:rsidR="00C061BC" w:rsidRPr="00C061BC" w14:paraId="292C3ABF" w14:textId="77777777" w:rsidTr="00577F70">
        <w:trPr>
          <w:trHeight w:val="335"/>
        </w:trPr>
        <w:tc>
          <w:tcPr>
            <w:tcW w:w="1978" w:type="dxa"/>
          </w:tcPr>
          <w:p w14:paraId="7563A839" w14:textId="560BB612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1</w:t>
            </w:r>
          </w:p>
        </w:tc>
        <w:tc>
          <w:tcPr>
            <w:tcW w:w="2335" w:type="dxa"/>
          </w:tcPr>
          <w:p w14:paraId="0B3982F4" w14:textId="5595C711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0.53</w:t>
            </w:r>
          </w:p>
        </w:tc>
        <w:tc>
          <w:tcPr>
            <w:tcW w:w="2410" w:type="dxa"/>
          </w:tcPr>
          <w:p w14:paraId="38618203" w14:textId="7B058C41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0.53</w:t>
            </w:r>
          </w:p>
        </w:tc>
        <w:tc>
          <w:tcPr>
            <w:tcW w:w="1189" w:type="dxa"/>
          </w:tcPr>
          <w:p w14:paraId="0FC58FD9" w14:textId="196BBF71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1.0</w:t>
            </w:r>
          </w:p>
        </w:tc>
      </w:tr>
      <w:tr w:rsidR="00C061BC" w:rsidRPr="00C061BC" w14:paraId="2C09E7DF" w14:textId="77777777" w:rsidTr="00577F70">
        <w:trPr>
          <w:trHeight w:val="320"/>
        </w:trPr>
        <w:tc>
          <w:tcPr>
            <w:tcW w:w="1978" w:type="dxa"/>
          </w:tcPr>
          <w:p w14:paraId="20D66CBB" w14:textId="1A54BA91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2</w:t>
            </w:r>
          </w:p>
        </w:tc>
        <w:tc>
          <w:tcPr>
            <w:tcW w:w="2335" w:type="dxa"/>
          </w:tcPr>
          <w:p w14:paraId="5D161660" w14:textId="2FE9008E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0.54</w:t>
            </w:r>
          </w:p>
        </w:tc>
        <w:tc>
          <w:tcPr>
            <w:tcW w:w="2410" w:type="dxa"/>
          </w:tcPr>
          <w:p w14:paraId="336555EA" w14:textId="3950C5D8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0.54</w:t>
            </w:r>
          </w:p>
        </w:tc>
        <w:tc>
          <w:tcPr>
            <w:tcW w:w="1189" w:type="dxa"/>
          </w:tcPr>
          <w:p w14:paraId="519DC135" w14:textId="41408599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0.96</w:t>
            </w:r>
          </w:p>
        </w:tc>
      </w:tr>
      <w:tr w:rsidR="00C061BC" w:rsidRPr="00C061BC" w14:paraId="6816AA80" w14:textId="77777777" w:rsidTr="00577F70">
        <w:trPr>
          <w:trHeight w:val="320"/>
        </w:trPr>
        <w:tc>
          <w:tcPr>
            <w:tcW w:w="1978" w:type="dxa"/>
          </w:tcPr>
          <w:p w14:paraId="131112C8" w14:textId="3F8600FA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3</w:t>
            </w:r>
          </w:p>
        </w:tc>
        <w:tc>
          <w:tcPr>
            <w:tcW w:w="2335" w:type="dxa"/>
          </w:tcPr>
          <w:p w14:paraId="110A420C" w14:textId="35DD448A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0.55</w:t>
            </w:r>
          </w:p>
        </w:tc>
        <w:tc>
          <w:tcPr>
            <w:tcW w:w="2410" w:type="dxa"/>
          </w:tcPr>
          <w:p w14:paraId="51949376" w14:textId="47B24F0F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0.55</w:t>
            </w:r>
          </w:p>
        </w:tc>
        <w:tc>
          <w:tcPr>
            <w:tcW w:w="1189" w:type="dxa"/>
          </w:tcPr>
          <w:p w14:paraId="4BE9EC2F" w14:textId="5E3DC764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hAnsi="Tahoma" w:cs="Tahoma"/>
                <w:color w:val="000000" w:themeColor="text1"/>
              </w:rPr>
              <w:t>0.96</w:t>
            </w:r>
          </w:p>
        </w:tc>
      </w:tr>
      <w:tr w:rsidR="00C061BC" w:rsidRPr="00C061BC" w14:paraId="01AA184D" w14:textId="77777777" w:rsidTr="00577F70">
        <w:trPr>
          <w:trHeight w:val="320"/>
        </w:trPr>
        <w:tc>
          <w:tcPr>
            <w:tcW w:w="1978" w:type="dxa"/>
          </w:tcPr>
          <w:p w14:paraId="1AF6E16F" w14:textId="12E0486C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4</w:t>
            </w:r>
          </w:p>
        </w:tc>
        <w:tc>
          <w:tcPr>
            <w:tcW w:w="2335" w:type="dxa"/>
          </w:tcPr>
          <w:p w14:paraId="0C331547" w14:textId="2B0546B5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0.54</w:t>
            </w:r>
          </w:p>
        </w:tc>
        <w:tc>
          <w:tcPr>
            <w:tcW w:w="2410" w:type="dxa"/>
          </w:tcPr>
          <w:p w14:paraId="1EC3EFE1" w14:textId="3F55FF4E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0.54</w:t>
            </w:r>
          </w:p>
        </w:tc>
        <w:tc>
          <w:tcPr>
            <w:tcW w:w="1189" w:type="dxa"/>
          </w:tcPr>
          <w:p w14:paraId="5DD64F39" w14:textId="6C0E6A99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hAnsi="Tahoma" w:cs="Tahoma"/>
                <w:color w:val="000000" w:themeColor="text1"/>
              </w:rPr>
              <w:t>0.19</w:t>
            </w:r>
          </w:p>
        </w:tc>
      </w:tr>
      <w:tr w:rsidR="00C061BC" w:rsidRPr="00C061BC" w14:paraId="54A839A9" w14:textId="77777777" w:rsidTr="00577F70">
        <w:trPr>
          <w:trHeight w:val="335"/>
        </w:trPr>
        <w:tc>
          <w:tcPr>
            <w:tcW w:w="1978" w:type="dxa"/>
          </w:tcPr>
          <w:p w14:paraId="4897F220" w14:textId="4147034B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5</w:t>
            </w:r>
          </w:p>
        </w:tc>
        <w:tc>
          <w:tcPr>
            <w:tcW w:w="2335" w:type="dxa"/>
          </w:tcPr>
          <w:p w14:paraId="0830989C" w14:textId="4999F01F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0.53</w:t>
            </w:r>
          </w:p>
        </w:tc>
        <w:tc>
          <w:tcPr>
            <w:tcW w:w="2410" w:type="dxa"/>
          </w:tcPr>
          <w:p w14:paraId="4B5B4A20" w14:textId="573AF7B1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0.53</w:t>
            </w:r>
          </w:p>
        </w:tc>
        <w:tc>
          <w:tcPr>
            <w:tcW w:w="1189" w:type="dxa"/>
          </w:tcPr>
          <w:p w14:paraId="083782F9" w14:textId="2B6673B6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hAnsi="Tahoma" w:cs="Tahoma"/>
                <w:color w:val="000000" w:themeColor="text1"/>
              </w:rPr>
              <w:t>0.98</w:t>
            </w:r>
          </w:p>
        </w:tc>
      </w:tr>
      <w:tr w:rsidR="00C061BC" w:rsidRPr="00C061BC" w14:paraId="7345E9BF" w14:textId="77777777" w:rsidTr="00577F70">
        <w:trPr>
          <w:trHeight w:val="378"/>
        </w:trPr>
        <w:tc>
          <w:tcPr>
            <w:tcW w:w="1978" w:type="dxa"/>
          </w:tcPr>
          <w:p w14:paraId="54B8F2DE" w14:textId="5C562697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6</w:t>
            </w:r>
          </w:p>
        </w:tc>
        <w:tc>
          <w:tcPr>
            <w:tcW w:w="2335" w:type="dxa"/>
          </w:tcPr>
          <w:p w14:paraId="564A0CC2" w14:textId="07C0DC3A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0.54</w:t>
            </w:r>
          </w:p>
        </w:tc>
        <w:tc>
          <w:tcPr>
            <w:tcW w:w="2410" w:type="dxa"/>
          </w:tcPr>
          <w:p w14:paraId="71D84DB5" w14:textId="74401F98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eastAsia="Cambria" w:hAnsi="Tahoma" w:cs="Tahoma"/>
                <w:color w:val="000000" w:themeColor="text1"/>
              </w:rPr>
              <w:t>0.54</w:t>
            </w:r>
          </w:p>
        </w:tc>
        <w:tc>
          <w:tcPr>
            <w:tcW w:w="1189" w:type="dxa"/>
          </w:tcPr>
          <w:p w14:paraId="122A13CA" w14:textId="1471DC2B" w:rsidR="00C66BED" w:rsidRPr="00C061BC" w:rsidRDefault="00577F70" w:rsidP="00C66BED">
            <w:pPr>
              <w:spacing w:line="288" w:lineRule="auto"/>
              <w:rPr>
                <w:rFonts w:ascii="Tahoma" w:eastAsia="Cambria" w:hAnsi="Tahoma" w:cs="Tahoma"/>
                <w:color w:val="000000" w:themeColor="text1"/>
              </w:rPr>
            </w:pPr>
            <w:r w:rsidRPr="00C061BC">
              <w:rPr>
                <w:rFonts w:ascii="Tahoma" w:hAnsi="Tahoma" w:cs="Tahoma"/>
                <w:color w:val="000000" w:themeColor="text1"/>
              </w:rPr>
              <w:t>0.98</w:t>
            </w:r>
          </w:p>
        </w:tc>
      </w:tr>
    </w:tbl>
    <w:p w14:paraId="147A3B58" w14:textId="0FF8A4E2" w:rsidR="00783024" w:rsidRPr="00C061BC" w:rsidRDefault="00783024" w:rsidP="00C66BED">
      <w:pPr>
        <w:spacing w:after="120" w:line="288" w:lineRule="auto"/>
        <w:rPr>
          <w:rFonts w:ascii="Tahoma" w:hAnsi="Tahoma" w:cs="Tahoma"/>
          <w:color w:val="000000" w:themeColor="text1"/>
        </w:rPr>
      </w:pPr>
    </w:p>
    <w:p w14:paraId="5F6427F5" w14:textId="77777777" w:rsidR="00C66BED" w:rsidRDefault="00C66BED" w:rsidP="00C66BED">
      <w:pPr>
        <w:spacing w:after="120" w:line="288" w:lineRule="auto"/>
        <w:rPr>
          <w:rFonts w:ascii="Tahoma" w:hAnsi="Tahoma" w:cs="Tahoma"/>
          <w:color w:val="000000" w:themeColor="text1"/>
        </w:rPr>
      </w:pPr>
    </w:p>
    <w:p w14:paraId="5BE53AFE" w14:textId="77777777" w:rsidR="00C061BC" w:rsidRDefault="00C061BC" w:rsidP="00C66BED">
      <w:pPr>
        <w:spacing w:after="120" w:line="288" w:lineRule="auto"/>
        <w:rPr>
          <w:rFonts w:ascii="Tahoma" w:hAnsi="Tahoma" w:cs="Tahoma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061BC" w14:paraId="0B07B645" w14:textId="77777777" w:rsidTr="00C061BC">
        <w:tc>
          <w:tcPr>
            <w:tcW w:w="2254" w:type="dxa"/>
          </w:tcPr>
          <w:p w14:paraId="7F580AE2" w14:textId="2BA0C3C3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MEAN</w:t>
            </w:r>
          </w:p>
        </w:tc>
        <w:tc>
          <w:tcPr>
            <w:tcW w:w="2254" w:type="dxa"/>
          </w:tcPr>
          <w:p w14:paraId="6FA671FD" w14:textId="3FDBC9BB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0.539</w:t>
            </w:r>
          </w:p>
        </w:tc>
        <w:tc>
          <w:tcPr>
            <w:tcW w:w="2254" w:type="dxa"/>
          </w:tcPr>
          <w:p w14:paraId="5F6FFAB5" w14:textId="40EDDEC8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0.539</w:t>
            </w:r>
          </w:p>
        </w:tc>
        <w:tc>
          <w:tcPr>
            <w:tcW w:w="2254" w:type="dxa"/>
          </w:tcPr>
          <w:p w14:paraId="65F1DF13" w14:textId="125B1A4C" w:rsidR="00C061BC" w:rsidRDefault="006C2AF2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0.864</w:t>
            </w:r>
          </w:p>
        </w:tc>
      </w:tr>
      <w:tr w:rsidR="00C061BC" w14:paraId="7CE6A93F" w14:textId="77777777" w:rsidTr="00C061BC">
        <w:tc>
          <w:tcPr>
            <w:tcW w:w="2254" w:type="dxa"/>
          </w:tcPr>
          <w:p w14:paraId="41E82ACA" w14:textId="7BB9C889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Highest</w:t>
            </w:r>
          </w:p>
        </w:tc>
        <w:tc>
          <w:tcPr>
            <w:tcW w:w="2254" w:type="dxa"/>
          </w:tcPr>
          <w:p w14:paraId="02BE6A4B" w14:textId="1A57B20E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0.55</w:t>
            </w:r>
          </w:p>
        </w:tc>
        <w:tc>
          <w:tcPr>
            <w:tcW w:w="2254" w:type="dxa"/>
          </w:tcPr>
          <w:p w14:paraId="5E0069BB" w14:textId="24AB3E0E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0.55</w:t>
            </w:r>
          </w:p>
        </w:tc>
        <w:tc>
          <w:tcPr>
            <w:tcW w:w="2254" w:type="dxa"/>
          </w:tcPr>
          <w:p w14:paraId="50E50466" w14:textId="5B066BF8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1.0</w:t>
            </w:r>
          </w:p>
        </w:tc>
      </w:tr>
      <w:tr w:rsidR="00C061BC" w14:paraId="57762B4A" w14:textId="77777777" w:rsidTr="00C061BC">
        <w:tc>
          <w:tcPr>
            <w:tcW w:w="2254" w:type="dxa"/>
          </w:tcPr>
          <w:p w14:paraId="37F7E12E" w14:textId="06036A1C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Lowest</w:t>
            </w:r>
          </w:p>
        </w:tc>
        <w:tc>
          <w:tcPr>
            <w:tcW w:w="2254" w:type="dxa"/>
          </w:tcPr>
          <w:p w14:paraId="3B866EF6" w14:textId="50CFDE2F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0.53</w:t>
            </w:r>
          </w:p>
        </w:tc>
        <w:tc>
          <w:tcPr>
            <w:tcW w:w="2254" w:type="dxa"/>
          </w:tcPr>
          <w:p w14:paraId="2F5BB79F" w14:textId="72AE7E4E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0.53</w:t>
            </w:r>
          </w:p>
        </w:tc>
        <w:tc>
          <w:tcPr>
            <w:tcW w:w="2254" w:type="dxa"/>
          </w:tcPr>
          <w:p w14:paraId="6CA029F2" w14:textId="04E94B9E" w:rsidR="00C061BC" w:rsidRDefault="00C061BC" w:rsidP="00C66BED">
            <w:pPr>
              <w:spacing w:after="120" w:line="288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0.19</w:t>
            </w:r>
          </w:p>
        </w:tc>
      </w:tr>
    </w:tbl>
    <w:p w14:paraId="33833CEF" w14:textId="77777777" w:rsidR="00C061BC" w:rsidRDefault="00C061BC" w:rsidP="00C66BED">
      <w:pPr>
        <w:spacing w:after="120" w:line="288" w:lineRule="auto"/>
        <w:rPr>
          <w:rFonts w:ascii="Tahoma" w:hAnsi="Tahoma" w:cs="Tahoma"/>
          <w:color w:val="000000" w:themeColor="text1"/>
        </w:rPr>
      </w:pPr>
    </w:p>
    <w:p w14:paraId="4BF3859F" w14:textId="77777777" w:rsidR="00C061BC" w:rsidRPr="00C061BC" w:rsidRDefault="00C061BC" w:rsidP="00C66BED">
      <w:pPr>
        <w:spacing w:after="120" w:line="288" w:lineRule="auto"/>
        <w:rPr>
          <w:rFonts w:ascii="Tahoma" w:hAnsi="Tahoma" w:cs="Tahoma"/>
          <w:color w:val="000000" w:themeColor="text1"/>
        </w:rPr>
      </w:pPr>
    </w:p>
    <w:p w14:paraId="01A0E212" w14:textId="3FF616EE" w:rsidR="00F46136" w:rsidRPr="00F46136" w:rsidRDefault="00F46136" w:rsidP="00C061BC">
      <w:pPr>
        <w:spacing w:after="120" w:line="288" w:lineRule="auto"/>
        <w:jc w:val="center"/>
        <w:rPr>
          <w:rFonts w:ascii="Tahoma" w:hAnsi="Tahoma" w:cs="Tahoma"/>
          <w:color w:val="000000" w:themeColor="text1"/>
          <w:sz w:val="32"/>
          <w:szCs w:val="32"/>
        </w:rPr>
      </w:pPr>
      <w:r w:rsidRPr="00F46136">
        <w:rPr>
          <w:rFonts w:ascii="Tahoma" w:hAnsi="Tahoma" w:cs="Tahoma"/>
          <w:b/>
          <w:bCs/>
          <w:color w:val="000000" w:themeColor="text1"/>
          <w:sz w:val="32"/>
          <w:szCs w:val="32"/>
        </w:rPr>
        <w:t>Classification Models: Report with Model Modification</w:t>
      </w:r>
    </w:p>
    <w:p w14:paraId="140D79E0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  <w:sz w:val="32"/>
          <w:szCs w:val="32"/>
        </w:rPr>
      </w:pPr>
      <w:r w:rsidRPr="00F46136">
        <w:rPr>
          <w:rFonts w:ascii="Tahoma" w:hAnsi="Tahoma" w:cs="Tahoma"/>
          <w:b/>
          <w:bCs/>
          <w:color w:val="000000" w:themeColor="text1"/>
          <w:sz w:val="32"/>
          <w:szCs w:val="32"/>
        </w:rPr>
        <w:t>Introduction</w:t>
      </w:r>
    </w:p>
    <w:p w14:paraId="640935BB" w14:textId="1712E858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t xml:space="preserve"> </w:t>
      </w:r>
      <w:r w:rsidRPr="00C061BC">
        <w:rPr>
          <w:rFonts w:ascii="Tahoma" w:hAnsi="Tahoma" w:cs="Tahoma"/>
          <w:color w:val="000000" w:themeColor="text1"/>
        </w:rPr>
        <w:t>E</w:t>
      </w:r>
      <w:r w:rsidRPr="00F46136">
        <w:rPr>
          <w:rFonts w:ascii="Tahoma" w:hAnsi="Tahoma" w:cs="Tahoma"/>
          <w:color w:val="000000" w:themeColor="text1"/>
        </w:rPr>
        <w:t>xamin</w:t>
      </w:r>
      <w:r w:rsidRPr="00C061BC">
        <w:rPr>
          <w:rFonts w:ascii="Tahoma" w:hAnsi="Tahoma" w:cs="Tahoma"/>
          <w:color w:val="000000" w:themeColor="text1"/>
        </w:rPr>
        <w:t>ing</w:t>
      </w:r>
      <w:r w:rsidRPr="00F46136">
        <w:rPr>
          <w:rFonts w:ascii="Tahoma" w:hAnsi="Tahoma" w:cs="Tahoma"/>
          <w:color w:val="000000" w:themeColor="text1"/>
        </w:rPr>
        <w:t xml:space="preserve"> three machine learning models—Logistic Regression, Support Vector Machine (SVM), and Neural Networks (NN)—applied to a classification problem. Th</w:t>
      </w:r>
      <w:r w:rsidRPr="00C061BC">
        <w:rPr>
          <w:rFonts w:ascii="Tahoma" w:hAnsi="Tahoma" w:cs="Tahoma"/>
          <w:color w:val="000000" w:themeColor="text1"/>
        </w:rPr>
        <w:t>is</w:t>
      </w:r>
      <w:r w:rsidRPr="00F46136">
        <w:rPr>
          <w:rFonts w:ascii="Tahoma" w:hAnsi="Tahoma" w:cs="Tahoma"/>
          <w:color w:val="000000" w:themeColor="text1"/>
        </w:rPr>
        <w:t xml:space="preserve"> report presents the performance of each model, explains their working principles, and explores methods to enhance their performance through specific modifications. </w:t>
      </w:r>
      <w:r w:rsidRPr="00C061BC">
        <w:rPr>
          <w:rFonts w:ascii="Tahoma" w:hAnsi="Tahoma" w:cs="Tahoma"/>
          <w:color w:val="000000" w:themeColor="text1"/>
        </w:rPr>
        <w:t xml:space="preserve">I have compared and analysed the result </w:t>
      </w:r>
      <w:r w:rsidRPr="00F46136">
        <w:rPr>
          <w:rFonts w:ascii="Tahoma" w:hAnsi="Tahoma" w:cs="Tahoma"/>
          <w:color w:val="000000" w:themeColor="text1"/>
        </w:rPr>
        <w:t xml:space="preserve"> to their effectiveness.</w:t>
      </w:r>
    </w:p>
    <w:p w14:paraId="505F247B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pict w14:anchorId="1A171DD4">
          <v:rect id="_x0000_i1025" style="width:0;height:1.5pt" o:hralign="center" o:hrstd="t" o:hr="t" fillcolor="#a0a0a0" stroked="f"/>
        </w:pict>
      </w:r>
    </w:p>
    <w:p w14:paraId="6D07673C" w14:textId="04B94229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  <w:sz w:val="32"/>
          <w:szCs w:val="32"/>
        </w:rPr>
      </w:pPr>
      <w:r w:rsidRPr="00C061BC">
        <w:rPr>
          <w:rFonts w:ascii="Tahoma" w:hAnsi="Tahoma" w:cs="Tahoma"/>
          <w:b/>
          <w:bCs/>
          <w:color w:val="000000" w:themeColor="text1"/>
          <w:sz w:val="32"/>
          <w:szCs w:val="32"/>
        </w:rPr>
        <w:t xml:space="preserve"> </w:t>
      </w:r>
      <w:r w:rsidRPr="00F46136">
        <w:rPr>
          <w:rFonts w:ascii="Tahoma" w:hAnsi="Tahoma" w:cs="Tahoma"/>
          <w:b/>
          <w:bCs/>
          <w:color w:val="000000" w:themeColor="text1"/>
          <w:sz w:val="32"/>
          <w:szCs w:val="32"/>
        </w:rPr>
        <w:t xml:space="preserve"> Comparing Model Accuracies </w:t>
      </w:r>
    </w:p>
    <w:p w14:paraId="50105FDB" w14:textId="2BCBF34A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t xml:space="preserve">The </w:t>
      </w:r>
      <w:r w:rsidRPr="00C061BC">
        <w:rPr>
          <w:rFonts w:ascii="Tahoma" w:hAnsi="Tahoma" w:cs="Tahoma"/>
          <w:color w:val="000000" w:themeColor="text1"/>
        </w:rPr>
        <w:t>T</w:t>
      </w:r>
      <w:r w:rsidRPr="00F46136">
        <w:rPr>
          <w:rFonts w:ascii="Tahoma" w:hAnsi="Tahoma" w:cs="Tahoma"/>
          <w:color w:val="000000" w:themeColor="text1"/>
        </w:rPr>
        <w:t xml:space="preserve">able </w:t>
      </w:r>
      <w:r w:rsidRPr="00C061BC">
        <w:rPr>
          <w:rFonts w:ascii="Tahoma" w:hAnsi="Tahoma" w:cs="Tahoma"/>
          <w:color w:val="000000" w:themeColor="text1"/>
        </w:rPr>
        <w:t>Above</w:t>
      </w:r>
      <w:r w:rsidRPr="00F46136">
        <w:rPr>
          <w:rFonts w:ascii="Tahoma" w:hAnsi="Tahoma" w:cs="Tahoma"/>
          <w:color w:val="000000" w:themeColor="text1"/>
        </w:rPr>
        <w:t xml:space="preserve"> summarizes the accuracies of each model across multiple random states:</w:t>
      </w:r>
    </w:p>
    <w:p w14:paraId="2A0E5CC4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Observations:</w:t>
      </w:r>
    </w:p>
    <w:p w14:paraId="0409916A" w14:textId="45FD6291" w:rsidR="00F46136" w:rsidRPr="00F46136" w:rsidRDefault="00F46136" w:rsidP="00F46136">
      <w:pPr>
        <w:numPr>
          <w:ilvl w:val="0"/>
          <w:numId w:val="1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t>Both Logistic Regression and SVM demonstrate consistent but low accuracies (53-55%)</w:t>
      </w:r>
      <w:r w:rsidR="00C061BC">
        <w:rPr>
          <w:rFonts w:ascii="Tahoma" w:hAnsi="Tahoma" w:cs="Tahoma"/>
          <w:color w:val="000000" w:themeColor="text1"/>
        </w:rPr>
        <w:t>from the mean    .</w:t>
      </w:r>
    </w:p>
    <w:p w14:paraId="7E1C4A8C" w14:textId="6C6239A0" w:rsidR="00F46136" w:rsidRPr="00F46136" w:rsidRDefault="00F46136" w:rsidP="00F46136">
      <w:pPr>
        <w:numPr>
          <w:ilvl w:val="0"/>
          <w:numId w:val="1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t xml:space="preserve">Neural Networks </w:t>
      </w:r>
      <w:r w:rsidR="00C061BC">
        <w:rPr>
          <w:rFonts w:ascii="Tahoma" w:hAnsi="Tahoma" w:cs="Tahoma"/>
          <w:color w:val="000000" w:themeColor="text1"/>
        </w:rPr>
        <w:t xml:space="preserve">also </w:t>
      </w:r>
      <w:r w:rsidRPr="00F46136">
        <w:rPr>
          <w:rFonts w:ascii="Tahoma" w:hAnsi="Tahoma" w:cs="Tahoma"/>
          <w:color w:val="000000" w:themeColor="text1"/>
        </w:rPr>
        <w:t xml:space="preserve">outperform </w:t>
      </w:r>
      <w:r w:rsidR="00C061BC">
        <w:rPr>
          <w:rFonts w:ascii="Tahoma" w:hAnsi="Tahoma" w:cs="Tahoma"/>
          <w:color w:val="000000" w:themeColor="text1"/>
        </w:rPr>
        <w:t xml:space="preserve">the 2 </w:t>
      </w:r>
      <w:r w:rsidRPr="00F46136">
        <w:rPr>
          <w:rFonts w:ascii="Tahoma" w:hAnsi="Tahoma" w:cs="Tahoma"/>
          <w:color w:val="000000" w:themeColor="text1"/>
        </w:rPr>
        <w:t>models with accuracies as high as 1.0 but exhibit variability, with a drastic drop to 0.19 at Random State 4.</w:t>
      </w:r>
    </w:p>
    <w:p w14:paraId="1E64E229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lastRenderedPageBreak/>
        <w:pict w14:anchorId="03E0070A">
          <v:rect id="_x0000_i1026" style="width:0;height:1.5pt" o:hralign="center" o:hrstd="t" o:hr="t" fillcolor="#a0a0a0" stroked="f"/>
        </w:pict>
      </w:r>
    </w:p>
    <w:p w14:paraId="5FD9D7EA" w14:textId="77777777" w:rsidR="00F46136" w:rsidRPr="00C061BC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  <w:sz w:val="40"/>
          <w:szCs w:val="40"/>
        </w:rPr>
      </w:pPr>
      <w:r w:rsidRPr="00C061BC">
        <w:rPr>
          <w:rFonts w:ascii="Tahoma" w:hAnsi="Tahoma" w:cs="Tahoma"/>
          <w:b/>
          <w:bCs/>
          <w:color w:val="000000" w:themeColor="text1"/>
        </w:rPr>
        <w:t xml:space="preserve"> </w:t>
      </w:r>
      <w:r w:rsidRPr="00F46136">
        <w:rPr>
          <w:rFonts w:ascii="Tahoma" w:hAnsi="Tahoma" w:cs="Tahoma"/>
          <w:b/>
          <w:bCs/>
          <w:color w:val="000000" w:themeColor="text1"/>
        </w:rPr>
        <w:t xml:space="preserve"> </w:t>
      </w:r>
      <w:r w:rsidRPr="00F46136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Explanation of Model Functionality </w:t>
      </w:r>
    </w:p>
    <w:p w14:paraId="33E1EEE0" w14:textId="43C05ECC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  <w:r w:rsidRPr="00C061BC">
        <w:rPr>
          <w:rFonts w:ascii="Tahoma" w:hAnsi="Tahoma" w:cs="Tahoma"/>
          <w:b/>
          <w:bCs/>
          <w:color w:val="000000" w:themeColor="text1"/>
        </w:rPr>
        <w:t xml:space="preserve">       </w:t>
      </w:r>
      <w:r w:rsidRPr="00F46136">
        <w:rPr>
          <w:rFonts w:ascii="Tahoma" w:hAnsi="Tahoma" w:cs="Tahoma"/>
          <w:b/>
          <w:bCs/>
          <w:color w:val="000000" w:themeColor="text1"/>
        </w:rPr>
        <w:t xml:space="preserve"> Logistic Regression</w:t>
      </w:r>
    </w:p>
    <w:p w14:paraId="25BEF9D3" w14:textId="0A653576" w:rsidR="00F46136" w:rsidRPr="00F46136" w:rsidRDefault="00F46136" w:rsidP="00F46136">
      <w:pPr>
        <w:numPr>
          <w:ilvl w:val="0"/>
          <w:numId w:val="2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t>Logistic Regression is a linear model used for binary classification. It calculates the probability of a data point belonging to a specific class using the sigmoid function</w:t>
      </w:r>
    </w:p>
    <w:p w14:paraId="2A82EC4B" w14:textId="77777777" w:rsidR="00F46136" w:rsidRPr="00F46136" w:rsidRDefault="00F46136" w:rsidP="00F46136">
      <w:pPr>
        <w:numPr>
          <w:ilvl w:val="0"/>
          <w:numId w:val="2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Advantages</w:t>
      </w:r>
      <w:r w:rsidRPr="00F46136">
        <w:rPr>
          <w:rFonts w:ascii="Tahoma" w:hAnsi="Tahoma" w:cs="Tahoma"/>
          <w:color w:val="000000" w:themeColor="text1"/>
        </w:rPr>
        <w:t>: Simple, interpretable, and computationally efficient.</w:t>
      </w:r>
    </w:p>
    <w:p w14:paraId="7BAFCE83" w14:textId="77777777" w:rsidR="00F46136" w:rsidRPr="00F46136" w:rsidRDefault="00F46136" w:rsidP="00F46136">
      <w:pPr>
        <w:numPr>
          <w:ilvl w:val="0"/>
          <w:numId w:val="2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Limitations</w:t>
      </w:r>
      <w:r w:rsidRPr="00F46136">
        <w:rPr>
          <w:rFonts w:ascii="Tahoma" w:hAnsi="Tahoma" w:cs="Tahoma"/>
          <w:color w:val="000000" w:themeColor="text1"/>
        </w:rPr>
        <w:t>: Assumes a linear relationship between features and the target, which may not hold for complex datasets.</w:t>
      </w:r>
    </w:p>
    <w:p w14:paraId="22926C8E" w14:textId="06F20351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C061BC">
        <w:rPr>
          <w:rFonts w:ascii="Tahoma" w:hAnsi="Tahoma" w:cs="Tahoma"/>
          <w:b/>
          <w:bCs/>
          <w:color w:val="000000" w:themeColor="text1"/>
        </w:rPr>
        <w:t xml:space="preserve">   </w:t>
      </w:r>
      <w:r w:rsidRPr="00F46136">
        <w:rPr>
          <w:rFonts w:ascii="Tahoma" w:hAnsi="Tahoma" w:cs="Tahoma"/>
          <w:b/>
          <w:bCs/>
          <w:color w:val="000000" w:themeColor="text1"/>
        </w:rPr>
        <w:t>Reference</w:t>
      </w:r>
      <w:r w:rsidRPr="00C061BC">
        <w:rPr>
          <w:rFonts w:ascii="Tahoma" w:hAnsi="Tahoma" w:cs="Tahoma"/>
          <w:color w:val="000000" w:themeColor="text1"/>
        </w:rPr>
        <w:t xml:space="preserve"> to Mr </w:t>
      </w:r>
      <w:r w:rsidRPr="00C061BC">
        <w:rPr>
          <w:rFonts w:ascii="Tahoma" w:hAnsi="Tahoma" w:cs="Tahoma"/>
          <w:color w:val="000000" w:themeColor="text1"/>
        </w:rPr>
        <w:t>Jerome Friedman . The Elements of Statistical Learning.</w:t>
      </w:r>
      <w:r w:rsidRPr="00C061BC">
        <w:rPr>
          <w:rFonts w:ascii="Tahoma" w:hAnsi="Tahoma" w:cs="Tahoma"/>
          <w:color w:val="000000" w:themeColor="text1"/>
        </w:rPr>
        <w:t>(2009)</w:t>
      </w:r>
    </w:p>
    <w:p w14:paraId="665B4BE4" w14:textId="20B64391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  <w:r w:rsidRPr="00C061BC">
        <w:rPr>
          <w:rFonts w:ascii="Tahoma" w:hAnsi="Tahoma" w:cs="Tahoma"/>
          <w:b/>
          <w:bCs/>
          <w:color w:val="000000" w:themeColor="text1"/>
        </w:rPr>
        <w:t xml:space="preserve">               </w:t>
      </w:r>
      <w:r w:rsidRPr="00F46136">
        <w:rPr>
          <w:rFonts w:ascii="Tahoma" w:hAnsi="Tahoma" w:cs="Tahoma"/>
          <w:b/>
          <w:bCs/>
          <w:color w:val="000000" w:themeColor="text1"/>
        </w:rPr>
        <w:t>Support Vector Machine (SVM)</w:t>
      </w:r>
    </w:p>
    <w:p w14:paraId="577B4E88" w14:textId="7DADC5AF" w:rsidR="00F46136" w:rsidRPr="00F46136" w:rsidRDefault="00F46136" w:rsidP="00F46136">
      <w:pPr>
        <w:numPr>
          <w:ilvl w:val="0"/>
          <w:numId w:val="3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t xml:space="preserve"> SVMs find a hyperplane that maximizes the margin between data points of different classes. For non-linear problems, the kernel trick maps data to a higher-dimensional space.</w:t>
      </w:r>
    </w:p>
    <w:p w14:paraId="3080960B" w14:textId="77777777" w:rsidR="00F46136" w:rsidRPr="00F46136" w:rsidRDefault="00F46136" w:rsidP="00F46136">
      <w:pPr>
        <w:numPr>
          <w:ilvl w:val="0"/>
          <w:numId w:val="3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Advantages</w:t>
      </w:r>
      <w:r w:rsidRPr="00F46136">
        <w:rPr>
          <w:rFonts w:ascii="Tahoma" w:hAnsi="Tahoma" w:cs="Tahoma"/>
          <w:color w:val="000000" w:themeColor="text1"/>
        </w:rPr>
        <w:t>: Effective for high-dimensional spaces and works well with a clear margin of separation.</w:t>
      </w:r>
    </w:p>
    <w:p w14:paraId="5008E748" w14:textId="0E85D0D9" w:rsidR="00F46136" w:rsidRPr="00F46136" w:rsidRDefault="00F46136" w:rsidP="00F46136">
      <w:pPr>
        <w:numPr>
          <w:ilvl w:val="0"/>
          <w:numId w:val="3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Limitations</w:t>
      </w:r>
      <w:r w:rsidRPr="00F46136">
        <w:rPr>
          <w:rFonts w:ascii="Tahoma" w:hAnsi="Tahoma" w:cs="Tahoma"/>
          <w:color w:val="000000" w:themeColor="text1"/>
        </w:rPr>
        <w:t>: Computationally expensive for large datasets performance depends on kernel and hyperparameter selection.</w:t>
      </w:r>
    </w:p>
    <w:p w14:paraId="02796075" w14:textId="6C6F3E5D" w:rsidR="00F46136" w:rsidRPr="00C061BC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  <w:r w:rsidRPr="00C061BC">
        <w:rPr>
          <w:rFonts w:ascii="Tahoma" w:hAnsi="Tahoma" w:cs="Tahoma"/>
          <w:b/>
          <w:bCs/>
          <w:color w:val="000000" w:themeColor="text1"/>
        </w:rPr>
        <w:t xml:space="preserve">Reference: </w:t>
      </w:r>
      <w:r w:rsidRPr="00C061BC">
        <w:rPr>
          <w:rFonts w:ascii="Tahoma" w:hAnsi="Tahoma" w:cs="Tahoma"/>
          <w:b/>
          <w:bCs/>
          <w:color w:val="000000" w:themeColor="text1"/>
        </w:rPr>
        <w:t xml:space="preserve"> </w:t>
      </w:r>
      <w:r w:rsidRPr="00C061BC">
        <w:rPr>
          <w:rFonts w:ascii="Tahoma" w:hAnsi="Tahoma" w:cs="Tahoma"/>
          <w:b/>
          <w:bCs/>
          <w:color w:val="000000" w:themeColor="text1"/>
        </w:rPr>
        <w:t>Vladimir Vapnik</w:t>
      </w:r>
      <w:r w:rsidRPr="00C061BC">
        <w:rPr>
          <w:rFonts w:ascii="Tahoma" w:hAnsi="Tahoma" w:cs="Tahoma"/>
          <w:b/>
          <w:bCs/>
          <w:color w:val="000000" w:themeColor="text1"/>
        </w:rPr>
        <w:t xml:space="preserve"> Computer scientist Support vector network (in year 1995)</w:t>
      </w:r>
    </w:p>
    <w:p w14:paraId="50220CA2" w14:textId="77777777" w:rsidR="00F46136" w:rsidRPr="00C061BC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</w:p>
    <w:p w14:paraId="7EB304AC" w14:textId="77777777" w:rsidR="00F46136" w:rsidRPr="00C061BC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</w:p>
    <w:p w14:paraId="382A56CF" w14:textId="083D6B93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 xml:space="preserve"> Neural Networks (NN)</w:t>
      </w:r>
    </w:p>
    <w:p w14:paraId="4B5113BF" w14:textId="5A17C433" w:rsidR="00F46136" w:rsidRPr="00F46136" w:rsidRDefault="00F46136" w:rsidP="00F46136">
      <w:pPr>
        <w:spacing w:after="120" w:line="288" w:lineRule="auto"/>
        <w:ind w:left="720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t>Neural networks consist of layers of neurons. Each neuron computes a weighted sum of inputs, applies an activation function, and passes the result to the next layer. The model is trained by minimizing a loss function using backpropagation.</w:t>
      </w:r>
    </w:p>
    <w:p w14:paraId="4F073D7F" w14:textId="77777777" w:rsidR="00F46136" w:rsidRPr="00F46136" w:rsidRDefault="00F46136" w:rsidP="00F46136">
      <w:pPr>
        <w:numPr>
          <w:ilvl w:val="0"/>
          <w:numId w:val="4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Advantages</w:t>
      </w:r>
      <w:r w:rsidRPr="00F46136">
        <w:rPr>
          <w:rFonts w:ascii="Tahoma" w:hAnsi="Tahoma" w:cs="Tahoma"/>
          <w:color w:val="000000" w:themeColor="text1"/>
        </w:rPr>
        <w:t>: Capable of learning complex, non-linear relationships.</w:t>
      </w:r>
    </w:p>
    <w:p w14:paraId="63CF0CEC" w14:textId="77777777" w:rsidR="00F46136" w:rsidRPr="00F46136" w:rsidRDefault="00F46136" w:rsidP="00F46136">
      <w:pPr>
        <w:numPr>
          <w:ilvl w:val="0"/>
          <w:numId w:val="4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Limitations</w:t>
      </w:r>
      <w:r w:rsidRPr="00F46136">
        <w:rPr>
          <w:rFonts w:ascii="Tahoma" w:hAnsi="Tahoma" w:cs="Tahoma"/>
          <w:color w:val="000000" w:themeColor="text1"/>
        </w:rPr>
        <w:t>: Prone to overfitting, requires more data, and is computationally intensive.</w:t>
      </w:r>
    </w:p>
    <w:p w14:paraId="192FB299" w14:textId="5ED28724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Reference</w:t>
      </w:r>
      <w:r w:rsidRPr="00F46136">
        <w:rPr>
          <w:rFonts w:ascii="Tahoma" w:hAnsi="Tahoma" w:cs="Tahoma"/>
          <w:color w:val="000000" w:themeColor="text1"/>
        </w:rPr>
        <w:t xml:space="preserve">: </w:t>
      </w:r>
      <w:r w:rsidR="00C061BC" w:rsidRPr="00C061BC">
        <w:rPr>
          <w:rFonts w:ascii="Tahoma" w:hAnsi="Tahoma" w:cs="Tahoma"/>
          <w:color w:val="000000" w:themeColor="text1"/>
        </w:rPr>
        <w:t xml:space="preserve">  </w:t>
      </w:r>
      <w:r w:rsidR="00C061BC" w:rsidRPr="00C061BC">
        <w:rPr>
          <w:rFonts w:ascii="Tahoma" w:hAnsi="Tahoma" w:cs="Tahoma"/>
          <w:color w:val="000000" w:themeColor="text1"/>
        </w:rPr>
        <w:t>ian Goodfellow . (2016). Deep Learning.</w:t>
      </w:r>
    </w:p>
    <w:p w14:paraId="0BAF3108" w14:textId="788DB7C6" w:rsidR="00F46136" w:rsidRPr="00F46136" w:rsidRDefault="00F46136" w:rsidP="00C061BC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pict w14:anchorId="447AC6E0">
          <v:rect id="_x0000_i1027" style="width:0;height:1.5pt" o:hrstd="t" o:hr="t" fillcolor="#a0a0a0" stroked="f"/>
        </w:pict>
      </w:r>
      <w:r w:rsidR="00C061BC" w:rsidRPr="00C061BC">
        <w:rPr>
          <w:rFonts w:ascii="Tahoma" w:hAnsi="Tahoma" w:cs="Tahoma"/>
          <w:color w:val="000000" w:themeColor="text1"/>
        </w:rPr>
        <w:t xml:space="preserve">                   </w:t>
      </w:r>
      <w:r w:rsidRPr="00F46136">
        <w:rPr>
          <w:rFonts w:ascii="Tahoma" w:hAnsi="Tahoma" w:cs="Tahoma"/>
          <w:b/>
          <w:bCs/>
          <w:color w:val="000000" w:themeColor="text1"/>
        </w:rPr>
        <w:t xml:space="preserve"> Improving Models with Rationale and Implementation</w:t>
      </w:r>
    </w:p>
    <w:p w14:paraId="5AF8A96A" w14:textId="4D22C667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Logistic Regression</w:t>
      </w:r>
    </w:p>
    <w:p w14:paraId="1088397A" w14:textId="4A22309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color w:val="000000" w:themeColor="text1"/>
        </w:rPr>
        <w:t>Feature scaling and removal of irrelevant features can improve model performance by addressing multicollinearity and scaling disparities.</w:t>
      </w:r>
    </w:p>
    <w:p w14:paraId="5511BB5C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lastRenderedPageBreak/>
        <w:t>Implementation</w:t>
      </w:r>
      <w:r w:rsidRPr="00F46136">
        <w:rPr>
          <w:rFonts w:ascii="Tahoma" w:hAnsi="Tahoma" w:cs="Tahoma"/>
          <w:color w:val="000000" w:themeColor="text1"/>
        </w:rPr>
        <w:t>:</w:t>
      </w:r>
    </w:p>
    <w:p w14:paraId="244DA18C" w14:textId="77777777" w:rsidR="00F46136" w:rsidRPr="00F46136" w:rsidRDefault="00F46136" w:rsidP="00F46136">
      <w:pPr>
        <w:numPr>
          <w:ilvl w:val="0"/>
          <w:numId w:val="5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Feature Selection</w:t>
      </w:r>
      <w:r w:rsidRPr="00F46136">
        <w:rPr>
          <w:rFonts w:ascii="Tahoma" w:hAnsi="Tahoma" w:cs="Tahoma"/>
          <w:color w:val="000000" w:themeColor="text1"/>
        </w:rPr>
        <w:t>: Used correlation heatmaps to identify and drop features with low correlation to the target variable.</w:t>
      </w:r>
    </w:p>
    <w:p w14:paraId="513B4BA1" w14:textId="77777777" w:rsidR="00F46136" w:rsidRPr="00F46136" w:rsidRDefault="00F46136" w:rsidP="00F46136">
      <w:pPr>
        <w:numPr>
          <w:ilvl w:val="0"/>
          <w:numId w:val="5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Standardization</w:t>
      </w:r>
      <w:r w:rsidRPr="00F46136">
        <w:rPr>
          <w:rFonts w:ascii="Tahoma" w:hAnsi="Tahoma" w:cs="Tahoma"/>
          <w:color w:val="000000" w:themeColor="text1"/>
        </w:rPr>
        <w:t>: Applied StandardScaler to ensure all features have zero mean and unit variance.</w:t>
      </w:r>
    </w:p>
    <w:p w14:paraId="73850D78" w14:textId="7B40D96C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Support Vector Machine (SVM)</w:t>
      </w:r>
    </w:p>
    <w:p w14:paraId="5262A729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Rationale</w:t>
      </w:r>
      <w:r w:rsidRPr="00F46136">
        <w:rPr>
          <w:rFonts w:ascii="Tahoma" w:hAnsi="Tahoma" w:cs="Tahoma"/>
          <w:color w:val="000000" w:themeColor="text1"/>
        </w:rPr>
        <w:t>: SVM performance can be enhanced by tuning hyperparameters and using non-linear kernels like RBF (Radial Basis Function).</w:t>
      </w:r>
    </w:p>
    <w:p w14:paraId="2DB39F65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Implementation</w:t>
      </w:r>
      <w:r w:rsidRPr="00F46136">
        <w:rPr>
          <w:rFonts w:ascii="Tahoma" w:hAnsi="Tahoma" w:cs="Tahoma"/>
          <w:color w:val="000000" w:themeColor="text1"/>
        </w:rPr>
        <w:t>:</w:t>
      </w:r>
    </w:p>
    <w:p w14:paraId="1A2EEDA4" w14:textId="1CAEDC29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Neural Networks (NN)</w:t>
      </w:r>
    </w:p>
    <w:p w14:paraId="155F6839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Rationale</w:t>
      </w:r>
      <w:r w:rsidRPr="00F46136">
        <w:rPr>
          <w:rFonts w:ascii="Tahoma" w:hAnsi="Tahoma" w:cs="Tahoma"/>
          <w:color w:val="000000" w:themeColor="text1"/>
        </w:rPr>
        <w:t>: Overfitting and variability in NN performance can be addressed by adding dropout layers and reducing the number of epochs.</w:t>
      </w:r>
    </w:p>
    <w:p w14:paraId="082E1CAA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Implementation</w:t>
      </w:r>
      <w:r w:rsidRPr="00F46136">
        <w:rPr>
          <w:rFonts w:ascii="Tahoma" w:hAnsi="Tahoma" w:cs="Tahoma"/>
          <w:color w:val="000000" w:themeColor="text1"/>
        </w:rPr>
        <w:t>:</w:t>
      </w:r>
    </w:p>
    <w:p w14:paraId="6C0E63F2" w14:textId="77777777" w:rsidR="00F46136" w:rsidRPr="00F46136" w:rsidRDefault="00F46136" w:rsidP="00F46136">
      <w:pPr>
        <w:numPr>
          <w:ilvl w:val="0"/>
          <w:numId w:val="7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Dropout Layers</w:t>
      </w:r>
      <w:r w:rsidRPr="00F46136">
        <w:rPr>
          <w:rFonts w:ascii="Tahoma" w:hAnsi="Tahoma" w:cs="Tahoma"/>
          <w:color w:val="000000" w:themeColor="text1"/>
        </w:rPr>
        <w:t>: Added dropout after each hidden layer to prevent overfitting.</w:t>
      </w:r>
    </w:p>
    <w:p w14:paraId="7F1D31F9" w14:textId="77777777" w:rsidR="00F46136" w:rsidRPr="00F46136" w:rsidRDefault="00F46136" w:rsidP="00F46136">
      <w:pPr>
        <w:numPr>
          <w:ilvl w:val="0"/>
          <w:numId w:val="7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Reduced Epochs</w:t>
      </w:r>
      <w:r w:rsidRPr="00F46136">
        <w:rPr>
          <w:rFonts w:ascii="Tahoma" w:hAnsi="Tahoma" w:cs="Tahoma"/>
          <w:color w:val="000000" w:themeColor="text1"/>
        </w:rPr>
        <w:t>: Trained the model for 100 epochs with early stopping.</w:t>
      </w:r>
    </w:p>
    <w:p w14:paraId="6A613FBC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color w:val="000000" w:themeColor="text1"/>
          <w:sz w:val="36"/>
          <w:szCs w:val="36"/>
        </w:rPr>
      </w:pPr>
      <w:r w:rsidRPr="00F46136">
        <w:rPr>
          <w:rFonts w:ascii="Tahoma" w:hAnsi="Tahoma" w:cs="Tahoma"/>
          <w:color w:val="000000" w:themeColor="text1"/>
          <w:sz w:val="36"/>
          <w:szCs w:val="36"/>
        </w:rPr>
        <w:pict w14:anchorId="352C5AB7">
          <v:rect id="_x0000_i1028" style="width:0;height:1.5pt" o:hralign="center" o:hrstd="t" o:hr="t" fillcolor="#a0a0a0" stroked="f"/>
        </w:pict>
      </w:r>
    </w:p>
    <w:p w14:paraId="2FD709BB" w14:textId="77777777" w:rsidR="00F46136" w:rsidRPr="00F46136" w:rsidRDefault="00F46136" w:rsidP="00F46136">
      <w:pPr>
        <w:spacing w:after="120" w:line="288" w:lineRule="auto"/>
        <w:rPr>
          <w:rFonts w:ascii="Tahoma" w:hAnsi="Tahoma" w:cs="Tahoma"/>
          <w:b/>
          <w:bCs/>
          <w:color w:val="000000" w:themeColor="text1"/>
          <w:sz w:val="36"/>
          <w:szCs w:val="36"/>
        </w:rPr>
      </w:pPr>
      <w:r w:rsidRPr="00F46136">
        <w:rPr>
          <w:rFonts w:ascii="Tahoma" w:hAnsi="Tahoma" w:cs="Tahoma"/>
          <w:b/>
          <w:bCs/>
          <w:color w:val="000000" w:themeColor="text1"/>
          <w:sz w:val="36"/>
          <w:szCs w:val="36"/>
        </w:rPr>
        <w:t>Conclusion</w:t>
      </w:r>
    </w:p>
    <w:p w14:paraId="679D1D21" w14:textId="5BAAD2C3" w:rsidR="00F46136" w:rsidRPr="00F46136" w:rsidRDefault="00F46136" w:rsidP="00F46136">
      <w:pPr>
        <w:numPr>
          <w:ilvl w:val="0"/>
          <w:numId w:val="8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Logistic Regression</w:t>
      </w:r>
      <w:r w:rsidRPr="00F46136">
        <w:rPr>
          <w:rFonts w:ascii="Tahoma" w:hAnsi="Tahoma" w:cs="Tahoma"/>
          <w:color w:val="000000" w:themeColor="text1"/>
        </w:rPr>
        <w:t xml:space="preserve">: Achieved </w:t>
      </w:r>
      <w:r w:rsidR="00C061BC" w:rsidRPr="00C061BC">
        <w:rPr>
          <w:rFonts w:ascii="Tahoma" w:hAnsi="Tahoma" w:cs="Tahoma"/>
          <w:color w:val="000000" w:themeColor="text1"/>
        </w:rPr>
        <w:t xml:space="preserve">   </w:t>
      </w:r>
      <w:r w:rsidRPr="00F46136">
        <w:rPr>
          <w:rFonts w:ascii="Tahoma" w:hAnsi="Tahoma" w:cs="Tahoma"/>
          <w:color w:val="000000" w:themeColor="text1"/>
        </w:rPr>
        <w:t>modest improvement with feature scaling and selection.</w:t>
      </w:r>
    </w:p>
    <w:p w14:paraId="11735ECC" w14:textId="77777777" w:rsidR="00F46136" w:rsidRPr="00F46136" w:rsidRDefault="00F46136" w:rsidP="00F46136">
      <w:pPr>
        <w:numPr>
          <w:ilvl w:val="0"/>
          <w:numId w:val="8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SVM</w:t>
      </w:r>
      <w:r w:rsidRPr="00F46136">
        <w:rPr>
          <w:rFonts w:ascii="Tahoma" w:hAnsi="Tahoma" w:cs="Tahoma"/>
          <w:color w:val="000000" w:themeColor="text1"/>
        </w:rPr>
        <w:t>: Hyperparameter tuning and non-linear kernels enhanced performance significantly.</w:t>
      </w:r>
    </w:p>
    <w:p w14:paraId="1208697E" w14:textId="77777777" w:rsidR="00F46136" w:rsidRPr="00F46136" w:rsidRDefault="00F46136" w:rsidP="00F46136">
      <w:pPr>
        <w:numPr>
          <w:ilvl w:val="0"/>
          <w:numId w:val="8"/>
        </w:numPr>
        <w:spacing w:after="120" w:line="288" w:lineRule="auto"/>
        <w:rPr>
          <w:rFonts w:ascii="Tahoma" w:hAnsi="Tahoma" w:cs="Tahoma"/>
          <w:color w:val="000000" w:themeColor="text1"/>
        </w:rPr>
      </w:pPr>
      <w:r w:rsidRPr="00F46136">
        <w:rPr>
          <w:rFonts w:ascii="Tahoma" w:hAnsi="Tahoma" w:cs="Tahoma"/>
          <w:b/>
          <w:bCs/>
          <w:color w:val="000000" w:themeColor="text1"/>
        </w:rPr>
        <w:t>Neural Networks</w:t>
      </w:r>
      <w:r w:rsidRPr="00F46136">
        <w:rPr>
          <w:rFonts w:ascii="Tahoma" w:hAnsi="Tahoma" w:cs="Tahoma"/>
          <w:color w:val="000000" w:themeColor="text1"/>
        </w:rPr>
        <w:t>: Dropout and early stopping reduced overfitting, resulting in more stable performance.</w:t>
      </w:r>
    </w:p>
    <w:p w14:paraId="67C3AEC8" w14:textId="0047D59B" w:rsidR="00F46136" w:rsidRPr="00F46136" w:rsidRDefault="00C061BC" w:rsidP="00F46136">
      <w:pPr>
        <w:spacing w:after="120" w:line="288" w:lineRule="auto"/>
        <w:rPr>
          <w:rFonts w:ascii="Tahoma" w:hAnsi="Tahoma" w:cs="Tahoma"/>
          <w:color w:val="000000" w:themeColor="text1"/>
        </w:rPr>
      </w:pPr>
      <w:r w:rsidRPr="00C061BC">
        <w:rPr>
          <w:rFonts w:ascii="Tahoma" w:hAnsi="Tahoma" w:cs="Tahoma"/>
          <w:color w:val="000000" w:themeColor="text1"/>
        </w:rPr>
        <w:t xml:space="preserve">Other </w:t>
      </w:r>
      <w:r w:rsidR="00F46136" w:rsidRPr="00F46136">
        <w:rPr>
          <w:rFonts w:ascii="Tahoma" w:hAnsi="Tahoma" w:cs="Tahoma"/>
          <w:color w:val="000000" w:themeColor="text1"/>
        </w:rPr>
        <w:t xml:space="preserve">Future improvements </w:t>
      </w:r>
      <w:r w:rsidRPr="00C061BC">
        <w:rPr>
          <w:rFonts w:ascii="Tahoma" w:hAnsi="Tahoma" w:cs="Tahoma"/>
          <w:color w:val="000000" w:themeColor="text1"/>
        </w:rPr>
        <w:t xml:space="preserve"> that   </w:t>
      </w:r>
      <w:r w:rsidR="00F46136" w:rsidRPr="00F46136">
        <w:rPr>
          <w:rFonts w:ascii="Tahoma" w:hAnsi="Tahoma" w:cs="Tahoma"/>
          <w:color w:val="000000" w:themeColor="text1"/>
        </w:rPr>
        <w:t>could include collecting more data, exploring additional features, and leveraging ensemble methods for better results.</w:t>
      </w:r>
    </w:p>
    <w:p w14:paraId="4915A6F5" w14:textId="77777777" w:rsidR="00C66BED" w:rsidRPr="00C061BC" w:rsidRDefault="00C66BED" w:rsidP="00C66BED">
      <w:pPr>
        <w:spacing w:after="120" w:line="288" w:lineRule="auto"/>
        <w:rPr>
          <w:rFonts w:ascii="Tahoma" w:hAnsi="Tahoma" w:cs="Tahoma"/>
          <w:color w:val="000000" w:themeColor="text1"/>
        </w:rPr>
      </w:pPr>
    </w:p>
    <w:sectPr w:rsidR="00C66BED" w:rsidRPr="00C06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54A0"/>
    <w:multiLevelType w:val="multilevel"/>
    <w:tmpl w:val="755E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A0D1B"/>
    <w:multiLevelType w:val="multilevel"/>
    <w:tmpl w:val="E68E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0001D"/>
    <w:multiLevelType w:val="multilevel"/>
    <w:tmpl w:val="155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07C37"/>
    <w:multiLevelType w:val="multilevel"/>
    <w:tmpl w:val="23F6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6E66B3"/>
    <w:multiLevelType w:val="multilevel"/>
    <w:tmpl w:val="774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E3DD3"/>
    <w:multiLevelType w:val="multilevel"/>
    <w:tmpl w:val="18A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B0085"/>
    <w:multiLevelType w:val="multilevel"/>
    <w:tmpl w:val="135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45326"/>
    <w:multiLevelType w:val="multilevel"/>
    <w:tmpl w:val="4486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832868">
    <w:abstractNumId w:val="6"/>
  </w:num>
  <w:num w:numId="2" w16cid:durableId="1656179732">
    <w:abstractNumId w:val="2"/>
  </w:num>
  <w:num w:numId="3" w16cid:durableId="964166034">
    <w:abstractNumId w:val="4"/>
  </w:num>
  <w:num w:numId="4" w16cid:durableId="2108961536">
    <w:abstractNumId w:val="5"/>
  </w:num>
  <w:num w:numId="5" w16cid:durableId="866334926">
    <w:abstractNumId w:val="3"/>
  </w:num>
  <w:num w:numId="6" w16cid:durableId="1600747422">
    <w:abstractNumId w:val="7"/>
  </w:num>
  <w:num w:numId="7" w16cid:durableId="1829898543">
    <w:abstractNumId w:val="1"/>
  </w:num>
  <w:num w:numId="8" w16cid:durableId="214496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ED"/>
    <w:rsid w:val="00577F70"/>
    <w:rsid w:val="006C2AF2"/>
    <w:rsid w:val="00746ABE"/>
    <w:rsid w:val="00783024"/>
    <w:rsid w:val="00A75D6D"/>
    <w:rsid w:val="00C061BC"/>
    <w:rsid w:val="00C66BED"/>
    <w:rsid w:val="00D3180C"/>
    <w:rsid w:val="00EE0D9E"/>
    <w:rsid w:val="00F46136"/>
    <w:rsid w:val="00F6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7F1A"/>
  <w15:chartTrackingRefBased/>
  <w15:docId w15:val="{95351347-D67E-4931-8F42-57889C2D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ED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C66BED"/>
    <w:pPr>
      <w:spacing w:after="0" w:line="240" w:lineRule="auto"/>
      <w:ind w:left="360"/>
    </w:pPr>
    <w:rPr>
      <w:color w:val="707070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6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oladipupo familua</dc:creator>
  <cp:keywords/>
  <dc:description/>
  <cp:lastModifiedBy>oladipupo familua</cp:lastModifiedBy>
  <cp:revision>3</cp:revision>
  <dcterms:created xsi:type="dcterms:W3CDTF">2025-01-16T09:01:00Z</dcterms:created>
  <dcterms:modified xsi:type="dcterms:W3CDTF">2025-01-16T10:49:00Z</dcterms:modified>
</cp:coreProperties>
</file>