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media/image10.wmf" ContentType="image/x-wmf"/>
  <Override PartName="/word/media/image11.wmf" ContentType="image/x-wmf"/>
  <Override PartName="/word/media/image1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8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947"/>
        <w:gridCol w:w="473"/>
        <w:gridCol w:w="695"/>
        <w:gridCol w:w="758"/>
        <w:gridCol w:w="474"/>
        <w:gridCol w:w="489"/>
        <w:gridCol w:w="964"/>
        <w:gridCol w:w="80"/>
        <w:gridCol w:w="1373"/>
        <w:gridCol w:w="473"/>
        <w:gridCol w:w="491"/>
        <w:gridCol w:w="472"/>
        <w:gridCol w:w="1928"/>
      </w:tblGrid>
      <w:tr>
        <w:trPr/>
        <w:tc>
          <w:tcPr>
            <w:tcW w:w="9617" w:type="dxa"/>
            <w:gridSpan w:val="13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46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8" w:type="dxa"/>
            <w:tcBorders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115" w:type="dxa"/>
            <w:gridSpan w:val="3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tcW w:w="7502" w:type="dxa"/>
            <w:gridSpan w:val="10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/>
              <w:t>Информатика и вычислительная техника пищевых производств</w:t>
            </w:r>
          </w:p>
        </w:tc>
      </w:tr>
      <w:tr>
        <w:trPr>
          <w:trHeight w:val="364" w:hRule="atLeast"/>
        </w:trPr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46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/>
        <w:tc>
          <w:tcPr>
            <w:tcW w:w="2115" w:type="dxa"/>
            <w:gridSpan w:val="3"/>
            <w:tcBorders/>
            <w:vAlign w:val="bottom"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02" w:type="dxa"/>
            <w:gridSpan w:val="10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spacing w:lineRule="auto" w:line="360"/>
              <w:ind w:hanging="0" w:start="0" w:end="0"/>
              <w:jc w:val="center"/>
              <w:rPr/>
            </w:pPr>
            <w:r>
              <w:rPr/>
              <w:t>Информатика и вычислительная техника пищевых производств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46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/>
        <w:tc>
          <w:tcPr>
            <w:tcW w:w="2115" w:type="dxa"/>
            <w:gridSpan w:val="3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  <w:t>Профиль</w:t>
            </w:r>
          </w:p>
        </w:tc>
        <w:tc>
          <w:tcPr>
            <w:tcW w:w="7502" w:type="dxa"/>
            <w:gridSpan w:val="10"/>
            <w:tcBorders/>
          </w:tcPr>
          <w:p>
            <w:pPr>
              <w:pStyle w:val="Normal"/>
              <w:tabs>
                <w:tab w:val="clear" w:pos="709"/>
              </w:tabs>
              <w:spacing w:lineRule="auto" w:line="360"/>
              <w:ind w:hanging="0" w:start="0" w:end="0"/>
              <w:jc w:val="center"/>
              <w:rPr/>
            </w:pPr>
            <w:r>
              <w:rPr/>
              <w:t>Информационные технологии и бизнес-аналитика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46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37" w:type="dxa"/>
            <w:gridSpan w:val="5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37" w:type="dxa"/>
            <w:gridSpan w:val="5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b/>
                <w:sz w:val="26"/>
                <w:szCs w:val="26"/>
                <w:vertAlign w:val="superscript"/>
                <w:lang w:eastAsia="ru-RU"/>
              </w:rPr>
            </w:pPr>
            <w:r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37" w:type="dxa"/>
            <w:gridSpan w:val="5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37" w:type="dxa"/>
            <w:gridSpan w:val="5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37" w:type="dxa"/>
            <w:gridSpan w:val="5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7" w:type="dxa"/>
            <w:gridSpan w:val="3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2" w:type="dxa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8" w:type="dxa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7" w:type="dxa"/>
            <w:gridSpan w:val="3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72" w:type="dxa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8" w:type="dxa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37" w:type="dxa"/>
            <w:gridSpan w:val="5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«22 » мая 2025 г.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46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9617" w:type="dxa"/>
            <w:gridSpan w:val="13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 РАБОТА</w:t>
            </w:r>
          </w:p>
        </w:tc>
      </w:tr>
      <w:tr>
        <w:trPr/>
        <w:tc>
          <w:tcPr>
            <w:tcW w:w="9617" w:type="dxa"/>
            <w:gridSpan w:val="13"/>
            <w:tcBorders>
              <w:bottom w:val="single" w:sz="6" w:space="0" w:color="000000"/>
            </w:tcBorders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>
        <w:trPr/>
        <w:tc>
          <w:tcPr>
            <w:tcW w:w="961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>
        <w:trPr/>
        <w:tc>
          <w:tcPr>
            <w:tcW w:w="947" w:type="dxa"/>
            <w:tcBorders>
              <w:top w:val="single" w:sz="6" w:space="0" w:color="000000"/>
            </w:tcBorders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>
              <w:top w:val="single" w:sz="6" w:space="0" w:color="000000"/>
            </w:tcBorders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>
              <w:top w:val="single" w:sz="6" w:space="0" w:color="000000"/>
            </w:tcBorders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>
              <w:top w:val="single" w:sz="6" w:space="0" w:color="000000"/>
            </w:tcBorders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>
              <w:top w:val="single" w:sz="6" w:space="0" w:color="000000"/>
            </w:tcBorders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46" w:type="dxa"/>
            <w:gridSpan w:val="2"/>
            <w:tcBorders>
              <w:top w:val="single" w:sz="6" w:space="0" w:color="000000"/>
            </w:tcBorders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>
              <w:top w:val="single" w:sz="6" w:space="0" w:color="000000"/>
            </w:tcBorders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8" w:type="dxa"/>
            <w:tcBorders>
              <w:top w:val="single" w:sz="6" w:space="0" w:color="000000"/>
            </w:tcBorders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1420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  <w:t>на тему:</w:t>
            </w:r>
          </w:p>
        </w:tc>
        <w:tc>
          <w:tcPr>
            <w:tcW w:w="8197" w:type="dxa"/>
            <w:gridSpan w:val="11"/>
            <w:vMerge w:val="restart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Проектирование микроконтроллера 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3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197" w:type="dxa"/>
            <w:gridSpan w:val="11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73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8197" w:type="dxa"/>
            <w:gridSpan w:val="11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3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695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46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115" w:type="dxa"/>
            <w:gridSpan w:val="3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tcW w:w="1232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906" w:type="dxa"/>
            <w:gridSpan w:val="4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22 » мая 2025 г.</w:t>
            </w:r>
          </w:p>
        </w:tc>
        <w:tc>
          <w:tcPr>
            <w:tcW w:w="3364" w:type="dxa"/>
            <w:gridSpan w:val="4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Рубцов Т.М.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73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695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32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9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3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64" w:type="dxa"/>
            <w:gridSpan w:val="4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46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3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2873" w:type="dxa"/>
            <w:gridSpan w:val="4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" w:type="dxa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533" w:type="dxa"/>
            <w:gridSpan w:val="3"/>
            <w:tcBorders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337" w:type="dxa"/>
            <w:gridSpan w:val="3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72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8" w:type="dxa"/>
            <w:tcBorders/>
          </w:tcPr>
          <w:p>
            <w:pPr>
              <w:pStyle w:val="Normal"/>
              <w:tabs>
                <w:tab w:val="clear" w:pos="709"/>
              </w:tabs>
              <w:spacing w:lineRule="auto" w:line="360"/>
              <w:ind w:hanging="0" w:start="0" w:end="0"/>
              <w:jc w:val="start"/>
              <w:rPr/>
            </w:pPr>
            <w:r>
              <w:rPr>
                <w:sz w:val="24"/>
              </w:rPr>
              <w:t>24о-090301/БА-1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5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7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533" w:type="dxa"/>
            <w:gridSpan w:val="3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2337" w:type="dxa"/>
            <w:gridSpan w:val="3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72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8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/>
        <w:tc>
          <w:tcPr>
            <w:tcW w:w="2115" w:type="dxa"/>
            <w:gridSpan w:val="3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  <w:t>Руководитель</w:t>
            </w:r>
          </w:p>
        </w:tc>
        <w:tc>
          <w:tcPr>
            <w:tcW w:w="1232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906" w:type="dxa"/>
            <w:gridSpan w:val="4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>
                <w:lang w:eastAsia="ru-RU"/>
              </w:rPr>
              <w:t>« 22 » мая 2025г.</w:t>
            </w:r>
          </w:p>
        </w:tc>
        <w:tc>
          <w:tcPr>
            <w:tcW w:w="3364" w:type="dxa"/>
            <w:gridSpan w:val="4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start"/>
              <w:rPr>
                <w:lang w:eastAsia="ru-RU"/>
              </w:rPr>
            </w:pPr>
            <w:r>
              <w:rPr/>
              <w:t>доц, к.т.н, Т.В. Ящун</w:t>
            </w:r>
          </w:p>
        </w:tc>
      </w:tr>
      <w:tr>
        <w:trPr/>
        <w:tc>
          <w:tcPr>
            <w:tcW w:w="947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32" w:type="dxa"/>
            <w:gridSpan w:val="2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9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80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3" w:type="dxa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64" w:type="dxa"/>
            <w:gridSpan w:val="4"/>
            <w:tcBorders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>
      <w:pPr>
        <w:pStyle w:val="Normal"/>
        <w:spacing w:lineRule="auto" w:line="360"/>
        <w:jc w:val="center"/>
        <w:rPr>
          <w:b/>
          <w:i/>
          <w:i/>
          <w:smallCaps/>
          <w:sz w:val="28"/>
        </w:rPr>
      </w:pPr>
      <w:r>
        <w:rPr>
          <w:b/>
          <w:i/>
          <w:smallCaps/>
          <w:sz w:val="28"/>
        </w:rPr>
      </w:r>
    </w:p>
    <w:p>
      <w:pPr>
        <w:pStyle w:val="Style24"/>
        <w:jc w:val="center"/>
        <w:rPr/>
      </w:pPr>
      <w:r>
        <w:rPr/>
        <w:t>Москва, 2025 г.</w:t>
      </w:r>
      <w:r>
        <w:br w:type="page"/>
      </w:r>
    </w:p>
    <w:p>
      <w:pPr>
        <w:pStyle w:val="Heading1"/>
        <w:spacing w:before="0" w:after="119"/>
        <w:ind w:hanging="0" w:start="0"/>
        <w:rPr>
          <w:b/>
          <w:iCs w:val="false"/>
          <w:smallCaps/>
          <w:lang w:val="ru-RU"/>
        </w:rPr>
      </w:pPr>
      <w:r>
        <w:rPr>
          <w:b/>
          <w:iCs w:val="false"/>
          <w:smallCaps/>
          <w:lang w:val="ru-RU"/>
        </w:rPr>
      </w:r>
    </w:p>
    <w:p>
      <w:pPr>
        <w:pStyle w:val="Heading1"/>
        <w:ind w:hanging="0" w:start="0"/>
        <w:rPr>
          <w:i w:val="false"/>
          <w:i w:val="false"/>
        </w:rPr>
      </w:pPr>
      <w:r>
        <w:rPr>
          <w:b/>
          <w:i w:val="false"/>
          <w:iCs w:val="false"/>
          <w:smallCaps/>
          <w:lang w:val="ru-RU"/>
        </w:rPr>
        <w:t>Оглавление</w:t>
      </w:r>
    </w:p>
    <w:p>
      <w:pPr>
        <w:pStyle w:val="TOC1"/>
        <w:numPr>
          <w:ilvl w:val="0"/>
          <w:numId w:val="0"/>
        </w:numPr>
        <w:tabs>
          <w:tab w:val="clear" w:pos="709"/>
          <w:tab w:val="right" w:pos="9962" w:leader="dot"/>
        </w:tabs>
        <w:bidi w:val="0"/>
        <w:spacing w:lineRule="auto" w:line="360"/>
        <w:ind w:hanging="0" w:start="0" w:end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Оглавление</w:t>
        <w:tab/>
        <w:t>2</w:t>
      </w:r>
    </w:p>
    <w:p>
      <w:pPr>
        <w:pStyle w:val="TOC1"/>
        <w:numPr>
          <w:ilvl w:val="0"/>
          <w:numId w:val="0"/>
        </w:numPr>
        <w:tabs>
          <w:tab w:val="clear" w:pos="709"/>
          <w:tab w:val="left" w:pos="2152" w:leader="none"/>
          <w:tab w:val="right" w:pos="9962" w:leader="dot"/>
        </w:tabs>
        <w:bidi w:val="0"/>
        <w:spacing w:lineRule="auto" w:line="360"/>
        <w:ind w:hanging="0" w:start="0" w:end="0"/>
        <w:rPr/>
      </w:pPr>
      <w:r>
        <w:rPr>
          <w:rFonts w:cs="Times New Roman" w:ascii="Times New Roman" w:hAnsi="Times New Roman"/>
          <w:b/>
          <w:bCs/>
          <w:color w:val="000000"/>
        </w:rPr>
        <w:t>ГЛАВА 1.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Style w:val="Strong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Техническое задание на проектирование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3</w:t>
      </w:r>
    </w:p>
    <w:p>
      <w:pPr>
        <w:pStyle w:val="TOC2"/>
        <w:numPr>
          <w:ilvl w:val="0"/>
          <w:numId w:val="0"/>
        </w:numPr>
        <w:tabs>
          <w:tab w:val="clear" w:pos="709"/>
          <w:tab w:val="left" w:pos="1540" w:leader="none"/>
          <w:tab w:val="right" w:pos="9962" w:leader="dot"/>
        </w:tabs>
        <w:bidi w:val="0"/>
        <w:spacing w:lineRule="auto" w:line="360"/>
        <w:ind w:hanging="0" w:start="280" w:end="0"/>
        <w:rPr>
          <w:rFonts w:ascii="Times New Roman" w:hAnsi="Times New Roman"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1.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Теоретическая часть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4</w:t>
      </w:r>
    </w:p>
    <w:p>
      <w:pPr>
        <w:pStyle w:val="TOC3"/>
        <w:numPr>
          <w:ilvl w:val="0"/>
          <w:numId w:val="0"/>
        </w:numPr>
        <w:tabs>
          <w:tab w:val="clear" w:pos="709"/>
          <w:tab w:val="left" w:pos="1839" w:leader="none"/>
          <w:tab w:val="right" w:pos="9962" w:leader="dot"/>
        </w:tabs>
        <w:bidi w:val="0"/>
        <w:spacing w:lineRule="auto" w:line="360"/>
        <w:ind w:hanging="0" w:start="560" w:end="0"/>
        <w:rPr>
          <w:rFonts w:ascii="Times New Roman" w:hAnsi="Times New Roman"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1.1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Микроконтроллеры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4</w:t>
      </w:r>
    </w:p>
    <w:p>
      <w:pPr>
        <w:pStyle w:val="TOC3"/>
        <w:numPr>
          <w:ilvl w:val="0"/>
          <w:numId w:val="0"/>
        </w:numPr>
        <w:tabs>
          <w:tab w:val="clear" w:pos="709"/>
          <w:tab w:val="left" w:pos="1839" w:leader="none"/>
          <w:tab w:val="right" w:pos="9962" w:leader="dot"/>
        </w:tabs>
        <w:bidi w:val="0"/>
        <w:spacing w:lineRule="auto" w:line="360"/>
        <w:ind w:hanging="0" w:start="560" w:end="0"/>
        <w:rPr>
          <w:rFonts w:ascii="Times New Roman" w:hAnsi="Times New Roman"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1.2</w:t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Микроконтроллеры семейства Fujitsu F2MC-16FX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6</w:t>
      </w:r>
      <w:r>
        <w:rPr>
          <w:rFonts w:cs="Times New Roman" w:ascii="Times New Roman" w:hAnsi="Times New Roman"/>
          <w:b/>
          <w:bCs/>
          <w:color w:val="000000"/>
        </w:rPr>
        <w:t>.</w:t>
      </w:r>
    </w:p>
    <w:p>
      <w:pPr>
        <w:pStyle w:val="TOC3"/>
        <w:numPr>
          <w:ilvl w:val="0"/>
          <w:numId w:val="0"/>
        </w:numPr>
        <w:tabs>
          <w:tab w:val="clear" w:pos="709"/>
          <w:tab w:val="left" w:pos="1839" w:leader="none"/>
          <w:tab w:val="right" w:pos="9962" w:leader="dot"/>
        </w:tabs>
        <w:bidi w:val="0"/>
        <w:spacing w:lineRule="auto" w:line="360"/>
        <w:ind w:hanging="0" w:start="560" w:end="0"/>
        <w:rPr>
          <w:rFonts w:ascii="Times New Roman" w:hAnsi="Times New Roman"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</w:rPr>
        <w:t>1.3</w:t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Датчик присутствия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9</w:t>
      </w:r>
      <w:r>
        <w:rPr>
          <w:rFonts w:cs="Times New Roman" w:ascii="Times New Roman" w:hAnsi="Times New Roman"/>
          <w:b/>
          <w:bCs/>
          <w:color w:val="000000"/>
        </w:rPr>
        <w:t>.</w:t>
      </w:r>
    </w:p>
    <w:p>
      <w:pPr>
        <w:pStyle w:val="TOC1"/>
        <w:numPr>
          <w:ilvl w:val="0"/>
          <w:numId w:val="0"/>
        </w:numPr>
        <w:tabs>
          <w:tab w:val="clear" w:pos="709"/>
          <w:tab w:val="left" w:pos="2152" w:leader="none"/>
          <w:tab w:val="right" w:pos="9962" w:leader="dot"/>
        </w:tabs>
        <w:bidi w:val="0"/>
        <w:spacing w:lineRule="auto" w:line="360"/>
        <w:ind w:hanging="0" w:start="0" w:end="0"/>
        <w:rPr/>
      </w:pPr>
      <w:r>
        <w:rPr>
          <w:rFonts w:cs="Times New Roman" w:ascii="Times New Roman" w:hAnsi="Times New Roman"/>
          <w:b/>
          <w:bCs/>
          <w:color w:val="000000"/>
        </w:rPr>
        <w:t>ГЛАВА 2.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Style w:val="Strong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Структурная схема объекта проектирования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12</w:t>
      </w:r>
    </w:p>
    <w:p>
      <w:pPr>
        <w:pStyle w:val="TOC1"/>
        <w:numPr>
          <w:ilvl w:val="0"/>
          <w:numId w:val="0"/>
        </w:numPr>
        <w:tabs>
          <w:tab w:val="clear" w:pos="709"/>
          <w:tab w:val="left" w:pos="2152" w:leader="none"/>
          <w:tab w:val="right" w:pos="9962" w:leader="dot"/>
        </w:tabs>
        <w:bidi w:val="0"/>
        <w:spacing w:lineRule="auto" w:line="360"/>
        <w:ind w:hanging="0" w:start="0" w:end="0"/>
        <w:rPr/>
      </w:pPr>
      <w:r>
        <w:rPr>
          <w:rFonts w:cs="Times New Roman" w:ascii="Times New Roman" w:hAnsi="Times New Roman"/>
          <w:b/>
          <w:bCs/>
          <w:color w:val="000000"/>
        </w:rPr>
        <w:t>ГЛАВА 3.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Style w:val="Strong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 xml:space="preserve">Функциональная схема объекта проектирования 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14</w:t>
      </w:r>
    </w:p>
    <w:p>
      <w:pPr>
        <w:pStyle w:val="TOC1"/>
        <w:numPr>
          <w:ilvl w:val="0"/>
          <w:numId w:val="0"/>
        </w:numPr>
        <w:tabs>
          <w:tab w:val="clear" w:pos="709"/>
          <w:tab w:val="left" w:pos="2152" w:leader="none"/>
          <w:tab w:val="right" w:pos="9962" w:leader="dot"/>
        </w:tabs>
        <w:bidi w:val="0"/>
        <w:spacing w:lineRule="auto" w:line="360"/>
        <w:ind w:hanging="0" w:start="0" w:end="0"/>
        <w:rPr/>
      </w:pPr>
      <w:r>
        <w:rPr>
          <w:rFonts w:cs="Times New Roman" w:ascii="Times New Roman" w:hAnsi="Times New Roman"/>
          <w:b/>
          <w:bCs/>
          <w:color w:val="000000"/>
        </w:rPr>
        <w:t>ГЛАВА 4.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Style w:val="Strong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 xml:space="preserve">Разработка принципиальной электрической схемы 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15</w:t>
      </w:r>
    </w:p>
    <w:p>
      <w:pPr>
        <w:pStyle w:val="TOC3"/>
        <w:numPr>
          <w:ilvl w:val="0"/>
          <w:numId w:val="0"/>
        </w:numPr>
        <w:tabs>
          <w:tab w:val="clear" w:pos="709"/>
          <w:tab w:val="left" w:pos="1839" w:leader="none"/>
          <w:tab w:val="right" w:pos="9962" w:leader="dot"/>
        </w:tabs>
        <w:bidi w:val="0"/>
        <w:spacing w:lineRule="auto" w:line="360"/>
        <w:ind w:hanging="0" w:start="560" w:end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4.1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Микроконтроллер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15</w:t>
      </w:r>
    </w:p>
    <w:p>
      <w:pPr>
        <w:pStyle w:val="TOC3"/>
        <w:numPr>
          <w:ilvl w:val="0"/>
          <w:numId w:val="0"/>
        </w:numPr>
        <w:tabs>
          <w:tab w:val="clear" w:pos="709"/>
          <w:tab w:val="left" w:pos="1839" w:leader="none"/>
          <w:tab w:val="right" w:pos="9962" w:leader="dot"/>
        </w:tabs>
        <w:bidi w:val="0"/>
        <w:spacing w:lineRule="auto" w:line="360"/>
        <w:ind w:hanging="0" w:start="560" w:end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4.2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Выбор датчика присутствия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16</w:t>
      </w:r>
    </w:p>
    <w:p>
      <w:pPr>
        <w:pStyle w:val="TOC3"/>
        <w:numPr>
          <w:ilvl w:val="0"/>
          <w:numId w:val="0"/>
        </w:numPr>
        <w:tabs>
          <w:tab w:val="clear" w:pos="709"/>
          <w:tab w:val="left" w:pos="1839" w:leader="none"/>
          <w:tab w:val="right" w:pos="9962" w:leader="dot"/>
        </w:tabs>
        <w:bidi w:val="0"/>
        <w:spacing w:lineRule="auto" w:line="360"/>
        <w:ind w:hanging="0" w:start="560" w:end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4.3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Выбор и расчет параметров реле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18</w:t>
      </w:r>
    </w:p>
    <w:p>
      <w:pPr>
        <w:pStyle w:val="TOC3"/>
        <w:numPr>
          <w:ilvl w:val="0"/>
          <w:numId w:val="0"/>
        </w:numPr>
        <w:tabs>
          <w:tab w:val="clear" w:pos="709"/>
          <w:tab w:val="left" w:pos="1839" w:leader="none"/>
          <w:tab w:val="right" w:pos="9962" w:leader="dot"/>
        </w:tabs>
        <w:bidi w:val="0"/>
        <w:spacing w:lineRule="auto" w:line="360"/>
        <w:ind w:hanging="0" w:start="560" w:end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4.4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Fonts w:cs="Times New Roman" w:ascii="Times New Roman" w:hAnsi="Times New Roman"/>
          <w:b/>
          <w:b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Выбор транзистора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19</w:t>
      </w:r>
    </w:p>
    <w:p>
      <w:pPr>
        <w:pStyle w:val="TOC1"/>
        <w:numPr>
          <w:ilvl w:val="0"/>
          <w:numId w:val="0"/>
        </w:numPr>
        <w:tabs>
          <w:tab w:val="clear" w:pos="709"/>
          <w:tab w:val="left" w:pos="2152" w:leader="none"/>
          <w:tab w:val="right" w:pos="9962" w:leader="dot"/>
        </w:tabs>
        <w:bidi w:val="0"/>
        <w:spacing w:lineRule="auto" w:line="360"/>
        <w:ind w:hanging="0" w:start="0" w:end="0"/>
        <w:rPr/>
      </w:pPr>
      <w:r>
        <w:rPr>
          <w:rFonts w:cs="Times New Roman" w:ascii="Times New Roman" w:hAnsi="Times New Roman"/>
          <w:b/>
          <w:bCs/>
          <w:color w:val="000000"/>
        </w:rPr>
        <w:t>ГЛАВА 5.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Style w:val="Strong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Принципиальная схема</w:t>
      </w:r>
      <w:r>
        <w:rPr>
          <w:rStyle w:val="Strong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rong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21</w:t>
      </w:r>
    </w:p>
    <w:p>
      <w:pPr>
        <w:pStyle w:val="TOC1"/>
        <w:numPr>
          <w:ilvl w:val="0"/>
          <w:numId w:val="0"/>
        </w:numPr>
        <w:tabs>
          <w:tab w:val="clear" w:pos="709"/>
          <w:tab w:val="left" w:pos="2152" w:leader="none"/>
          <w:tab w:val="right" w:pos="9962" w:leader="dot"/>
        </w:tabs>
        <w:bidi w:val="0"/>
        <w:spacing w:lineRule="auto" w:line="360"/>
        <w:ind w:hanging="0" w:start="0" w:end="0"/>
        <w:rPr/>
      </w:pPr>
      <w:r>
        <w:rPr>
          <w:rFonts w:cs="Times New Roman" w:ascii="Times New Roman" w:hAnsi="Times New Roman"/>
          <w:b/>
          <w:bCs/>
          <w:color w:val="000000"/>
        </w:rPr>
        <w:t>ГЛАВА 6.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ab/>
      </w:r>
      <w:r>
        <w:rPr>
          <w:rStyle w:val="Strong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2"/>
        </w:rPr>
        <w:t>Программное обеспечение</w:t>
      </w: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ab/>
        <w:t>22</w:t>
      </w:r>
    </w:p>
    <w:p>
      <w:pPr>
        <w:pStyle w:val="TOC1"/>
        <w:numPr>
          <w:ilvl w:val="0"/>
          <w:numId w:val="0"/>
        </w:numPr>
        <w:tabs>
          <w:tab w:val="clear" w:pos="709"/>
          <w:tab w:val="right" w:pos="9962" w:leader="dot"/>
        </w:tabs>
        <w:bidi w:val="0"/>
        <w:spacing w:lineRule="auto" w:line="360"/>
        <w:ind w:hanging="0" w:start="0" w:end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Заключение</w:t>
        <w:tab/>
        <w:t>26</w:t>
      </w:r>
    </w:p>
    <w:p>
      <w:pPr>
        <w:pStyle w:val="TOC1"/>
        <w:numPr>
          <w:ilvl w:val="0"/>
          <w:numId w:val="0"/>
        </w:numPr>
        <w:tabs>
          <w:tab w:val="clear" w:pos="709"/>
          <w:tab w:val="right" w:pos="9962" w:leader="dot"/>
        </w:tabs>
        <w:bidi w:val="0"/>
        <w:spacing w:lineRule="auto" w:line="360"/>
        <w:ind w:hanging="0" w:start="0" w:end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Список используемой литературы</w:t>
        <w:tab/>
        <w:t>27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BodyText"/>
        <w:widowControl/>
        <w:spacing w:lineRule="atLeast" w:line="420" w:before="0" w:after="0"/>
        <w:ind w:hanging="0" w:start="0" w:end="0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  <w:r>
        <w:br w:type="page"/>
      </w:r>
    </w:p>
    <w:p>
      <w:pPr>
        <w:pStyle w:val="Heading1"/>
        <w:spacing w:before="0" w:after="119"/>
        <w:ind w:hanging="0" w:start="0"/>
        <w:rPr/>
      </w:pPr>
      <w:r>
        <w:rPr/>
        <w:t>Техническое задание на проектирование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  <w:t>Работа устройства организована по следующему принципу: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  <w:t>контроллер предназначен для освещения темного помещения и его принудительной вентиляции;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  <w:t>при входе людей в помещение включается освещение (200 Вт);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  <w:t>через 30 минут пребывания людей в помещении включается вентиляция (50 Вт);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  <w:t>через 30 секунд после ухода всех людей из помещения свет выключается, а через 15 минут выключается вентиляция.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  <w:t xml:space="preserve">устройство должно быть реализовано на микроконтроллере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  <w:lang w:val="en-US"/>
        </w:rPr>
        <w:t>MB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  <w:t>90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  <w:lang w:val="en-US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  <w:t>591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  <w:lang w:val="en-US"/>
        </w:rPr>
        <w:t>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  <w:t>.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19"/>
        <w:ind w:hanging="0" w:start="0"/>
        <w:rPr/>
      </w:pPr>
      <w:r>
        <w:rPr/>
        <w:t>Теоретическая часть</w:t>
      </w:r>
    </w:p>
    <w:p>
      <w:pPr>
        <w:pStyle w:val="Heading1"/>
        <w:ind w:hanging="0" w:start="0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Микроконтроллеры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Микроконтроллер - это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микросхема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предназначенная для управления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электронными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устройствами. Типичный микроконтроллер сочетает на одном кристалле функции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процессора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периферийных устройств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содержит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ОЗУ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и (или)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ПЗУ</w:t>
      </w:r>
      <w:r>
        <w:rPr>
          <w:b w:val="false"/>
          <w:i w:val="false"/>
          <w:caps w:val="false"/>
          <w:smallCaps w:val="false"/>
          <w:color w:val="000000"/>
          <w:u w:val="none"/>
        </w:rPr>
        <w:t>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Существует огромное количество типов микроконтроллеров, отличающихся архитектурой процессорного модуля, размером и типом встроенной памяти, набором периферийных устройств,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типом корпуса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и т.д. В отличие от обычных компьютерных микропроцессоров, в микроконтроллерах часто используется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гарвардская архитектура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памяти, то есть раздельное хранение данных и команд в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ОЗУ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ПЗУ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соответственно.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Неполный список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периферии</w:t>
      </w:r>
      <w:r>
        <w:rPr>
          <w:b w:val="false"/>
          <w:i w:val="false"/>
          <w:caps w:val="false"/>
          <w:smallCaps w:val="false"/>
          <w:color w:val="000000"/>
          <w:u w:val="none"/>
        </w:rPr>
        <w:t>, которая может присутствовать в микроконтроллерах, включает в себя:</w:t>
      </w:r>
    </w:p>
    <w:p>
      <w:pPr>
        <w:pStyle w:val="Style16"/>
        <w:numPr>
          <w:ilvl w:val="0"/>
          <w:numId w:val="5"/>
        </w:numPr>
        <w:rPr/>
      </w:pPr>
      <w:r>
        <w:rPr/>
        <w:t>универсальные цифровые порты, которые можно настраивать как на ввод, так и на вывод;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различные интерфейсы ввода-вывода, такие как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UART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IІC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SPI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CAN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USB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Ethernet</w:t>
      </w:r>
      <w:r>
        <w:rPr>
          <w:b w:val="false"/>
          <w:i w:val="false"/>
          <w:caps w:val="false"/>
          <w:smallCaps w:val="false"/>
          <w:color w:val="000000"/>
          <w:u w:val="none"/>
        </w:rPr>
        <w:t>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аналого-цифровые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цифро-аналоговые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преобразователи;</w:t>
      </w:r>
    </w:p>
    <w:p>
      <w:pPr>
        <w:pStyle w:val="Style16"/>
        <w:numPr>
          <w:ilvl w:val="0"/>
          <w:numId w:val="5"/>
        </w:numPr>
        <w:rPr/>
      </w:pPr>
      <w:r>
        <w:rPr/>
        <w:t>компараторы &lt;http://ru.wikipedia.org/wiki/%D0%9A%D0%BE%D0%BC%D0%BF%D0%B0%D1%80%D0%B0%D1%82%D0%BE%D1%80&gt;;</w:t>
      </w:r>
    </w:p>
    <w:p>
      <w:pPr>
        <w:pStyle w:val="Style16"/>
        <w:numPr>
          <w:ilvl w:val="0"/>
          <w:numId w:val="5"/>
        </w:numPr>
        <w:rPr/>
      </w:pPr>
      <w:r>
        <w:rPr/>
        <w:t>широтно-импульсные модуляторы &lt;http://ru.wikipedia.org/wiki/%D0%A8%D0%98%D0%9C&gt;;</w:t>
      </w:r>
    </w:p>
    <w:p>
      <w:pPr>
        <w:pStyle w:val="Style16"/>
        <w:numPr>
          <w:ilvl w:val="0"/>
          <w:numId w:val="5"/>
        </w:numPr>
        <w:rPr/>
      </w:pPr>
      <w:r>
        <w:rPr/>
        <w:t>таймеры &lt;http://ru.wikipedia.org/wiki/%D0%A2%D0%B0%D0%B9%D0%BC%D0%B5%D1%80_(%D0%B8%D0%BD%D1%84%D0%BE%D1%80%D0%BC%D0%B0%D1%82%D0%B8%D0%BA%D0%B0)&gt;;</w:t>
      </w:r>
    </w:p>
    <w:p>
      <w:pPr>
        <w:pStyle w:val="Style16"/>
        <w:numPr>
          <w:ilvl w:val="0"/>
          <w:numId w:val="5"/>
        </w:numPr>
        <w:rPr/>
      </w:pPr>
      <w:r>
        <w:rPr/>
        <w:t>контроллеры бесколлекторных двигателей;</w:t>
      </w:r>
    </w:p>
    <w:p>
      <w:pPr>
        <w:pStyle w:val="Style16"/>
        <w:numPr>
          <w:ilvl w:val="0"/>
          <w:numId w:val="5"/>
        </w:numPr>
        <w:rPr/>
      </w:pPr>
      <w:r>
        <w:rPr/>
        <w:t>контроллеры дисплеев и клавиатур;</w:t>
      </w:r>
    </w:p>
    <w:p>
      <w:pPr>
        <w:pStyle w:val="Style16"/>
        <w:numPr>
          <w:ilvl w:val="0"/>
          <w:numId w:val="5"/>
        </w:numPr>
        <w:rPr/>
      </w:pPr>
      <w:r>
        <w:rPr/>
        <w:t>радиочастотные приемники и передатчики;</w:t>
      </w:r>
    </w:p>
    <w:p>
      <w:pPr>
        <w:pStyle w:val="Style16"/>
        <w:numPr>
          <w:ilvl w:val="0"/>
          <w:numId w:val="5"/>
        </w:numPr>
        <w:rPr/>
      </w:pPr>
      <w:r>
        <w:rPr/>
        <w:t>массивы встроенной флеш-памяти &lt;http://ru.wikipedia.org/wiki/%D0%A4%D0%BB%D0%B5%D1%88-%D0%BF%D0%B0%D0%BC%D1%8F%D1%82%D1%8C&gt;;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встроенный тактовый генератор 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сторожевой таймер</w:t>
      </w:r>
      <w:r>
        <w:rPr>
          <w:b w:val="false"/>
          <w:i w:val="false"/>
          <w:caps w:val="false"/>
          <w:smallCaps w:val="false"/>
          <w:color w:val="000000"/>
          <w:u w:val="none"/>
        </w:rPr>
        <w:t>;</w:t>
      </w:r>
    </w:p>
    <w:p>
      <w:pPr>
        <w:pStyle w:val="Style16"/>
        <w:numPr>
          <w:ilvl w:val="0"/>
          <w:numId w:val="5"/>
        </w:numPr>
        <w:rPr/>
      </w:pPr>
      <w:r>
        <w:rPr/>
        <w:t>микроконтроллер датчик сигнал присутствие;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Ограничения по цене и энергопотреблению сдерживают также рост тактовой частоты контроллеров. Хотя производители стремятся обеспечить работу своих изделий на высоких частотах, они, в то же время, предоставляют заказчикам выбор, выпуская модификации, рассчитанные на разные частоты и напряжения питания. Во многих моделях микроконтроллеров используется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статическая память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для ОЗУ и внутренних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регистров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Это даёт контроллеру возможность работать на меньших частотах и даже не терять данные при полной остановке тактового генератора. Часто предусмотрены различные режимы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энергосбережения</w:t>
      </w:r>
      <w:r>
        <w:rPr>
          <w:b w:val="false"/>
          <w:i w:val="false"/>
          <w:caps w:val="false"/>
          <w:smallCaps w:val="false"/>
          <w:color w:val="000000"/>
          <w:u w:val="none"/>
        </w:rPr>
        <w:t>, в которых отключается часть периферийных устройств и вычислительный модуль.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Использование в современном микроконтроллере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достаточного мощного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вычислительного устройства с широкими возможностями, построенного на одной микросхеме вместо целого набора, значительно снижает размеры, энергопотребление и стоимость построенных на его базе устройств.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Используются в управлении различными устройствами и их отдельными блоками: в вычислительной технике: материнские платы, контроллеры дисководов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жестких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гибких дисков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CD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DVD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калькуляторах</w:t>
      </w:r>
      <w:r>
        <w:rPr>
          <w:b w:val="false"/>
          <w:i w:val="false"/>
          <w:caps w:val="false"/>
          <w:smallCaps w:val="false"/>
          <w:color w:val="000000"/>
          <w:u w:val="none"/>
        </w:rPr>
        <w:t>; электронике и разнообразных устройствах бытовой техники, в которой используется электронные системы управления - стиральных машинах, микроволновых печах, посудомоечных машинах, телефонах и современных приборах;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В промышленности необходимы для устройств, систем управления, промышленной автоматики - от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программируемого реле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встраиваемых систем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до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ПЛК</w:t>
      </w:r>
      <w:r>
        <w:rPr>
          <w:b w:val="false"/>
          <w:i w:val="false"/>
          <w:caps w:val="false"/>
          <w:smallCaps w:val="false"/>
          <w:color w:val="000000"/>
          <w:u w:val="none"/>
        </w:rPr>
        <w:t>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В то время как 8-разрядные процессоры общего назначения полностью вытеснены более производительными моделями, 8-разрядные микроконтроллеры продолжают широко использоваться. Это объясняется тем, что существует большое количество применений, в которых не требуется высокая производительность, но важна низкая стоимость. В то же время, есть микроконтроллеры, обладающие большими вычислительными возможностями, например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цифровые сигнальные процессоры</w:t>
      </w:r>
      <w:r>
        <w:rPr>
          <w:b w:val="false"/>
          <w:i w:val="false"/>
          <w:caps w:val="false"/>
          <w:smallCaps w:val="false"/>
          <w:color w:val="000000"/>
          <w:u w:val="none"/>
        </w:rPr>
        <w:t>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Для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отладки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программ используются программные симуляторы (специальные программы для персональных компьютеров, имитирующие работу микроконтроллера), внутрисхемные эмуляторы (электронные устройства, имитирующие микроконтроллер, которые можно подключить вместо него к разрабатываемому встроенному устройству). [1]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>
          <w:b/>
          <w:smallCaps/>
          <w:color w:val="auto"/>
          <w:u w:val="none"/>
          <w:lang w:val="ru-RU"/>
        </w:rPr>
        <w:t>Микроконтроллеры семейства Fujitsu F</w:t>
      </w:r>
      <w:r>
        <w:rPr>
          <w:b/>
          <w:smallCaps/>
          <w:color w:val="auto"/>
          <w:u w:val="none"/>
          <w:vertAlign w:val="superscript"/>
          <w:lang w:val="ru-RU"/>
        </w:rPr>
        <w:t>2</w:t>
      </w:r>
      <w:r>
        <w:rPr>
          <w:b/>
          <w:smallCaps/>
          <w:color w:val="auto"/>
          <w:u w:val="none"/>
          <w:lang w:val="ru-RU"/>
        </w:rPr>
        <w:t>MC-16FX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16-разрядные микроконтроллеры семейства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</w:t>
      </w:r>
      <w:r>
        <w:rPr>
          <w:b w:val="false"/>
          <w:i w:val="false"/>
          <w:caps w:val="false"/>
          <w:smallCaps w:val="false"/>
          <w:color w:val="000000"/>
          <w:u w:val="none"/>
        </w:rPr>
        <w:t>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MC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-16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LX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имеют архитектуру с общей памятью программ и данных, без явных различий между командами и данными. Микроконтроллеры обеспечивают типовую производительность в 16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MIPS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(миллионов команд в секунду), используются в разработках домашней и офисной электронной техники, систем безопасности, автомобильной автоматики и др.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Семейство включает около сотни разных типов микроконтроллеров, различающихся максимальной внутренней частотой (8, 16, 20, 24 МГц), типом энергонезависимой памяти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ROM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(масочные, однократно программируемые 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Flash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версии), объёмом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ROM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(от 24 до 384 Кбайт), объёмом оперативной памяти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RAM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(от 1 до 16 Кбайт). В микроконтроллерах семейства в разных комбинациях размещаются более 15 типов периферийных устройств с разными характеристиками (таймеров, модулей ввода/вывода, аналого-цифровых и цифро-аналоговых преобразователей, широтно-импульсных модуляторов, контроллеров управления шаговыми двигателями и др.).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Микроконтроллеры семейства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</w:t>
      </w:r>
      <w:r>
        <w:rPr>
          <w:b w:val="false"/>
          <w:i w:val="false"/>
          <w:caps w:val="false"/>
          <w:smallCaps w:val="false"/>
          <w:color w:val="000000"/>
          <w:u w:val="none"/>
        </w:rPr>
        <w:t>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MC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-16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LX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производятся по современной 0.8 или 0.5 мкм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CM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OS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-технологии. При разработке данного семейства особое внимание было уделено снижению энергопотребления микроконтроллеров.</w:t>
      </w:r>
    </w:p>
    <w:p>
      <w:pPr>
        <w:pStyle w:val="Style24"/>
        <w:rPr/>
      </w:pPr>
      <w:r>
        <w:rPr/>
        <w:t>-разрядное ядро микроконтроллеров семейства способно обрабатывать данные с форматами бита, байта, слова и, посредством 32-разрядного аккумулятора, - двойного слова. Использование низкочастотных кварцевых резонаторов позволило существенно снизить уровень электромагнитных излучений. Встроенная схема синтезатора частоты обеспечивает умножение частоты внешних тактовых импульсов в 0,5; 1; 2; 3 и 4 раза.</w:t>
      </w:r>
    </w:p>
    <w:p>
      <w:pPr>
        <w:pStyle w:val="Style24"/>
        <w:rPr/>
      </w:pPr>
      <w:r>
        <w:rPr/>
        <w:t>Внутренняя 24-разрядная шина адреса позволяет адресоваться к единому пространству программ и данных с максимальным объемом 16 Мбайт. Память адресуется в линейном режиме (24-разрядным адресом) и в режиме адресации банков. Все 16 Мбайт адресуемого пространства разбиты на 256 банков объемом по 64 Кбайта.</w:t>
      </w:r>
    </w:p>
    <w:p>
      <w:pPr>
        <w:pStyle w:val="Style24"/>
        <w:rPr/>
      </w:pPr>
      <w:r>
        <w:rPr/>
        <w:t>Система команд насчитывает более 300 команд и работает с 1-, 8-, 16 - и 32-разрядными данными. Используются различные режимы адресации: непосредственная, прямая, косвенная регистровая, косвенная по счетчику команд и по аккумулятору. В систему команд входят команды пересылок и переходов, арифметических, логических и сдвиговых операций, операций умножения/деления со знаком и без знака, битовых операций и операций управления, строковых операций.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Процессоры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</w:t>
      </w:r>
      <w:r>
        <w:rPr>
          <w:b w:val="false"/>
          <w:i w:val="false"/>
          <w:caps w:val="false"/>
          <w:smallCaps w:val="false"/>
          <w:color w:val="000000"/>
          <w:u w:val="none"/>
        </w:rPr>
        <w:t>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MC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-16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LX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способны обрабатывать до 256 аппаратных и программных прерываний с восемью уровнями приоритета.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Rash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-память микроконтроллеров программируется стандартными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JEDEC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совместимыми командами и обрамлена схемами организации интерфейса.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Дополнительное напряжение питания для программирования не требуется. Программирование может выполняться на обычных программаторах или через последовательный порт.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Flash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-память обеспечивает минимум 10000 циклов стирания/записи. При этом гарантированное время сохранения информации 10 лет.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Все встроенные периферийные модули микроконтроллеров связаны с ядром внутренней системной шиной. В состав периферийных устройств входят 8/16-разрядные программируемые генераторы импульсов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Programmable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Pulse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Generator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PPG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), выполняющие функцию ШИМ-генератора.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Каждый микроконтроллер семейства располагает как минимум одним многофункциональным 16-разрядным таймером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</w:t>
      </w:r>
      <w:r>
        <w:rPr>
          <w:b w:val="false"/>
          <w:i w:val="false"/>
          <w:caps w:val="false"/>
          <w:smallCaps w:val="false"/>
          <w:color w:val="000000"/>
          <w:u w:val="none"/>
        </w:rPr>
        <w:t>/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O</w:t>
      </w:r>
      <w:r>
        <w:rPr>
          <w:b w:val="false"/>
          <w:i w:val="false"/>
          <w:caps w:val="false"/>
          <w:smallCaps w:val="false"/>
          <w:color w:val="000000"/>
          <w:u w:val="none"/>
        </w:rPr>
        <w:t>, работающим совместно с модулями захвата входа и сравнения выхода и формирующим запрос прерывания по запрограммированному событию.</w:t>
      </w:r>
    </w:p>
    <w:p>
      <w:pPr>
        <w:pStyle w:val="Style24"/>
        <w:rPr/>
      </w:pPr>
      <w:r>
        <w:rPr/>
        <w:t>Ряд микроконтроллеров оснащен двумя 8/16-разрядными реверсивными счетчиками/таймерами, располагающими шестью входами событий и работающими в режиме таймера, реверсивного счетчика и в режиме замера разницы фаз, используемом для измерения угла поворота и числа оборотов ротора электродвигателя, а также для других подобных целей.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Некоторые микроконтроллеры оснащены 16-разрядными таймерами/счетчиками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PWC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Pulse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Width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Counter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), позволяющими измерять время между внешними событиями, период и ширину входного импульса, формировать прерывание по фиксированному интервалу.</w:t>
      </w:r>
    </w:p>
    <w:p>
      <w:pPr>
        <w:pStyle w:val="Style24"/>
        <w:rPr/>
      </w:pPr>
      <w:r>
        <w:rPr/>
        <w:t>В каждом микроконтроллере обязательно имеется 8-канальный АЦП последовательного приближения с устанавливаемым пользователем разрешением в 8 или 10 разрядов. Время преобразования при внутренней тактовой частоте 16 МГц составляет от 6,13 до 26,3 мкс.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Три микроконтроллера семейства оснащены 8-разрядными ЦАП с архитектурой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и временем преобразования 12,5 мкс.</w:t>
      </w:r>
    </w:p>
    <w:p>
      <w:pPr>
        <w:pStyle w:val="Style24"/>
        <w:rPr/>
      </w:pPr>
      <w:r>
        <w:rPr/>
        <w:t>К специфической периферии можно отнести четырехканальные контроллеры шаговых двигателей.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Также специфической периферией являются контроллер драйвера жидкокристаллического дисплея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LCD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) и генератор акустического сигнала. Контроллер драйвера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LCD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обеспечивает непосредственное управление жидкокристаллическим дисплеем и располагает 4 выводами общих сигналов и 32 выводами сигналов сегментов.</w:t>
      </w:r>
    </w:p>
    <w:p>
      <w:pPr>
        <w:pStyle w:val="Style24"/>
        <w:rPr/>
      </w:pPr>
      <w:r>
        <w:rPr/>
        <w:t>Во всех микроконтроллерах семейства организованы сторожевой таймер и 18-разрядный таймер временной базы, синхронизируемый тактовой частотой системы и позволяющий на основе заданных интервалов времени формировать запросы прерывания. Практически все микроконтроллеры имеют часы реального времени - или автономные, или аппаратно-организованные совместно с другими таймерами. Часы реального времени отсчитывают секунды, минуты и часы; выполняют корректировку девиации частоты; формируют запрос прерывания в заданный момент времени.</w:t>
      </w:r>
    </w:p>
    <w:p>
      <w:pPr>
        <w:pStyle w:val="Style24"/>
        <w:rPr/>
      </w:pPr>
      <w:r>
        <w:rPr/>
        <w:t>Большое разнообразие типов микроконтроллеров с различным набором периферийных модулей позволяет оптимизировать выбор микроконтроллера под конкретную задачу. [2]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Датчик присутствия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/>
        <w:t>В качестве датчика нахождения человека в помещении используется датчик присутствия.</w:t>
      </w:r>
    </w:p>
    <w:p>
      <w:pPr>
        <w:pStyle w:val="Style24"/>
        <w:rPr/>
      </w:pPr>
      <w:r>
        <w:rPr/>
        <w:t>Датчик присутствия - это разновидность датчика движения. Обычно под этим термином подразумевается электронный инфракрасный датчик, обнаруживающий присутствие и перемещение человека, и коммутирующий питание электроприборов (чаще всего освещения). Датчики присутствия часто выбирают в том же дизайне, что и выключатели с розетками. Области применения: автоматическое управление освещением и охранная сигнализация.</w:t>
      </w:r>
    </w:p>
    <w:p>
      <w:pPr>
        <w:pStyle w:val="Style24"/>
        <w:rPr/>
      </w:pPr>
      <w:r>
        <w:rPr/>
        <w:t>Принцип работы оптического барьерного датчика:</w:t>
      </w:r>
    </w:p>
    <w:p>
      <w:pPr>
        <w:pStyle w:val="Style24"/>
        <w:rPr/>
      </w:pPr>
      <w:r>
        <w:rPr/>
        <w:t>Принцип работы основан на отслеживании уровня инфракрасного (ИК) излучения в поле зрения датчика (сенсора), чаще всего, пироэлектрического. Сенсор - это первичный преобразователь, элемент измерительного, сигнального, регулирующего или управляющего устройства системы, преобразующий контролируемую величину в удобный для использования сигнал. Другими словами, сенсор - это строительный элемент, который служит для электрического измерения неэлектрических величин.</w:t>
      </w:r>
    </w:p>
    <w:p>
      <w:pPr>
        <w:pStyle w:val="Style24"/>
        <w:rPr/>
      </w:pPr>
      <w:r>
        <w:rPr/>
        <w:t>Функционирование пассивного инфракрасного регистратора присутствия:</w:t>
      </w:r>
    </w:p>
    <w:p>
      <w:pPr>
        <w:pStyle w:val="Style24"/>
        <w:rPr/>
      </w:pPr>
      <w:r>
        <w:rPr/>
        <w:t>Тепловые лучи фокусируются с помощью сегментной линзы и направляются к пиродетектору. Тепловое тело движется в указанной области, тепловое излучение изменяется и пиродетектор создает напряжение. Это напряжение используется как сигнал для электроники. Инфракрасные датчики присутствия регулируют освещение, например, офисах, школах, государственных или частных зданиях в зависимости от интенсивности естественного освещения и присутствия. Пиродатчик позволяет благодаря линзе с высокой разрешающей способностью обеспечить типичную для помещения, квадратную зону охвата, в которой регистрируются мельчайшие движения. Настройки выходных разъемов и установка дальности действия датчика присутствия осуществляются с помощью потенциометров или с помощью дополнительного дистанционного управления.</w:t>
      </w:r>
    </w:p>
    <w:p>
      <w:pPr>
        <w:pStyle w:val="Style24"/>
        <w:rPr/>
      </w:pPr>
      <w:r>
        <w:rPr/>
        <w:t>Надежное распознавание присутствия существенно зависит от количества, свойств и расположения элементов линзы.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19"/>
        <w:ind w:hanging="0" w:start="0"/>
        <w:rPr/>
      </w:pPr>
      <w:r>
        <w:rPr/>
        <w:t>Структурная схема объекта проектирования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/>
        <w:t>Структурная схема устройства принудительной вентиляции приведена на рисунке 1.1.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4581525" cy="2167890"/>
                <wp:effectExtent l="0" t="0" r="0" b="0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360" cy="216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auto" w:line="360" w:before="0" w:after="119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81525" cy="1554480"/>
                                  <wp:effectExtent l="0" t="0" r="0" b="0"/>
                                  <wp:docPr id="3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1554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.1-Структурная схема устройства контроллера кондиционирования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170.75pt;width:360.7pt;height:170.6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auto" w:line="360" w:before="0" w:after="119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81525" cy="1554480"/>
                            <wp:effectExtent l="0" t="0" r="0" b="0"/>
                            <wp:docPr id="4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155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.1-Структурная схема устройства контроллера кондиционирования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/>
        <w:t>Назначение блоков структурной схемы: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Микроконтроллер - это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микросхема</w:t>
      </w:r>
      <w:r>
        <w:rPr>
          <w:b w:val="false"/>
          <w:i w:val="false"/>
          <w:caps w:val="false"/>
          <w:smallCaps w:val="false"/>
          <w:color w:val="000000"/>
          <w:u w:val="none"/>
        </w:rPr>
        <w:t>, предназначенная для управления всей работы проектируемой системы. В зависимости от того, как он будет запрограммирован на считывание сигналов с датчиков и подачу сигналов на управляющие устройства, будет работать контроллер кондиционирования.</w:t>
      </w:r>
    </w:p>
    <w:p>
      <w:pPr>
        <w:pStyle w:val="Style24"/>
        <w:rPr/>
      </w:pPr>
      <w:r>
        <w:rPr/>
        <w:t>Блок присутствия человека будет представлять собой датчик, определяющий присутствие человека в комнате и дальнейшую обработку сигнала, необходимого для его обработки микроконтроллером.</w:t>
      </w:r>
    </w:p>
    <w:p>
      <w:pPr>
        <w:pStyle w:val="Style24"/>
        <w:rPr/>
      </w:pPr>
      <w:r>
        <w:rPr/>
        <w:t>Блок коммутационных устройств - необходим для управления мощной нагрузкой с помощью сигналов поступающих с выхода микроконтроллера.</w:t>
      </w:r>
    </w:p>
    <w:p>
      <w:pPr>
        <w:pStyle w:val="Style24"/>
        <w:rPr/>
      </w:pPr>
      <w:r>
        <w:rPr/>
        <w:t>Вентилятор - элемент стандартного оборудования охлаждения воздуха в помещении.</w:t>
      </w:r>
    </w:p>
    <w:p>
      <w:pPr>
        <w:pStyle w:val="Style24"/>
        <w:rPr/>
      </w:pPr>
      <w:r>
        <w:rPr/>
        <w:t>Лампа - элемент стандартного оборудования освещения в помещении.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19"/>
        <w:ind w:hanging="0" w:start="0"/>
        <w:rPr/>
      </w:pPr>
      <w:r>
        <w:rPr/>
        <w:t>Функциональная схема объекта проектирования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/>
        <w:t xml:space="preserve">Функциональная схема устройства кондиционирования приведена на рисунке </w:t>
      </w:r>
      <w:r>
        <w:rPr>
          <w:lang w:val="en-US"/>
        </w:rPr>
        <w:t>2</w:t>
      </w:r>
      <w:r>
        <w:rPr/>
        <w:t>.1.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4933950" cy="2149475"/>
                <wp:effectExtent l="0" t="0" r="0" b="0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800" cy="214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auto" w:line="360" w:before="0" w:after="119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33950" cy="1536065"/>
                                  <wp:effectExtent l="0" t="0" r="0" b="0"/>
                                  <wp:docPr id="4" name="Изображение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3950" cy="1536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/>
                              <w:t xml:space="preserve"> - Функциональная схема устройства кондиционирования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-169.3pt;width:388.45pt;height:169.2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auto" w:line="360" w:before="0" w:after="119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33950" cy="1536065"/>
                            <wp:effectExtent l="0" t="0" r="0" b="0"/>
                            <wp:docPr id="5" name="Изображение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3950" cy="1536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.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/>
                        <w:t xml:space="preserve"> - Функциональная схема устройства кондиционирования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/>
        <w:t>Назначение блоков функциональной схемы:</w:t>
      </w:r>
    </w:p>
    <w:p>
      <w:pPr>
        <w:pStyle w:val="Style24"/>
        <w:rPr/>
      </w:pPr>
      <w:r>
        <w:rPr/>
        <w:t>Датчик присутствия - работает по принципу ИК сигнала, отраженного от человека.</w:t>
      </w:r>
    </w:p>
    <w:p>
      <w:pPr>
        <w:pStyle w:val="Style24"/>
        <w:rPr/>
      </w:pPr>
      <w:r>
        <w:rPr/>
        <w:t>Блок формирования логической "1" - представляет собой делитель напряжения, построенный на постоянных резисторах. Необходим для согласования напряжения между датчиком и микроконтроллером.</w:t>
      </w:r>
    </w:p>
    <w:p>
      <w:pPr>
        <w:pStyle w:val="Style24"/>
        <w:rPr/>
      </w:pPr>
      <w:r>
        <w:rPr/>
        <w:t>Блок управления - состоит из полевого транзистора, работающего в ключевом режиме, в коллекторной цепи стоит обмотка реле. В зависимости от программы, записанной на микроконтроллере, сигнал будет поступать на блок управления. Т.о. контакты реле будут включать вентилятор и лампу.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19"/>
        <w:ind w:hanging="0" w:start="0"/>
        <w:rPr/>
      </w:pPr>
      <w:r>
        <w:rPr/>
        <w:t>Разработка принципиальной электрической схемы</w:t>
      </w:r>
    </w:p>
    <w:p>
      <w:pPr>
        <w:pStyle w:val="Heading1"/>
        <w:ind w:hanging="0" w:start="0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Микроконтроллер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В курсовом проекте используется микроконтроллер типа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MB</w:t>
      </w:r>
      <w:r>
        <w:rPr>
          <w:b w:val="false"/>
          <w:i w:val="false"/>
          <w:caps w:val="false"/>
          <w:smallCaps w:val="false"/>
          <w:color w:val="000000"/>
          <w:u w:val="none"/>
        </w:rPr>
        <w:t>90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</w:t>
      </w:r>
      <w:r>
        <w:rPr>
          <w:b w:val="false"/>
          <w:i w:val="false"/>
          <w:caps w:val="false"/>
          <w:smallCaps w:val="false"/>
          <w:color w:val="000000"/>
          <w:u w:val="none"/>
        </w:rPr>
        <w:t>591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G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серии МВ90590 семейства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</w:t>
      </w:r>
      <w:r>
        <w:rPr>
          <w:b w:val="false"/>
          <w:i w:val="false"/>
          <w:caps w:val="false"/>
          <w:smallCaps w:val="false"/>
          <w:color w:val="000000"/>
          <w:u w:val="none"/>
        </w:rPr>
        <w:t>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MC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-16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LX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разработанный фирмой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Fujitsu</w:t>
      </w:r>
      <w:r>
        <w:rPr>
          <w:b w:val="false"/>
          <w:i w:val="false"/>
          <w:caps w:val="false"/>
          <w:smallCaps w:val="false"/>
          <w:color w:val="000000"/>
          <w:u w:val="none"/>
        </w:rPr>
        <w:t>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Основные характеристики микроконтроллера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MB</w:t>
      </w:r>
      <w:r>
        <w:rPr>
          <w:b w:val="false"/>
          <w:i w:val="false"/>
          <w:caps w:val="false"/>
          <w:smallCaps w:val="false"/>
          <w:color w:val="000000"/>
          <w:u w:val="none"/>
        </w:rPr>
        <w:t>90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</w:t>
      </w:r>
      <w:r>
        <w:rPr>
          <w:b w:val="false"/>
          <w:i w:val="false"/>
          <w:caps w:val="false"/>
          <w:smallCaps w:val="false"/>
          <w:color w:val="000000"/>
          <w:u w:val="none"/>
        </w:rPr>
        <w:t>591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G</w:t>
      </w:r>
      <w:r>
        <w:rPr>
          <w:b w:val="false"/>
          <w:i w:val="false"/>
          <w:caps w:val="false"/>
          <w:smallCaps w:val="false"/>
          <w:color w:val="000000"/>
          <w:u w:val="none"/>
        </w:rPr>
        <w:t>: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Микроконтроллер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MB</w:t>
      </w:r>
      <w:r>
        <w:rPr>
          <w:b w:val="false"/>
          <w:i w:val="false"/>
          <w:caps w:val="false"/>
          <w:smallCaps w:val="false"/>
          <w:color w:val="000000"/>
          <w:u w:val="none"/>
        </w:rPr>
        <w:t>90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</w:t>
      </w:r>
      <w:r>
        <w:rPr>
          <w:b w:val="false"/>
          <w:i w:val="false"/>
          <w:caps w:val="false"/>
          <w:smallCaps w:val="false"/>
          <w:color w:val="000000"/>
          <w:u w:val="none"/>
        </w:rPr>
        <w:t>591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G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организован на базе микропроцессорного ядра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</w:t>
      </w:r>
      <w:r>
        <w:rPr>
          <w:b w:val="false"/>
          <w:i w:val="false"/>
          <w:caps w:val="false"/>
          <w:smallCaps w:val="false"/>
          <w:color w:val="000000"/>
          <w:u w:val="none"/>
        </w:rPr>
        <w:t>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MC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-16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LX</w:t>
      </w:r>
      <w:r>
        <w:rPr>
          <w:b w:val="false"/>
          <w:i w:val="false"/>
          <w:caps w:val="false"/>
          <w:smallCaps w:val="false"/>
          <w:color w:val="000000"/>
          <w:u w:val="none"/>
        </w:rPr>
        <w:t>. Он содержит энергонезависимую память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ROM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) типа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Flash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объемом 384 Кбайт и оперативную память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RAM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объемом 8 Кбайт. Максимальное значение внутренней частоты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System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clock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 - 16 МГц. Напряжение питания - 4,5-5,5 В.</w:t>
      </w:r>
    </w:p>
    <w:p>
      <w:pPr>
        <w:pStyle w:val="Style24"/>
        <w:rPr/>
      </w:pPr>
      <w:r>
        <w:rPr/>
        <w:t>Микроконтроллер включает ряд периферийных модулей: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Трёхканальный дуплексный универсальный асинхронный приемопередатчик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UART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 с максимальной скоростью обмена в асинхронном режиме 500 Кбод и в синхронном режиме - 2 Мбод;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Последовательный интерфейс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SPI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со скоростью обмена до 2 Мбод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Serial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</w:t>
      </w:r>
      <w:r>
        <w:rPr>
          <w:b w:val="false"/>
          <w:i w:val="false"/>
          <w:caps w:val="false"/>
          <w:smallCaps w:val="false"/>
          <w:color w:val="000000"/>
          <w:u w:val="none"/>
        </w:rPr>
        <w:t>/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O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Восьмиканальный аналого-цифровой преобразователь с разрешением 8 или 10 разрядов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A</w:t>
      </w:r>
      <w:r>
        <w:rPr>
          <w:b w:val="false"/>
          <w:i w:val="false"/>
          <w:caps w:val="false"/>
          <w:smallCaps w:val="false"/>
          <w:color w:val="000000"/>
          <w:u w:val="none"/>
        </w:rPr>
        <w:t>/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D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Converter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Двухканальный 16-разрядный перезагружаемый таймер с функцией подсчета внешних событий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Reload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Timer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);</w:t>
      </w:r>
    </w:p>
    <w:p>
      <w:pPr>
        <w:pStyle w:val="Style16"/>
        <w:numPr>
          <w:ilvl w:val="0"/>
          <w:numId w:val="5"/>
        </w:numPr>
        <w:rPr/>
      </w:pPr>
      <w:r>
        <w:rPr/>
        <w:t>Сторожевой таймер (Watch Timer);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16-разрядный таймер ввода/вывода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</w:t>
      </w:r>
      <w:r>
        <w:rPr>
          <w:b w:val="false"/>
          <w:i w:val="false"/>
          <w:caps w:val="false"/>
          <w:smallCaps w:val="false"/>
          <w:color w:val="000000"/>
          <w:u w:val="none"/>
        </w:rPr>
        <w:t>/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O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Timer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6-канальный 16-разрядный блок сравнения/формирования выходных сигналов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Output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Compare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6-канальный 16-разрядный блок захвата входных событий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Input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Capture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6-канальный 8 - или 16-битныйпрограммируемый генератор импульсов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Programmable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Pulse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Generator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2 канала последовательного интерфейса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CAN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версии 2.0 А и В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CAN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Interface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котроллер шагового двигателя (4 канала)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Stepping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Motor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Controller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контроллер внешних прерываний (8 каналов)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External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Interrupt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);</w:t>
      </w:r>
    </w:p>
    <w:p>
      <w:pPr>
        <w:pStyle w:val="Style16"/>
        <w:numPr>
          <w:ilvl w:val="0"/>
          <w:numId w:val="5"/>
        </w:numPr>
        <w:rPr/>
      </w:pPr>
      <w:r>
        <w:rPr/>
        <w:t>звуковой генератор (Sound Generator);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порты ввода/вывода общего назначения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</w:t>
      </w:r>
      <w:r>
        <w:rPr>
          <w:b w:val="false"/>
          <w:i w:val="false"/>
          <w:caps w:val="false"/>
          <w:smallCaps w:val="false"/>
          <w:color w:val="000000"/>
          <w:u w:val="none"/>
        </w:rPr>
        <w:t>/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O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Ports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). Они делят внешние выводы контроллера с другими периферийными устройствами в режиме альтернативных функций.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Для увеличения помехозащищенности все цифровые входные линии контроллера имеют гистерезис. Выходные сигналы формируются парами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CMOS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транзисторов и не имеют встроенных подтягивающих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pull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up</w:t>
      </w:r>
      <w:r>
        <w:rPr>
          <w:b w:val="false"/>
          <w:i w:val="false"/>
          <w:caps w:val="false"/>
          <w:smallCaps w:val="false"/>
          <w:color w:val="000000"/>
          <w:u w:val="none"/>
        </w:rPr>
        <w:t>/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down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) резисторов. В рабочем режиме контроллер потребляет ток до 80 мА. Микроконтроллер выпускается в корпусе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QFP</w:t>
      </w:r>
      <w:r>
        <w:rPr>
          <w:b w:val="false"/>
          <w:i w:val="false"/>
          <w:caps w:val="false"/>
          <w:smallCaps w:val="false"/>
          <w:color w:val="000000"/>
          <w:u w:val="none"/>
        </w:rPr>
        <w:t>, имеющем 100 выводов. [1]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Выбор датчика присутствия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/>
        <w:t>Выбираем датчик движения МА3102.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Блок представляет собой датчик движения (детектор присутствия), подключаемый к персональному компьютеру через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USB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-порт для его настройки и управлять силовыми нагрузками.</w:t>
      </w:r>
    </w:p>
    <w:p>
      <w:pPr>
        <w:pStyle w:val="Style24"/>
        <w:rPr/>
      </w:pPr>
      <w:r>
        <w:rPr/>
        <w:t>С его помощью можно включать вентилятор при приближении на расстояние 15 см, 1 м.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Напряжение питания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U</w:t>
      </w:r>
      <w:r>
        <w:rPr>
          <w:b w:val="false"/>
          <w:i w:val="false"/>
          <w:caps w:val="false"/>
          <w:smallCaps w:val="false"/>
          <w:color w:val="000000"/>
          <w:u w:val="none"/>
          <w:vertAlign w:val="subscript"/>
        </w:rPr>
        <w:t>пит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=12 В.</w:t>
      </w:r>
    </w:p>
    <w:p>
      <w:pPr>
        <w:pStyle w:val="Style24"/>
        <w:rPr/>
      </w:pPr>
      <w:r>
        <w:rPr/>
        <w:t>Конструктивно устройство выполнено на двухсторонней печатной плате из фольгированного стеклотекстолита.</w:t>
      </w:r>
    </w:p>
    <w:p>
      <w:pPr>
        <w:pStyle w:val="Style24"/>
        <w:rPr/>
      </w:pPr>
      <w:r>
        <w:rPr/>
        <w:t>При приближении человека, отраженный ИК-сигнал попадает на приемник. При достижении порогового уровня срабатывает реле, коммутирующее нагрузку.</w:t>
      </w:r>
    </w:p>
    <w:p>
      <w:pPr>
        <w:pStyle w:val="Style24"/>
        <w:rPr/>
      </w:pPr>
      <w:r>
        <w:rPr/>
        <w:t>Исходя из технических характеристик датчика необходимо отметить, что при моменте, когда человек появляется в зоне излучения с выхода датчика необходимо получить единицу. При выходе человека из помещения, датчик снова меняет свое значение на ноль.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Для согласования напряжений между датчиком и микроконтроллером необходимо поставить делитель, рассчитав его таким образом, чтобы на вход микроконтроллера поступало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U</w:t>
      </w:r>
      <w:r>
        <w:rPr>
          <w:b w:val="false"/>
          <w:i w:val="false"/>
          <w:caps w:val="false"/>
          <w:smallCaps w:val="false"/>
          <w:color w:val="000000"/>
          <w:u w:val="none"/>
          <w:vertAlign w:val="subscript"/>
        </w:rPr>
        <w:t>вх</w:t>
      </w:r>
      <w:r>
        <w:rPr>
          <w:b w:val="false"/>
          <w:i w:val="false"/>
          <w:caps w:val="false"/>
          <w:smallCaps w:val="false"/>
          <w:color w:val="000000"/>
          <w:u w:val="none"/>
        </w:rPr>
        <w:t>= 4.7 В.</w:t>
      </w:r>
    </w:p>
    <w:p>
      <w:pPr>
        <w:pStyle w:val="Style24"/>
        <w:rPr/>
      </w:pPr>
      <w:r>
        <w:rPr/>
        <w:t xml:space="preserve">Электрическая схема датчика и делителя приведена на рисунке </w:t>
      </w:r>
      <w:r>
        <w:rPr>
          <w:lang w:val="en-US"/>
        </w:rPr>
        <w:t>3</w:t>
      </w:r>
      <w:r>
        <w:rPr/>
        <w:t>.1.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3007995" cy="2448560"/>
                <wp:effectExtent l="0" t="0" r="0" b="0"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160" cy="244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auto" w:line="360" w:before="0" w:after="119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07995" cy="1835150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7995" cy="183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/>
                              <w:t xml:space="preserve"> - Электрическая схема датчика и делителя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-192.85pt;width:236.8pt;height:192.7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auto" w:line="360" w:before="0" w:after="119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07995" cy="1835150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7995" cy="1835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.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/>
                        <w:t xml:space="preserve"> - Электрическая схема датчика и делителя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Выбор и расчет параметров реле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/>
        <w:t>При выборе реле необходимо учитывать, чтобы коммутируемая нагрузка составляла 220В, что необходимо для включения вентилятора.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Выберем реле типа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TRIL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-12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VDC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SD</w:t>
      </w:r>
      <w:r>
        <w:rPr>
          <w:b w:val="false"/>
          <w:i w:val="false"/>
          <w:caps w:val="false"/>
          <w:smallCaps w:val="false"/>
          <w:color w:val="000000"/>
          <w:u w:val="none"/>
        </w:rPr>
        <w:t>. Реле является нейтральным.</w:t>
      </w:r>
    </w:p>
    <w:tbl>
      <w:tblPr>
        <w:tblW w:w="10250" w:type="dxa"/>
        <w:jc w:val="start"/>
        <w:tblInd w:w="-20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183"/>
        <w:gridCol w:w="5066"/>
      </w:tblGrid>
      <w:tr>
        <w:trPr/>
        <w:tc>
          <w:tcPr>
            <w:tcW w:w="51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keepNext w:val="true"/>
              <w:keepLines/>
              <w:rPr/>
            </w:pPr>
            <w:r>
              <w:rPr/>
              <w:t>Номинальное рабочее напряжение:</w:t>
            </w:r>
          </w:p>
        </w:tc>
        <w:tc>
          <w:tcPr>
            <w:tcW w:w="50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rPr/>
            </w:pPr>
            <w:r>
              <w:rPr/>
              <w:drawing>
                <wp:inline distT="0" distB="0" distL="0" distR="0">
                  <wp:extent cx="584835" cy="231775"/>
                  <wp:effectExtent l="0" t="0" r="0" b="0"/>
                  <wp:docPr id="4" name="Изображение4 Копия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 Копия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1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keepNext w:val="true"/>
              <w:keepLines/>
              <w:rPr/>
            </w:pPr>
            <w:r>
              <w:rPr/>
              <w:t>Номинальный рабочий ток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rPr/>
            </w:pPr>
            <w:r>
              <w:rPr/>
              <w:drawing>
                <wp:inline distT="0" distB="0" distL="0" distR="0">
                  <wp:extent cx="682625" cy="227330"/>
                  <wp:effectExtent l="0" t="0" r="0" b="0"/>
                  <wp:docPr id="5" name="Изображение5 Копия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 Копия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1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keepNext w:val="true"/>
              <w:keepLines/>
              <w:rPr/>
            </w:pPr>
            <w:r>
              <w:rPr/>
              <w:t>Коммутируемое переменное напряжение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rPr/>
            </w:pPr>
            <w:r>
              <w:rPr/>
              <w:drawing>
                <wp:inline distT="0" distB="0" distL="0" distR="0">
                  <wp:extent cx="780415" cy="212725"/>
                  <wp:effectExtent l="0" t="0" r="0" b="0"/>
                  <wp:docPr id="6" name="Изображение6 Копия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 Копия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212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15" w:hRule="atLeast"/>
        </w:trPr>
        <w:tc>
          <w:tcPr>
            <w:tcW w:w="51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keepNext w:val="true"/>
              <w:keepLines/>
              <w:rPr/>
            </w:pPr>
            <w:r>
              <w:rPr/>
              <w:t>Номинальное сопротивление обмоток реле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rPr/>
            </w:pPr>
            <w:r>
              <w:rPr/>
              <w:drawing>
                <wp:inline distT="0" distB="0" distL="0" distR="0">
                  <wp:extent cx="780415" cy="212725"/>
                  <wp:effectExtent l="0" t="0" r="0" b="0"/>
                  <wp:docPr id="7" name="Изображение7 Копия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 Копия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212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21"/>
        <w:ind w:hanging="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.1-Основными техническими параметрами TRIL-12VDC-SD являются:</w:t>
      </w:r>
    </w:p>
    <w:p>
      <w:pPr>
        <w:pStyle w:val="Style18"/>
        <w:numPr>
          <w:ilvl w:val="0"/>
          <w:numId w:val="0"/>
        </w:numPr>
        <w:ind w:hanging="0" w:start="0"/>
        <w:rPr/>
      </w:pPr>
      <w:r>
        <w:rPr/>
      </w:r>
      <w:r>
        <w:br w:type="page"/>
      </w:r>
    </w:p>
    <w:p>
      <w:pPr>
        <w:pStyle w:val="Heading3"/>
        <w:numPr>
          <w:ilvl w:val="2"/>
          <w:numId w:val="1"/>
        </w:numPr>
        <w:spacing w:before="0" w:after="119"/>
        <w:ind w:hanging="0" w:start="0"/>
        <w:rPr/>
      </w:pPr>
      <w:r>
        <w:rPr/>
        <w:t>Выбор транзистора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/>
        <w:t>Для управления реле выбираем полевой транзистор КП921А.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Транзистор кремниевый, полевой с изолированным индуцированным каналом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n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-типа. Предназначен для применения в быстродействующих переключающих устройствах. Выпускается в пластмассовом корпусе с гибкими выводами. Масса не более 10г.</w:t>
      </w:r>
    </w:p>
    <w:p>
      <w:pPr>
        <w:pStyle w:val="Style24"/>
        <w:rPr/>
      </w:pPr>
      <w:r>
        <w:rPr/>
        <w:t>Транзистор работает в ключевом режиме, а к стоку подсоединяется обмотка реле.</w:t>
      </w:r>
    </w:p>
    <w:p>
      <w:pPr>
        <w:pStyle w:val="Style24"/>
        <w:rPr/>
      </w:pPr>
      <w:r>
        <w:rPr/>
        <w:t>Основными техническими параметрами КП921А являются:</w:t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Постоянное напряжение сток-исток: </w:t>
      </w:r>
      <w:r>
        <w:rPr/>
        <w:drawing>
          <wp:inline distT="0" distB="0" distL="0" distR="0">
            <wp:extent cx="682625" cy="234315"/>
            <wp:effectExtent l="0" t="0" r="0" b="0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5"/>
        </w:numPr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Ток стока: </w:t>
      </w:r>
      <w:r>
        <w:rPr/>
        <w:drawing>
          <wp:inline distT="0" distB="0" distL="0" distR="0">
            <wp:extent cx="682625" cy="219075"/>
            <wp:effectExtent l="0" t="0" r="0" b="0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 w:val="false"/>
          <w:i w:val="false"/>
          <w:caps w:val="false"/>
          <w:smallCaps w:val="false"/>
          <w:color w:val="000000"/>
          <w:u w:val="none"/>
        </w:rPr>
        <w:t>.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Для предотвращения повреждения транзистора высоковольтным импульсом ЭДС самоиндукции, который возникает при обесточивании обмотки реле, необходимо поставить диод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VD</w:t>
      </w:r>
      <w:r>
        <w:rPr>
          <w:b w:val="false"/>
          <w:i w:val="false"/>
          <w:caps w:val="false"/>
          <w:smallCaps w:val="false"/>
          <w:color w:val="000000"/>
          <w:u w:val="none"/>
        </w:rPr>
        <w:t>1. Диод срабатывает только при размыкании цепи.</w:t>
      </w:r>
    </w:p>
    <w:p>
      <w:pPr>
        <w:pStyle w:val="Style24"/>
        <w:rPr/>
      </w:pPr>
      <w:r>
        <w:rPr/>
        <w:t>Выберем диод Д237А, у которого максимальное обратное импульсное напряжение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780415" cy="231775"/>
            <wp:effectExtent l="0" t="0" r="0" b="0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24"/>
        <w:rPr/>
      </w:pPr>
      <w:r>
        <w:rPr/>
        <w:t>Электрическая схема блока управления вентилятора представлена на рисунке 4.</w:t>
      </w:r>
      <w:r>
        <w:rPr>
          <w:lang w:val="en-US"/>
        </w:rPr>
        <w:t>1</w:t>
      </w:r>
      <w:r>
        <w:rPr/>
        <w:t xml:space="preserve"> [3]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679315" cy="4239895"/>
                <wp:effectExtent l="0" t="0" r="0" b="0"/>
                <wp:docPr id="1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280" cy="423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auto" w:line="360" w:before="0" w:after="119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61510" cy="3639820"/>
                                  <wp:effectExtent l="0" t="0" r="0" b="0"/>
                                  <wp:docPr id="13" name="Изображение1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1510" cy="3639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.1</w:t>
                            </w:r>
                            <w:r>
                              <w:rPr/>
                              <w:t xml:space="preserve"> - Электрическая схема блока управления вентилятором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0pt;margin-top:-333.9pt;width:368.4pt;height:333.8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auto" w:line="360" w:before="0" w:after="119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61510" cy="3639820"/>
                            <wp:effectExtent l="0" t="0" r="0" b="0"/>
                            <wp:docPr id="14" name="Изображение1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1510" cy="3639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lang w:val="en-US"/>
                        </w:rPr>
                        <w:t>.1</w:t>
                      </w:r>
                      <w:r>
                        <w:rPr/>
                        <w:t xml:space="preserve"> - Электрическая схема блока управления вентилятором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9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19"/>
        <w:ind w:hanging="0" w:start="0"/>
        <w:rPr/>
      </w:pPr>
      <w:r>
        <w:rPr/>
        <w:t>Принципиальная схема</w:t>
      </w:r>
    </w:p>
    <w:p>
      <w:pPr>
        <w:pStyle w:val="Style19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456565</wp:posOffset>
                </wp:positionH>
                <wp:positionV relativeFrom="paragraph">
                  <wp:posOffset>4445</wp:posOffset>
                </wp:positionV>
                <wp:extent cx="5599430" cy="7725410"/>
                <wp:effectExtent l="0" t="0" r="0" b="0"/>
                <wp:wrapSquare wrapText="largest"/>
                <wp:docPr id="12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440" cy="772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auto" w:line="360" w:before="0" w:after="119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99430" cy="7112000"/>
                                  <wp:effectExtent l="0" t="0" r="0" b="0"/>
                                  <wp:docPr id="14" name="Изображение1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9430" cy="711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/>
                              <w:t xml:space="preserve"> - Электрическая схема блока управления контроллером кондиционирования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35.95pt;margin-top:0.35pt;width:440.85pt;height:608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auto" w:line="360" w:before="0" w:after="119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99430" cy="7112000"/>
                            <wp:effectExtent l="0" t="0" r="0" b="0"/>
                            <wp:docPr id="15" name="Изображение1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9430" cy="711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.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/>
                        <w:t xml:space="preserve"> - Электрическая схема блока управления контроллером кондиционирования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Программное обеспечение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  <w:lang w:val="en-US"/>
        </w:rPr>
      </w:r>
    </w:p>
    <w:p>
      <w:pPr>
        <w:pStyle w:val="Style24"/>
        <w:rPr/>
      </w:pPr>
      <w:r>
        <w:rPr/>
        <w:t>. PROGRAM cooler</w:t>
      </w:r>
    </w:p>
    <w:p>
      <w:pPr>
        <w:pStyle w:val="Style24"/>
        <w:rPr/>
      </w:pPr>
      <w:r>
        <w:rPr/>
        <w:t>#include Mb90V590. h</w:t>
      </w:r>
    </w:p>
    <w:p>
      <w:pPr>
        <w:pStyle w:val="Style24"/>
        <w:rPr/>
      </w:pPr>
      <w:r>
        <w:rPr/>
        <w:t>. EXPORT _main</w:t>
      </w:r>
    </w:p>
    <w:p>
      <w:pPr>
        <w:pStyle w:val="Style24"/>
        <w:rPr/>
      </w:pPr>
      <w:r>
        <w:rPr/>
        <w:t>. SECTION DATA_MAIN, DATA, ALIGN=2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; инициализация начальных значений происходит в _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init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isAnyoneInside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RES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B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1; есть ли кто-нибудь в помещении, 1 - да, 0 - нет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timerPeopleIn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RES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W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1; счетчик для таймера вентиляции (для подсчета 30 мин из 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Hz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timerPeopleOutLight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RES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W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1; счетчик для таймера света (для подсчета 30 сек из 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Hz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timerPeopleOutCool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RES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W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1; счетчик для таймера вентиляции (для подсчета 15 мин из 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Hz</w:t>
      </w:r>
      <w:r>
        <w:rPr>
          <w:b w:val="false"/>
          <w:i w:val="false"/>
          <w:caps w:val="false"/>
          <w:smallCaps w:val="false"/>
          <w:color w:val="000000"/>
          <w:u w:val="none"/>
        </w:rPr>
        <w:t>)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isTimerOn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RES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B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1; включен ли таймер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isTimerOnPeopleIn. RES. B 1; включен ли таймер. RES. B 1; включен ли таймер. RES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B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1; включен ли таймер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SECTION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INTR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CODE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ALIGN</w:t>
      </w:r>
      <w:r>
        <w:rPr>
          <w:b w:val="false"/>
          <w:i w:val="false"/>
          <w:caps w:val="false"/>
          <w:smallCaps w:val="false"/>
          <w:color w:val="000000"/>
          <w:u w:val="none"/>
        </w:rPr>
        <w:t>=2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int</w:t>
      </w:r>
      <w:r>
        <w:rPr>
          <w:b w:val="false"/>
          <w:i w:val="false"/>
          <w:caps w:val="false"/>
          <w:smallCaps w:val="false"/>
          <w:color w:val="000000"/>
          <w:u w:val="none"/>
        </w:rPr>
        <w:t>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HzTimer</w:t>
      </w:r>
      <w:r>
        <w:rPr>
          <w:b w:val="false"/>
          <w:i w:val="false"/>
          <w:caps w:val="false"/>
          <w:smallCaps w:val="false"/>
          <w:color w:val="000000"/>
          <w:u w:val="none"/>
        </w:rPr>
        <w:t>:; вызывается при включенном таймере 2 раза в секунду</w:t>
      </w:r>
    </w:p>
    <w:p>
      <w:pPr>
        <w:pStyle w:val="Style24"/>
        <w:rPr/>
      </w:pPr>
      <w:r>
        <w:rPr/>
        <w:t>clrb I: TMCSR0: 2; set UF=0isAnyoneInside,PDR2isAnyoneInside, #H'01, disableCounterIntimerPeopleOutLight, #H'0timerPeopleOutCool, #H'0:isTimerPeopleIn, #H'01, checkCounterOutLighttimerPeopleIn, #H'00, decCounterInisTimerPeopleIn, #H'0timerSetOffcoolerSetOnendTimer:timerPeopleIncheckCounterOutLight:isTimerPeopleIn, #H'0</w:t>
      </w:r>
    </w:p>
    <w:p>
      <w:pPr>
        <w:pStyle w:val="Style24"/>
        <w:rPr/>
      </w:pPr>
      <w:r>
        <w:rPr/>
        <w:t>// -----------:isTimerPeopleOutLight, #H'01, checkCounterOutCooltimerPeopleOutLight, #H'00, decCounterOutLightisTimerPeopleOutLight, #H'0timerSetOfflightSetOffcheckCounterOutCool:timerPeopleOutLight</w:t>
      </w:r>
    </w:p>
    <w:p>
      <w:pPr>
        <w:pStyle w:val="Style24"/>
        <w:rPr/>
      </w:pPr>
      <w:r>
        <w:rPr/>
        <w:t>// -----------:isTimerPeopleOutCool, #H'01, endTimertimerPeopleOutCool, #H'00, decCounterOutCoolisTimerPeopleOutCool, #H'0timerSetOffcoolerSetOffendTimer:timerPeopleOutCool: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externalInterrupt</w:t>
      </w:r>
      <w:r>
        <w:rPr>
          <w:b w:val="false"/>
          <w:i w:val="false"/>
          <w:caps w:val="false"/>
          <w:smallCaps w:val="false"/>
          <w:color w:val="000000"/>
          <w:u w:val="none"/>
        </w:rPr>
        <w:t>: // прерывание с датчика присутствия</w:t>
      </w:r>
    </w:p>
    <w:p>
      <w:pPr>
        <w:pStyle w:val="Style24"/>
        <w:rPr/>
      </w:pPr>
      <w:r>
        <w:rPr/>
        <w:t>call timerSetOnintPresence</w:t>
      </w:r>
    </w:p>
    <w:p>
      <w:pPr>
        <w:pStyle w:val="Style24"/>
        <w:rPr/>
      </w:pPr>
      <w:r>
        <w:rPr/>
        <w:t>// задаем обработчик внешних прерываний</w:t>
      </w:r>
    </w:p>
    <w:p>
      <w:pPr>
        <w:pStyle w:val="Style24"/>
        <w:rPr/>
      </w:pPr>
      <w:r>
        <w:rPr/>
        <w:t>. SECTION INTVEC, CONST, LOCATE=H'FFFFCC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. DATA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L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externalInterrupt</w:t>
      </w:r>
    </w:p>
    <w:p>
      <w:pPr>
        <w:pStyle w:val="Style24"/>
        <w:rPr/>
      </w:pPr>
      <w:r>
        <w:rPr/>
        <w:t>// задаем обработчик прерывания таймера</w:t>
      </w:r>
    </w:p>
    <w:p>
      <w:pPr>
        <w:pStyle w:val="Style24"/>
        <w:rPr/>
      </w:pPr>
      <w:r>
        <w:rPr/>
        <w:t>. SECTION INTVEC2, CONST, LOCATE=H'FFFFA0</w:t>
      </w:r>
    </w:p>
    <w:p>
      <w:pPr>
        <w:pStyle w:val="Style24"/>
        <w:rPr/>
      </w:pPr>
      <w:r>
        <w:rPr/>
        <w:t>. DATA. L int2HzTimer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. SECTION CODE_MAIN, CODE, ALIGN=2:isTimerOn, #H'0, endTimeSetUp; если таймер активен - ничего не делаемtimerPeopleIn, #D'3600; 30min = 1800sec = 3600 * 0.5 = 3600 * 2HzTimertimerPeopleOutLight, #D'60; 30sec = 60 * 0.5 = 60 * 2HzTimertimerPeopleOutCool, #D'1800; 15min = 900sec = 1800 * 0.5 = 1800 * 2HzTimer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isTimerOn</w:t>
      </w:r>
      <w:r>
        <w:rPr>
          <w:b w:val="false"/>
          <w:i w:val="false"/>
          <w:caps w:val="false"/>
          <w:smallCaps w:val="false"/>
          <w:color w:val="000000"/>
          <w:u w:val="none"/>
        </w:rPr>
        <w:t>, #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</w:t>
      </w:r>
      <w:r>
        <w:rPr>
          <w:b w:val="false"/>
          <w:i w:val="false"/>
          <w:caps w:val="false"/>
          <w:smallCaps w:val="false"/>
          <w:color w:val="000000"/>
          <w:u w:val="none"/>
        </w:rPr>
        <w:t>'0; ставим флаг, что таймер включен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movw A, #H'F424; start timer counter = 62500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TMRLR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0,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A</w:t>
      </w:r>
    </w:p>
    <w:p>
      <w:pPr>
        <w:pStyle w:val="Style24"/>
        <w:rPr/>
      </w:pPr>
      <w:r>
        <w:rPr/>
        <w:t>; селектор ставим на понижении в 32 раза, включаем таймер</w:t>
      </w:r>
    </w:p>
    <w:p>
      <w:pPr>
        <w:pStyle w:val="Style24"/>
        <w:rPr/>
      </w:pPr>
      <w:r>
        <w:rPr/>
        <w:t>; после того, как счетчик досчитает до нуля вызывается прерывание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; которое обработается в int2HzTimerA, #H'81A; selector /32, autoflush, interrupts, enable timerTMCSR0, A::isTimerPeopleIn, #H'00, endTimerSetOffisTimerOnPeopleOutLight, #H'00, endTimerSetOffisTimerOnPeopleOutCool, #H'00, endTimerSetOffA, #H'00; отключаем таймерTMCSR0, A::PDR3: 1 // включаем лампу:PDR3: 1 // отключаем лампу:PDR3: 0 // включаем вентилятор:PDR3: 0 // отключаем вентилятор:; датчик присутствия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PDR</w:t>
      </w:r>
      <w:r>
        <w:rPr>
          <w:b w:val="false"/>
          <w:i w:val="false"/>
          <w:caps w:val="false"/>
          <w:smallCaps w:val="false"/>
          <w:color w:val="000000"/>
          <w:u w:val="none"/>
        </w:rPr>
        <w:t>2, #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'0,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presenseAnyone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// если никого в помещении нет</w:t>
      </w:r>
    </w:p>
    <w:p>
      <w:pPr>
        <w:pStyle w:val="Style24"/>
        <w:rPr/>
      </w:pPr>
      <w:r>
        <w:rPr/>
        <w:t>mov isTimerPeopleOutLight, #H'1isTimerPeopleOutCool, #H'1presenseEnd:lightSetOn // включаем светisTimerOnPeopleIn,#H'1presenseEnd:</w:t>
      </w:r>
    </w:p>
    <w:p>
      <w:pPr>
        <w:pStyle w:val="Style24"/>
        <w:rPr/>
      </w:pPr>
      <w:r>
        <w:rPr/>
        <w:t>_init: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; resetisAnyoneInside, #H'0timerPeopleIn, #H'0timerPeopleOutLight, #H'0timerPeopleOutCool, #H'0isTimerPeopleIn, #H'0isTimerPeopleOutLight, #H'0isTimerPeopleOutCool, #H'0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isTimerOn</w:t>
      </w:r>
      <w:r>
        <w:rPr>
          <w:b w:val="false"/>
          <w:i w:val="false"/>
          <w:caps w:val="false"/>
          <w:smallCaps w:val="false"/>
          <w:color w:val="000000"/>
          <w:u w:val="none"/>
        </w:rPr>
        <w:t>, #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</w:t>
      </w:r>
      <w:r>
        <w:rPr>
          <w:b w:val="false"/>
          <w:i w:val="false"/>
          <w:caps w:val="false"/>
          <w:smallCaps w:val="false"/>
          <w:color w:val="000000"/>
          <w:u w:val="none"/>
        </w:rPr>
        <w:t>'0</w:t>
      </w:r>
    </w:p>
    <w:p>
      <w:pPr>
        <w:pStyle w:val="Style24"/>
        <w:rPr/>
      </w:pPr>
      <w:r>
        <w:rPr/>
        <w:t>; разрешаем внешние прерывания: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;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INT</w:t>
      </w:r>
      <w:r>
        <w:rPr>
          <w:b w:val="false"/>
          <w:i w:val="false"/>
          <w:caps w:val="false"/>
          <w:smallCaps w:val="false"/>
          <w:color w:val="000000"/>
          <w:u w:val="none"/>
        </w:rPr>
        <w:t>4 - блок присутствия человека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setb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ENIR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: 4 // разрешаем прерывание с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INT</w:t>
      </w:r>
      <w:r>
        <w:rPr>
          <w:b w:val="false"/>
          <w:i w:val="false"/>
          <w:caps w:val="false"/>
          <w:smallCaps w:val="false"/>
          <w:color w:val="000000"/>
          <w:u w:val="none"/>
        </w:rPr>
        <w:t>4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mov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</w:t>
      </w:r>
      <w:r>
        <w:rPr>
          <w:b w:val="false"/>
          <w:i w:val="false"/>
          <w:caps w:val="false"/>
          <w:smallCaps w:val="false"/>
          <w:color w:val="000000"/>
          <w:u w:val="none"/>
        </w:rPr>
        <w:t>'000031, #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</w:t>
      </w:r>
      <w:r>
        <w:rPr>
          <w:b w:val="false"/>
          <w:i w:val="false"/>
          <w:caps w:val="false"/>
          <w:smallCaps w:val="false"/>
          <w:color w:val="000000"/>
          <w:u w:val="none"/>
        </w:rPr>
        <w:t>'10 // очищаем значение регистра (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EIRR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) с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INT</w:t>
      </w:r>
      <w:r>
        <w:rPr>
          <w:b w:val="false"/>
          <w:i w:val="false"/>
          <w:caps w:val="false"/>
          <w:smallCaps w:val="false"/>
          <w:color w:val="000000"/>
          <w:u w:val="none"/>
        </w:rPr>
        <w:t>4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mov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</w:t>
      </w:r>
      <w:r>
        <w:rPr>
          <w:b w:val="false"/>
          <w:i w:val="false"/>
          <w:caps w:val="false"/>
          <w:smallCaps w:val="false"/>
          <w:color w:val="000000"/>
          <w:u w:val="none"/>
        </w:rPr>
        <w:t>'000033, #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'2 //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ELVR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прерывание по нарастающему фронту</w:t>
      </w:r>
    </w:p>
    <w:p>
      <w:pPr>
        <w:pStyle w:val="Style24"/>
        <w:rPr/>
      </w:pPr>
      <w:r>
        <w:rPr/>
        <w:t>mov H'0000B0, #H'05; priority button/detect interruptsH'0000B6, #H'06; priority timer interrupts</w:t>
      </w:r>
    </w:p>
    <w:p>
      <w:pPr>
        <w:pStyle w:val="Style24"/>
        <w:rPr/>
      </w:pPr>
      <w:r>
        <w:rPr/>
        <w:t>; разрешаем прерывания с приоритетом &lt;=6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mov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ILM</w:t>
      </w:r>
      <w:r>
        <w:rPr>
          <w:b w:val="false"/>
          <w:i w:val="false"/>
          <w:caps w:val="false"/>
          <w:smallCaps w:val="false"/>
          <w:color w:val="000000"/>
          <w:u w:val="none"/>
        </w:rPr>
        <w:t>, #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</w:t>
      </w:r>
      <w:r>
        <w:rPr>
          <w:b w:val="false"/>
          <w:i w:val="false"/>
          <w:caps w:val="false"/>
          <w:smallCaps w:val="false"/>
          <w:color w:val="000000"/>
          <w:u w:val="none"/>
        </w:rPr>
        <w:t>'07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or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CCR</w:t>
      </w:r>
      <w:r>
        <w:rPr>
          <w:b w:val="false"/>
          <w:i w:val="false"/>
          <w:caps w:val="false"/>
          <w:smallCaps w:val="false"/>
          <w:color w:val="000000"/>
          <w:u w:val="none"/>
        </w:rPr>
        <w:t>, #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H</w:t>
      </w:r>
      <w:r>
        <w:rPr>
          <w:b w:val="false"/>
          <w:i w:val="false"/>
          <w:caps w:val="false"/>
          <w:smallCaps w:val="false"/>
          <w:color w:val="000000"/>
          <w:u w:val="none"/>
        </w:rPr>
        <w:t>'40</w:t>
      </w:r>
    </w:p>
    <w:p>
      <w:pPr>
        <w:pStyle w:val="Style24"/>
        <w:rPr/>
      </w:pPr>
      <w:r>
        <w:rPr/>
        <w:t>; используем порты для ввода/вывода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setb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DDR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3: 0 // вентилятор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</w:t>
      </w:r>
      <w:r>
        <w:rPr>
          <w:b w:val="false"/>
          <w:i w:val="false"/>
          <w:caps w:val="false"/>
          <w:smallCaps w:val="false"/>
          <w:color w:val="000000"/>
          <w:u w:val="none"/>
        </w:rPr>
        <w:t>30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setb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DDR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3: 1 // лампа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</w:t>
      </w:r>
      <w:r>
        <w:rPr>
          <w:b w:val="false"/>
          <w:i w:val="false"/>
          <w:caps w:val="false"/>
          <w:smallCaps w:val="false"/>
          <w:color w:val="000000"/>
          <w:u w:val="none"/>
        </w:rPr>
        <w:t>31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clrb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DDR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2: 4 // датчик присутствия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p</w:t>
      </w:r>
      <w:r>
        <w:rPr>
          <w:b w:val="false"/>
          <w:i w:val="false"/>
          <w:caps w:val="false"/>
          <w:smallCaps w:val="false"/>
          <w:color w:val="000000"/>
          <w:u w:val="none"/>
        </w:rPr>
        <w:t>24</w:t>
      </w:r>
    </w:p>
    <w:p>
      <w:pPr>
        <w:pStyle w:val="Style24"/>
        <w:rPr/>
      </w:pPr>
      <w:r>
        <w:rPr/>
        <w:t>ret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>_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main</w:t>
      </w:r>
      <w:r>
        <w:rPr>
          <w:b w:val="false"/>
          <w:i w:val="false"/>
          <w:caps w:val="false"/>
          <w:smallCaps w:val="false"/>
          <w:color w:val="000000"/>
          <w:u w:val="none"/>
        </w:rPr>
        <w:t>: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call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_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init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loop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nop</w:t>
      </w:r>
      <w:r>
        <w:rPr>
          <w:b w:val="false"/>
          <w:i w:val="false"/>
          <w:caps w:val="false"/>
          <w:smallCaps w:val="false"/>
          <w:color w:val="000000"/>
          <w:u w:val="none"/>
        </w:rPr>
        <w:t>; бесконечный цикл, т.к. вся работа основана на прерываниях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jmp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loop</w:t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z w:val="28"/>
          <w:szCs w:val="28"/>
          <w:u w:val="none"/>
          <w:lang w:val="en-US"/>
        </w:rPr>
        <w:t>end</w:t>
      </w:r>
      <w:r>
        <w:br w:type="page"/>
      </w:r>
    </w:p>
    <w:p>
      <w:pPr>
        <w:pStyle w:val="Heading1"/>
        <w:spacing w:before="0" w:after="119"/>
        <w:ind w:hanging="0" w:start="0"/>
        <w:rPr/>
      </w:pPr>
      <w:r>
        <w:rPr/>
        <w:t>Заключение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4"/>
        <w:rPr/>
      </w:pP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В результате выполнения курсового проекта разработано устройство кондиционирования. Разработана принципиальная электрическая схема. Устройство работает на базе микропроцессора типа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MB</w:t>
      </w:r>
      <w:r>
        <w:rPr>
          <w:b w:val="false"/>
          <w:i w:val="false"/>
          <w:caps w:val="false"/>
          <w:smallCaps w:val="false"/>
          <w:color w:val="000000"/>
          <w:u w:val="none"/>
        </w:rPr>
        <w:t>90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</w:t>
      </w:r>
      <w:r>
        <w:rPr>
          <w:b w:val="false"/>
          <w:i w:val="false"/>
          <w:caps w:val="false"/>
          <w:smallCaps w:val="false"/>
          <w:color w:val="000000"/>
          <w:u w:val="none"/>
        </w:rPr>
        <w:t>591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G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серии МВ90590 семейства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</w:t>
      </w:r>
      <w:r>
        <w:rPr>
          <w:b w:val="false"/>
          <w:i w:val="false"/>
          <w:caps w:val="false"/>
          <w:smallCaps w:val="false"/>
          <w:color w:val="000000"/>
          <w:u w:val="none"/>
        </w:rPr>
        <w:t>2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MC</w:t>
      </w:r>
      <w:r>
        <w:rPr>
          <w:b w:val="false"/>
          <w:i w:val="false"/>
          <w:caps w:val="false"/>
          <w:smallCaps w:val="false"/>
          <w:color w:val="000000"/>
          <w:u w:val="none"/>
        </w:rPr>
        <w:t>-16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LX</w:t>
      </w:r>
      <w:r>
        <w:rPr>
          <w:b w:val="false"/>
          <w:i w:val="false"/>
          <w:caps w:val="false"/>
          <w:smallCaps w:val="false"/>
          <w:color w:val="000000"/>
          <w:u w:val="none"/>
        </w:rPr>
        <w:t xml:space="preserve"> разработанный фирмой </w:t>
      </w:r>
      <w:r>
        <w:rPr>
          <w:b w:val="false"/>
          <w:i w:val="false"/>
          <w:caps w:val="false"/>
          <w:smallCaps w:val="false"/>
          <w:color w:val="000000"/>
          <w:u w:val="none"/>
          <w:lang w:val="en-US"/>
        </w:rPr>
        <w:t>Fujitsu</w:t>
      </w:r>
      <w:r>
        <w:rPr>
          <w:b w:val="false"/>
          <w:i w:val="false"/>
          <w:caps w:val="false"/>
          <w:smallCaps w:val="false"/>
          <w:color w:val="000000"/>
          <w:u w:val="none"/>
        </w:rPr>
        <w:t>. Также разработано программное обеспечение на данный тип микроконтроллера. Устройство работает в зависимости от сигналов, приходящих на микроконтроллер от датчиков присутствия человека в помещении. Разработанное устройство удовлетворяет поставленным требованиям.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8"/>
          <w:szCs w:val="28"/>
          <w:u w:val="none"/>
        </w:rPr>
      </w:r>
      <w:r>
        <w:br w:type="page"/>
      </w:r>
    </w:p>
    <w:p>
      <w:pPr>
        <w:pStyle w:val="Heading1"/>
        <w:spacing w:before="0" w:after="119"/>
        <w:ind w:hanging="0" w:start="0"/>
        <w:rPr/>
      </w:pPr>
      <w:r>
        <w:rPr/>
        <w:t>Список использованных источников</w:t>
      </w:r>
    </w:p>
    <w:p>
      <w:pPr>
        <w:pStyle w:val="Normal"/>
        <w:tabs>
          <w:tab w:val="clear" w:pos="709"/>
        </w:tabs>
        <w:spacing w:lineRule="auto" w:line="360" w:before="0" w:after="74"/>
        <w:ind w:firstLine="709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szCs w:val="28"/>
          <w:u w:val="none"/>
        </w:rPr>
      </w:r>
    </w:p>
    <w:p>
      <w:pPr>
        <w:pStyle w:val="Style23"/>
        <w:numPr>
          <w:ilvl w:val="0"/>
          <w:numId w:val="2"/>
        </w:numPr>
        <w:ind w:hanging="0" w:start="754"/>
        <w:rPr/>
      </w:pPr>
      <w:r>
        <w:rPr>
          <w:spacing w:val="0"/>
        </w:rPr>
        <w:t>Гаврилин Б.Н., Гуревич Е.И., Можаев В.А., Шеленков В.М. Микропроцессорные средства систем управления // Издательство МАИ. – Москва, 2007. — 300 с.</w:t>
      </w:r>
    </w:p>
    <w:p>
      <w:pPr>
        <w:pStyle w:val="Style23"/>
        <w:numPr>
          <w:ilvl w:val="0"/>
          <w:numId w:val="2"/>
        </w:numPr>
        <w:ind w:hanging="0" w:start="754"/>
        <w:rPr/>
      </w:pPr>
      <w:r>
        <w:rPr>
          <w:b w:val="false"/>
          <w:i w:val="false"/>
          <w:caps w:val="false"/>
          <w:smallCaps w:val="false"/>
          <w:spacing w:val="0"/>
          <w:u w:val="none"/>
        </w:rPr>
        <w:t>Микроконтроллеры 16-разрядные семейства 16LX фирмы Fujitsu: Справочное пособие / Fujitsu Limited. - [Токио]: Fujitsu Semiconductor, 2010. - 450 с. - Деп. в Японском институте технической информации 05.03.2010, № J-2010-0382-FJS.</w:t>
      </w:r>
      <w:r>
        <w:rPr>
          <w:b w:val="false"/>
          <w:i w:val="false"/>
          <w:caps w:val="false"/>
          <w:smallCaps w:val="false"/>
          <w:u w:val="none"/>
        </w:rPr>
        <w:t xml:space="preserve"> </w:t>
      </w:r>
    </w:p>
    <w:p>
      <w:pPr>
        <w:pStyle w:val="Style23"/>
        <w:numPr>
          <w:ilvl w:val="0"/>
          <w:numId w:val="2"/>
        </w:numPr>
        <w:ind w:hanging="0" w:start="754"/>
        <w:rPr/>
      </w:pPr>
      <w:r>
        <w:rPr>
          <w:spacing w:val="0"/>
        </w:rPr>
        <w:t>Титце У., Шенк К. Полупроводниковая схемотехника / У. Титце, К. Шенк; Технический университет Дрездена. – Берлин: Springer, 1980. – 850 с. – Деп. в Немецкой национальной библиотеке наук 15.05.1980, № D-1980-0515.</w:t>
      </w:r>
      <w:r>
        <w:rPr/>
        <w:t xml:space="preserve"> </w:t>
      </w:r>
    </w:p>
    <w:p>
      <w:pPr>
        <w:pStyle w:val="Style23"/>
        <w:numPr>
          <w:ilvl w:val="0"/>
          <w:numId w:val="2"/>
        </w:numPr>
        <w:ind w:hanging="0" w:start="754"/>
        <w:rPr/>
      </w:pPr>
      <w:r>
        <w:rPr>
          <w:spacing w:val="0"/>
        </w:rPr>
        <w:t>Гаврилин Б.Н., Гуревич Е.И., Можаев В.А., Шеленков В.М. Микропроцессорные средства систем управления / Б.Н. Гаврилин, Е.И. Гуревич, В.А. Можаев, В.М. Шеленков; Московский авиационный институт. - Москва: Изд-во МАИ, 2007. - 320 с. - Деп. в ВИНИТИ РАН 12.10.2007, № 765-В2007.</w:t>
      </w:r>
      <w:r>
        <w:rPr/>
        <w:t xml:space="preserve"> </w:t>
      </w:r>
    </w:p>
    <w:p>
      <w:pPr>
        <w:pStyle w:val="Style23"/>
        <w:numPr>
          <w:ilvl w:val="0"/>
          <w:numId w:val="2"/>
        </w:numPr>
        <w:ind w:hanging="0" w:start="754"/>
        <w:rPr/>
      </w:pPr>
      <w:r>
        <w:rPr>
          <w:spacing w:val="0"/>
        </w:rPr>
        <w:t>Шарапов В.М., Иванов А.П., Петров С.К., Сидоров Д.В. Датчики: Справочное пособие / В.М. Шарапов, А.П. Иванов, С.К. Петров, Д.В. Сидоров; Научно-исследовательский институт измерительных систем. - Москва: Изд-во "Техносфера", 2015. - 380 с. - Деп. в ВИНИТИ РАН 15.09.2015, № 342-В2015.</w:t>
      </w:r>
      <w:r>
        <w:rPr/>
        <w:t xml:space="preserve"> </w:t>
      </w:r>
    </w:p>
    <w:sectPr>
      <w:headerReference w:type="even" r:id="rId19"/>
      <w:headerReference w:type="default" r:id="rId20"/>
      <w:headerReference w:type="first" r:id="rId21"/>
      <w:footerReference w:type="even" r:id="rId22"/>
      <w:footerReference w:type="default" r:id="rId23"/>
      <w:footerReference w:type="first" r:id="rId24"/>
      <w:type w:val="nextPage"/>
      <w:pgSz w:w="12240" w:h="15840"/>
      <w:pgMar w:left="1701" w:right="567" w:gutter="0" w:header="1134" w:top="1648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 CYR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/>
      </w:rPr>
    </w:pPr>
    <w:bookmarkStart w:id="0" w:name="PageNumWizard_FOOTER_Базовый1_Копия_4_Ко"/>
    <w:bookmarkStart w:id="1" w:name="PageNumWizard_FOOTER_Базовый1_Копия_1_Ко"/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28</w:t>
    </w:r>
    <w:r>
      <w:rPr>
        <w:rFonts w:ascii="Times New Roman" w:hAnsi="Times New Roman"/>
      </w:rPr>
      <w:fldChar w:fldCharType="end"/>
    </w:r>
    <w:bookmarkEnd w:id="0"/>
    <w:bookmarkEnd w:id="1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  <w:bookmarkStart w:id="2" w:name="PageNumWizard_FOOTER_Базовый1_Копия_4_К1"/>
    <w:bookmarkStart w:id="3" w:name="PageNumWizard_FOOTER_Базовый1_Копия_1_К1"/>
    <w:bookmarkStart w:id="4" w:name="PageNumWizard_FOOTER_Базовый1_Копия_4_К1"/>
    <w:bookmarkStart w:id="5" w:name="PageNumWizard_FOOTER_Базовый1_Копия_1_К1"/>
    <w:bookmarkEnd w:id="4"/>
    <w:bookmarkEnd w:id="5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666666"/>
        <w:sz w:val="20"/>
        <w:szCs w:val="20"/>
        <w:lang w:val="ru-RU"/>
      </w:rPr>
    </w:pPr>
    <w:r>
      <w:rPr>
        <w:color w:val="666666"/>
        <w:sz w:val="20"/>
        <w:szCs w:val="20"/>
        <w:lang w:val="ru-RU"/>
      </w:rPr>
      <w:t>Рубцов Тимофей БА-1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user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754"/>
        </w:tabs>
        <w:ind w:start="754" w:hanging="397"/>
      </w:pPr>
      <w:rPr/>
    </w:lvl>
    <w:lvl w:ilvl="1">
      <w:start w:val="1"/>
      <w:numFmt w:val="decimal"/>
      <w:lvlText w:val="%2)"/>
      <w:lvlJc w:val="start"/>
      <w:pPr>
        <w:tabs>
          <w:tab w:val="num" w:pos="1151"/>
        </w:tabs>
        <w:ind w:start="1151" w:hanging="397"/>
      </w:pPr>
      <w:rPr/>
    </w:lvl>
    <w:lvl w:ilvl="2">
      <w:start w:val="1"/>
      <w:numFmt w:val="decimal"/>
      <w:lvlText w:val="%3)"/>
      <w:lvlJc w:val="start"/>
      <w:pPr>
        <w:tabs>
          <w:tab w:val="num" w:pos="1548"/>
        </w:tabs>
        <w:ind w:start="1548" w:hanging="397"/>
      </w:pPr>
      <w:rPr/>
    </w:lvl>
    <w:lvl w:ilvl="3">
      <w:start w:val="1"/>
      <w:numFmt w:val="decimal"/>
      <w:lvlText w:val="%4)"/>
      <w:lvlJc w:val="start"/>
      <w:pPr>
        <w:tabs>
          <w:tab w:val="num" w:pos="1945"/>
        </w:tabs>
        <w:ind w:start="1945" w:hanging="397"/>
      </w:pPr>
      <w:rPr/>
    </w:lvl>
    <w:lvl w:ilvl="4">
      <w:start w:val="1"/>
      <w:numFmt w:val="decimal"/>
      <w:lvlText w:val="%5)"/>
      <w:lvlJc w:val="start"/>
      <w:pPr>
        <w:tabs>
          <w:tab w:val="num" w:pos="2342"/>
        </w:tabs>
        <w:ind w:start="2342" w:hanging="397"/>
      </w:pPr>
      <w:rPr/>
    </w:lvl>
    <w:lvl w:ilvl="5">
      <w:start w:val="1"/>
      <w:numFmt w:val="decimal"/>
      <w:lvlText w:val="%6)"/>
      <w:lvlJc w:val="start"/>
      <w:pPr>
        <w:tabs>
          <w:tab w:val="num" w:pos="2739"/>
        </w:tabs>
        <w:ind w:start="2739" w:hanging="397"/>
      </w:pPr>
      <w:rPr/>
    </w:lvl>
    <w:lvl w:ilvl="6">
      <w:start w:val="1"/>
      <w:numFmt w:val="decimal"/>
      <w:lvlText w:val="%7)"/>
      <w:lvlJc w:val="start"/>
      <w:pPr>
        <w:tabs>
          <w:tab w:val="num" w:pos="3136"/>
        </w:tabs>
        <w:ind w:start="3136" w:hanging="397"/>
      </w:pPr>
      <w:rPr/>
    </w:lvl>
    <w:lvl w:ilvl="7">
      <w:start w:val="1"/>
      <w:numFmt w:val="decimal"/>
      <w:lvlText w:val="%8)"/>
      <w:lvlJc w:val="start"/>
      <w:pPr>
        <w:tabs>
          <w:tab w:val="num" w:pos="3533"/>
        </w:tabs>
        <w:ind w:start="3533" w:hanging="397"/>
      </w:pPr>
      <w:rPr/>
    </w:lvl>
    <w:lvl w:ilvl="8">
      <w:start w:val="1"/>
      <w:numFmt w:val="decimal"/>
      <w:lvlText w:val="%9)"/>
      <w:lvlJc w:val="start"/>
      <w:pPr>
        <w:tabs>
          <w:tab w:val="num" w:pos="3930"/>
        </w:tabs>
        <w:ind w:start="3930" w:hanging="397"/>
      </w:pPr>
      <w:rPr/>
    </w:lvl>
  </w:abstractNum>
  <w:abstractNum w:abstractNumId="4">
    <w:lvl w:ilvl="0">
      <w:start w:val="1"/>
      <w:numFmt w:val="russianUpper"/>
      <w:lvlText w:val="%1)"/>
      <w:lvlJc w:val="end"/>
      <w:pPr>
        <w:tabs>
          <w:tab w:val="num" w:pos="754"/>
        </w:tabs>
        <w:ind w:start="754" w:hanging="174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170"/>
        </w:tabs>
        <w:ind w:star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340"/>
        </w:tabs>
        <w:ind w:star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510"/>
        </w:tabs>
        <w:ind w:star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680"/>
        </w:tabs>
        <w:ind w:star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850"/>
        </w:tabs>
        <w:ind w:star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1020"/>
        </w:tabs>
        <w:ind w:star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1191"/>
        </w:tabs>
        <w:ind w:star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1361"/>
        </w:tabs>
        <w:ind w:star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1531"/>
        </w:tabs>
        <w:ind w:start="1531" w:hanging="17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 CYR" w:hAnsi="Times New Roman CYR" w:eastAsia="Microsoft Sans Serif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user"/>
    <w:qFormat/>
    <w:pPr>
      <w:keepNext w:val="true"/>
      <w:numPr>
        <w:ilvl w:val="0"/>
        <w:numId w:val="0"/>
      </w:numPr>
      <w:tabs>
        <w:tab w:val="clear" w:pos="709"/>
      </w:tabs>
      <w:spacing w:lineRule="auto" w:line="360" w:before="0" w:after="119"/>
      <w:jc w:val="center"/>
      <w:outlineLvl w:val="0"/>
    </w:pPr>
    <w:rPr>
      <w:rFonts w:ascii="Times New Roman" w:hAnsi="Times New Roman" w:eastAsia="Microsoft Sans Serif" w:cs="Arial"/>
      <w:b/>
      <w:sz w:val="32"/>
      <w:szCs w:val="28"/>
    </w:rPr>
  </w:style>
  <w:style w:type="paragraph" w:styleId="Heading2">
    <w:name w:val="heading 2"/>
    <w:basedOn w:val="user"/>
    <w:next w:val="BodyText"/>
    <w:qFormat/>
    <w:pPr>
      <w:numPr>
        <w:ilvl w:val="1"/>
        <w:numId w:val="1"/>
      </w:numPr>
      <w:spacing w:lineRule="auto" w:line="360" w:before="119" w:after="119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user"/>
    <w:next w:val="BodyText"/>
    <w:qFormat/>
    <w:pPr>
      <w:numPr>
        <w:ilvl w:val="2"/>
        <w:numId w:val="1"/>
      </w:numPr>
      <w:spacing w:lineRule="auto" w:line="360" w:before="119" w:after="119"/>
      <w:jc w:val="center"/>
      <w:outlineLvl w:val="2"/>
    </w:pPr>
    <w:rPr>
      <w:rFonts w:ascii="Times New Roman" w:hAnsi="Times New Roman"/>
      <w:b/>
      <w:bCs/>
      <w:sz w:val="28"/>
      <w:szCs w:val="28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Times New Roman CYR" w:hAnsi="Times New Roman CYR" w:eastAsia="Microsoft Sans Serif"/>
      <w:sz w:val="24"/>
    </w:rPr>
  </w:style>
  <w:style w:type="paragraph" w:styleId="List">
    <w:name w:val="List"/>
    <w:basedOn w:val="BodyText"/>
    <w:pPr>
      <w:spacing w:lineRule="auto" w:line="276" w:before="0" w:after="140"/>
    </w:pPr>
    <w:rPr>
      <w:rFonts w:ascii="Times New Roman CYR" w:hAnsi="Times New Roman CYR" w:eastAsia="Microsoft Sans Serif" w:cs="Arial"/>
      <w:sz w:val="24"/>
    </w:rPr>
  </w:style>
  <w:style w:type="paragraph" w:styleId="Caption">
    <w:name w:val="caption"/>
    <w:basedOn w:val="Normal"/>
    <w:qFormat/>
    <w:pPr>
      <w:spacing w:before="120" w:after="120"/>
    </w:pPr>
    <w:rPr>
      <w:rFonts w:ascii="Times New Roman CYR" w:hAnsi="Times New Roman CYR" w:eastAsia="Microsoft Sans Serif" w:cs="Arial"/>
      <w:i/>
      <w:iCs/>
      <w:sz w:val="24"/>
      <w:szCs w:val="24"/>
    </w:rPr>
  </w:style>
  <w:style w:type="paragraph" w:styleId="Style15">
    <w:name w:val="Указатель"/>
    <w:basedOn w:val="Normal"/>
    <w:qFormat/>
    <w:pPr/>
    <w:rPr>
      <w:rFonts w:ascii="Times New Roman CYR" w:hAnsi="Times New Roman CYR" w:eastAsia="Microsoft Sans Serif" w:cs="Arial"/>
      <w:sz w:val="24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yle16">
    <w:name w:val="список_маркер"/>
    <w:basedOn w:val="Normal"/>
    <w:qFormat/>
    <w:pPr>
      <w:keepLines/>
      <w:numPr>
        <w:ilvl w:val="0"/>
        <w:numId w:val="5"/>
      </w:numPr>
      <w:tabs>
        <w:tab w:val="clear" w:pos="709"/>
      </w:tabs>
      <w:spacing w:lineRule="auto" w:line="360"/>
      <w:ind w:firstLine="709" w:start="0"/>
      <w:jc w:val="both"/>
    </w:pPr>
    <w:rPr>
      <w:rFonts w:ascii="Times New Roman" w:hAnsi="Times New Roman"/>
      <w:sz w:val="28"/>
    </w:rPr>
  </w:style>
  <w:style w:type="paragraph" w:styleId="Style17">
    <w:name w:val="список_буква "/>
    <w:basedOn w:val="Normal"/>
    <w:qFormat/>
    <w:pPr>
      <w:keepLines/>
      <w:numPr>
        <w:ilvl w:val="0"/>
        <w:numId w:val="4"/>
      </w:numPr>
      <w:tabs>
        <w:tab w:val="clear" w:pos="709"/>
      </w:tabs>
      <w:spacing w:lineRule="auto" w:line="360"/>
      <w:ind w:firstLine="709" w:start="0"/>
      <w:jc w:val="both"/>
    </w:pPr>
    <w:rPr>
      <w:rFonts w:ascii="Times New Roman" w:hAnsi="Times New Roman"/>
      <w:sz w:val="28"/>
    </w:rPr>
  </w:style>
  <w:style w:type="paragraph" w:styleId="Style18">
    <w:name w:val="Список_цифра"/>
    <w:basedOn w:val="Normal"/>
    <w:qFormat/>
    <w:pPr>
      <w:keepLines/>
      <w:numPr>
        <w:ilvl w:val="0"/>
        <w:numId w:val="3"/>
      </w:numPr>
      <w:tabs>
        <w:tab w:val="clear" w:pos="709"/>
      </w:tabs>
      <w:spacing w:lineRule="auto" w:line="360"/>
      <w:ind w:firstLine="709" w:start="0"/>
    </w:pPr>
    <w:rPr>
      <w:rFonts w:ascii="Times New Roman" w:hAnsi="Times New Roman"/>
      <w:sz w:val="28"/>
    </w:rPr>
  </w:style>
  <w:style w:type="paragraph" w:styleId="Style19">
    <w:name w:val="рисунок"/>
    <w:basedOn w:val="Normal"/>
    <w:qFormat/>
    <w:pPr>
      <w:spacing w:lineRule="auto" w:line="360" w:before="0" w:after="119"/>
      <w:jc w:val="center"/>
    </w:pPr>
    <w:rPr>
      <w:rFonts w:ascii="Times New Roman" w:hAnsi="Times New Roman"/>
      <w:sz w:val="28"/>
    </w:rPr>
  </w:style>
  <w:style w:type="paragraph" w:styleId="Style20">
    <w:name w:val="табличный_текст"/>
    <w:basedOn w:val="Normal"/>
    <w:qFormat/>
    <w:pPr>
      <w:keepLines/>
    </w:pPr>
    <w:rPr>
      <w:rFonts w:ascii="Times New Roman" w:hAnsi="Times New Roman"/>
    </w:rPr>
  </w:style>
  <w:style w:type="paragraph" w:styleId="Style21">
    <w:name w:val="Таблица_название"/>
    <w:basedOn w:val="Normal"/>
    <w:qFormat/>
    <w:pPr>
      <w:keepNext w:val="true"/>
      <w:tabs>
        <w:tab w:val="clear" w:pos="709"/>
      </w:tabs>
      <w:ind w:firstLine="709"/>
    </w:pPr>
    <w:rPr>
      <w:rFonts w:ascii="Times New Roman" w:hAnsi="Times New Roman"/>
      <w:sz w:val="28"/>
    </w:rPr>
  </w:style>
  <w:style w:type="paragraph" w:styleId="Style22">
    <w:name w:val="формула"/>
    <w:basedOn w:val="Normal"/>
    <w:qFormat/>
    <w:pPr>
      <w:tabs>
        <w:tab w:val="clear" w:pos="709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23">
    <w:name w:val="Литература"/>
    <w:basedOn w:val="Normal"/>
    <w:qFormat/>
    <w:pPr>
      <w:keepNext w:val="true"/>
      <w:keepLines/>
      <w:numPr>
        <w:ilvl w:val="0"/>
        <w:numId w:val="2"/>
      </w:numPr>
      <w:tabs>
        <w:tab w:val="clear" w:pos="709"/>
      </w:tabs>
      <w:spacing w:lineRule="auto" w:line="360"/>
      <w:ind w:start="283"/>
      <w:jc w:val="both"/>
    </w:pPr>
    <w:rPr>
      <w:rFonts w:ascii="Times New Roman" w:hAnsi="Times New Roman"/>
      <w:sz w:val="28"/>
    </w:rPr>
  </w:style>
  <w:style w:type="paragraph" w:styleId="Style24">
    <w:name w:val="Обычный"/>
    <w:basedOn w:val="Normal"/>
    <w:qFormat/>
    <w:pPr>
      <w:spacing w:lineRule="auto" w:line="360"/>
      <w:ind w:firstLine="709"/>
      <w:jc w:val="both"/>
    </w:pPr>
    <w:rPr>
      <w:rFonts w:ascii="Times New Roman" w:hAnsi="Times New Roman"/>
      <w:sz w:val="28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user4">
    <w:name w:val="Таблица (user)"/>
    <w:basedOn w:val="Caption"/>
    <w:qFormat/>
    <w:pPr/>
    <w:rPr/>
  </w:style>
  <w:style w:type="paragraph" w:styleId="user5">
    <w:name w:val="Рисунок (user)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C1">
    <w:name w:val="toc 1"/>
    <w:basedOn w:val="Normal"/>
    <w:next w:val="Normal"/>
    <w:pPr>
      <w:widowControl w:val="false"/>
      <w:suppressAutoHyphens w:val="true"/>
      <w:spacing w:lineRule="auto" w:line="360"/>
      <w:ind w:firstLine="709"/>
      <w:jc w:val="both"/>
      <w:textAlignment w:val="auto"/>
    </w:pPr>
    <w:rPr>
      <w:rFonts w:ascii="Times New Roman CYR" w:hAnsi="Times New Roman CYR" w:eastAsia="Symbol" w:cs="Times New Roman CYR"/>
      <w:sz w:val="28"/>
      <w:szCs w:val="24"/>
      <w:lang w:val="ru-RU" w:eastAsia="ru-RU" w:bidi="ar-SA"/>
    </w:rPr>
  </w:style>
  <w:style w:type="paragraph" w:styleId="TOC2">
    <w:name w:val="toc 2"/>
    <w:basedOn w:val="Normal"/>
    <w:next w:val="Normal"/>
    <w:pPr>
      <w:widowControl w:val="false"/>
      <w:suppressAutoHyphens w:val="true"/>
      <w:spacing w:lineRule="auto" w:line="360"/>
      <w:ind w:firstLine="709" w:start="280"/>
      <w:jc w:val="both"/>
      <w:textAlignment w:val="auto"/>
    </w:pPr>
    <w:rPr>
      <w:rFonts w:ascii="Times New Roman CYR" w:hAnsi="Times New Roman CYR" w:eastAsia="Symbol" w:cs="Times New Roman CYR"/>
      <w:sz w:val="28"/>
      <w:szCs w:val="24"/>
      <w:lang w:val="ru-RU" w:eastAsia="ru-RU" w:bidi="ar-SA"/>
    </w:rPr>
  </w:style>
  <w:style w:type="paragraph" w:styleId="TOC3">
    <w:name w:val="toc 3"/>
    <w:basedOn w:val="Normal"/>
    <w:next w:val="Normal"/>
    <w:pPr>
      <w:widowControl w:val="false"/>
      <w:suppressAutoHyphens w:val="true"/>
      <w:spacing w:lineRule="auto" w:line="360"/>
      <w:ind w:firstLine="709" w:start="560"/>
      <w:jc w:val="both"/>
      <w:textAlignment w:val="auto"/>
    </w:pPr>
    <w:rPr>
      <w:rFonts w:ascii="Times New Roman CYR" w:hAnsi="Times New Roman CYR" w:eastAsia="Symbol" w:cs="Times New Roman CYR"/>
      <w:sz w:val="28"/>
      <w:szCs w:val="24"/>
      <w:lang w:val="ru-RU" w:eastAsia="ru-RU" w:bidi="ar-SA"/>
    </w:rPr>
  </w:style>
  <w:style w:type="paragraph" w:styleId="Header">
    <w:name w:val="header"/>
    <w:basedOn w:val="HeaderandFooter"/>
    <w:pPr>
      <w:suppressLineNumbers/>
    </w:pPr>
    <w:rPr/>
  </w:style>
  <w:style w:type="paragraph" w:styleId="user6">
    <w:name w:val="Верхний колонтитул слева (user)"/>
    <w:basedOn w:val="Header"/>
    <w:qFormat/>
    <w:pPr>
      <w:suppressLineNumbers/>
    </w:pPr>
    <w:rPr/>
  </w:style>
  <w:style w:type="paragraph" w:styleId="Style25">
    <w:name w:val="Содержимое врезки"/>
    <w:basedOn w:val="Normal"/>
    <w:qFormat/>
    <w:pPr/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ivx">
    <w:name w:val="Нумерованный ivx"/>
    <w:qFormat/>
  </w:style>
  <w:style w:type="numbering" w:styleId="Style26">
    <w:name w:val="Маркированный –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2.wmf"/><Relationship Id="rId6" Type="http://schemas.openxmlformats.org/officeDocument/2006/relationships/image" Target="media/image3.wmf"/><Relationship Id="rId7" Type="http://schemas.openxmlformats.org/officeDocument/2006/relationships/image" Target="media/image3.wmf"/><Relationship Id="rId8" Type="http://schemas.openxmlformats.org/officeDocument/2006/relationships/image" Target="media/image4.wmf"/><Relationship Id="rId9" Type="http://schemas.openxmlformats.org/officeDocument/2006/relationships/image" Target="media/image5.wmf"/><Relationship Id="rId10" Type="http://schemas.openxmlformats.org/officeDocument/2006/relationships/image" Target="media/image6.wmf"/><Relationship Id="rId11" Type="http://schemas.openxmlformats.org/officeDocument/2006/relationships/image" Target="media/image7.wmf"/><Relationship Id="rId12" Type="http://schemas.openxmlformats.org/officeDocument/2006/relationships/image" Target="media/image8.wmf"/><Relationship Id="rId13" Type="http://schemas.openxmlformats.org/officeDocument/2006/relationships/image" Target="media/image9.wmf"/><Relationship Id="rId14" Type="http://schemas.openxmlformats.org/officeDocument/2006/relationships/image" Target="media/image10.wmf"/><Relationship Id="rId15" Type="http://schemas.openxmlformats.org/officeDocument/2006/relationships/image" Target="media/image11.wmf"/><Relationship Id="rId16" Type="http://schemas.openxmlformats.org/officeDocument/2006/relationships/image" Target="media/image11.wmf"/><Relationship Id="rId17" Type="http://schemas.openxmlformats.org/officeDocument/2006/relationships/image" Target="media/image12.png"/><Relationship Id="rId18" Type="http://schemas.openxmlformats.org/officeDocument/2006/relationships/image" Target="media/image12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LibreOffice/24.8.6.2$Windows_X86_64 LibreOffice_project/6d98ba145e9a8a39fc57bcc76981d1fb1316c60c</Application>
  <AppVersion>15.0000</AppVersion>
  <Pages>19</Pages>
  <Words>2965</Words>
  <Characters>22171</Characters>
  <CharactersWithSpaces>24887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2025-05-23T18:23:36Z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