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7113" w:rsidRDefault="003D23DB">
      <w:pPr>
        <w:pStyle w:val="Standard"/>
        <w:jc w:val="center"/>
      </w:pPr>
      <w:r>
        <w:t>Московский Авиационный Институт</w:t>
      </w:r>
    </w:p>
    <w:p w:rsidR="00FE7113" w:rsidRDefault="003D23DB">
      <w:pPr>
        <w:pStyle w:val="Standard"/>
        <w:jc w:val="center"/>
      </w:pPr>
      <w:r>
        <w:t>(Национальный исследовательский университет)</w:t>
      </w:r>
    </w:p>
    <w:p w:rsidR="00FE7113" w:rsidRDefault="00FE7113">
      <w:pPr>
        <w:pStyle w:val="Standard"/>
        <w:jc w:val="center"/>
      </w:pPr>
    </w:p>
    <w:p w:rsidR="00FE7113" w:rsidRDefault="00FE7113">
      <w:pPr>
        <w:pStyle w:val="Standard"/>
        <w:jc w:val="center"/>
      </w:pPr>
    </w:p>
    <w:p w:rsidR="00FE7113" w:rsidRDefault="00FE7113">
      <w:pPr>
        <w:pStyle w:val="Standard"/>
        <w:jc w:val="center"/>
      </w:pPr>
    </w:p>
    <w:p w:rsidR="00FE7113" w:rsidRDefault="00FE7113">
      <w:pPr>
        <w:pStyle w:val="Standard"/>
        <w:jc w:val="center"/>
      </w:pPr>
    </w:p>
    <w:p w:rsidR="00FE7113" w:rsidRDefault="00FE7113">
      <w:pPr>
        <w:pStyle w:val="Standard"/>
        <w:jc w:val="center"/>
      </w:pPr>
    </w:p>
    <w:p w:rsidR="00FE7113" w:rsidRDefault="003D23DB">
      <w:pPr>
        <w:pStyle w:val="Standard"/>
        <w:jc w:val="center"/>
      </w:pPr>
      <w:r>
        <w:tab/>
      </w:r>
    </w:p>
    <w:p w:rsidR="00FE7113" w:rsidRDefault="003D23DB">
      <w:pPr>
        <w:pStyle w:val="Standard"/>
        <w:jc w:val="center"/>
      </w:pPr>
      <w:r>
        <w:rPr>
          <w:b/>
          <w:bCs/>
        </w:rPr>
        <w:t>Факультет информационных технологий и прикладной математики</w:t>
      </w:r>
    </w:p>
    <w:p w:rsidR="00FE7113" w:rsidRDefault="00FE7113">
      <w:pPr>
        <w:pStyle w:val="Standard"/>
        <w:jc w:val="center"/>
        <w:rPr>
          <w:b/>
          <w:bCs/>
        </w:rPr>
      </w:pPr>
    </w:p>
    <w:p w:rsidR="00FE7113" w:rsidRDefault="00FE7113">
      <w:pPr>
        <w:pStyle w:val="Standard"/>
        <w:jc w:val="center"/>
        <w:rPr>
          <w:b/>
          <w:bCs/>
        </w:rPr>
      </w:pPr>
    </w:p>
    <w:p w:rsidR="00FE7113" w:rsidRDefault="00FE7113">
      <w:pPr>
        <w:pStyle w:val="Standard"/>
        <w:jc w:val="center"/>
        <w:rPr>
          <w:b/>
          <w:bCs/>
        </w:rPr>
      </w:pPr>
    </w:p>
    <w:p w:rsidR="00FE7113" w:rsidRDefault="00FE7113">
      <w:pPr>
        <w:pStyle w:val="Standard"/>
        <w:jc w:val="center"/>
        <w:rPr>
          <w:b/>
          <w:bCs/>
        </w:rPr>
      </w:pPr>
    </w:p>
    <w:p w:rsidR="00FE7113" w:rsidRDefault="00FE7113">
      <w:pPr>
        <w:pStyle w:val="Standard"/>
        <w:jc w:val="center"/>
        <w:rPr>
          <w:b/>
          <w:bCs/>
        </w:rPr>
      </w:pPr>
    </w:p>
    <w:p w:rsidR="00FE7113" w:rsidRDefault="0086553B" w:rsidP="0086553B">
      <w:pPr>
        <w:pStyle w:val="3"/>
        <w:numPr>
          <w:ilvl w:val="0"/>
          <w:numId w:val="0"/>
        </w:numPr>
      </w:pPr>
      <w:r>
        <w:t xml:space="preserve">                                               </w:t>
      </w:r>
      <w:r w:rsidR="003D23DB">
        <w:t>Курсовая работа</w:t>
      </w:r>
    </w:p>
    <w:p w:rsidR="00FE7113" w:rsidRDefault="003D23DB">
      <w:pPr>
        <w:pStyle w:val="Textbody"/>
        <w:jc w:val="center"/>
      </w:pPr>
      <w:r>
        <w:rPr>
          <w:b/>
          <w:bCs/>
        </w:rPr>
        <w:t>по курсам</w:t>
      </w:r>
      <w:r>
        <w:rPr>
          <w:b/>
          <w:bCs/>
        </w:rPr>
        <w:br/>
        <w:t>«Архитектура компьютера», «Программные и аппаратные</w:t>
      </w:r>
      <w:r>
        <w:rPr>
          <w:b/>
          <w:bCs/>
        </w:rPr>
        <w:br/>
        <w:t xml:space="preserve"> средства информатики»</w:t>
      </w:r>
      <w:r>
        <w:rPr>
          <w:b/>
          <w:bCs/>
        </w:rPr>
        <w:br/>
        <w:t>I семестр</w:t>
      </w:r>
    </w:p>
    <w:p w:rsidR="00FE7113" w:rsidRDefault="00FE7113">
      <w:pPr>
        <w:pStyle w:val="Textbody"/>
        <w:jc w:val="center"/>
        <w:rPr>
          <w:b/>
          <w:bCs/>
        </w:rPr>
      </w:pPr>
    </w:p>
    <w:p w:rsidR="00FE7113" w:rsidRDefault="00FE7113">
      <w:pPr>
        <w:pStyle w:val="Textbody"/>
        <w:jc w:val="center"/>
        <w:rPr>
          <w:b/>
          <w:bCs/>
        </w:rPr>
      </w:pPr>
    </w:p>
    <w:p w:rsidR="00FE7113" w:rsidRDefault="003D23DB">
      <w:pPr>
        <w:pStyle w:val="Textbody"/>
        <w:jc w:val="center"/>
      </w:pPr>
      <w:r>
        <w:rPr>
          <w:b/>
          <w:bCs/>
        </w:rPr>
        <w:t>Задание 1</w:t>
      </w:r>
    </w:p>
    <w:p w:rsidR="00FE7113" w:rsidRDefault="00FE7113">
      <w:pPr>
        <w:pStyle w:val="Textbody"/>
        <w:jc w:val="center"/>
        <w:rPr>
          <w:b/>
          <w:bCs/>
        </w:rPr>
      </w:pPr>
    </w:p>
    <w:p w:rsidR="00FE7113" w:rsidRDefault="00FE7113">
      <w:pPr>
        <w:pStyle w:val="Textbody"/>
        <w:jc w:val="center"/>
        <w:rPr>
          <w:b/>
          <w:bCs/>
        </w:rPr>
      </w:pPr>
    </w:p>
    <w:p w:rsidR="00FE7113" w:rsidRDefault="00FE7113">
      <w:pPr>
        <w:pStyle w:val="Textbody"/>
        <w:jc w:val="center"/>
        <w:rPr>
          <w:b/>
          <w:bCs/>
        </w:rPr>
      </w:pPr>
    </w:p>
    <w:p w:rsidR="00FE7113" w:rsidRDefault="00FE7113">
      <w:pPr>
        <w:pStyle w:val="Textbody"/>
        <w:jc w:val="center"/>
        <w:rPr>
          <w:b/>
          <w:bCs/>
        </w:rPr>
      </w:pPr>
    </w:p>
    <w:p w:rsidR="00FE7113" w:rsidRDefault="003D23DB">
      <w:pPr>
        <w:pStyle w:val="Textbody"/>
        <w:jc w:val="right"/>
      </w:pPr>
      <w:r>
        <w:t>Студент:</w:t>
      </w:r>
      <w:r>
        <w:tab/>
        <w:t xml:space="preserve"> </w:t>
      </w:r>
      <w:proofErr w:type="spellStart"/>
      <w:r>
        <w:t>Диёров</w:t>
      </w:r>
      <w:proofErr w:type="spellEnd"/>
      <w:r>
        <w:t xml:space="preserve"> Д.У.</w:t>
      </w:r>
    </w:p>
    <w:p w:rsidR="00FE7113" w:rsidRDefault="003D23DB">
      <w:pPr>
        <w:pStyle w:val="Textbody"/>
        <w:jc w:val="right"/>
      </w:pPr>
      <w:r>
        <w:t>Группа:      М8О-107Б-22</w:t>
      </w:r>
    </w:p>
    <w:p w:rsidR="00FE7113" w:rsidRDefault="003D23DB">
      <w:pPr>
        <w:pStyle w:val="Textbody"/>
        <w:jc w:val="right"/>
      </w:pPr>
      <w:r>
        <w:t>Руководитель:</w:t>
      </w:r>
    </w:p>
    <w:p w:rsidR="00FE7113" w:rsidRDefault="003D23DB">
      <w:pPr>
        <w:pStyle w:val="Textbody"/>
        <w:jc w:val="right"/>
      </w:pPr>
      <w:r>
        <w:t xml:space="preserve">Оценка:      </w:t>
      </w:r>
      <w:r>
        <w:rPr>
          <w:u w:val="single"/>
        </w:rPr>
        <w:t xml:space="preserve">                        </w:t>
      </w:r>
    </w:p>
    <w:p w:rsidR="00FE7113" w:rsidRDefault="003D23DB">
      <w:pPr>
        <w:pStyle w:val="Textbody"/>
        <w:jc w:val="right"/>
      </w:pPr>
      <w:r>
        <w:t>Дата:</w:t>
      </w:r>
      <w:r>
        <w:tab/>
        <w:t xml:space="preserve">   </w:t>
      </w:r>
      <w:r>
        <w:rPr>
          <w:u w:val="single"/>
        </w:rPr>
        <w:t xml:space="preserve">                        </w:t>
      </w:r>
    </w:p>
    <w:p w:rsidR="00FE7113" w:rsidRDefault="003D23DB">
      <w:pPr>
        <w:pStyle w:val="Textbody"/>
        <w:jc w:val="right"/>
      </w:pPr>
      <w:r>
        <w:t xml:space="preserve">Подпись преподавателя:      </w:t>
      </w:r>
      <w:r>
        <w:rPr>
          <w:u w:val="single"/>
        </w:rPr>
        <w:t xml:space="preserve">                       </w:t>
      </w:r>
    </w:p>
    <w:p w:rsidR="00FE7113" w:rsidRDefault="00FE7113">
      <w:pPr>
        <w:pStyle w:val="Textbody"/>
        <w:jc w:val="center"/>
        <w:rPr>
          <w:rFonts w:ascii="aakar" w:hAnsi="aakar"/>
          <w:b/>
          <w:bCs/>
        </w:rPr>
      </w:pPr>
    </w:p>
    <w:p w:rsidR="00FE7113" w:rsidRDefault="00FE7113">
      <w:pPr>
        <w:pStyle w:val="Standard"/>
        <w:rPr>
          <w:rFonts w:ascii="aakar" w:hAnsi="aakar"/>
          <w:sz w:val="26"/>
          <w:szCs w:val="26"/>
        </w:rPr>
      </w:pPr>
    </w:p>
    <w:p w:rsidR="00FE7113" w:rsidRDefault="00FE7113">
      <w:pPr>
        <w:pStyle w:val="Standard"/>
        <w:rPr>
          <w:rFonts w:ascii="aakar" w:hAnsi="aakar"/>
          <w:sz w:val="26"/>
          <w:szCs w:val="26"/>
        </w:rPr>
      </w:pPr>
    </w:p>
    <w:p w:rsidR="00FE7113" w:rsidRDefault="00FE7113">
      <w:pPr>
        <w:pStyle w:val="Standard"/>
        <w:rPr>
          <w:rFonts w:ascii="aakar" w:hAnsi="aakar"/>
          <w:sz w:val="26"/>
          <w:szCs w:val="26"/>
        </w:rPr>
      </w:pPr>
    </w:p>
    <w:p w:rsidR="00FE7113" w:rsidRPr="00D44478" w:rsidRDefault="00D44478" w:rsidP="00D44478">
      <w:pPr>
        <w:pStyle w:val="2"/>
        <w:pageBreakBefore/>
        <w:numPr>
          <w:ilvl w:val="1"/>
          <w:numId w:val="1"/>
        </w:numPr>
        <w:rPr>
          <w:rFonts w:ascii="aakar" w:hAnsi="aakar"/>
          <w:sz w:val="32"/>
          <w:szCs w:val="32"/>
        </w:rPr>
      </w:pPr>
      <w:r>
        <w:rPr>
          <w:rFonts w:ascii="aakar" w:hAnsi="aakar"/>
          <w:sz w:val="26"/>
          <w:szCs w:val="26"/>
        </w:rPr>
        <w:lastRenderedPageBreak/>
        <w:t xml:space="preserve">                                                   </w:t>
      </w:r>
      <w:bookmarkStart w:id="0" w:name="_GoBack"/>
      <w:r w:rsidR="003D23DB" w:rsidRPr="00D44478">
        <w:rPr>
          <w:rFonts w:ascii="aakar" w:hAnsi="aakar"/>
          <w:sz w:val="32"/>
          <w:szCs w:val="32"/>
        </w:rPr>
        <w:t>Введение</w:t>
      </w:r>
      <w:bookmarkEnd w:id="0"/>
    </w:p>
    <w:p w:rsidR="00FE7113" w:rsidRDefault="00FE7113">
      <w:pPr>
        <w:pStyle w:val="Textbody"/>
        <w:jc w:val="center"/>
        <w:rPr>
          <w:rFonts w:ascii="aakar" w:hAnsi="aakar"/>
          <w:sz w:val="26"/>
          <w:szCs w:val="26"/>
        </w:rPr>
      </w:pPr>
    </w:p>
    <w:p w:rsidR="00FE7113" w:rsidRDefault="003D23DB">
      <w:pPr>
        <w:pStyle w:val="Textbody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>В данном задании курсового проекта необходимо самостоятельно изучить конкретные ЭВМ, комплексы, системы и сети с оформлением технической документации.</w:t>
      </w:r>
    </w:p>
    <w:p w:rsidR="00FE7113" w:rsidRDefault="003D23DB">
      <w:pPr>
        <w:pStyle w:val="Textbody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>Нужно составить схему домашнего компьютера с внутренними и внешними периферийными устройствами в окружении локальных/глобальных сетей. К схеме следует добавить пояснительную записку (10-15 страниц) с подробным архитектурным описанием (с точки зрения программиста) аппаратных и программных средств.</w:t>
      </w:r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 xml:space="preserve">Проведем тщательный анализ ноутбука </w:t>
      </w:r>
      <w:proofErr w:type="spellStart"/>
      <w:r>
        <w:rPr>
          <w:rFonts w:ascii="aakar" w:hAnsi="aakar"/>
          <w:sz w:val="26"/>
          <w:szCs w:val="26"/>
        </w:rPr>
        <w:t>Lenovo</w:t>
      </w:r>
      <w:proofErr w:type="spellEnd"/>
      <w:r>
        <w:rPr>
          <w:rFonts w:ascii="aakar" w:hAnsi="aakar"/>
          <w:sz w:val="26"/>
          <w:szCs w:val="26"/>
        </w:rPr>
        <w:t xml:space="preserve"> </w:t>
      </w:r>
      <w:proofErr w:type="spellStart"/>
      <w:r>
        <w:rPr>
          <w:rFonts w:ascii="aakar" w:hAnsi="aakar"/>
          <w:sz w:val="26"/>
          <w:szCs w:val="26"/>
        </w:rPr>
        <w:t>Yoga</w:t>
      </w:r>
      <w:proofErr w:type="spellEnd"/>
      <w:r>
        <w:rPr>
          <w:rFonts w:ascii="aakar" w:hAnsi="aakar"/>
          <w:sz w:val="26"/>
          <w:szCs w:val="26"/>
        </w:rPr>
        <w:t xml:space="preserve"> </w:t>
      </w:r>
      <w:proofErr w:type="spellStart"/>
      <w:r>
        <w:rPr>
          <w:rFonts w:ascii="aakar" w:hAnsi="aakar"/>
          <w:sz w:val="26"/>
          <w:szCs w:val="26"/>
        </w:rPr>
        <w:t>Slim</w:t>
      </w:r>
      <w:proofErr w:type="spellEnd"/>
      <w:r>
        <w:rPr>
          <w:rFonts w:ascii="aakar" w:hAnsi="aakar"/>
          <w:sz w:val="26"/>
          <w:szCs w:val="26"/>
        </w:rPr>
        <w:t xml:space="preserve"> 7. И разберем почти все комплектующие данного устройства, проведем необходимые тесты.</w:t>
      </w:r>
    </w:p>
    <w:p w:rsidR="00FE7113" w:rsidRDefault="00FE7113">
      <w:pPr>
        <w:pStyle w:val="Standard"/>
        <w:rPr>
          <w:rFonts w:ascii="aakar" w:hAnsi="aakar"/>
          <w:sz w:val="26"/>
          <w:szCs w:val="26"/>
        </w:rPr>
      </w:pPr>
    </w:p>
    <w:p w:rsidR="00FE7113" w:rsidRDefault="003D23DB">
      <w:pPr>
        <w:pStyle w:val="2"/>
        <w:numPr>
          <w:ilvl w:val="1"/>
          <w:numId w:val="1"/>
        </w:numPr>
        <w:jc w:val="center"/>
      </w:pPr>
      <w:r>
        <w:t>Схема домашнего компьютера.</w:t>
      </w:r>
    </w:p>
    <w:p w:rsidR="00FE7113" w:rsidRDefault="003D23DB">
      <w:pPr>
        <w:pStyle w:val="3"/>
        <w:numPr>
          <w:ilvl w:val="2"/>
          <w:numId w:val="1"/>
        </w:numPr>
        <w:jc w:val="center"/>
      </w:pPr>
      <w:r>
        <w:t>Характеристика ноутбука:</w:t>
      </w:r>
      <w:r>
        <w:br/>
      </w:r>
      <w:r>
        <w:rPr>
          <w:rFonts w:ascii="helvetica neue" w:hAnsi="helvetica neue"/>
          <w:color w:val="2E2E2E"/>
        </w:rPr>
        <w:t xml:space="preserve"> </w:t>
      </w:r>
      <w:proofErr w:type="spellStart"/>
      <w:r>
        <w:rPr>
          <w:rFonts w:ascii="aakar" w:hAnsi="aakar"/>
          <w:color w:val="2E2E2E"/>
        </w:rPr>
        <w:t>Lenovo</w:t>
      </w:r>
      <w:proofErr w:type="spellEnd"/>
      <w:r>
        <w:rPr>
          <w:rFonts w:ascii="aakar" w:hAnsi="aakar"/>
          <w:color w:val="2E2E2E"/>
        </w:rPr>
        <w:t xml:space="preserve"> </w:t>
      </w:r>
      <w:proofErr w:type="spellStart"/>
      <w:r>
        <w:rPr>
          <w:rFonts w:ascii="aakar" w:hAnsi="aakar"/>
          <w:color w:val="2E2E2E"/>
        </w:rPr>
        <w:t>Yoga</w:t>
      </w:r>
      <w:proofErr w:type="spellEnd"/>
      <w:r>
        <w:rPr>
          <w:rFonts w:ascii="aakar" w:hAnsi="aakar"/>
          <w:color w:val="2E2E2E"/>
        </w:rPr>
        <w:t xml:space="preserve"> </w:t>
      </w:r>
      <w:proofErr w:type="spellStart"/>
      <w:r>
        <w:rPr>
          <w:rFonts w:ascii="aakar" w:hAnsi="aakar"/>
          <w:color w:val="2E2E2E"/>
        </w:rPr>
        <w:t>Slim</w:t>
      </w:r>
      <w:proofErr w:type="spellEnd"/>
      <w:r>
        <w:rPr>
          <w:rFonts w:ascii="aakar" w:hAnsi="aakar"/>
          <w:color w:val="2E2E2E"/>
        </w:rPr>
        <w:t xml:space="preserve"> 7</w:t>
      </w:r>
    </w:p>
    <w:p w:rsidR="00FE7113" w:rsidRDefault="003D23DB">
      <w:pPr>
        <w:pStyle w:val="Textbody"/>
      </w:pPr>
      <w:r>
        <w:t xml:space="preserve">Процессор: Мобильный процессор AMD </w:t>
      </w:r>
      <w:proofErr w:type="spellStart"/>
      <w:r>
        <w:t>Ryzen</w:t>
      </w:r>
      <w:proofErr w:type="spellEnd"/>
      <w:r>
        <w:t>™ 7 4800U, 1.8 ГГц</w:t>
      </w:r>
    </w:p>
    <w:p w:rsidR="00FE7113" w:rsidRDefault="003D23DB">
      <w:pPr>
        <w:pStyle w:val="Textbody"/>
      </w:pPr>
      <w:r>
        <w:t xml:space="preserve">Графический адаптер: AMD RX </w:t>
      </w:r>
      <w:proofErr w:type="spellStart"/>
      <w:r>
        <w:t>Vega</w:t>
      </w:r>
      <w:proofErr w:type="spellEnd"/>
      <w:r>
        <w:t xml:space="preserve"> 8 1гб</w:t>
      </w:r>
    </w:p>
    <w:p w:rsidR="00FE7113" w:rsidRDefault="003D23DB">
      <w:pPr>
        <w:pStyle w:val="Textbody"/>
      </w:pPr>
      <w:r>
        <w:t>Оперативная память: 8 ГБ LPDDR4, 4266 МГц</w:t>
      </w:r>
    </w:p>
    <w:p w:rsidR="00FE7113" w:rsidRDefault="003D23DB">
      <w:pPr>
        <w:pStyle w:val="Textbody"/>
      </w:pPr>
      <w:r>
        <w:t xml:space="preserve">Дисплей: 14.00 дюйм. 16:9, 1920 x 1080 </w:t>
      </w:r>
      <w:proofErr w:type="spellStart"/>
      <w:r>
        <w:t>пикс</w:t>
      </w:r>
      <w:proofErr w:type="spellEnd"/>
      <w:r>
        <w:t xml:space="preserve">. 157 точек/дюйм, AU </w:t>
      </w:r>
      <w:proofErr w:type="spellStart"/>
      <w:r>
        <w:t>Optronics</w:t>
      </w:r>
      <w:proofErr w:type="spellEnd"/>
      <w:r>
        <w:t xml:space="preserve"> B140HAN06.8, IPS, LEN889A, глянцевое покрытие: имеется, 60 </w:t>
      </w:r>
      <w:proofErr w:type="spellStart"/>
      <w:r>
        <w:t>Hz</w:t>
      </w:r>
      <w:proofErr w:type="spellEnd"/>
    </w:p>
    <w:p w:rsidR="00FE7113" w:rsidRDefault="003D23DB">
      <w:pPr>
        <w:pStyle w:val="Textbody"/>
      </w:pPr>
      <w:r>
        <w:t xml:space="preserve">Материнская плата: AMD </w:t>
      </w:r>
      <w:proofErr w:type="spellStart"/>
      <w:r>
        <w:t>Promontory</w:t>
      </w:r>
      <w:proofErr w:type="spellEnd"/>
      <w:r>
        <w:t>/</w:t>
      </w:r>
      <w:proofErr w:type="spellStart"/>
      <w:r>
        <w:t>Bixby</w:t>
      </w:r>
      <w:proofErr w:type="spellEnd"/>
      <w:r>
        <w:t xml:space="preserve"> FCH</w:t>
      </w:r>
    </w:p>
    <w:p w:rsidR="00FE7113" w:rsidRDefault="003D23DB">
      <w:pPr>
        <w:pStyle w:val="Textbody"/>
      </w:pPr>
      <w:r>
        <w:t xml:space="preserve">Хранение данных: SSD SK </w:t>
      </w:r>
      <w:proofErr w:type="spellStart"/>
      <w:r>
        <w:t>Hynix</w:t>
      </w:r>
      <w:proofErr w:type="spellEnd"/>
      <w:r>
        <w:t xml:space="preserve"> HFS001TD9TNG-L3A0B 1000 ГБ</w:t>
      </w:r>
    </w:p>
    <w:p w:rsidR="00FE7113" w:rsidRDefault="003D23DB">
      <w:pPr>
        <w:pStyle w:val="Textbody"/>
      </w:pPr>
      <w:r>
        <w:t xml:space="preserve">Вес: 1.4 Кг, адаптер питания: 382 </w:t>
      </w:r>
      <w:proofErr w:type="spellStart"/>
      <w:r>
        <w:t>гр</w:t>
      </w:r>
      <w:proofErr w:type="spellEnd"/>
    </w:p>
    <w:p w:rsidR="00FE7113" w:rsidRDefault="003D23DB">
      <w:pPr>
        <w:pStyle w:val="Textbody"/>
      </w:pPr>
      <w:r>
        <w:t xml:space="preserve">Акустическая система: </w:t>
      </w:r>
      <w:proofErr w:type="spellStart"/>
      <w:r>
        <w:t>Dolby</w:t>
      </w:r>
      <w:proofErr w:type="spellEnd"/>
      <w:r>
        <w:t xml:space="preserve"> </w:t>
      </w:r>
      <w:proofErr w:type="spellStart"/>
      <w:r>
        <w:t>Atmos</w:t>
      </w:r>
      <w:proofErr w:type="spellEnd"/>
      <w:r>
        <w:t xml:space="preserve"> </w:t>
      </w:r>
      <w:proofErr w:type="spellStart"/>
      <w:r>
        <w:t>Stereo</w:t>
      </w:r>
      <w:proofErr w:type="spellEnd"/>
      <w:r>
        <w:t>,</w:t>
      </w:r>
    </w:p>
    <w:p w:rsidR="00FE7113" w:rsidRDefault="003D23DB">
      <w:pPr>
        <w:pStyle w:val="Textbody"/>
      </w:pPr>
      <w:r>
        <w:t>Разъемы:</w:t>
      </w:r>
    </w:p>
    <w:p w:rsidR="00FE7113" w:rsidRDefault="003D23DB">
      <w:pPr>
        <w:pStyle w:val="Textbody"/>
        <w:numPr>
          <w:ilvl w:val="0"/>
          <w:numId w:val="5"/>
        </w:numPr>
      </w:pPr>
      <w:r>
        <w:t>Гнездо зарядного устройства, 3.5-мм комбинированный аудио разъем</w:t>
      </w:r>
    </w:p>
    <w:p w:rsidR="00FE7113" w:rsidRPr="0086553B" w:rsidRDefault="003D23DB">
      <w:pPr>
        <w:pStyle w:val="Textbody"/>
        <w:numPr>
          <w:ilvl w:val="0"/>
          <w:numId w:val="2"/>
        </w:numPr>
        <w:rPr>
          <w:lang w:val="en-US"/>
        </w:rPr>
      </w:pPr>
      <w:r w:rsidRPr="0086553B">
        <w:rPr>
          <w:lang w:val="en-US"/>
        </w:rPr>
        <w:t xml:space="preserve">USB Type C Gen 2 </w:t>
      </w:r>
      <w:r>
        <w:t>с</w:t>
      </w:r>
      <w:r w:rsidRPr="0086553B">
        <w:rPr>
          <w:lang w:val="en-US"/>
        </w:rPr>
        <w:t xml:space="preserve"> Thunderbolt 3, 2x USB 3.0</w:t>
      </w:r>
    </w:p>
    <w:p w:rsidR="00FE7113" w:rsidRDefault="003D23DB">
      <w:pPr>
        <w:pStyle w:val="Textbody"/>
        <w:numPr>
          <w:ilvl w:val="0"/>
          <w:numId w:val="2"/>
        </w:numPr>
      </w:pPr>
      <w:r>
        <w:t xml:space="preserve">HDMI, 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, </w:t>
      </w:r>
      <w:proofErr w:type="spellStart"/>
      <w:r>
        <w:t>Ethernet</w:t>
      </w:r>
      <w:proofErr w:type="spellEnd"/>
    </w:p>
    <w:p w:rsidR="00FE7113" w:rsidRDefault="003D23DB">
      <w:pPr>
        <w:pStyle w:val="Textbody"/>
        <w:numPr>
          <w:ilvl w:val="0"/>
          <w:numId w:val="2"/>
        </w:numPr>
      </w:pPr>
      <w:proofErr w:type="spellStart"/>
      <w:r>
        <w:t>кардридер</w:t>
      </w:r>
      <w:proofErr w:type="spellEnd"/>
      <w:r>
        <w:t>, слот SIM-карты</w:t>
      </w:r>
    </w:p>
    <w:p w:rsidR="00FE7113" w:rsidRDefault="003D23DB">
      <w:pPr>
        <w:pStyle w:val="Textbody"/>
        <w:numPr>
          <w:ilvl w:val="0"/>
          <w:numId w:val="2"/>
        </w:numPr>
      </w:pPr>
      <w:r>
        <w:t xml:space="preserve">слот замка </w:t>
      </w:r>
      <w:proofErr w:type="spellStart"/>
      <w:r>
        <w:t>Nobel</w:t>
      </w:r>
      <w:proofErr w:type="spellEnd"/>
      <w:r>
        <w:t xml:space="preserve"> </w:t>
      </w:r>
      <w:proofErr w:type="spellStart"/>
      <w:r>
        <w:t>Wedge</w:t>
      </w:r>
      <w:proofErr w:type="spellEnd"/>
    </w:p>
    <w:p w:rsidR="00FE7113" w:rsidRPr="0086553B" w:rsidRDefault="003D23DB">
      <w:pPr>
        <w:pStyle w:val="Textbody"/>
        <w:rPr>
          <w:lang w:val="en-US"/>
        </w:rPr>
      </w:pPr>
      <w:r w:rsidRPr="0086553B">
        <w:rPr>
          <w:lang w:val="en-US"/>
        </w:rPr>
        <w:t>Wi-Fi: 6 AX200 (a/b/g/n = Wi-Fi 04/ac = Wi-Fi 5/ax = Wi-Fi 6)</w:t>
      </w:r>
    </w:p>
    <w:p w:rsidR="00FE7113" w:rsidRDefault="003D23DB">
      <w:pPr>
        <w:pStyle w:val="Textbody"/>
      </w:pPr>
      <w:proofErr w:type="spellStart"/>
      <w:r>
        <w:lastRenderedPageBreak/>
        <w:t>Bluetooth</w:t>
      </w:r>
      <w:proofErr w:type="spellEnd"/>
      <w:r>
        <w:t>: 5</w:t>
      </w:r>
    </w:p>
    <w:p w:rsidR="00FE7113" w:rsidRDefault="00FE7113">
      <w:pPr>
        <w:pStyle w:val="Textbody"/>
      </w:pPr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ab/>
        <w:t xml:space="preserve">  </w:t>
      </w:r>
      <w:r>
        <w:rPr>
          <w:rFonts w:ascii="aakar" w:hAnsi="aakar"/>
          <w:b/>
          <w:bCs/>
          <w:sz w:val="30"/>
          <w:szCs w:val="30"/>
        </w:rPr>
        <w:t xml:space="preserve">Подробное рассмотрение </w:t>
      </w:r>
      <w:proofErr w:type="gramStart"/>
      <w:r>
        <w:rPr>
          <w:rFonts w:ascii="aakar" w:hAnsi="aakar"/>
          <w:b/>
          <w:bCs/>
          <w:sz w:val="30"/>
          <w:szCs w:val="30"/>
        </w:rPr>
        <w:t>комплектующих</w:t>
      </w:r>
      <w:proofErr w:type="gramEnd"/>
    </w:p>
    <w:p w:rsidR="00FE7113" w:rsidRDefault="00FE7113">
      <w:pPr>
        <w:pStyle w:val="Standard"/>
        <w:rPr>
          <w:rFonts w:ascii="aakar" w:hAnsi="aakar"/>
          <w:sz w:val="26"/>
          <w:szCs w:val="26"/>
        </w:rPr>
      </w:pPr>
    </w:p>
    <w:p w:rsidR="00FE7113" w:rsidRDefault="003D23DB">
      <w:pPr>
        <w:pStyle w:val="Standard"/>
        <w:rPr>
          <w:b/>
          <w:bCs/>
        </w:rPr>
      </w:pPr>
      <w:r>
        <w:rPr>
          <w:rFonts w:ascii="aakar" w:hAnsi="aakar"/>
          <w:b/>
          <w:bCs/>
          <w:sz w:val="26"/>
          <w:szCs w:val="26"/>
        </w:rPr>
        <w:t>Материнская плата:</w:t>
      </w:r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>Материнская плата – это основная плата компьютера. На ней расположены слоты и разъемы для подключения комплектующих ПК, таких как: видеокарты, оперативная память, процессор, накопители данных, а также периферии.</w:t>
      </w:r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>Системная плата содержит основную часть устройства, дополнительные же или взаимозаменяемые платы называются платами расширений.</w:t>
      </w:r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>В качестве основных (несъёмных) частей материнская плата имеет:</w:t>
      </w:r>
    </w:p>
    <w:p w:rsidR="00FE7113" w:rsidRDefault="003D23DB">
      <w:pPr>
        <w:pStyle w:val="Standard"/>
        <w:numPr>
          <w:ilvl w:val="0"/>
          <w:numId w:val="6"/>
        </w:numPr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>разъём процессора (ЦПУ),</w:t>
      </w:r>
    </w:p>
    <w:p w:rsidR="00FE7113" w:rsidRDefault="003D23DB">
      <w:pPr>
        <w:pStyle w:val="Standard"/>
        <w:numPr>
          <w:ilvl w:val="0"/>
          <w:numId w:val="3"/>
        </w:numPr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>разъёмы оперативной памяти (ОЗУ),</w:t>
      </w:r>
    </w:p>
    <w:p w:rsidR="00FE7113" w:rsidRDefault="003D23DB">
      <w:pPr>
        <w:pStyle w:val="Standard"/>
        <w:numPr>
          <w:ilvl w:val="0"/>
          <w:numId w:val="3"/>
        </w:numPr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>микросхемы чипсета (подробнее см. северный мост, южный мост),</w:t>
      </w:r>
    </w:p>
    <w:p w:rsidR="00FE7113" w:rsidRDefault="003D23DB">
      <w:pPr>
        <w:pStyle w:val="Standard"/>
        <w:numPr>
          <w:ilvl w:val="0"/>
          <w:numId w:val="3"/>
        </w:numPr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>загрузочное ПЗУ,</w:t>
      </w:r>
    </w:p>
    <w:p w:rsidR="00FE7113" w:rsidRDefault="003D23DB">
      <w:pPr>
        <w:pStyle w:val="Standard"/>
        <w:numPr>
          <w:ilvl w:val="0"/>
          <w:numId w:val="3"/>
        </w:numPr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>контроллеры шин и их слоты расширения,</w:t>
      </w:r>
    </w:p>
    <w:p w:rsidR="00FE7113" w:rsidRDefault="003D23DB">
      <w:pPr>
        <w:pStyle w:val="Standard"/>
        <w:numPr>
          <w:ilvl w:val="0"/>
          <w:numId w:val="3"/>
        </w:numPr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>контроллеры и интерфейсы периферийных устройств.</w:t>
      </w:r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>Материнская плата с сопряженными устройствами монтируется внутри корпуса с блоком питания и системой охлаждения, формируя в совокупности системный блок компьютера.</w:t>
      </w:r>
    </w:p>
    <w:p w:rsidR="00FE7113" w:rsidRDefault="00FE7113">
      <w:pPr>
        <w:pStyle w:val="Standard"/>
        <w:rPr>
          <w:rFonts w:ascii="aakar" w:hAnsi="aakar"/>
          <w:sz w:val="26"/>
          <w:szCs w:val="26"/>
        </w:rPr>
      </w:pPr>
    </w:p>
    <w:p w:rsidR="00FE7113" w:rsidRDefault="003D23DB">
      <w:pPr>
        <w:pStyle w:val="Standard"/>
        <w:rPr>
          <w:rFonts w:ascii="aakar" w:hAnsi="aakar"/>
          <w:b/>
          <w:bCs/>
          <w:sz w:val="26"/>
          <w:szCs w:val="26"/>
        </w:rPr>
      </w:pPr>
      <w:r>
        <w:rPr>
          <w:rFonts w:ascii="aakar" w:hAnsi="aakar"/>
          <w:b/>
          <w:bCs/>
          <w:sz w:val="26"/>
          <w:szCs w:val="26"/>
        </w:rPr>
        <w:t>Процессор:</w:t>
      </w:r>
    </w:p>
    <w:p w:rsidR="00FE7113" w:rsidRDefault="003D23DB">
      <w:pPr>
        <w:pStyle w:val="Standard"/>
      </w:pPr>
      <w:r>
        <w:rPr>
          <w:rFonts w:ascii="aakar" w:hAnsi="aakar"/>
          <w:sz w:val="26"/>
          <w:szCs w:val="26"/>
        </w:rPr>
        <w:t>Процессор — электронный блок либо интегральная схема (микропроцессор), исполняющая машинный инструкции (код программ). Если еще проще, то процессор — мозг устройства, принимающий команды от пользователя, делает вычисления и предоставляет результаты.</w:t>
      </w:r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 xml:space="preserve">Процессор </w:t>
      </w:r>
      <w:proofErr w:type="spellStart"/>
      <w:r>
        <w:rPr>
          <w:rFonts w:ascii="aakar" w:hAnsi="aakar"/>
          <w:sz w:val="26"/>
          <w:szCs w:val="26"/>
        </w:rPr>
        <w:t>Ryzen</w:t>
      </w:r>
      <w:proofErr w:type="spellEnd"/>
      <w:r>
        <w:rPr>
          <w:rFonts w:ascii="aakar" w:hAnsi="aakar"/>
          <w:sz w:val="26"/>
          <w:szCs w:val="26"/>
        </w:rPr>
        <w:t xml:space="preserve"> 7 4800U на базе 7 нанометров </w:t>
      </w:r>
      <w:proofErr w:type="spellStart"/>
      <w:r>
        <w:rPr>
          <w:rFonts w:ascii="aakar" w:hAnsi="aakar"/>
          <w:sz w:val="26"/>
          <w:szCs w:val="26"/>
        </w:rPr>
        <w:t>SoC</w:t>
      </w:r>
      <w:proofErr w:type="spellEnd"/>
      <w:r>
        <w:rPr>
          <w:rFonts w:ascii="aakar" w:hAnsi="aakar"/>
          <w:sz w:val="26"/>
          <w:szCs w:val="26"/>
        </w:rPr>
        <w:t xml:space="preserve"> от производителя чипсетов AMD. Процессор состоит из 8 ядер и 16 потоков и индексом «U», что означает пониженную производительность и высокую </w:t>
      </w:r>
      <w:proofErr w:type="spellStart"/>
      <w:r>
        <w:rPr>
          <w:rFonts w:ascii="aakar" w:hAnsi="aakar"/>
          <w:sz w:val="26"/>
          <w:szCs w:val="26"/>
        </w:rPr>
        <w:t>энергоэффективность</w:t>
      </w:r>
      <w:proofErr w:type="spellEnd"/>
      <w:r>
        <w:rPr>
          <w:rFonts w:ascii="aakar" w:hAnsi="aakar"/>
          <w:sz w:val="26"/>
          <w:szCs w:val="26"/>
        </w:rPr>
        <w:t xml:space="preserve">. Температурный лимит </w:t>
      </w:r>
      <w:proofErr w:type="spellStart"/>
      <w:r>
        <w:rPr>
          <w:rFonts w:ascii="aakar" w:hAnsi="aakar"/>
          <w:sz w:val="26"/>
          <w:szCs w:val="26"/>
        </w:rPr>
        <w:t>устновленный</w:t>
      </w:r>
      <w:proofErr w:type="spellEnd"/>
      <w:r>
        <w:rPr>
          <w:rFonts w:ascii="aakar" w:hAnsi="aakar"/>
          <w:sz w:val="26"/>
          <w:szCs w:val="26"/>
        </w:rPr>
        <w:t xml:space="preserve"> производителем равен 105 градусам.</w:t>
      </w:r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>При длительном использовании выделение тепла достигает 35 Ватт. Скорость чтения кэш памяти 3-го уровня. При тепловыделении в 26 Ватт средняя частота процессора равна 2556 МГц.</w:t>
      </w:r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 xml:space="preserve">Кэш-память — небольшая, но очень быстрая память, она находится рядом с логическими блоками процессора. Каждый из кэшей L1 разделен на 64 маленьких блока, называемых </w:t>
      </w:r>
      <w:proofErr w:type="spellStart"/>
      <w:r>
        <w:rPr>
          <w:rFonts w:ascii="aakar" w:hAnsi="aakar"/>
          <w:sz w:val="26"/>
          <w:szCs w:val="26"/>
        </w:rPr>
        <w:t>сэтами</w:t>
      </w:r>
      <w:proofErr w:type="spellEnd"/>
      <w:r>
        <w:rPr>
          <w:rFonts w:ascii="aakar" w:hAnsi="aakar"/>
          <w:sz w:val="26"/>
          <w:szCs w:val="26"/>
        </w:rPr>
        <w:t>. Далее каждый делится на кэш-линии размерами 64-байта.</w:t>
      </w:r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 xml:space="preserve">В данном процессоре такая кэш </w:t>
      </w:r>
      <w:proofErr w:type="spellStart"/>
      <w:r>
        <w:rPr>
          <w:rFonts w:ascii="aakar" w:hAnsi="aakar"/>
          <w:sz w:val="26"/>
          <w:szCs w:val="26"/>
        </w:rPr>
        <w:t>паямть</w:t>
      </w:r>
      <w:proofErr w:type="spellEnd"/>
      <w:r>
        <w:rPr>
          <w:rFonts w:ascii="aakar" w:hAnsi="aakar"/>
          <w:sz w:val="26"/>
          <w:szCs w:val="26"/>
        </w:rPr>
        <w:t>:</w:t>
      </w:r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 xml:space="preserve">L2 кэш: 4 </w:t>
      </w:r>
      <w:proofErr w:type="spellStart"/>
      <w:r>
        <w:rPr>
          <w:rFonts w:ascii="aakar" w:hAnsi="aakar"/>
          <w:sz w:val="26"/>
          <w:szCs w:val="26"/>
        </w:rPr>
        <w:t>мб</w:t>
      </w:r>
      <w:proofErr w:type="spellEnd"/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 xml:space="preserve">L3 кэш: 8 </w:t>
      </w:r>
      <w:proofErr w:type="spellStart"/>
      <w:r>
        <w:rPr>
          <w:rFonts w:ascii="aakar" w:hAnsi="aakar"/>
          <w:sz w:val="26"/>
          <w:szCs w:val="26"/>
        </w:rPr>
        <w:t>мб</w:t>
      </w:r>
      <w:proofErr w:type="spellEnd"/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 xml:space="preserve">Процессор поддерживает множество операционных систем </w:t>
      </w:r>
      <w:proofErr w:type="gramStart"/>
      <w:r>
        <w:rPr>
          <w:rFonts w:ascii="aakar" w:hAnsi="aakar"/>
          <w:sz w:val="26"/>
          <w:szCs w:val="26"/>
        </w:rPr>
        <w:t>такие</w:t>
      </w:r>
      <w:proofErr w:type="gramEnd"/>
      <w:r>
        <w:rPr>
          <w:rFonts w:ascii="aakar" w:hAnsi="aakar"/>
          <w:sz w:val="26"/>
          <w:szCs w:val="26"/>
        </w:rPr>
        <w:t xml:space="preserve"> как:</w:t>
      </w:r>
    </w:p>
    <w:p w:rsidR="00FE7113" w:rsidRPr="0086553B" w:rsidRDefault="003D23DB">
      <w:pPr>
        <w:pStyle w:val="Standard"/>
        <w:rPr>
          <w:rFonts w:ascii="aakar" w:hAnsi="aakar"/>
          <w:sz w:val="26"/>
          <w:szCs w:val="26"/>
          <w:lang w:val="en-US"/>
        </w:rPr>
      </w:pPr>
      <w:r w:rsidRPr="0086553B">
        <w:rPr>
          <w:rFonts w:ascii="aakar" w:hAnsi="aakar"/>
          <w:sz w:val="26"/>
          <w:szCs w:val="26"/>
          <w:lang w:val="en-US"/>
        </w:rPr>
        <w:t>Windows 10 - 64-Bit Edition</w:t>
      </w:r>
    </w:p>
    <w:p w:rsidR="00FE7113" w:rsidRPr="0086553B" w:rsidRDefault="003D23DB">
      <w:pPr>
        <w:pStyle w:val="Standard"/>
        <w:rPr>
          <w:rFonts w:ascii="aakar" w:hAnsi="aakar"/>
          <w:sz w:val="26"/>
          <w:szCs w:val="26"/>
          <w:lang w:val="en-US"/>
        </w:rPr>
      </w:pPr>
      <w:r w:rsidRPr="0086553B">
        <w:rPr>
          <w:rFonts w:ascii="aakar" w:hAnsi="aakar"/>
          <w:sz w:val="26"/>
          <w:szCs w:val="26"/>
          <w:lang w:val="en-US"/>
        </w:rPr>
        <w:t>RHEL x86 64-Bit</w:t>
      </w:r>
    </w:p>
    <w:p w:rsidR="00FE7113" w:rsidRPr="0086553B" w:rsidRDefault="003D23DB">
      <w:pPr>
        <w:pStyle w:val="Standard"/>
        <w:rPr>
          <w:rFonts w:ascii="aakar" w:hAnsi="aakar"/>
          <w:sz w:val="26"/>
          <w:szCs w:val="26"/>
          <w:lang w:val="en-US"/>
        </w:rPr>
      </w:pPr>
      <w:r w:rsidRPr="0086553B">
        <w:rPr>
          <w:rFonts w:ascii="aakar" w:hAnsi="aakar"/>
          <w:sz w:val="26"/>
          <w:szCs w:val="26"/>
          <w:lang w:val="en-US"/>
        </w:rPr>
        <w:t>Ubuntu x86 64-Bit</w:t>
      </w:r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proofErr w:type="gramStart"/>
      <w:r w:rsidRPr="0086553B">
        <w:rPr>
          <w:rFonts w:ascii="aakar" w:hAnsi="aakar"/>
          <w:sz w:val="26"/>
          <w:szCs w:val="26"/>
          <w:lang w:val="en-US"/>
        </w:rPr>
        <w:lastRenderedPageBreak/>
        <w:t>TDP</w:t>
      </w:r>
      <w:r w:rsidRPr="00D44478">
        <w:rPr>
          <w:rFonts w:ascii="aakar" w:hAnsi="aakar"/>
          <w:sz w:val="26"/>
          <w:szCs w:val="26"/>
        </w:rPr>
        <w:t xml:space="preserve"> - </w:t>
      </w:r>
      <w:r w:rsidRPr="0086553B">
        <w:rPr>
          <w:rFonts w:ascii="aakar" w:hAnsi="aakar"/>
          <w:sz w:val="26"/>
          <w:szCs w:val="26"/>
          <w:lang w:val="en-US"/>
        </w:rPr>
        <w:t>Thermal</w:t>
      </w:r>
      <w:r w:rsidRPr="00D44478">
        <w:rPr>
          <w:rFonts w:ascii="aakar" w:hAnsi="aakar"/>
          <w:sz w:val="26"/>
          <w:szCs w:val="26"/>
        </w:rPr>
        <w:t xml:space="preserve"> </w:t>
      </w:r>
      <w:r w:rsidRPr="0086553B">
        <w:rPr>
          <w:rFonts w:ascii="aakar" w:hAnsi="aakar"/>
          <w:sz w:val="26"/>
          <w:szCs w:val="26"/>
          <w:lang w:val="en-US"/>
        </w:rPr>
        <w:t>Design</w:t>
      </w:r>
      <w:r w:rsidRPr="00D44478">
        <w:rPr>
          <w:rFonts w:ascii="aakar" w:hAnsi="aakar"/>
          <w:sz w:val="26"/>
          <w:szCs w:val="26"/>
        </w:rPr>
        <w:t xml:space="preserve"> </w:t>
      </w:r>
      <w:r w:rsidRPr="0086553B">
        <w:rPr>
          <w:rFonts w:ascii="aakar" w:hAnsi="aakar"/>
          <w:sz w:val="26"/>
          <w:szCs w:val="26"/>
          <w:lang w:val="en-US"/>
        </w:rPr>
        <w:t>Power</w:t>
      </w:r>
      <w:r w:rsidRPr="00D44478">
        <w:rPr>
          <w:rFonts w:ascii="aakar" w:hAnsi="aakar"/>
          <w:sz w:val="26"/>
          <w:szCs w:val="26"/>
        </w:rPr>
        <w:t>.</w:t>
      </w:r>
      <w:proofErr w:type="gramEnd"/>
      <w:r w:rsidRPr="00D44478">
        <w:rPr>
          <w:rFonts w:ascii="aakar" w:hAnsi="aakar"/>
          <w:sz w:val="26"/>
          <w:szCs w:val="26"/>
        </w:rPr>
        <w:t xml:space="preserve"> </w:t>
      </w:r>
      <w:r>
        <w:rPr>
          <w:rFonts w:ascii="aakar" w:hAnsi="aakar"/>
          <w:sz w:val="26"/>
          <w:szCs w:val="26"/>
        </w:rPr>
        <w:t xml:space="preserve">Означает расчетная тепловая </w:t>
      </w:r>
      <w:proofErr w:type="gramStart"/>
      <w:r>
        <w:rPr>
          <w:rFonts w:ascii="aakar" w:hAnsi="aakar"/>
          <w:sz w:val="26"/>
          <w:szCs w:val="26"/>
        </w:rPr>
        <w:t>мощность</w:t>
      </w:r>
      <w:proofErr w:type="gramEnd"/>
      <w:r>
        <w:rPr>
          <w:rFonts w:ascii="aakar" w:hAnsi="aakar"/>
          <w:sz w:val="26"/>
          <w:szCs w:val="26"/>
        </w:rPr>
        <w:t xml:space="preserve"> Величина указывает на максимальное количество тепла, которое выделяется чипом в процессе работы (подразумевают средние показатели нагрузки), это же тепло должно отводиться системой охлаждения. Так, параметр говорит о конструктивных требованиях по теплоотводу и может послужить для определения нужных спецификаций, например, при подборе подходящего кулера. Однако производители могут </w:t>
      </w:r>
      <w:proofErr w:type="gramStart"/>
      <w:r>
        <w:rPr>
          <w:rFonts w:ascii="aakar" w:hAnsi="aakar"/>
          <w:sz w:val="26"/>
          <w:szCs w:val="26"/>
        </w:rPr>
        <w:t>по разному</w:t>
      </w:r>
      <w:proofErr w:type="gramEnd"/>
      <w:r>
        <w:rPr>
          <w:rFonts w:ascii="aakar" w:hAnsi="aakar"/>
          <w:sz w:val="26"/>
          <w:szCs w:val="26"/>
        </w:rPr>
        <w:t xml:space="preserve"> трактовать данный параметр, и производить расчёты в разных условиях.</w:t>
      </w:r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>Дефолтный TDP в данном CPU составляет: 15W. Но он может регулироваться вручную, однако производитель здесь тоже ограничил пользователя, и регулировать можно от 10W до 25W.</w:t>
      </w:r>
    </w:p>
    <w:p w:rsidR="00FE7113" w:rsidRDefault="003D23DB">
      <w:pPr>
        <w:pStyle w:val="Standard"/>
        <w:rPr>
          <w:sz w:val="26"/>
          <w:szCs w:val="26"/>
        </w:rPr>
      </w:pPr>
      <w:r>
        <w:rPr>
          <w:rFonts w:ascii="aakar" w:hAnsi="aakar"/>
          <w:sz w:val="26"/>
          <w:szCs w:val="26"/>
        </w:rPr>
        <w:t>Встроенный двухканальный контроллер памяти поддерживает стандарт DDR4: до 3200MHz. А LPDDR4 — до 4266MHz. Подробнее память рассмотрим чуть позже.</w:t>
      </w:r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noProof/>
          <w:sz w:val="26"/>
          <w:szCs w:val="26"/>
          <w:lang w:eastAsia="ru-RU" w:bidi="ar-SA"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457200</wp:posOffset>
            </wp:positionV>
            <wp:extent cx="6120000" cy="3561120"/>
            <wp:effectExtent l="0" t="0" r="0" b="1230"/>
            <wp:wrapSquare wrapText="bothSides"/>
            <wp:docPr id="1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56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7113" w:rsidRDefault="003D23DB">
      <w:pPr>
        <w:pStyle w:val="Standard"/>
        <w:rPr>
          <w:sz w:val="22"/>
          <w:szCs w:val="22"/>
        </w:rPr>
      </w:pPr>
      <w:r>
        <w:rPr>
          <w:noProof/>
          <w:sz w:val="22"/>
          <w:szCs w:val="22"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72200" cy="4961160"/>
            <wp:effectExtent l="0" t="0" r="0" b="0"/>
            <wp:wrapSquare wrapText="bothSides"/>
            <wp:docPr id="2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96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szCs w:val="22"/>
        </w:rPr>
        <w:tab/>
        <w:t>Результаты теста CPU в режиме высокой производительности в программе 7-zip</w:t>
      </w:r>
    </w:p>
    <w:p w:rsidR="00FE7113" w:rsidRDefault="00FE7113">
      <w:pPr>
        <w:pStyle w:val="Standard"/>
        <w:rPr>
          <w:sz w:val="28"/>
          <w:szCs w:val="28"/>
        </w:rPr>
      </w:pPr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>Производитель установил два режима работы процессора:</w:t>
      </w:r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>«Максимальная производительность» и «Интеллектуальное охлаждение»,</w:t>
      </w:r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lastRenderedPageBreak/>
        <w:t>В данном тесте разница производительности этих двух режимов составила 8%. В режиме интеллектуальное охлаждение макс. TDP — 15W.</w:t>
      </w:r>
    </w:p>
    <w:p w:rsidR="00FE7113" w:rsidRDefault="00FE7113">
      <w:pPr>
        <w:pStyle w:val="Standard"/>
        <w:rPr>
          <w:rFonts w:ascii="aakar" w:hAnsi="aakar"/>
          <w:sz w:val="26"/>
          <w:szCs w:val="26"/>
        </w:rPr>
      </w:pPr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 xml:space="preserve">В данном процессоре задействовано </w:t>
      </w:r>
      <w:proofErr w:type="spellStart"/>
      <w:r>
        <w:rPr>
          <w:rFonts w:ascii="aakar" w:hAnsi="aakar"/>
          <w:sz w:val="26"/>
          <w:szCs w:val="26"/>
        </w:rPr>
        <w:t>бельше</w:t>
      </w:r>
      <w:proofErr w:type="spellEnd"/>
      <w:r>
        <w:rPr>
          <w:rFonts w:ascii="aakar" w:hAnsi="aakar"/>
          <w:sz w:val="26"/>
          <w:szCs w:val="26"/>
        </w:rPr>
        <w:t xml:space="preserve"> ядер, чем обычно для данного сегмента. Это решение лучше, так как намного выгоднее в плане производительности и тепловыделения использование большего количества ядер с меньшей производительностью. Такой вариант меньше выдаёт тепла, но больше мощности, что даёт </w:t>
      </w:r>
      <w:proofErr w:type="gramStart"/>
      <w:r>
        <w:rPr>
          <w:rFonts w:ascii="aakar" w:hAnsi="aakar"/>
          <w:sz w:val="26"/>
          <w:szCs w:val="26"/>
        </w:rPr>
        <w:t>большую</w:t>
      </w:r>
      <w:proofErr w:type="gramEnd"/>
      <w:r>
        <w:rPr>
          <w:rFonts w:ascii="aakar" w:hAnsi="aakar"/>
          <w:sz w:val="26"/>
          <w:szCs w:val="26"/>
        </w:rPr>
        <w:t xml:space="preserve"> </w:t>
      </w:r>
      <w:proofErr w:type="spellStart"/>
      <w:r>
        <w:rPr>
          <w:rFonts w:ascii="aakar" w:hAnsi="aakar"/>
          <w:sz w:val="26"/>
          <w:szCs w:val="26"/>
        </w:rPr>
        <w:t>энергоэффективность</w:t>
      </w:r>
      <w:proofErr w:type="spellEnd"/>
      <w:r>
        <w:rPr>
          <w:rFonts w:ascii="aakar" w:hAnsi="aakar"/>
          <w:sz w:val="26"/>
          <w:szCs w:val="26"/>
        </w:rPr>
        <w:t>.</w:t>
      </w:r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 xml:space="preserve">В </w:t>
      </w:r>
      <w:proofErr w:type="spellStart"/>
      <w:r>
        <w:rPr>
          <w:rFonts w:ascii="aakar" w:hAnsi="aakar"/>
          <w:sz w:val="26"/>
          <w:szCs w:val="26"/>
        </w:rPr>
        <w:t>мультипоточном</w:t>
      </w:r>
      <w:proofErr w:type="spellEnd"/>
      <w:r>
        <w:rPr>
          <w:rFonts w:ascii="aakar" w:hAnsi="aakar"/>
          <w:sz w:val="26"/>
          <w:szCs w:val="26"/>
        </w:rPr>
        <w:t xml:space="preserve"> режиме у  CPU 7028 баллов, а </w:t>
      </w:r>
      <w:proofErr w:type="gramStart"/>
      <w:r>
        <w:rPr>
          <w:rFonts w:ascii="aakar" w:hAnsi="aakar"/>
          <w:sz w:val="26"/>
          <w:szCs w:val="26"/>
        </w:rPr>
        <w:t>в</w:t>
      </w:r>
      <w:proofErr w:type="gramEnd"/>
      <w:r>
        <w:rPr>
          <w:rFonts w:ascii="aakar" w:hAnsi="aakar"/>
          <w:sz w:val="26"/>
          <w:szCs w:val="26"/>
        </w:rPr>
        <w:t xml:space="preserve"> однопоточном — 1146.</w:t>
      </w:r>
    </w:p>
    <w:p w:rsidR="00FE7113" w:rsidRDefault="00FE7113">
      <w:pPr>
        <w:pStyle w:val="Textbody"/>
        <w:rPr>
          <w:rFonts w:ascii="aakar" w:hAnsi="aakar"/>
          <w:sz w:val="26"/>
          <w:szCs w:val="26"/>
        </w:rPr>
      </w:pPr>
    </w:p>
    <w:p w:rsidR="00FE7113" w:rsidRDefault="003D23DB">
      <w:pPr>
        <w:pStyle w:val="Standard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728280</wp:posOffset>
            </wp:positionH>
            <wp:positionV relativeFrom="paragraph">
              <wp:posOffset>-160200</wp:posOffset>
            </wp:positionV>
            <wp:extent cx="4790520" cy="4589279"/>
            <wp:effectExtent l="0" t="0" r="0" b="1771"/>
            <wp:wrapSquare wrapText="bothSides"/>
            <wp:docPr id="3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0520" cy="4589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7113" w:rsidRDefault="00FE7113">
      <w:pPr>
        <w:pStyle w:val="Standard"/>
        <w:rPr>
          <w:b/>
          <w:bCs/>
          <w:sz w:val="28"/>
          <w:szCs w:val="28"/>
        </w:rPr>
      </w:pPr>
    </w:p>
    <w:p w:rsidR="00FE7113" w:rsidRDefault="00FE7113">
      <w:pPr>
        <w:pStyle w:val="Standard"/>
        <w:rPr>
          <w:b/>
          <w:bCs/>
          <w:sz w:val="28"/>
          <w:szCs w:val="28"/>
        </w:rPr>
      </w:pPr>
    </w:p>
    <w:p w:rsidR="00FE7113" w:rsidRDefault="00FE7113">
      <w:pPr>
        <w:pStyle w:val="Standard"/>
        <w:rPr>
          <w:b/>
          <w:bCs/>
          <w:sz w:val="28"/>
          <w:szCs w:val="28"/>
        </w:rPr>
      </w:pPr>
    </w:p>
    <w:p w:rsidR="00FE7113" w:rsidRDefault="00FE7113">
      <w:pPr>
        <w:pStyle w:val="Standard"/>
        <w:rPr>
          <w:b/>
          <w:bCs/>
          <w:sz w:val="28"/>
          <w:szCs w:val="28"/>
        </w:rPr>
      </w:pPr>
    </w:p>
    <w:p w:rsidR="00FE7113" w:rsidRDefault="00FE7113">
      <w:pPr>
        <w:pStyle w:val="Standard"/>
        <w:rPr>
          <w:b/>
          <w:bCs/>
          <w:sz w:val="28"/>
          <w:szCs w:val="28"/>
        </w:rPr>
      </w:pPr>
    </w:p>
    <w:p w:rsidR="00FE7113" w:rsidRDefault="00FE7113">
      <w:pPr>
        <w:pStyle w:val="Standard"/>
        <w:rPr>
          <w:b/>
          <w:bCs/>
          <w:sz w:val="28"/>
          <w:szCs w:val="28"/>
        </w:rPr>
      </w:pPr>
    </w:p>
    <w:p w:rsidR="00FE7113" w:rsidRDefault="00FE7113">
      <w:pPr>
        <w:pStyle w:val="Standard"/>
        <w:rPr>
          <w:b/>
          <w:bCs/>
          <w:sz w:val="28"/>
          <w:szCs w:val="28"/>
        </w:rPr>
      </w:pPr>
    </w:p>
    <w:p w:rsidR="00FE7113" w:rsidRDefault="00FE7113">
      <w:pPr>
        <w:pStyle w:val="Standard"/>
        <w:rPr>
          <w:b/>
          <w:bCs/>
          <w:sz w:val="28"/>
          <w:szCs w:val="28"/>
        </w:rPr>
      </w:pPr>
    </w:p>
    <w:p w:rsidR="00FE7113" w:rsidRDefault="00FE7113">
      <w:pPr>
        <w:pStyle w:val="Standard"/>
        <w:rPr>
          <w:b/>
          <w:bCs/>
          <w:sz w:val="28"/>
          <w:szCs w:val="28"/>
        </w:rPr>
      </w:pPr>
    </w:p>
    <w:p w:rsidR="00FE7113" w:rsidRDefault="00FE7113">
      <w:pPr>
        <w:pStyle w:val="Standard"/>
        <w:rPr>
          <w:b/>
          <w:bCs/>
          <w:sz w:val="28"/>
          <w:szCs w:val="28"/>
        </w:rPr>
      </w:pPr>
    </w:p>
    <w:p w:rsidR="00FE7113" w:rsidRDefault="00FE7113">
      <w:pPr>
        <w:pStyle w:val="Standard"/>
        <w:rPr>
          <w:b/>
          <w:bCs/>
          <w:sz w:val="28"/>
          <w:szCs w:val="28"/>
        </w:rPr>
      </w:pPr>
    </w:p>
    <w:p w:rsidR="00FE7113" w:rsidRDefault="00FE7113">
      <w:pPr>
        <w:pStyle w:val="Standard"/>
        <w:rPr>
          <w:b/>
          <w:bCs/>
          <w:sz w:val="28"/>
          <w:szCs w:val="28"/>
        </w:rPr>
      </w:pPr>
    </w:p>
    <w:p w:rsidR="00FE7113" w:rsidRDefault="00FE7113">
      <w:pPr>
        <w:pStyle w:val="Standard"/>
        <w:rPr>
          <w:b/>
          <w:bCs/>
          <w:sz w:val="28"/>
          <w:szCs w:val="28"/>
        </w:rPr>
      </w:pPr>
    </w:p>
    <w:p w:rsidR="00FE7113" w:rsidRDefault="00FE7113">
      <w:pPr>
        <w:pStyle w:val="Standard"/>
        <w:rPr>
          <w:b/>
          <w:bCs/>
          <w:sz w:val="28"/>
          <w:szCs w:val="28"/>
        </w:rPr>
      </w:pPr>
    </w:p>
    <w:p w:rsidR="00FE7113" w:rsidRDefault="00FE7113">
      <w:pPr>
        <w:pStyle w:val="Standard"/>
        <w:rPr>
          <w:b/>
          <w:bCs/>
          <w:sz w:val="28"/>
          <w:szCs w:val="28"/>
        </w:rPr>
      </w:pPr>
    </w:p>
    <w:p w:rsidR="00FE7113" w:rsidRDefault="00FE7113">
      <w:pPr>
        <w:pStyle w:val="Standard"/>
        <w:rPr>
          <w:b/>
          <w:bCs/>
          <w:sz w:val="28"/>
          <w:szCs w:val="28"/>
        </w:rPr>
      </w:pPr>
    </w:p>
    <w:p w:rsidR="00FE7113" w:rsidRDefault="00FE7113">
      <w:pPr>
        <w:pStyle w:val="Standard"/>
        <w:rPr>
          <w:b/>
          <w:bCs/>
          <w:sz w:val="28"/>
          <w:szCs w:val="28"/>
        </w:rPr>
      </w:pPr>
    </w:p>
    <w:p w:rsidR="00FE7113" w:rsidRDefault="00FE7113">
      <w:pPr>
        <w:pStyle w:val="Standard"/>
        <w:rPr>
          <w:b/>
          <w:bCs/>
          <w:sz w:val="28"/>
          <w:szCs w:val="28"/>
        </w:rPr>
      </w:pPr>
    </w:p>
    <w:p w:rsidR="00FE7113" w:rsidRDefault="00FE7113">
      <w:pPr>
        <w:pStyle w:val="Standard"/>
        <w:rPr>
          <w:b/>
          <w:bCs/>
          <w:sz w:val="28"/>
          <w:szCs w:val="28"/>
        </w:rPr>
      </w:pPr>
    </w:p>
    <w:p w:rsidR="00FE7113" w:rsidRDefault="00FE7113">
      <w:pPr>
        <w:pStyle w:val="Standard"/>
        <w:rPr>
          <w:b/>
          <w:bCs/>
          <w:sz w:val="28"/>
          <w:szCs w:val="28"/>
        </w:rPr>
      </w:pPr>
    </w:p>
    <w:p w:rsidR="00FE7113" w:rsidRDefault="00FE7113">
      <w:pPr>
        <w:pStyle w:val="Standard"/>
        <w:rPr>
          <w:b/>
          <w:bCs/>
          <w:sz w:val="28"/>
          <w:szCs w:val="28"/>
        </w:rPr>
      </w:pPr>
    </w:p>
    <w:p w:rsidR="00FE7113" w:rsidRDefault="003D23DB"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</w:t>
      </w:r>
      <w:r>
        <w:rPr>
          <w:b/>
          <w:bCs/>
          <w:sz w:val="28"/>
          <w:szCs w:val="28"/>
        </w:rPr>
        <w:tab/>
        <w:t xml:space="preserve">  </w:t>
      </w:r>
      <w:r>
        <w:t xml:space="preserve">Результаты теста в программе </w:t>
      </w:r>
      <w:proofErr w:type="spellStart"/>
      <w:r>
        <w:t>Geekbench</w:t>
      </w:r>
      <w:proofErr w:type="spellEnd"/>
      <w:r>
        <w:t xml:space="preserve"> 5.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</w:p>
    <w:p w:rsidR="00FE7113" w:rsidRDefault="003D23DB">
      <w:pPr>
        <w:pStyle w:val="Standard"/>
        <w:rPr>
          <w:rFonts w:ascii="aakar" w:hAnsi="aakar"/>
          <w:b/>
          <w:bCs/>
          <w:sz w:val="26"/>
          <w:szCs w:val="26"/>
        </w:rPr>
      </w:pPr>
      <w:r>
        <w:rPr>
          <w:rFonts w:ascii="aakar" w:hAnsi="aakar"/>
          <w:b/>
          <w:bCs/>
          <w:sz w:val="26"/>
          <w:szCs w:val="26"/>
        </w:rPr>
        <w:t>Оперативная память</w:t>
      </w:r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>Оперативная память (RAM) — это память с мгновенным и произвольным  доступом для временного хранения данных, также её называют ОЗУ. Обеспечивает работу компьютеров телефонов и других устройств. ОЗУ содержит программы и данные операционной системы, так же запущенные прикладные программы, а так же данные этих программ.</w:t>
      </w:r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>В ноутбуке установлены 2 планки оперативной памяти LPDDR4 по 8 GB каждая. LPDDR4-4200– 2100 МГц — частота памяти.</w:t>
      </w:r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lastRenderedPageBreak/>
        <w:t>Оперативная память распаяна на материнской плате, поэтому она использует максимум своих возможностей.</w:t>
      </w:r>
    </w:p>
    <w:p w:rsidR="00FE7113" w:rsidRDefault="00FE7113">
      <w:pPr>
        <w:pStyle w:val="Standard"/>
        <w:rPr>
          <w:rFonts w:ascii="aakar" w:hAnsi="aakar"/>
          <w:sz w:val="26"/>
          <w:szCs w:val="26"/>
        </w:rPr>
      </w:pPr>
    </w:p>
    <w:p w:rsidR="00FE7113" w:rsidRDefault="003D23DB">
      <w:pPr>
        <w:pStyle w:val="Standard"/>
        <w:rPr>
          <w:rFonts w:ascii="aakar" w:hAnsi="aakar"/>
          <w:b/>
          <w:bCs/>
          <w:sz w:val="26"/>
          <w:szCs w:val="26"/>
        </w:rPr>
      </w:pPr>
      <w:r>
        <w:rPr>
          <w:rFonts w:ascii="aakar" w:hAnsi="aakar"/>
          <w:b/>
          <w:bCs/>
          <w:sz w:val="26"/>
          <w:szCs w:val="26"/>
        </w:rPr>
        <w:t>Постоянная память</w:t>
      </w:r>
    </w:p>
    <w:p w:rsidR="00FE7113" w:rsidRDefault="003D23DB">
      <w:pPr>
        <w:pStyle w:val="Textbody"/>
      </w:pPr>
      <w:r>
        <w:rPr>
          <w:rFonts w:ascii="aakar" w:hAnsi="aakar"/>
          <w:sz w:val="26"/>
          <w:szCs w:val="26"/>
        </w:rPr>
        <w:t>Постоянная память (ПЗУ</w:t>
      </w:r>
      <w:proofErr w:type="gramStart"/>
      <w:r>
        <w:rPr>
          <w:rFonts w:ascii="aakar" w:hAnsi="aakar"/>
          <w:sz w:val="26"/>
          <w:szCs w:val="26"/>
        </w:rPr>
        <w:t xml:space="preserve"> )</w:t>
      </w:r>
      <w:proofErr w:type="gramEnd"/>
      <w:r>
        <w:rPr>
          <w:rFonts w:ascii="aakar" w:hAnsi="aakar"/>
          <w:sz w:val="26"/>
          <w:szCs w:val="26"/>
        </w:rPr>
        <w:t xml:space="preserve"> - это тип энергонезависимой памяти, используемой в компьютерах и других электронных. Данные, хранящиеся в ПЗУ, не могут быть изменены электронным способом после изготовления запоминающего устройства</w:t>
      </w:r>
      <w:proofErr w:type="gramStart"/>
      <w:r>
        <w:rPr>
          <w:rFonts w:ascii="aakar" w:hAnsi="aakar"/>
          <w:sz w:val="26"/>
          <w:szCs w:val="26"/>
        </w:rPr>
        <w:t xml:space="preserve"> .</w:t>
      </w:r>
      <w:proofErr w:type="gramEnd"/>
      <w:r>
        <w:rPr>
          <w:rFonts w:ascii="aakar" w:hAnsi="aakar"/>
          <w:sz w:val="26"/>
          <w:szCs w:val="26"/>
        </w:rPr>
        <w:t xml:space="preserve"> Постоянная память полезна для хранения программного обеспечения, которое редко изменяется в течение срока службы системы, также известного как прошивка. Программные приложения для программируемых устройств могут распространяться в виде сменных картриджей ПЗУ.</w:t>
      </w:r>
    </w:p>
    <w:p w:rsidR="00FE7113" w:rsidRDefault="003D23DB">
      <w:pPr>
        <w:pStyle w:val="Textbody"/>
        <w:rPr>
          <w:rFonts w:ascii="aakar" w:hAnsi="aakar"/>
          <w:sz w:val="26"/>
          <w:szCs w:val="26"/>
        </w:rPr>
      </w:pPr>
      <w:r>
        <w:rPr>
          <w:rFonts w:ascii="aakar" w:hAnsi="aakar"/>
          <w:noProof/>
          <w:sz w:val="26"/>
          <w:szCs w:val="26"/>
          <w:lang w:eastAsia="ru-RU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773800" cy="1843919"/>
            <wp:effectExtent l="0" t="0" r="7500" b="3931"/>
            <wp:wrapSquare wrapText="bothSides"/>
            <wp:docPr id="4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3800" cy="184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7113" w:rsidRDefault="00FE7113">
      <w:pPr>
        <w:pStyle w:val="Textbody"/>
        <w:rPr>
          <w:rFonts w:ascii="aakar" w:hAnsi="aakar"/>
          <w:sz w:val="26"/>
          <w:szCs w:val="26"/>
        </w:rPr>
      </w:pPr>
    </w:p>
    <w:p w:rsidR="00FE7113" w:rsidRDefault="00FE7113">
      <w:pPr>
        <w:pStyle w:val="Textbody"/>
        <w:rPr>
          <w:rFonts w:ascii="aakar" w:hAnsi="aakar"/>
          <w:sz w:val="26"/>
          <w:szCs w:val="26"/>
        </w:rPr>
      </w:pPr>
    </w:p>
    <w:p w:rsidR="00FE7113" w:rsidRDefault="00FE7113">
      <w:pPr>
        <w:pStyle w:val="Textbody"/>
        <w:rPr>
          <w:rFonts w:ascii="aakar" w:hAnsi="aakar"/>
          <w:sz w:val="26"/>
          <w:szCs w:val="26"/>
        </w:rPr>
      </w:pPr>
    </w:p>
    <w:p w:rsidR="00FE7113" w:rsidRDefault="00FE7113">
      <w:pPr>
        <w:pStyle w:val="Textbody"/>
        <w:rPr>
          <w:rFonts w:ascii="aakar" w:hAnsi="aakar"/>
          <w:sz w:val="26"/>
          <w:szCs w:val="26"/>
        </w:rPr>
      </w:pPr>
    </w:p>
    <w:p w:rsidR="00FE7113" w:rsidRDefault="00FE7113">
      <w:pPr>
        <w:pStyle w:val="Textbody"/>
        <w:rPr>
          <w:rFonts w:ascii="aakar" w:hAnsi="aakar"/>
          <w:sz w:val="26"/>
          <w:szCs w:val="26"/>
        </w:rPr>
      </w:pPr>
    </w:p>
    <w:p w:rsidR="00FE7113" w:rsidRDefault="003D23DB">
      <w:pPr>
        <w:pStyle w:val="Textbody"/>
      </w:pPr>
      <w:r>
        <w:rPr>
          <w:rFonts w:ascii="aakar" w:hAnsi="aakar"/>
          <w:sz w:val="26"/>
          <w:szCs w:val="26"/>
        </w:rPr>
        <w:tab/>
      </w:r>
      <w:r>
        <w:rPr>
          <w:rFonts w:ascii="aakar" w:hAnsi="aakar"/>
          <w:sz w:val="26"/>
          <w:szCs w:val="26"/>
        </w:rPr>
        <w:tab/>
      </w:r>
      <w:r>
        <w:rPr>
          <w:rFonts w:ascii="aakar" w:hAnsi="aakar"/>
          <w:sz w:val="26"/>
          <w:szCs w:val="26"/>
        </w:rPr>
        <w:tab/>
      </w:r>
      <w:r>
        <w:rPr>
          <w:rFonts w:ascii="aakar" w:hAnsi="aakar"/>
          <w:sz w:val="26"/>
          <w:szCs w:val="26"/>
        </w:rPr>
        <w:tab/>
        <w:t>Дополнительный слот М.2</w:t>
      </w:r>
    </w:p>
    <w:p w:rsidR="00FE7113" w:rsidRDefault="003D23DB">
      <w:pPr>
        <w:pStyle w:val="Textbody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 xml:space="preserve">Внутри у ноутбука имеется два слота M.2: 2280 и 2242. У большинства компактных ноутбуков всего один слот M.2, потому можно расценивать это как преимущество </w:t>
      </w:r>
      <w:proofErr w:type="spellStart"/>
      <w:r>
        <w:rPr>
          <w:rFonts w:ascii="aakar" w:hAnsi="aakar"/>
          <w:sz w:val="26"/>
          <w:szCs w:val="26"/>
        </w:rPr>
        <w:t>Lenovo</w:t>
      </w:r>
      <w:proofErr w:type="spellEnd"/>
      <w:r>
        <w:rPr>
          <w:rFonts w:ascii="aakar" w:hAnsi="aakar"/>
          <w:sz w:val="26"/>
          <w:szCs w:val="26"/>
        </w:rPr>
        <w:t xml:space="preserve">. В нашем образце установлен накопитель </w:t>
      </w:r>
      <w:proofErr w:type="spellStart"/>
      <w:r>
        <w:rPr>
          <w:rFonts w:ascii="aakar" w:hAnsi="aakar"/>
          <w:sz w:val="26"/>
          <w:szCs w:val="26"/>
        </w:rPr>
        <w:t>Samsung</w:t>
      </w:r>
      <w:proofErr w:type="spellEnd"/>
      <w:r>
        <w:rPr>
          <w:rFonts w:ascii="aakar" w:hAnsi="aakar"/>
          <w:sz w:val="26"/>
          <w:szCs w:val="26"/>
        </w:rPr>
        <w:t xml:space="preserve"> PM981a объемом 512 ГБ.</w:t>
      </w:r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proofErr w:type="spellStart"/>
      <w:r>
        <w:rPr>
          <w:rFonts w:ascii="aakar" w:hAnsi="aakar"/>
          <w:sz w:val="26"/>
          <w:szCs w:val="26"/>
        </w:rPr>
        <w:t>Lenovo</w:t>
      </w:r>
      <w:proofErr w:type="spellEnd"/>
      <w:r>
        <w:rPr>
          <w:rFonts w:ascii="aakar" w:hAnsi="aakar"/>
          <w:sz w:val="26"/>
          <w:szCs w:val="26"/>
        </w:rPr>
        <w:t xml:space="preserve"> установили SSD SK </w:t>
      </w:r>
      <w:proofErr w:type="spellStart"/>
      <w:r>
        <w:rPr>
          <w:rFonts w:ascii="aakar" w:hAnsi="aakar"/>
          <w:sz w:val="26"/>
          <w:szCs w:val="26"/>
        </w:rPr>
        <w:t>Hynix</w:t>
      </w:r>
      <w:proofErr w:type="spellEnd"/>
      <w:r>
        <w:rPr>
          <w:rFonts w:ascii="aakar" w:hAnsi="aakar"/>
          <w:sz w:val="26"/>
          <w:szCs w:val="26"/>
        </w:rPr>
        <w:t xml:space="preserve"> HFS001TD9TNG-L3A0B на 1 TB. При достижении температуры 103 градуса скорость записи на диск снижается с 800 </w:t>
      </w:r>
      <w:proofErr w:type="spellStart"/>
      <w:r>
        <w:rPr>
          <w:rFonts w:ascii="aakar" w:hAnsi="aakar"/>
          <w:sz w:val="26"/>
          <w:szCs w:val="26"/>
        </w:rPr>
        <w:t>MiB</w:t>
      </w:r>
      <w:proofErr w:type="spellEnd"/>
      <w:r>
        <w:rPr>
          <w:rFonts w:ascii="aakar" w:hAnsi="aakar"/>
          <w:sz w:val="26"/>
          <w:szCs w:val="26"/>
        </w:rPr>
        <w:t>/</w:t>
      </w:r>
      <w:proofErr w:type="spellStart"/>
      <w:r>
        <w:rPr>
          <w:rFonts w:ascii="aakar" w:hAnsi="aakar"/>
          <w:sz w:val="26"/>
          <w:szCs w:val="26"/>
        </w:rPr>
        <w:t>sec</w:t>
      </w:r>
      <w:proofErr w:type="spellEnd"/>
      <w:r>
        <w:rPr>
          <w:rFonts w:ascii="aakar" w:hAnsi="aakar"/>
          <w:sz w:val="26"/>
          <w:szCs w:val="26"/>
        </w:rPr>
        <w:t xml:space="preserve"> до 650 </w:t>
      </w:r>
      <w:proofErr w:type="spellStart"/>
      <w:r>
        <w:rPr>
          <w:rFonts w:ascii="aakar" w:hAnsi="aakar"/>
          <w:sz w:val="26"/>
          <w:szCs w:val="26"/>
        </w:rPr>
        <w:t>MiB</w:t>
      </w:r>
      <w:proofErr w:type="spellEnd"/>
      <w:r>
        <w:rPr>
          <w:rFonts w:ascii="aakar" w:hAnsi="aakar"/>
          <w:sz w:val="26"/>
          <w:szCs w:val="26"/>
        </w:rPr>
        <w:t>/</w:t>
      </w:r>
      <w:proofErr w:type="spellStart"/>
      <w:r>
        <w:rPr>
          <w:rFonts w:ascii="aakar" w:hAnsi="aakar"/>
          <w:sz w:val="26"/>
          <w:szCs w:val="26"/>
        </w:rPr>
        <w:t>sec</w:t>
      </w:r>
      <w:proofErr w:type="spellEnd"/>
      <w:r>
        <w:rPr>
          <w:rFonts w:ascii="aakar" w:hAnsi="aakar"/>
          <w:sz w:val="26"/>
          <w:szCs w:val="26"/>
        </w:rPr>
        <w:t xml:space="preserve">, так он </w:t>
      </w:r>
      <w:proofErr w:type="gramStart"/>
      <w:r>
        <w:rPr>
          <w:rFonts w:ascii="aakar" w:hAnsi="aakar"/>
          <w:sz w:val="26"/>
          <w:szCs w:val="26"/>
        </w:rPr>
        <w:t>сохранятся пока не охладится</w:t>
      </w:r>
      <w:proofErr w:type="gramEnd"/>
      <w:r>
        <w:rPr>
          <w:rFonts w:ascii="aakar" w:hAnsi="aakar"/>
          <w:sz w:val="26"/>
          <w:szCs w:val="26"/>
        </w:rPr>
        <w:t xml:space="preserve"> до 92 градусов, потом снова скорость записи увеличивается до 800 </w:t>
      </w:r>
      <w:proofErr w:type="spellStart"/>
      <w:r>
        <w:rPr>
          <w:rFonts w:ascii="aakar" w:hAnsi="aakar"/>
          <w:sz w:val="26"/>
          <w:szCs w:val="26"/>
        </w:rPr>
        <w:t>MiB</w:t>
      </w:r>
      <w:proofErr w:type="spellEnd"/>
      <w:r>
        <w:rPr>
          <w:rFonts w:ascii="aakar" w:hAnsi="aakar"/>
          <w:sz w:val="26"/>
          <w:szCs w:val="26"/>
        </w:rPr>
        <w:t>/</w:t>
      </w:r>
      <w:proofErr w:type="spellStart"/>
      <w:r>
        <w:rPr>
          <w:rFonts w:ascii="aakar" w:hAnsi="aakar"/>
          <w:sz w:val="26"/>
          <w:szCs w:val="26"/>
        </w:rPr>
        <w:t>sec</w:t>
      </w:r>
      <w:proofErr w:type="spellEnd"/>
      <w:r>
        <w:rPr>
          <w:rFonts w:ascii="aakar" w:hAnsi="aakar"/>
          <w:sz w:val="26"/>
          <w:szCs w:val="26"/>
        </w:rPr>
        <w:t xml:space="preserve">, и так по кругу. Средняя скорость записи на диск составляет 730 </w:t>
      </w:r>
      <w:proofErr w:type="spellStart"/>
      <w:r>
        <w:rPr>
          <w:rFonts w:ascii="aakar" w:hAnsi="aakar"/>
          <w:sz w:val="26"/>
          <w:szCs w:val="26"/>
        </w:rPr>
        <w:t>MiB</w:t>
      </w:r>
      <w:proofErr w:type="spellEnd"/>
      <w:r>
        <w:rPr>
          <w:rFonts w:ascii="aakar" w:hAnsi="aakar"/>
          <w:sz w:val="26"/>
          <w:szCs w:val="26"/>
        </w:rPr>
        <w:t>/</w:t>
      </w:r>
      <w:proofErr w:type="spellStart"/>
      <w:r>
        <w:rPr>
          <w:rFonts w:ascii="aakar" w:hAnsi="aakar"/>
          <w:sz w:val="26"/>
          <w:szCs w:val="26"/>
        </w:rPr>
        <w:t>sec</w:t>
      </w:r>
      <w:proofErr w:type="spellEnd"/>
      <w:r>
        <w:rPr>
          <w:rFonts w:ascii="aakar" w:hAnsi="aakar"/>
          <w:sz w:val="26"/>
          <w:szCs w:val="26"/>
        </w:rPr>
        <w:t>.</w:t>
      </w:r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>После заполнения накопителя в CDM скорость последовательной записи снизилась на 28%.</w:t>
      </w:r>
    </w:p>
    <w:p w:rsidR="00FE7113" w:rsidRDefault="00FE7113">
      <w:pPr>
        <w:pStyle w:val="Standard"/>
      </w:pPr>
    </w:p>
    <w:p w:rsidR="0086553B" w:rsidRDefault="003D23DB">
      <w:pPr>
        <w:pStyle w:val="Standard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675000</wp:posOffset>
            </wp:positionH>
            <wp:positionV relativeFrom="paragraph">
              <wp:posOffset>235440</wp:posOffset>
            </wp:positionV>
            <wp:extent cx="5216040" cy="3798000"/>
            <wp:effectExtent l="0" t="0" r="3660" b="0"/>
            <wp:wrapSquare wrapText="bothSides"/>
            <wp:docPr id="5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6040" cy="379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86553B" w:rsidRDefault="0086553B">
      <w:pPr>
        <w:pStyle w:val="Standard"/>
        <w:rPr>
          <w:sz w:val="28"/>
          <w:szCs w:val="28"/>
        </w:rPr>
      </w:pPr>
    </w:p>
    <w:p w:rsidR="0086553B" w:rsidRDefault="0086553B">
      <w:pPr>
        <w:pStyle w:val="Standard"/>
        <w:rPr>
          <w:sz w:val="28"/>
          <w:szCs w:val="28"/>
        </w:rPr>
      </w:pPr>
    </w:p>
    <w:p w:rsidR="0086553B" w:rsidRDefault="0086553B">
      <w:pPr>
        <w:pStyle w:val="Standard"/>
        <w:rPr>
          <w:sz w:val="28"/>
          <w:szCs w:val="28"/>
        </w:rPr>
      </w:pPr>
    </w:p>
    <w:p w:rsidR="0086553B" w:rsidRDefault="0086553B">
      <w:pPr>
        <w:pStyle w:val="Standard"/>
        <w:rPr>
          <w:sz w:val="28"/>
          <w:szCs w:val="28"/>
        </w:rPr>
      </w:pPr>
    </w:p>
    <w:p w:rsidR="0086553B" w:rsidRDefault="0086553B">
      <w:pPr>
        <w:pStyle w:val="Standard"/>
        <w:rPr>
          <w:sz w:val="28"/>
          <w:szCs w:val="28"/>
        </w:rPr>
      </w:pPr>
    </w:p>
    <w:p w:rsidR="0086553B" w:rsidRDefault="0086553B">
      <w:pPr>
        <w:pStyle w:val="Standard"/>
        <w:rPr>
          <w:sz w:val="28"/>
          <w:szCs w:val="28"/>
        </w:rPr>
      </w:pPr>
    </w:p>
    <w:p w:rsidR="0086553B" w:rsidRDefault="0086553B">
      <w:pPr>
        <w:pStyle w:val="Standard"/>
        <w:rPr>
          <w:sz w:val="28"/>
          <w:szCs w:val="28"/>
        </w:rPr>
      </w:pPr>
    </w:p>
    <w:p w:rsidR="0086553B" w:rsidRDefault="0086553B">
      <w:pPr>
        <w:pStyle w:val="Standard"/>
        <w:rPr>
          <w:sz w:val="28"/>
          <w:szCs w:val="28"/>
        </w:rPr>
      </w:pPr>
    </w:p>
    <w:p w:rsidR="0086553B" w:rsidRDefault="0086553B">
      <w:pPr>
        <w:pStyle w:val="Standard"/>
        <w:rPr>
          <w:sz w:val="28"/>
          <w:szCs w:val="28"/>
        </w:rPr>
      </w:pPr>
    </w:p>
    <w:p w:rsidR="0086553B" w:rsidRDefault="0086553B">
      <w:pPr>
        <w:pStyle w:val="Standard"/>
        <w:rPr>
          <w:sz w:val="28"/>
          <w:szCs w:val="28"/>
        </w:rPr>
      </w:pPr>
    </w:p>
    <w:p w:rsidR="0086553B" w:rsidRDefault="0086553B">
      <w:pPr>
        <w:pStyle w:val="Standard"/>
        <w:rPr>
          <w:sz w:val="28"/>
          <w:szCs w:val="28"/>
        </w:rPr>
      </w:pPr>
    </w:p>
    <w:p w:rsidR="0086553B" w:rsidRDefault="0086553B">
      <w:pPr>
        <w:pStyle w:val="Standard"/>
        <w:rPr>
          <w:sz w:val="28"/>
          <w:szCs w:val="28"/>
        </w:rPr>
      </w:pPr>
    </w:p>
    <w:p w:rsidR="0086553B" w:rsidRDefault="0086553B">
      <w:pPr>
        <w:pStyle w:val="Standard"/>
        <w:rPr>
          <w:sz w:val="28"/>
          <w:szCs w:val="28"/>
        </w:rPr>
      </w:pPr>
    </w:p>
    <w:p w:rsidR="0086553B" w:rsidRDefault="0086553B">
      <w:pPr>
        <w:pStyle w:val="Standard"/>
        <w:rPr>
          <w:sz w:val="28"/>
          <w:szCs w:val="28"/>
        </w:rPr>
      </w:pPr>
    </w:p>
    <w:p w:rsidR="0086553B" w:rsidRDefault="0086553B">
      <w:pPr>
        <w:pStyle w:val="Standard"/>
        <w:rPr>
          <w:sz w:val="28"/>
          <w:szCs w:val="28"/>
        </w:rPr>
      </w:pPr>
    </w:p>
    <w:p w:rsidR="0086553B" w:rsidRDefault="0086553B">
      <w:pPr>
        <w:pStyle w:val="Standard"/>
        <w:rPr>
          <w:sz w:val="28"/>
          <w:szCs w:val="28"/>
        </w:rPr>
      </w:pPr>
    </w:p>
    <w:p w:rsidR="0086553B" w:rsidRDefault="0086553B">
      <w:pPr>
        <w:pStyle w:val="Standard"/>
        <w:rPr>
          <w:sz w:val="28"/>
          <w:szCs w:val="28"/>
        </w:rPr>
      </w:pPr>
    </w:p>
    <w:p w:rsidR="0086553B" w:rsidRDefault="0086553B">
      <w:pPr>
        <w:pStyle w:val="Standard"/>
        <w:rPr>
          <w:sz w:val="28"/>
          <w:szCs w:val="28"/>
        </w:rPr>
      </w:pPr>
    </w:p>
    <w:p w:rsidR="0086553B" w:rsidRDefault="0086553B">
      <w:pPr>
        <w:pStyle w:val="Standard"/>
        <w:rPr>
          <w:sz w:val="28"/>
          <w:szCs w:val="28"/>
        </w:rPr>
      </w:pPr>
    </w:p>
    <w:p w:rsidR="00FE7113" w:rsidRDefault="0086553B" w:rsidP="0086553B">
      <w:pPr>
        <w:pStyle w:val="Standard"/>
        <w:ind w:left="2127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3D23DB">
        <w:rPr>
          <w:sz w:val="28"/>
          <w:szCs w:val="28"/>
        </w:rPr>
        <w:t xml:space="preserve">Результаты теста SSD </w:t>
      </w:r>
      <w:proofErr w:type="spellStart"/>
      <w:r w:rsidR="003D23DB">
        <w:rPr>
          <w:sz w:val="28"/>
          <w:szCs w:val="28"/>
        </w:rPr>
        <w:t>CrystalDiskMark</w:t>
      </w:r>
      <w:proofErr w:type="spellEnd"/>
    </w:p>
    <w:p w:rsidR="00FE7113" w:rsidRDefault="00FE7113">
      <w:pPr>
        <w:pStyle w:val="Standard"/>
        <w:rPr>
          <w:sz w:val="28"/>
          <w:szCs w:val="28"/>
        </w:rPr>
      </w:pPr>
    </w:p>
    <w:p w:rsidR="00FE7113" w:rsidRDefault="003D23DB">
      <w:pPr>
        <w:pStyle w:val="Standard"/>
        <w:rPr>
          <w:rFonts w:ascii="aakar" w:hAnsi="aakar"/>
          <w:b/>
          <w:bCs/>
          <w:sz w:val="26"/>
          <w:szCs w:val="26"/>
        </w:rPr>
      </w:pPr>
      <w:r>
        <w:rPr>
          <w:rFonts w:ascii="aakar" w:hAnsi="aakar"/>
          <w:b/>
          <w:bCs/>
          <w:sz w:val="26"/>
          <w:szCs w:val="26"/>
        </w:rPr>
        <w:t>Видеокарта</w:t>
      </w:r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>Видеокарта — графический процессор, который умеет быстро обрабатывать графику, справляется с моделированием, работой с искусственным интеллектом и компьютерным зрением, а также другими задачами. Компьютер с современной игровой видеокартой — универсальная платформа для работы, развлечений и обучения.</w:t>
      </w:r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 xml:space="preserve">Видеокарта в ноутбуке интегрированная - AMD RX </w:t>
      </w:r>
      <w:proofErr w:type="spellStart"/>
      <w:r>
        <w:rPr>
          <w:rFonts w:ascii="aakar" w:hAnsi="aakar"/>
          <w:sz w:val="26"/>
          <w:szCs w:val="26"/>
        </w:rPr>
        <w:t>Vega</w:t>
      </w:r>
      <w:proofErr w:type="spellEnd"/>
      <w:r>
        <w:rPr>
          <w:rFonts w:ascii="aakar" w:hAnsi="aakar"/>
          <w:sz w:val="26"/>
          <w:szCs w:val="26"/>
        </w:rPr>
        <w:t xml:space="preserve"> 8 1гб видеопамяти. Видеокарта основана на архитектуре </w:t>
      </w:r>
      <w:proofErr w:type="spellStart"/>
      <w:r>
        <w:rPr>
          <w:rFonts w:ascii="aakar" w:hAnsi="aakar"/>
          <w:sz w:val="26"/>
          <w:szCs w:val="26"/>
        </w:rPr>
        <w:t>Vega</w:t>
      </w:r>
      <w:proofErr w:type="spellEnd"/>
      <w:r>
        <w:rPr>
          <w:rFonts w:ascii="aakar" w:hAnsi="aakar"/>
          <w:sz w:val="26"/>
          <w:szCs w:val="26"/>
        </w:rPr>
        <w:t xml:space="preserve">, встроена в процессоры 5 поколения, имеет 8 CU с тактовой частотой до 1100 МГц, </w:t>
      </w:r>
      <w:proofErr w:type="spellStart"/>
      <w:r>
        <w:rPr>
          <w:rFonts w:ascii="aakar" w:hAnsi="aakar"/>
          <w:sz w:val="26"/>
          <w:szCs w:val="26"/>
        </w:rPr>
        <w:t>поодерживает</w:t>
      </w:r>
      <w:proofErr w:type="spellEnd"/>
      <w:r>
        <w:rPr>
          <w:rFonts w:ascii="aakar" w:hAnsi="aakar"/>
          <w:sz w:val="26"/>
          <w:szCs w:val="26"/>
        </w:rPr>
        <w:t xml:space="preserve"> </w:t>
      </w:r>
      <w:proofErr w:type="spellStart"/>
      <w:r>
        <w:rPr>
          <w:rFonts w:ascii="aakar" w:hAnsi="aakar"/>
          <w:sz w:val="26"/>
          <w:szCs w:val="26"/>
        </w:rPr>
        <w:t>DirectX</w:t>
      </w:r>
      <w:proofErr w:type="spellEnd"/>
      <w:r>
        <w:rPr>
          <w:rFonts w:ascii="aakar" w:hAnsi="aakar"/>
          <w:sz w:val="26"/>
          <w:szCs w:val="26"/>
        </w:rPr>
        <w:t xml:space="preserve"> 12 </w:t>
      </w:r>
      <w:proofErr w:type="spellStart"/>
      <w:r>
        <w:rPr>
          <w:rFonts w:ascii="aakar" w:hAnsi="aakar"/>
          <w:sz w:val="26"/>
          <w:szCs w:val="26"/>
        </w:rPr>
        <w:t>Feature</w:t>
      </w:r>
      <w:proofErr w:type="spellEnd"/>
      <w:r>
        <w:rPr>
          <w:rFonts w:ascii="aakar" w:hAnsi="aakar"/>
          <w:sz w:val="26"/>
          <w:szCs w:val="26"/>
        </w:rPr>
        <w:t xml:space="preserve"> </w:t>
      </w:r>
      <w:proofErr w:type="spellStart"/>
      <w:r>
        <w:rPr>
          <w:rFonts w:ascii="aakar" w:hAnsi="aakar"/>
          <w:sz w:val="26"/>
          <w:szCs w:val="26"/>
        </w:rPr>
        <w:t>Level</w:t>
      </w:r>
      <w:proofErr w:type="spellEnd"/>
      <w:r>
        <w:rPr>
          <w:rFonts w:ascii="aakar" w:hAnsi="aakar"/>
          <w:sz w:val="26"/>
          <w:szCs w:val="26"/>
        </w:rPr>
        <w:t xml:space="preserve"> 12_1, производство 14 </w:t>
      </w:r>
      <w:proofErr w:type="spellStart"/>
      <w:r>
        <w:rPr>
          <w:rFonts w:ascii="aakar" w:hAnsi="aakar"/>
          <w:sz w:val="26"/>
          <w:szCs w:val="26"/>
        </w:rPr>
        <w:t>нм</w:t>
      </w:r>
      <w:proofErr w:type="spellEnd"/>
      <w:r>
        <w:rPr>
          <w:rFonts w:ascii="aakar" w:hAnsi="aakar"/>
          <w:sz w:val="26"/>
          <w:szCs w:val="26"/>
        </w:rPr>
        <w:t>. Имеет 4,5 миллиардов транзисторов, среднее энергопотребление составляет 15 Вт.</w:t>
      </w:r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ab/>
      </w:r>
      <w:r>
        <w:rPr>
          <w:rFonts w:ascii="aakar" w:hAnsi="aakar"/>
          <w:sz w:val="26"/>
          <w:szCs w:val="26"/>
        </w:rPr>
        <w:tab/>
        <w:t xml:space="preserve">    Результаты тестирования GPU в </w:t>
      </w:r>
      <w:proofErr w:type="spellStart"/>
      <w:r>
        <w:rPr>
          <w:rFonts w:ascii="aakar" w:hAnsi="aakar"/>
          <w:sz w:val="26"/>
          <w:szCs w:val="26"/>
        </w:rPr>
        <w:t>Geekbanch</w:t>
      </w:r>
      <w:proofErr w:type="spellEnd"/>
      <w:r>
        <w:rPr>
          <w:rFonts w:ascii="aakar" w:hAnsi="aakar"/>
          <w:sz w:val="26"/>
          <w:szCs w:val="26"/>
        </w:rPr>
        <w:t xml:space="preserve"> 5</w:t>
      </w:r>
    </w:p>
    <w:p w:rsidR="00FE7113" w:rsidRDefault="003D23DB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1047599</wp:posOffset>
            </wp:positionH>
            <wp:positionV relativeFrom="paragraph">
              <wp:posOffset>110520</wp:posOffset>
            </wp:positionV>
            <wp:extent cx="3633480" cy="3387240"/>
            <wp:effectExtent l="0" t="0" r="5070" b="3660"/>
            <wp:wrapSquare wrapText="bothSides"/>
            <wp:docPr id="6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3480" cy="338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7113" w:rsidRDefault="00FE7113">
      <w:pPr>
        <w:pStyle w:val="Standard"/>
      </w:pPr>
    </w:p>
    <w:p w:rsidR="00FE7113" w:rsidRDefault="00FE7113">
      <w:pPr>
        <w:pStyle w:val="Standard"/>
      </w:pPr>
    </w:p>
    <w:p w:rsidR="00FE7113" w:rsidRDefault="00FE7113">
      <w:pPr>
        <w:pStyle w:val="Standard"/>
      </w:pPr>
    </w:p>
    <w:p w:rsidR="00FE7113" w:rsidRDefault="00FE7113">
      <w:pPr>
        <w:pStyle w:val="Standard"/>
      </w:pPr>
    </w:p>
    <w:p w:rsidR="00FE7113" w:rsidRDefault="00FE7113">
      <w:pPr>
        <w:pStyle w:val="Standard"/>
      </w:pPr>
    </w:p>
    <w:p w:rsidR="00FE7113" w:rsidRDefault="00FE7113">
      <w:pPr>
        <w:pStyle w:val="Standard"/>
      </w:pPr>
    </w:p>
    <w:p w:rsidR="00FE7113" w:rsidRDefault="00FE7113">
      <w:pPr>
        <w:pStyle w:val="Standard"/>
      </w:pPr>
    </w:p>
    <w:p w:rsidR="00FE7113" w:rsidRDefault="00FE7113">
      <w:pPr>
        <w:pStyle w:val="Standard"/>
      </w:pPr>
    </w:p>
    <w:p w:rsidR="00FE7113" w:rsidRDefault="00FE7113">
      <w:pPr>
        <w:pStyle w:val="Standard"/>
      </w:pPr>
    </w:p>
    <w:p w:rsidR="00FE7113" w:rsidRDefault="00FE7113">
      <w:pPr>
        <w:pStyle w:val="Standard"/>
      </w:pPr>
    </w:p>
    <w:p w:rsidR="00FE7113" w:rsidRDefault="00FE7113">
      <w:pPr>
        <w:pStyle w:val="Standard"/>
      </w:pPr>
    </w:p>
    <w:p w:rsidR="00FE7113" w:rsidRDefault="00FE7113">
      <w:pPr>
        <w:pStyle w:val="Standard"/>
      </w:pPr>
    </w:p>
    <w:p w:rsidR="00FE7113" w:rsidRDefault="00FE7113">
      <w:pPr>
        <w:pStyle w:val="Standard"/>
      </w:pPr>
    </w:p>
    <w:p w:rsidR="00FE7113" w:rsidRDefault="00FE7113">
      <w:pPr>
        <w:pStyle w:val="Standard"/>
      </w:pPr>
    </w:p>
    <w:p w:rsidR="00FE7113" w:rsidRDefault="00FE7113">
      <w:pPr>
        <w:pStyle w:val="Standard"/>
      </w:pPr>
    </w:p>
    <w:p w:rsidR="00FE7113" w:rsidRDefault="00FE7113">
      <w:pPr>
        <w:pStyle w:val="Standard"/>
      </w:pPr>
    </w:p>
    <w:p w:rsidR="00FE7113" w:rsidRDefault="00FE7113">
      <w:pPr>
        <w:pStyle w:val="Standard"/>
      </w:pPr>
    </w:p>
    <w:p w:rsidR="00FE7113" w:rsidRDefault="00FE7113">
      <w:pPr>
        <w:pStyle w:val="Standard"/>
      </w:pPr>
    </w:p>
    <w:p w:rsidR="00FE7113" w:rsidRDefault="00FE7113">
      <w:pPr>
        <w:pStyle w:val="Standard"/>
      </w:pPr>
    </w:p>
    <w:p w:rsidR="00FE7113" w:rsidRDefault="00FE7113">
      <w:pPr>
        <w:pStyle w:val="Standard"/>
      </w:pPr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>Здесь тоже есть режимы «макс. Производительности» и «интеллектуального охлаждения». Однако</w:t>
      </w:r>
      <w:proofErr w:type="gramStart"/>
      <w:r>
        <w:rPr>
          <w:rFonts w:ascii="aakar" w:hAnsi="aakar"/>
          <w:sz w:val="26"/>
          <w:szCs w:val="26"/>
        </w:rPr>
        <w:t>,</w:t>
      </w:r>
      <w:proofErr w:type="gramEnd"/>
      <w:r>
        <w:rPr>
          <w:rFonts w:ascii="aakar" w:hAnsi="aakar"/>
          <w:sz w:val="26"/>
          <w:szCs w:val="26"/>
        </w:rPr>
        <w:t xml:space="preserve"> также как и с процессором разница между данными режимами составляет всего 1%, что можно даже списать на погрешность.</w:t>
      </w:r>
    </w:p>
    <w:p w:rsidR="00FE7113" w:rsidRDefault="003D23DB">
      <w:pPr>
        <w:pStyle w:val="Standard"/>
      </w:pPr>
      <w:r>
        <w:rPr>
          <w:noProof/>
          <w:lang w:eastAsia="ru-RU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928680" cy="3792239"/>
            <wp:effectExtent l="0" t="0" r="0" b="0"/>
            <wp:wrapSquare wrapText="bothSides"/>
            <wp:docPr id="7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8680" cy="3792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7113" w:rsidRDefault="00FE7113">
      <w:pPr>
        <w:pStyle w:val="Standard"/>
        <w:rPr>
          <w:b/>
          <w:bCs/>
          <w:sz w:val="28"/>
          <w:szCs w:val="28"/>
        </w:rPr>
      </w:pPr>
    </w:p>
    <w:p w:rsidR="00FE7113" w:rsidRDefault="00FE7113">
      <w:pPr>
        <w:pStyle w:val="Standard"/>
        <w:rPr>
          <w:b/>
          <w:bCs/>
          <w:sz w:val="28"/>
          <w:szCs w:val="28"/>
        </w:rPr>
      </w:pPr>
    </w:p>
    <w:p w:rsidR="00FE7113" w:rsidRDefault="00FE7113">
      <w:pPr>
        <w:pStyle w:val="Standard"/>
        <w:rPr>
          <w:b/>
          <w:bCs/>
          <w:sz w:val="28"/>
          <w:szCs w:val="28"/>
        </w:rPr>
      </w:pPr>
    </w:p>
    <w:p w:rsidR="00FE7113" w:rsidRDefault="00FE7113">
      <w:pPr>
        <w:pStyle w:val="Standard"/>
        <w:rPr>
          <w:b/>
          <w:bCs/>
          <w:sz w:val="28"/>
          <w:szCs w:val="28"/>
        </w:rPr>
      </w:pPr>
    </w:p>
    <w:p w:rsidR="00FE7113" w:rsidRDefault="00FE7113">
      <w:pPr>
        <w:pStyle w:val="Standard"/>
        <w:rPr>
          <w:b/>
          <w:bCs/>
          <w:sz w:val="28"/>
          <w:szCs w:val="28"/>
        </w:rPr>
      </w:pPr>
    </w:p>
    <w:p w:rsidR="00FE7113" w:rsidRDefault="00FE7113">
      <w:pPr>
        <w:pStyle w:val="Standard"/>
        <w:rPr>
          <w:b/>
          <w:bCs/>
          <w:sz w:val="28"/>
          <w:szCs w:val="28"/>
        </w:rPr>
      </w:pPr>
    </w:p>
    <w:p w:rsidR="00FE7113" w:rsidRDefault="00FE7113">
      <w:pPr>
        <w:pStyle w:val="Standard"/>
        <w:rPr>
          <w:b/>
          <w:bCs/>
          <w:sz w:val="28"/>
          <w:szCs w:val="28"/>
        </w:rPr>
      </w:pPr>
    </w:p>
    <w:p w:rsidR="00FE7113" w:rsidRDefault="00FE7113">
      <w:pPr>
        <w:pStyle w:val="Standard"/>
        <w:rPr>
          <w:b/>
          <w:bCs/>
          <w:sz w:val="28"/>
          <w:szCs w:val="28"/>
        </w:rPr>
      </w:pPr>
    </w:p>
    <w:p w:rsidR="00FE7113" w:rsidRDefault="00FE7113">
      <w:pPr>
        <w:pStyle w:val="Standard"/>
        <w:rPr>
          <w:b/>
          <w:bCs/>
          <w:sz w:val="28"/>
          <w:szCs w:val="28"/>
        </w:rPr>
      </w:pPr>
    </w:p>
    <w:p w:rsidR="00FE7113" w:rsidRDefault="00FE7113">
      <w:pPr>
        <w:pStyle w:val="Standard"/>
        <w:rPr>
          <w:b/>
          <w:bCs/>
          <w:sz w:val="28"/>
          <w:szCs w:val="28"/>
        </w:rPr>
      </w:pPr>
    </w:p>
    <w:p w:rsidR="00FE7113" w:rsidRDefault="00FE7113">
      <w:pPr>
        <w:pStyle w:val="Standard"/>
        <w:rPr>
          <w:b/>
          <w:bCs/>
          <w:sz w:val="28"/>
          <w:szCs w:val="28"/>
        </w:rPr>
      </w:pPr>
    </w:p>
    <w:p w:rsidR="00FE7113" w:rsidRDefault="00FE7113">
      <w:pPr>
        <w:pStyle w:val="Standard"/>
        <w:rPr>
          <w:b/>
          <w:bCs/>
          <w:sz w:val="28"/>
          <w:szCs w:val="28"/>
        </w:rPr>
      </w:pPr>
    </w:p>
    <w:p w:rsidR="00FE7113" w:rsidRDefault="00FE7113">
      <w:pPr>
        <w:pStyle w:val="Standard"/>
        <w:rPr>
          <w:b/>
          <w:bCs/>
          <w:sz w:val="28"/>
          <w:szCs w:val="28"/>
        </w:rPr>
      </w:pPr>
    </w:p>
    <w:p w:rsidR="00FE7113" w:rsidRDefault="00FE7113">
      <w:pPr>
        <w:pStyle w:val="Standard"/>
        <w:rPr>
          <w:b/>
          <w:bCs/>
          <w:sz w:val="28"/>
          <w:szCs w:val="28"/>
        </w:rPr>
      </w:pPr>
    </w:p>
    <w:p w:rsidR="00FE7113" w:rsidRDefault="00FE7113">
      <w:pPr>
        <w:pStyle w:val="Standard"/>
        <w:rPr>
          <w:b/>
          <w:bCs/>
          <w:sz w:val="28"/>
          <w:szCs w:val="28"/>
        </w:rPr>
      </w:pPr>
    </w:p>
    <w:p w:rsidR="00FE7113" w:rsidRDefault="00FE7113">
      <w:pPr>
        <w:pStyle w:val="Standard"/>
        <w:rPr>
          <w:b/>
          <w:bCs/>
          <w:sz w:val="28"/>
          <w:szCs w:val="28"/>
        </w:rPr>
      </w:pPr>
    </w:p>
    <w:p w:rsidR="00FE7113" w:rsidRDefault="00FE7113">
      <w:pPr>
        <w:pStyle w:val="Standard"/>
        <w:rPr>
          <w:b/>
          <w:bCs/>
          <w:sz w:val="28"/>
          <w:szCs w:val="28"/>
        </w:rPr>
      </w:pPr>
    </w:p>
    <w:p w:rsidR="00FE7113" w:rsidRDefault="00FE7113">
      <w:pPr>
        <w:pStyle w:val="Standard"/>
        <w:rPr>
          <w:b/>
          <w:bCs/>
          <w:sz w:val="28"/>
          <w:szCs w:val="28"/>
        </w:rPr>
      </w:pPr>
    </w:p>
    <w:p w:rsidR="00FE7113" w:rsidRDefault="00FE7113">
      <w:pPr>
        <w:pStyle w:val="Standard"/>
        <w:rPr>
          <w:b/>
          <w:bCs/>
          <w:sz w:val="28"/>
          <w:szCs w:val="28"/>
        </w:rPr>
      </w:pPr>
    </w:p>
    <w:p w:rsidR="00FE7113" w:rsidRDefault="003D23DB">
      <w:pPr>
        <w:pStyle w:val="Standard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Дисплей</w:t>
      </w:r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 xml:space="preserve">Цветовое пространство </w:t>
      </w:r>
      <w:proofErr w:type="spellStart"/>
      <w:r>
        <w:rPr>
          <w:rFonts w:ascii="aakar" w:hAnsi="aakar"/>
          <w:sz w:val="26"/>
          <w:szCs w:val="26"/>
        </w:rPr>
        <w:t>sRGB</w:t>
      </w:r>
      <w:proofErr w:type="spellEnd"/>
      <w:r>
        <w:rPr>
          <w:rFonts w:ascii="aakar" w:hAnsi="aakar"/>
          <w:sz w:val="26"/>
          <w:szCs w:val="26"/>
        </w:rPr>
        <w:t xml:space="preserve"> покрывает на 91,4 %. Цветовая температура точки белого составляет 6696 Кельвинов, а точки серого, что близко к эталонным 6500 Кельвинам. Яркость дисплея составляет 184,1 кд/м². </w:t>
      </w:r>
      <w:proofErr w:type="spellStart"/>
      <w:r>
        <w:rPr>
          <w:rFonts w:ascii="aakar" w:hAnsi="aakar"/>
          <w:sz w:val="26"/>
          <w:szCs w:val="26"/>
        </w:rPr>
        <w:t>Контрасность</w:t>
      </w:r>
      <w:proofErr w:type="spellEnd"/>
      <w:r>
        <w:rPr>
          <w:rFonts w:ascii="aakar" w:hAnsi="aakar"/>
          <w:sz w:val="26"/>
          <w:szCs w:val="26"/>
        </w:rPr>
        <w:t xml:space="preserve"> составляет 1819:1, 14 дюймов, IPS LCD, </w:t>
      </w:r>
      <w:proofErr w:type="gramStart"/>
      <w:r>
        <w:rPr>
          <w:rFonts w:ascii="aakar" w:hAnsi="aakar"/>
          <w:sz w:val="26"/>
          <w:szCs w:val="26"/>
        </w:rPr>
        <w:t>глянцевый</w:t>
      </w:r>
      <w:proofErr w:type="gramEnd"/>
      <w:r>
        <w:rPr>
          <w:rFonts w:ascii="aakar" w:hAnsi="aakar"/>
          <w:sz w:val="26"/>
          <w:szCs w:val="26"/>
        </w:rPr>
        <w:t>, 2880×1800 точек, средняя ΔE – 3.93.</w:t>
      </w:r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 xml:space="preserve">ΔE - это среднее расстояние между </w:t>
      </w:r>
      <w:proofErr w:type="spellStart"/>
      <w:r>
        <w:rPr>
          <w:rFonts w:ascii="aakar" w:hAnsi="aakar"/>
          <w:sz w:val="26"/>
          <w:szCs w:val="26"/>
        </w:rPr>
        <w:t>этоланными</w:t>
      </w:r>
      <w:proofErr w:type="spellEnd"/>
      <w:r>
        <w:rPr>
          <w:rFonts w:ascii="aakar" w:hAnsi="aakar"/>
          <w:sz w:val="26"/>
          <w:szCs w:val="26"/>
        </w:rPr>
        <w:t xml:space="preserve"> координатами цветового пространства и реальными цветами, которые отображает монитор. Светлые тона на этом мониторе будут отображаться темнее, чем на мониторах с эталонной гаммой 2.2. Этим и обусловлены отклонения по части точности передачи цвета. Ниже результаты теста дисплея.</w:t>
      </w:r>
    </w:p>
    <w:p w:rsidR="0086553B" w:rsidRDefault="0086553B">
      <w:pPr>
        <w:pStyle w:val="Standard"/>
        <w:rPr>
          <w:rFonts w:ascii="aakar" w:hAnsi="aakar"/>
          <w:sz w:val="26"/>
          <w:szCs w:val="26"/>
        </w:rPr>
      </w:pPr>
    </w:p>
    <w:p w:rsidR="0086553B" w:rsidRDefault="0086553B">
      <w:pPr>
        <w:pStyle w:val="Standard"/>
        <w:rPr>
          <w:rFonts w:ascii="aakar" w:hAnsi="aakar"/>
          <w:sz w:val="26"/>
          <w:szCs w:val="26"/>
        </w:rPr>
      </w:pPr>
    </w:p>
    <w:p w:rsidR="0086553B" w:rsidRDefault="0086553B">
      <w:pPr>
        <w:pStyle w:val="Standard"/>
        <w:rPr>
          <w:rFonts w:ascii="aakar" w:hAnsi="aakar"/>
          <w:sz w:val="26"/>
          <w:szCs w:val="26"/>
        </w:rPr>
      </w:pPr>
    </w:p>
    <w:p w:rsidR="0086553B" w:rsidRDefault="0086553B">
      <w:pPr>
        <w:pStyle w:val="Standard"/>
        <w:rPr>
          <w:rFonts w:ascii="aakar" w:hAnsi="aakar"/>
          <w:sz w:val="26"/>
          <w:szCs w:val="26"/>
        </w:rPr>
      </w:pPr>
    </w:p>
    <w:p w:rsidR="0086553B" w:rsidRDefault="0086553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noProof/>
          <w:sz w:val="26"/>
          <w:szCs w:val="26"/>
          <w:lang w:eastAsia="ru-RU" w:bidi="ar-SA"/>
        </w:rPr>
        <w:drawing>
          <wp:anchor distT="0" distB="0" distL="114300" distR="114300" simplePos="0" relativeHeight="7" behindDoc="0" locked="0" layoutInCell="1" allowOverlap="1" wp14:anchorId="7F8FE5B9" wp14:editId="4E6CE829">
            <wp:simplePos x="0" y="0"/>
            <wp:positionH relativeFrom="column">
              <wp:posOffset>1079500</wp:posOffset>
            </wp:positionH>
            <wp:positionV relativeFrom="paragraph">
              <wp:posOffset>-744220</wp:posOffset>
            </wp:positionV>
            <wp:extent cx="3930015" cy="2919730"/>
            <wp:effectExtent l="0" t="0" r="0" b="0"/>
            <wp:wrapSquare wrapText="bothSides"/>
            <wp:docPr id="8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001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553B" w:rsidRDefault="0086553B">
      <w:pPr>
        <w:pStyle w:val="Standard"/>
        <w:rPr>
          <w:rFonts w:ascii="aakar" w:hAnsi="aakar"/>
          <w:sz w:val="26"/>
          <w:szCs w:val="26"/>
        </w:rPr>
      </w:pPr>
    </w:p>
    <w:p w:rsidR="0086553B" w:rsidRDefault="0086553B">
      <w:pPr>
        <w:pStyle w:val="Standard"/>
        <w:rPr>
          <w:rFonts w:ascii="aakar" w:hAnsi="aakar"/>
          <w:sz w:val="26"/>
          <w:szCs w:val="26"/>
        </w:rPr>
      </w:pPr>
    </w:p>
    <w:p w:rsidR="0086553B" w:rsidRDefault="0086553B">
      <w:pPr>
        <w:pStyle w:val="Standard"/>
        <w:rPr>
          <w:rFonts w:ascii="aakar" w:hAnsi="aakar"/>
          <w:sz w:val="26"/>
          <w:szCs w:val="26"/>
        </w:rPr>
      </w:pPr>
    </w:p>
    <w:p w:rsidR="0086553B" w:rsidRDefault="0086553B">
      <w:pPr>
        <w:pStyle w:val="Standard"/>
        <w:rPr>
          <w:rFonts w:ascii="aakar" w:hAnsi="aakar"/>
          <w:sz w:val="26"/>
          <w:szCs w:val="26"/>
        </w:rPr>
      </w:pPr>
    </w:p>
    <w:p w:rsidR="0086553B" w:rsidRDefault="0086553B">
      <w:pPr>
        <w:pStyle w:val="Standard"/>
        <w:rPr>
          <w:rFonts w:ascii="aakar" w:hAnsi="aakar"/>
          <w:sz w:val="26"/>
          <w:szCs w:val="26"/>
        </w:rPr>
      </w:pPr>
    </w:p>
    <w:p w:rsidR="0086553B" w:rsidRDefault="0086553B">
      <w:pPr>
        <w:pStyle w:val="Standard"/>
        <w:rPr>
          <w:rFonts w:ascii="aakar" w:hAnsi="aakar"/>
          <w:sz w:val="26"/>
          <w:szCs w:val="26"/>
        </w:rPr>
      </w:pPr>
    </w:p>
    <w:p w:rsidR="0086553B" w:rsidRDefault="0086553B">
      <w:pPr>
        <w:pStyle w:val="Standard"/>
        <w:rPr>
          <w:rFonts w:ascii="aakar" w:hAnsi="aakar"/>
          <w:sz w:val="26"/>
          <w:szCs w:val="26"/>
        </w:rPr>
      </w:pPr>
    </w:p>
    <w:p w:rsidR="0086553B" w:rsidRDefault="0086553B">
      <w:pPr>
        <w:pStyle w:val="Standard"/>
        <w:rPr>
          <w:rFonts w:ascii="aakar" w:hAnsi="aakar"/>
          <w:sz w:val="26"/>
          <w:szCs w:val="26"/>
        </w:rPr>
      </w:pPr>
    </w:p>
    <w:p w:rsidR="0086553B" w:rsidRDefault="0086553B">
      <w:pPr>
        <w:pStyle w:val="Standard"/>
        <w:rPr>
          <w:rFonts w:ascii="aakar" w:hAnsi="aakar"/>
          <w:sz w:val="26"/>
          <w:szCs w:val="26"/>
        </w:rPr>
      </w:pPr>
    </w:p>
    <w:p w:rsidR="0086553B" w:rsidRDefault="0086553B">
      <w:pPr>
        <w:pStyle w:val="Standard"/>
        <w:rPr>
          <w:rFonts w:ascii="aakar" w:hAnsi="aakar"/>
          <w:sz w:val="26"/>
          <w:szCs w:val="26"/>
        </w:rPr>
      </w:pPr>
    </w:p>
    <w:p w:rsidR="0086553B" w:rsidRDefault="0086553B">
      <w:pPr>
        <w:pStyle w:val="Standard"/>
        <w:rPr>
          <w:rFonts w:ascii="aakar" w:hAnsi="aakar"/>
          <w:sz w:val="26"/>
          <w:szCs w:val="26"/>
        </w:rPr>
      </w:pPr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 xml:space="preserve">DCI P3 - </w:t>
      </w:r>
      <w:proofErr w:type="spellStart"/>
      <w:r>
        <w:rPr>
          <w:rFonts w:ascii="aakar" w:hAnsi="aakar"/>
          <w:sz w:val="26"/>
          <w:szCs w:val="26"/>
        </w:rPr>
        <w:t>хватывает</w:t>
      </w:r>
      <w:proofErr w:type="spellEnd"/>
      <w:r>
        <w:rPr>
          <w:rFonts w:ascii="aakar" w:hAnsi="aakar"/>
          <w:sz w:val="26"/>
          <w:szCs w:val="26"/>
        </w:rPr>
        <w:t xml:space="preserve"> большую часть спектра естественного происхождения. Здесь он составляет 71.9%.</w:t>
      </w:r>
    </w:p>
    <w:p w:rsidR="00FE7113" w:rsidRDefault="00FE7113">
      <w:pPr>
        <w:pStyle w:val="Standard"/>
      </w:pPr>
    </w:p>
    <w:p w:rsidR="00FE7113" w:rsidRDefault="003D23DB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5508000"/>
            <wp:effectExtent l="0" t="0" r="0" b="0"/>
            <wp:wrapSquare wrapText="bothSides"/>
            <wp:docPr id="9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7113" w:rsidRDefault="003D23DB">
      <w:pPr>
        <w:pStyle w:val="Standard"/>
        <w:rPr>
          <w:rFonts w:ascii="aakar" w:hAnsi="aakar"/>
          <w:b/>
          <w:bCs/>
          <w:sz w:val="26"/>
          <w:szCs w:val="26"/>
        </w:rPr>
      </w:pPr>
      <w:proofErr w:type="spellStart"/>
      <w:r>
        <w:rPr>
          <w:rFonts w:ascii="aakar" w:hAnsi="aakar"/>
          <w:b/>
          <w:bCs/>
          <w:sz w:val="26"/>
          <w:szCs w:val="26"/>
        </w:rPr>
        <w:t>Wi-Fi</w:t>
      </w:r>
      <w:proofErr w:type="spellEnd"/>
      <w:r>
        <w:rPr>
          <w:rFonts w:ascii="aakar" w:hAnsi="aakar"/>
          <w:b/>
          <w:bCs/>
          <w:sz w:val="26"/>
          <w:szCs w:val="26"/>
        </w:rPr>
        <w:t xml:space="preserve">, </w:t>
      </w:r>
      <w:proofErr w:type="spellStart"/>
      <w:r>
        <w:rPr>
          <w:rFonts w:ascii="aakar" w:hAnsi="aakar"/>
          <w:b/>
          <w:bCs/>
          <w:sz w:val="26"/>
          <w:szCs w:val="26"/>
        </w:rPr>
        <w:t>Bluetooth</w:t>
      </w:r>
      <w:proofErr w:type="spellEnd"/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 xml:space="preserve">За беспроводную сеть отвечает адаптер </w:t>
      </w:r>
      <w:proofErr w:type="spellStart"/>
      <w:r>
        <w:rPr>
          <w:rFonts w:ascii="aakar" w:hAnsi="aakar"/>
          <w:sz w:val="26"/>
          <w:szCs w:val="26"/>
        </w:rPr>
        <w:t>Intel</w:t>
      </w:r>
      <w:proofErr w:type="spellEnd"/>
      <w:r>
        <w:rPr>
          <w:rFonts w:ascii="aakar" w:hAnsi="aakar"/>
          <w:sz w:val="26"/>
          <w:szCs w:val="26"/>
        </w:rPr>
        <w:t xml:space="preserve"> AX200 с поддержкой </w:t>
      </w:r>
      <w:proofErr w:type="spellStart"/>
      <w:r>
        <w:rPr>
          <w:rFonts w:ascii="aakar" w:hAnsi="aakar"/>
          <w:sz w:val="26"/>
          <w:szCs w:val="26"/>
        </w:rPr>
        <w:t>Wi-Fi</w:t>
      </w:r>
      <w:proofErr w:type="spellEnd"/>
      <w:r>
        <w:rPr>
          <w:rFonts w:ascii="aakar" w:hAnsi="aakar"/>
          <w:sz w:val="26"/>
          <w:szCs w:val="26"/>
        </w:rPr>
        <w:t xml:space="preserve"> 6 и </w:t>
      </w:r>
      <w:proofErr w:type="spellStart"/>
      <w:r>
        <w:rPr>
          <w:rFonts w:ascii="aakar" w:hAnsi="aakar"/>
          <w:sz w:val="26"/>
          <w:szCs w:val="26"/>
        </w:rPr>
        <w:t>Bluetooth</w:t>
      </w:r>
      <w:proofErr w:type="spellEnd"/>
      <w:r>
        <w:rPr>
          <w:rFonts w:ascii="aakar" w:hAnsi="aakar"/>
          <w:sz w:val="26"/>
          <w:szCs w:val="26"/>
        </w:rPr>
        <w:t xml:space="preserve"> 5. В ходе тестов с нашим роутером </w:t>
      </w:r>
      <w:proofErr w:type="spellStart"/>
      <w:r>
        <w:rPr>
          <w:rFonts w:ascii="aakar" w:hAnsi="aakar"/>
          <w:sz w:val="26"/>
          <w:szCs w:val="26"/>
        </w:rPr>
        <w:t>Netgear</w:t>
      </w:r>
      <w:proofErr w:type="spellEnd"/>
      <w:r>
        <w:rPr>
          <w:rFonts w:ascii="aakar" w:hAnsi="aakar"/>
          <w:sz w:val="26"/>
          <w:szCs w:val="26"/>
        </w:rPr>
        <w:t xml:space="preserve"> RAX200 скорость приема/передачи достигала 1400 Мбит/</w:t>
      </w:r>
      <w:proofErr w:type="gramStart"/>
      <w:r>
        <w:rPr>
          <w:rFonts w:ascii="aakar" w:hAnsi="aakar"/>
          <w:sz w:val="26"/>
          <w:szCs w:val="26"/>
        </w:rPr>
        <w:t>с</w:t>
      </w:r>
      <w:proofErr w:type="gramEnd"/>
      <w:r>
        <w:rPr>
          <w:rFonts w:ascii="aakar" w:hAnsi="aakar"/>
          <w:sz w:val="26"/>
          <w:szCs w:val="26"/>
        </w:rPr>
        <w:t xml:space="preserve"> </w:t>
      </w:r>
      <w:proofErr w:type="gramStart"/>
      <w:r>
        <w:rPr>
          <w:rFonts w:ascii="aakar" w:hAnsi="aakar"/>
          <w:sz w:val="26"/>
          <w:szCs w:val="26"/>
        </w:rPr>
        <w:t>в</w:t>
      </w:r>
      <w:proofErr w:type="gramEnd"/>
      <w:r>
        <w:rPr>
          <w:rFonts w:ascii="aakar" w:hAnsi="aakar"/>
          <w:sz w:val="26"/>
          <w:szCs w:val="26"/>
        </w:rPr>
        <w:t xml:space="preserve"> оптимальных условиях (без других устройств в сети, расстояние 1 метр от роутера).</w:t>
      </w:r>
    </w:p>
    <w:p w:rsidR="00FE7113" w:rsidRDefault="00FE7113">
      <w:pPr>
        <w:pStyle w:val="Standard"/>
        <w:rPr>
          <w:rFonts w:ascii="aakar" w:hAnsi="aakar"/>
          <w:b/>
          <w:bCs/>
          <w:sz w:val="26"/>
          <w:szCs w:val="26"/>
        </w:rPr>
      </w:pPr>
    </w:p>
    <w:p w:rsidR="00FE7113" w:rsidRDefault="003D23DB">
      <w:pPr>
        <w:pStyle w:val="Standard"/>
        <w:rPr>
          <w:rFonts w:ascii="aakar" w:hAnsi="aakar"/>
          <w:b/>
          <w:bCs/>
          <w:sz w:val="26"/>
          <w:szCs w:val="26"/>
        </w:rPr>
      </w:pPr>
      <w:r>
        <w:rPr>
          <w:rFonts w:ascii="aakar" w:hAnsi="aakar"/>
          <w:b/>
          <w:bCs/>
          <w:sz w:val="26"/>
          <w:szCs w:val="26"/>
        </w:rPr>
        <w:t>Прочее</w:t>
      </w:r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 xml:space="preserve">Система охлаждения состоит из двух разных (35-мм и 45-мм) вентиляторов и </w:t>
      </w:r>
      <w:proofErr w:type="gramStart"/>
      <w:r>
        <w:rPr>
          <w:rFonts w:ascii="aakar" w:hAnsi="aakar"/>
          <w:sz w:val="26"/>
          <w:szCs w:val="26"/>
        </w:rPr>
        <w:t>единой</w:t>
      </w:r>
      <w:proofErr w:type="gramEnd"/>
      <w:r>
        <w:rPr>
          <w:rFonts w:ascii="aakar" w:hAnsi="aakar"/>
          <w:sz w:val="26"/>
          <w:szCs w:val="26"/>
        </w:rPr>
        <w:t xml:space="preserve"> </w:t>
      </w:r>
      <w:proofErr w:type="spellStart"/>
      <w:r>
        <w:rPr>
          <w:rFonts w:ascii="aakar" w:hAnsi="aakar"/>
          <w:sz w:val="26"/>
          <w:szCs w:val="26"/>
        </w:rPr>
        <w:t>теплотрубки</w:t>
      </w:r>
      <w:proofErr w:type="spellEnd"/>
      <w:r>
        <w:rPr>
          <w:rFonts w:ascii="aakar" w:hAnsi="aakar"/>
          <w:sz w:val="26"/>
          <w:szCs w:val="26"/>
        </w:rPr>
        <w:t xml:space="preserve"> между ними. В состоянии простоя и при низких нагрузках (браузер, видео) вентиляторы отключены и ноутбук бесшумен.</w:t>
      </w:r>
    </w:p>
    <w:p w:rsidR="00FE7113" w:rsidRDefault="003D23DB">
      <w:pPr>
        <w:pStyle w:val="Standard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2773800" cy="1851839"/>
            <wp:effectExtent l="0" t="0" r="7500" b="0"/>
            <wp:wrapSquare wrapText="bothSides"/>
            <wp:docPr id="10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3800" cy="185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E7113" w:rsidRDefault="00FE7113">
      <w:pPr>
        <w:pStyle w:val="Standard"/>
        <w:rPr>
          <w:sz w:val="28"/>
          <w:szCs w:val="28"/>
        </w:rPr>
      </w:pPr>
    </w:p>
    <w:p w:rsidR="0086553B" w:rsidRDefault="0086553B">
      <w:pPr>
        <w:pStyle w:val="Standard"/>
        <w:rPr>
          <w:sz w:val="28"/>
          <w:szCs w:val="28"/>
        </w:rPr>
      </w:pPr>
    </w:p>
    <w:p w:rsidR="0086553B" w:rsidRDefault="0086553B">
      <w:pPr>
        <w:pStyle w:val="Standard"/>
        <w:rPr>
          <w:sz w:val="28"/>
          <w:szCs w:val="28"/>
        </w:rPr>
      </w:pPr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proofErr w:type="spellStart"/>
      <w:r>
        <w:rPr>
          <w:rFonts w:ascii="aakar" w:hAnsi="aakar"/>
          <w:sz w:val="26"/>
          <w:szCs w:val="26"/>
        </w:rPr>
        <w:lastRenderedPageBreak/>
        <w:t>Тачпад</w:t>
      </w:r>
      <w:proofErr w:type="spellEnd"/>
      <w:r>
        <w:rPr>
          <w:rFonts w:ascii="aakar" w:hAnsi="aakar"/>
          <w:sz w:val="26"/>
          <w:szCs w:val="26"/>
        </w:rPr>
        <w:t xml:space="preserve"> - 10.5 х 6.2 см</w:t>
      </w:r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 xml:space="preserve">Клавиатура — содержит 101 </w:t>
      </w:r>
      <w:proofErr w:type="gramStart"/>
      <w:r>
        <w:rPr>
          <w:rFonts w:ascii="aakar" w:hAnsi="aakar"/>
          <w:sz w:val="26"/>
          <w:szCs w:val="26"/>
        </w:rPr>
        <w:t>клавишу</w:t>
      </w:r>
      <w:proofErr w:type="gramEnd"/>
      <w:r>
        <w:rPr>
          <w:rFonts w:ascii="aakar" w:hAnsi="aakar"/>
          <w:sz w:val="26"/>
          <w:szCs w:val="26"/>
        </w:rPr>
        <w:t xml:space="preserve"> в том числе мультимедийные клавиши и клавиши включения и выключения. Ход нажатия примерно 2мм, подсветка отсутствует.</w:t>
      </w:r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proofErr w:type="spellStart"/>
      <w:r>
        <w:rPr>
          <w:rFonts w:ascii="aakar" w:hAnsi="aakar"/>
          <w:sz w:val="26"/>
          <w:szCs w:val="26"/>
        </w:rPr>
        <w:t>Вебкамера</w:t>
      </w:r>
      <w:proofErr w:type="spellEnd"/>
      <w:r>
        <w:rPr>
          <w:rFonts w:ascii="aakar" w:hAnsi="aakar"/>
          <w:sz w:val="26"/>
          <w:szCs w:val="26"/>
        </w:rPr>
        <w:t xml:space="preserve"> — </w:t>
      </w:r>
      <w:proofErr w:type="spellStart"/>
      <w:r>
        <w:rPr>
          <w:rFonts w:ascii="aakar" w:hAnsi="aakar"/>
          <w:sz w:val="26"/>
          <w:szCs w:val="26"/>
        </w:rPr>
        <w:t>инфакрасная</w:t>
      </w:r>
      <w:proofErr w:type="spellEnd"/>
      <w:r>
        <w:rPr>
          <w:rFonts w:ascii="aakar" w:hAnsi="aakar"/>
          <w:sz w:val="26"/>
          <w:szCs w:val="26"/>
        </w:rPr>
        <w:t>, имеет поддержку HDR. Разрешение — 640x480.</w:t>
      </w:r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 xml:space="preserve">В ноутбуке установлены Фронтальные динамики 2 x 2 Вт с поддержкой технологии </w:t>
      </w:r>
      <w:proofErr w:type="spellStart"/>
      <w:r>
        <w:rPr>
          <w:rFonts w:ascii="aakar" w:hAnsi="aakar"/>
          <w:sz w:val="26"/>
          <w:szCs w:val="26"/>
        </w:rPr>
        <w:t>Dolby</w:t>
      </w:r>
      <w:proofErr w:type="spellEnd"/>
      <w:r>
        <w:rPr>
          <w:rFonts w:ascii="aakar" w:hAnsi="aakar"/>
          <w:sz w:val="26"/>
          <w:szCs w:val="26"/>
        </w:rPr>
        <w:t xml:space="preserve"> </w:t>
      </w:r>
      <w:proofErr w:type="spellStart"/>
      <w:r>
        <w:rPr>
          <w:rFonts w:ascii="aakar" w:hAnsi="aakar"/>
          <w:sz w:val="26"/>
          <w:szCs w:val="26"/>
        </w:rPr>
        <w:t>Atmos</w:t>
      </w:r>
      <w:proofErr w:type="spellEnd"/>
      <w:r>
        <w:rPr>
          <w:rFonts w:ascii="aakar" w:hAnsi="aakar"/>
          <w:sz w:val="26"/>
          <w:szCs w:val="26"/>
        </w:rPr>
        <w:t xml:space="preserve"> и  </w:t>
      </w:r>
      <w:proofErr w:type="spellStart"/>
      <w:r>
        <w:rPr>
          <w:rFonts w:ascii="aakar" w:hAnsi="aakar"/>
          <w:sz w:val="26"/>
          <w:szCs w:val="26"/>
        </w:rPr>
        <w:t>стереомикрофон</w:t>
      </w:r>
      <w:proofErr w:type="spellEnd"/>
      <w:r>
        <w:rPr>
          <w:rFonts w:ascii="aakar" w:hAnsi="aakar"/>
          <w:sz w:val="26"/>
          <w:szCs w:val="26"/>
        </w:rPr>
        <w:t>.</w:t>
      </w:r>
    </w:p>
    <w:p w:rsidR="00FE7113" w:rsidRDefault="00FE7113">
      <w:pPr>
        <w:pStyle w:val="Standard"/>
        <w:rPr>
          <w:rFonts w:ascii="aakar" w:hAnsi="aakar"/>
          <w:sz w:val="26"/>
          <w:szCs w:val="26"/>
        </w:rPr>
      </w:pPr>
    </w:p>
    <w:p w:rsidR="00FE7113" w:rsidRDefault="003D23DB">
      <w:pPr>
        <w:pStyle w:val="Standard"/>
      </w:pPr>
      <w:r>
        <w:rPr>
          <w:rFonts w:ascii="aakar" w:hAnsi="aakar"/>
          <w:sz w:val="26"/>
          <w:szCs w:val="26"/>
        </w:rPr>
        <w:t>Порты и разъёмы</w:t>
      </w:r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 xml:space="preserve">1. Порт USB </w:t>
      </w:r>
      <w:proofErr w:type="spellStart"/>
      <w:r>
        <w:rPr>
          <w:rFonts w:ascii="aakar" w:hAnsi="aakar"/>
          <w:sz w:val="26"/>
          <w:szCs w:val="26"/>
        </w:rPr>
        <w:t>Type</w:t>
      </w:r>
      <w:proofErr w:type="spellEnd"/>
      <w:r>
        <w:rPr>
          <w:rFonts w:ascii="aakar" w:hAnsi="aakar"/>
          <w:sz w:val="26"/>
          <w:szCs w:val="26"/>
        </w:rPr>
        <w:t>-C (разъем питания)</w:t>
      </w:r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>2. Кард-</w:t>
      </w:r>
      <w:proofErr w:type="spellStart"/>
      <w:r>
        <w:rPr>
          <w:rFonts w:ascii="aakar" w:hAnsi="aakar"/>
          <w:sz w:val="26"/>
          <w:szCs w:val="26"/>
        </w:rPr>
        <w:t>ридер</w:t>
      </w:r>
      <w:proofErr w:type="spellEnd"/>
      <w:r>
        <w:rPr>
          <w:rFonts w:ascii="aakar" w:hAnsi="aakar"/>
          <w:sz w:val="26"/>
          <w:szCs w:val="26"/>
        </w:rPr>
        <w:t xml:space="preserve"> для карт </w:t>
      </w:r>
      <w:proofErr w:type="spellStart"/>
      <w:r>
        <w:rPr>
          <w:rFonts w:ascii="aakar" w:hAnsi="aakar"/>
          <w:sz w:val="26"/>
          <w:szCs w:val="26"/>
        </w:rPr>
        <w:t>MicroSD</w:t>
      </w:r>
      <w:proofErr w:type="spellEnd"/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>3. Разъем HDMI</w:t>
      </w:r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 xml:space="preserve">4. 2 порта USB-A 3.1 </w:t>
      </w:r>
      <w:proofErr w:type="spellStart"/>
      <w:r>
        <w:rPr>
          <w:rFonts w:ascii="aakar" w:hAnsi="aakar"/>
          <w:sz w:val="26"/>
          <w:szCs w:val="26"/>
        </w:rPr>
        <w:t>Gen</w:t>
      </w:r>
      <w:proofErr w:type="spellEnd"/>
      <w:r>
        <w:rPr>
          <w:rFonts w:ascii="aakar" w:hAnsi="aakar"/>
          <w:sz w:val="26"/>
          <w:szCs w:val="26"/>
        </w:rPr>
        <w:t xml:space="preserve"> 2</w:t>
      </w:r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 xml:space="preserve">5. Порт USB </w:t>
      </w:r>
      <w:proofErr w:type="spellStart"/>
      <w:r>
        <w:rPr>
          <w:rFonts w:ascii="aakar" w:hAnsi="aakar"/>
          <w:sz w:val="26"/>
          <w:szCs w:val="26"/>
        </w:rPr>
        <w:t>Type</w:t>
      </w:r>
      <w:proofErr w:type="spellEnd"/>
      <w:r>
        <w:rPr>
          <w:rFonts w:ascii="aakar" w:hAnsi="aakar"/>
          <w:sz w:val="26"/>
          <w:szCs w:val="26"/>
        </w:rPr>
        <w:t xml:space="preserve">-C (USB 3.2 + </w:t>
      </w:r>
      <w:proofErr w:type="spellStart"/>
      <w:r>
        <w:rPr>
          <w:rFonts w:ascii="aakar" w:hAnsi="aakar"/>
          <w:sz w:val="26"/>
          <w:szCs w:val="26"/>
        </w:rPr>
        <w:t>DisplayPort</w:t>
      </w:r>
      <w:proofErr w:type="spellEnd"/>
      <w:r>
        <w:rPr>
          <w:rFonts w:ascii="aakar" w:hAnsi="aakar"/>
          <w:sz w:val="26"/>
          <w:szCs w:val="26"/>
        </w:rPr>
        <w:t xml:space="preserve"> + подача питания)</w:t>
      </w:r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>6. Кнопка питания</w:t>
      </w:r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>7. Комбинированный разъем для микрофона и</w:t>
      </w:r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>наушников</w:t>
      </w:r>
    </w:p>
    <w:p w:rsidR="00FE7113" w:rsidRDefault="00FE7113">
      <w:pPr>
        <w:pStyle w:val="Standard"/>
        <w:rPr>
          <w:rFonts w:ascii="aakar" w:hAnsi="aakar"/>
          <w:sz w:val="26"/>
          <w:szCs w:val="26"/>
        </w:rPr>
      </w:pPr>
    </w:p>
    <w:p w:rsidR="00FE7113" w:rsidRDefault="00FE7113">
      <w:pPr>
        <w:pStyle w:val="Standard"/>
        <w:rPr>
          <w:rFonts w:ascii="aakar" w:hAnsi="aakar"/>
          <w:b/>
          <w:bCs/>
          <w:sz w:val="28"/>
          <w:szCs w:val="28"/>
        </w:rPr>
      </w:pPr>
    </w:p>
    <w:p w:rsidR="00FE7113" w:rsidRDefault="00FE7113">
      <w:pPr>
        <w:pStyle w:val="Standard"/>
        <w:rPr>
          <w:rFonts w:ascii="aakar" w:hAnsi="aakar"/>
          <w:b/>
          <w:bCs/>
          <w:sz w:val="28"/>
          <w:szCs w:val="28"/>
        </w:rPr>
      </w:pPr>
    </w:p>
    <w:p w:rsidR="00FE7113" w:rsidRDefault="003D23DB">
      <w:pPr>
        <w:pStyle w:val="Standard"/>
        <w:rPr>
          <w:rFonts w:ascii="aakar" w:hAnsi="aakar"/>
          <w:b/>
          <w:bCs/>
          <w:sz w:val="28"/>
          <w:szCs w:val="28"/>
        </w:rPr>
      </w:pPr>
      <w:r>
        <w:rPr>
          <w:rFonts w:ascii="aakar" w:hAnsi="aakar"/>
          <w:b/>
          <w:bCs/>
          <w:sz w:val="28"/>
          <w:szCs w:val="28"/>
        </w:rPr>
        <w:t>Источники:</w:t>
      </w:r>
    </w:p>
    <w:p w:rsidR="00FE7113" w:rsidRDefault="00FE7113">
      <w:pPr>
        <w:pStyle w:val="Standard"/>
      </w:pPr>
    </w:p>
    <w:p w:rsidR="00FE7113" w:rsidRDefault="003D23DB">
      <w:pPr>
        <w:pStyle w:val="Standard"/>
      </w:pPr>
      <w:r>
        <w:rPr>
          <w:rFonts w:ascii="aakar" w:hAnsi="aakar"/>
          <w:sz w:val="26"/>
          <w:szCs w:val="26"/>
        </w:rPr>
        <w:t xml:space="preserve">TDP - </w:t>
      </w:r>
      <w:hyperlink r:id="rId18" w:history="1">
        <w:r>
          <w:rPr>
            <w:rFonts w:ascii="aakar" w:hAnsi="aakar"/>
            <w:sz w:val="26"/>
            <w:szCs w:val="26"/>
          </w:rPr>
          <w:t>https://nastroyvse.ru/devices/comp/chto-takoe-tdp-proczessora.html</w:t>
        </w:r>
      </w:hyperlink>
    </w:p>
    <w:p w:rsidR="00FE7113" w:rsidRDefault="003D23DB">
      <w:pPr>
        <w:pStyle w:val="Standard"/>
      </w:pPr>
      <w:r>
        <w:rPr>
          <w:rFonts w:ascii="aakar" w:hAnsi="aakar"/>
          <w:sz w:val="26"/>
          <w:szCs w:val="26"/>
        </w:rPr>
        <w:t xml:space="preserve">Кэш память - </w:t>
      </w:r>
      <w:hyperlink r:id="rId19" w:history="1">
        <w:r>
          <w:rPr>
            <w:rFonts w:ascii="aakar" w:hAnsi="aakar"/>
            <w:sz w:val="26"/>
            <w:szCs w:val="26"/>
          </w:rPr>
          <w:t>https://i2hard.ru/publications/25666/</w:t>
        </w:r>
      </w:hyperlink>
    </w:p>
    <w:p w:rsidR="00FE7113" w:rsidRPr="0086553B" w:rsidRDefault="003D23DB">
      <w:pPr>
        <w:pStyle w:val="Standard"/>
        <w:rPr>
          <w:lang w:val="en-US"/>
        </w:rPr>
      </w:pPr>
      <w:r w:rsidRPr="0086553B">
        <w:rPr>
          <w:rFonts w:ascii="aakar" w:hAnsi="aakar"/>
          <w:sz w:val="26"/>
          <w:szCs w:val="26"/>
          <w:lang w:val="en-US"/>
        </w:rPr>
        <w:t xml:space="preserve">CPU - </w:t>
      </w:r>
      <w:hyperlink r:id="rId20" w:history="1">
        <w:r w:rsidRPr="0086553B">
          <w:rPr>
            <w:rFonts w:ascii="aakar" w:hAnsi="aakar"/>
            <w:sz w:val="26"/>
            <w:szCs w:val="26"/>
            <w:lang w:val="en-US"/>
          </w:rPr>
          <w:t>https://www.amd.com/en/product/9091</w:t>
        </w:r>
      </w:hyperlink>
    </w:p>
    <w:p w:rsidR="00FE7113" w:rsidRPr="0086553B" w:rsidRDefault="003D23DB">
      <w:pPr>
        <w:pStyle w:val="Standard"/>
        <w:rPr>
          <w:lang w:val="en-US"/>
        </w:rPr>
      </w:pPr>
      <w:proofErr w:type="gramStart"/>
      <w:r w:rsidRPr="0086553B">
        <w:rPr>
          <w:rFonts w:ascii="aakar" w:hAnsi="aakar"/>
          <w:sz w:val="26"/>
          <w:szCs w:val="26"/>
          <w:lang w:val="en-US"/>
        </w:rPr>
        <w:t>SSD  -</w:t>
      </w:r>
      <w:proofErr w:type="gramEnd"/>
      <w:r w:rsidRPr="0086553B">
        <w:rPr>
          <w:rFonts w:ascii="aakar" w:hAnsi="aakar"/>
          <w:sz w:val="26"/>
          <w:szCs w:val="26"/>
          <w:lang w:val="en-US"/>
        </w:rPr>
        <w:t xml:space="preserve"> </w:t>
      </w:r>
      <w:hyperlink r:id="rId21" w:history="1">
        <w:r w:rsidRPr="0086553B">
          <w:rPr>
            <w:rFonts w:ascii="aakar" w:hAnsi="aakar"/>
            <w:sz w:val="26"/>
            <w:szCs w:val="26"/>
            <w:lang w:val="en-US"/>
          </w:rPr>
          <w:t>https://ikakprosto.ru/2021/04/20/podrobnyj-test-lenovo-yoga-slim-7-ryzen-7-4800u-16-gb-ram-1-tb-ssd-14-1080p-60-hz/</w:t>
        </w:r>
      </w:hyperlink>
    </w:p>
    <w:p w:rsidR="00FE7113" w:rsidRDefault="003D23DB">
      <w:pPr>
        <w:pStyle w:val="Standard"/>
        <w:rPr>
          <w:rFonts w:ascii="aakar" w:hAnsi="aakar"/>
          <w:sz w:val="26"/>
          <w:szCs w:val="26"/>
        </w:rPr>
      </w:pPr>
      <w:r>
        <w:rPr>
          <w:rFonts w:ascii="aakar" w:hAnsi="aakar"/>
          <w:sz w:val="26"/>
          <w:szCs w:val="26"/>
        </w:rPr>
        <w:t xml:space="preserve">Дисплей - </w:t>
      </w:r>
      <w:hyperlink r:id="rId22" w:history="1">
        <w:r>
          <w:rPr>
            <w:rFonts w:ascii="aakar" w:hAnsi="aakar"/>
            <w:sz w:val="26"/>
            <w:szCs w:val="26"/>
          </w:rPr>
          <w:t>https://droider.ru/post/chto-takoe-czvetovoe-prostranstvo-razbor-25-06-2021/</w:t>
        </w:r>
      </w:hyperlink>
    </w:p>
    <w:p w:rsidR="00FE7113" w:rsidRPr="0086553B" w:rsidRDefault="003D23DB">
      <w:pPr>
        <w:pStyle w:val="Standard"/>
        <w:rPr>
          <w:rFonts w:ascii="aakar" w:hAnsi="aakar"/>
          <w:sz w:val="26"/>
          <w:szCs w:val="26"/>
          <w:lang w:val="en-US"/>
        </w:rPr>
      </w:pPr>
      <w:r w:rsidRPr="0086553B">
        <w:rPr>
          <w:rFonts w:ascii="aakar" w:hAnsi="aakar"/>
          <w:sz w:val="26"/>
          <w:szCs w:val="26"/>
          <w:lang w:val="en-US"/>
        </w:rPr>
        <w:t>RAM - https://www.telefoniy.ru/vopros-otvet/chto_takoe_operativnay_pamyt.php</w:t>
      </w:r>
    </w:p>
    <w:sectPr w:rsidR="00FE7113" w:rsidRPr="0086553B">
      <w:headerReference w:type="first" r:id="rId23"/>
      <w:footerReference w:type="first" r:id="rId24"/>
      <w:pgSz w:w="11906" w:h="16838"/>
      <w:pgMar w:top="1693" w:right="1134" w:bottom="1700" w:left="1134" w:header="1134" w:footer="1134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641E" w:rsidRDefault="00B5641E">
      <w:r>
        <w:separator/>
      </w:r>
    </w:p>
  </w:endnote>
  <w:endnote w:type="continuationSeparator" w:id="0">
    <w:p w:rsidR="00B5641E" w:rsidRDefault="00B564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">
    <w:charset w:val="00"/>
    <w:family w:val="auto"/>
    <w:pitch w:val="variable"/>
  </w:font>
  <w:font w:name="Liberation Serif">
    <w:altName w:val="Times New Roman"/>
    <w:charset w:val="00"/>
    <w:family w:val="roman"/>
    <w:pitch w:val="variable"/>
  </w:font>
  <w:font w:name="Noto Serif CJK SC">
    <w:altName w:val="Times New Roman"/>
    <w:charset w:val="00"/>
    <w:family w:val="auto"/>
    <w:pitch w:val="variable"/>
  </w:font>
  <w:font w:name="Lohit Devanagari">
    <w:altName w:val="Times New Roman"/>
    <w:charset w:val="00"/>
    <w:family w:val="auto"/>
    <w:pitch w:val="default"/>
  </w:font>
  <w:font w:name="Liberation Sans">
    <w:altName w:val="Arial"/>
    <w:charset w:val="00"/>
    <w:family w:val="swiss"/>
    <w:pitch w:val="variable"/>
  </w:font>
  <w:font w:name="Noto Sans CJK SC">
    <w:charset w:val="00"/>
    <w:family w:val="auto"/>
    <w:pitch w:val="variable"/>
  </w:font>
  <w:font w:name="aakar">
    <w:altName w:val="Times New Roman"/>
    <w:charset w:val="00"/>
    <w:family w:val="auto"/>
    <w:pitch w:val="variable"/>
  </w:font>
  <w:font w:name="helvetica neue">
    <w:altName w:val="Times New Roman"/>
    <w:charset w:val="00"/>
    <w:family w:val="roman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0734" w:rsidRDefault="003D23DB">
    <w:pPr>
      <w:pStyle w:val="a7"/>
      <w:jc w:val="center"/>
    </w:pPr>
    <w:r>
      <w:rPr>
        <w:b/>
        <w:bCs/>
      </w:rPr>
      <w:t>Москва, 2022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641E" w:rsidRDefault="00B5641E">
      <w:r>
        <w:rPr>
          <w:color w:val="000000"/>
        </w:rPr>
        <w:separator/>
      </w:r>
    </w:p>
  </w:footnote>
  <w:footnote w:type="continuationSeparator" w:id="0">
    <w:p w:rsidR="00B5641E" w:rsidRDefault="00B5641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70734" w:rsidRDefault="003D23DB">
    <w:pPr>
      <w:pStyle w:val="a6"/>
      <w:jc w:val="right"/>
    </w:pPr>
    <w:r>
      <w:rPr>
        <w:color w:val="000000"/>
        <w:shd w:val="clear" w:color="auto" w:fill="FFFFFF"/>
      </w:rPr>
      <w:fldChar w:fldCharType="begin"/>
    </w:r>
    <w:r>
      <w:rPr>
        <w:color w:val="000000"/>
        <w:shd w:val="clear" w:color="auto" w:fill="FFFFFF"/>
      </w:rPr>
      <w:instrText xml:space="preserve"> PAGE </w:instrText>
    </w:r>
    <w:r>
      <w:rPr>
        <w:color w:val="000000"/>
        <w:shd w:val="clear" w:color="auto" w:fill="FFFFFF"/>
      </w:rPr>
      <w:fldChar w:fldCharType="separate"/>
    </w:r>
    <w:r w:rsidR="00D44478">
      <w:rPr>
        <w:noProof/>
        <w:color w:val="000000"/>
        <w:shd w:val="clear" w:color="auto" w:fill="FFFFFF"/>
      </w:rPr>
      <w:t>1</w:t>
    </w:r>
    <w:r>
      <w:rPr>
        <w:color w:val="000000"/>
        <w:shd w:val="clear" w:color="auto" w:fill="FFFFFF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6F1AA0"/>
    <w:multiLevelType w:val="multilevel"/>
    <w:tmpl w:val="68B42EEC"/>
    <w:styleLink w:val="WWNum3"/>
    <w:lvl w:ilvl="0">
      <w:numFmt w:val="bullet"/>
      <w:lvlText w:val=""/>
      <w:lvlJc w:val="left"/>
      <w:rPr>
        <w:rFonts w:ascii="Symbol" w:hAnsi="Symbol" w:cs="Symbol"/>
      </w:rPr>
    </w:lvl>
    <w:lvl w:ilvl="1">
      <w:numFmt w:val="bullet"/>
      <w:lvlText w:val="◦"/>
      <w:lvlJc w:val="left"/>
      <w:rPr>
        <w:rFonts w:ascii="OpenSymbol" w:hAnsi="OpenSymbol" w:cs="OpenSymbol"/>
      </w:rPr>
    </w:lvl>
    <w:lvl w:ilvl="2">
      <w:numFmt w:val="bullet"/>
      <w:lvlText w:val="▪"/>
      <w:lvlJc w:val="left"/>
      <w:rPr>
        <w:rFonts w:ascii="OpenSymbol" w:hAnsi="OpenSymbol" w:cs="OpenSymbol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◦"/>
      <w:lvlJc w:val="left"/>
      <w:rPr>
        <w:rFonts w:ascii="OpenSymbol" w:hAnsi="OpenSymbol" w:cs="OpenSymbol"/>
      </w:rPr>
    </w:lvl>
    <w:lvl w:ilvl="5">
      <w:numFmt w:val="bullet"/>
      <w:lvlText w:val="▪"/>
      <w:lvlJc w:val="left"/>
      <w:rPr>
        <w:rFonts w:ascii="OpenSymbol" w:hAnsi="OpenSymbol" w:cs="OpenSymbol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◦"/>
      <w:lvlJc w:val="left"/>
      <w:rPr>
        <w:rFonts w:ascii="OpenSymbol" w:hAnsi="OpenSymbol" w:cs="OpenSymbol"/>
      </w:rPr>
    </w:lvl>
    <w:lvl w:ilvl="8">
      <w:numFmt w:val="bullet"/>
      <w:lvlText w:val="▪"/>
      <w:lvlJc w:val="left"/>
      <w:rPr>
        <w:rFonts w:ascii="OpenSymbol" w:hAnsi="OpenSymbol" w:cs="OpenSymbol"/>
      </w:rPr>
    </w:lvl>
  </w:abstractNum>
  <w:abstractNum w:abstractNumId="1">
    <w:nsid w:val="64D76B33"/>
    <w:multiLevelType w:val="multilevel"/>
    <w:tmpl w:val="9E5E1706"/>
    <w:styleLink w:val="WWNum2"/>
    <w:lvl w:ilvl="0">
      <w:numFmt w:val="bullet"/>
      <w:lvlText w:val=""/>
      <w:lvlJc w:val="left"/>
      <w:rPr>
        <w:rFonts w:ascii="Symbol" w:hAnsi="Symbol" w:cs="Symbol"/>
      </w:rPr>
    </w:lvl>
    <w:lvl w:ilvl="1">
      <w:numFmt w:val="bullet"/>
      <w:lvlText w:val="◦"/>
      <w:lvlJc w:val="left"/>
      <w:rPr>
        <w:rFonts w:ascii="OpenSymbol" w:hAnsi="OpenSymbol" w:cs="OpenSymbol"/>
      </w:rPr>
    </w:lvl>
    <w:lvl w:ilvl="2">
      <w:numFmt w:val="bullet"/>
      <w:lvlText w:val="▪"/>
      <w:lvlJc w:val="left"/>
      <w:rPr>
        <w:rFonts w:ascii="OpenSymbol" w:hAnsi="OpenSymbol" w:cs="OpenSymbol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◦"/>
      <w:lvlJc w:val="left"/>
      <w:rPr>
        <w:rFonts w:ascii="OpenSymbol" w:hAnsi="OpenSymbol" w:cs="OpenSymbol"/>
      </w:rPr>
    </w:lvl>
    <w:lvl w:ilvl="5">
      <w:numFmt w:val="bullet"/>
      <w:lvlText w:val="▪"/>
      <w:lvlJc w:val="left"/>
      <w:rPr>
        <w:rFonts w:ascii="OpenSymbol" w:hAnsi="OpenSymbol" w:cs="OpenSymbol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◦"/>
      <w:lvlJc w:val="left"/>
      <w:rPr>
        <w:rFonts w:ascii="OpenSymbol" w:hAnsi="OpenSymbol" w:cs="OpenSymbol"/>
      </w:rPr>
    </w:lvl>
    <w:lvl w:ilvl="8">
      <w:numFmt w:val="bullet"/>
      <w:lvlText w:val="▪"/>
      <w:lvlJc w:val="left"/>
      <w:rPr>
        <w:rFonts w:ascii="OpenSymbol" w:hAnsi="OpenSymbol" w:cs="OpenSymbol"/>
      </w:rPr>
    </w:lvl>
  </w:abstractNum>
  <w:abstractNum w:abstractNumId="2">
    <w:nsid w:val="6D0A6D7D"/>
    <w:multiLevelType w:val="multilevel"/>
    <w:tmpl w:val="2D6CE056"/>
    <w:styleLink w:val="WWNum1"/>
    <w:lvl w:ilvl="0">
      <w:start w:val="1"/>
      <w:numFmt w:val="none"/>
      <w:pStyle w:val="3"/>
      <w:lvlText w:val="%1"/>
      <w:lvlJc w:val="left"/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2"/>
    <w:lvlOverride w:ilvl="0">
      <w:startOverride w:val="1"/>
    </w:lvlOverride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E7113"/>
    <w:rsid w:val="003D23DB"/>
    <w:rsid w:val="0086553B"/>
    <w:rsid w:val="00B5641E"/>
    <w:rsid w:val="00D44478"/>
    <w:rsid w:val="00FE7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Heading"/>
    <w:next w:val="Textbody"/>
    <w:pPr>
      <w:outlineLvl w:val="0"/>
    </w:pPr>
    <w:rPr>
      <w:b/>
      <w:bCs/>
      <w:sz w:val="36"/>
      <w:szCs w:val="36"/>
    </w:rPr>
  </w:style>
  <w:style w:type="paragraph" w:styleId="2">
    <w:name w:val="heading 2"/>
    <w:basedOn w:val="Heading"/>
    <w:next w:val="Textbody"/>
    <w:pPr>
      <w:spacing w:before="200"/>
      <w:outlineLvl w:val="1"/>
    </w:pPr>
    <w:rPr>
      <w:rFonts w:ascii="Liberation Serif" w:eastAsia="Noto Serif CJK SC" w:hAnsi="Liberation Serif"/>
      <w:b/>
      <w:bCs/>
      <w:sz w:val="36"/>
      <w:szCs w:val="36"/>
    </w:rPr>
  </w:style>
  <w:style w:type="paragraph" w:styleId="3">
    <w:name w:val="heading 3"/>
    <w:basedOn w:val="Heading"/>
    <w:next w:val="Textbody"/>
    <w:pPr>
      <w:numPr>
        <w:numId w:val="1"/>
      </w:numPr>
      <w:spacing w:before="140"/>
      <w:outlineLvl w:val="2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a5">
    <w:name w:val="Верхний и нижний колонтитулы"/>
    <w:basedOn w:val="Standard"/>
    <w:pPr>
      <w:suppressLineNumbers/>
      <w:tabs>
        <w:tab w:val="center" w:pos="4819"/>
        <w:tab w:val="right" w:pos="9638"/>
      </w:tabs>
    </w:pPr>
  </w:style>
  <w:style w:type="paragraph" w:styleId="a6">
    <w:name w:val="header"/>
    <w:basedOn w:val="a5"/>
  </w:style>
  <w:style w:type="paragraph" w:styleId="a7">
    <w:name w:val="footer"/>
    <w:basedOn w:val="a5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0">
    <w:name w:val="ListLabel 10"/>
    <w:rPr>
      <w:rFonts w:cs="Symbol"/>
    </w:rPr>
  </w:style>
  <w:style w:type="character" w:customStyle="1" w:styleId="ListLabel11">
    <w:name w:val="ListLabel 11"/>
    <w:rPr>
      <w:rFonts w:cs="OpenSymbol"/>
    </w:rPr>
  </w:style>
  <w:style w:type="character" w:customStyle="1" w:styleId="ListLabel12">
    <w:name w:val="ListLabel 12"/>
    <w:rPr>
      <w:rFonts w:cs="OpenSymbol"/>
    </w:rPr>
  </w:style>
  <w:style w:type="character" w:customStyle="1" w:styleId="ListLabel13">
    <w:name w:val="ListLabel 13"/>
    <w:rPr>
      <w:rFonts w:cs="Symbol"/>
    </w:rPr>
  </w:style>
  <w:style w:type="character" w:customStyle="1" w:styleId="ListLabel14">
    <w:name w:val="ListLabel 14"/>
    <w:rPr>
      <w:rFonts w:cs="OpenSymbol"/>
    </w:rPr>
  </w:style>
  <w:style w:type="character" w:customStyle="1" w:styleId="ListLabel15">
    <w:name w:val="ListLabel 15"/>
    <w:rPr>
      <w:rFonts w:cs="OpenSymbol"/>
    </w:rPr>
  </w:style>
  <w:style w:type="character" w:customStyle="1" w:styleId="ListLabel16">
    <w:name w:val="ListLabel 16"/>
    <w:rPr>
      <w:rFonts w:cs="Symbol"/>
    </w:rPr>
  </w:style>
  <w:style w:type="character" w:customStyle="1" w:styleId="ListLabel17">
    <w:name w:val="ListLabel 17"/>
    <w:rPr>
      <w:rFonts w:cs="OpenSymbol"/>
    </w:rPr>
  </w:style>
  <w:style w:type="character" w:customStyle="1" w:styleId="ListLabel18">
    <w:name w:val="ListLabel 18"/>
    <w:rPr>
      <w:rFonts w:cs="OpenSymbol"/>
    </w:rPr>
  </w:style>
  <w:style w:type="character" w:customStyle="1" w:styleId="ListLabel19">
    <w:name w:val="ListLabel 19"/>
    <w:rPr>
      <w:rFonts w:cs="Symbol"/>
    </w:rPr>
  </w:style>
  <w:style w:type="character" w:customStyle="1" w:styleId="ListLabel20">
    <w:name w:val="ListLabel 20"/>
    <w:rPr>
      <w:rFonts w:cs="OpenSymbol"/>
    </w:rPr>
  </w:style>
  <w:style w:type="character" w:customStyle="1" w:styleId="ListLabel21">
    <w:name w:val="ListLabel 21"/>
    <w:rPr>
      <w:rFonts w:cs="OpenSymbol"/>
    </w:rPr>
  </w:style>
  <w:style w:type="character" w:customStyle="1" w:styleId="ListLabel22">
    <w:name w:val="ListLabel 22"/>
    <w:rPr>
      <w:rFonts w:cs="Symbol"/>
    </w:rPr>
  </w:style>
  <w:style w:type="character" w:customStyle="1" w:styleId="ListLabel23">
    <w:name w:val="ListLabel 23"/>
    <w:rPr>
      <w:rFonts w:cs="OpenSymbol"/>
    </w:rPr>
  </w:style>
  <w:style w:type="character" w:customStyle="1" w:styleId="ListLabel24">
    <w:name w:val="ListLabel 24"/>
    <w:rPr>
      <w:rFonts w:cs="OpenSymbol"/>
    </w:rPr>
  </w:style>
  <w:style w:type="character" w:customStyle="1" w:styleId="ListLabel25">
    <w:name w:val="ListLabel 25"/>
    <w:rPr>
      <w:rFonts w:cs="Symbol"/>
    </w:rPr>
  </w:style>
  <w:style w:type="character" w:customStyle="1" w:styleId="ListLabel26">
    <w:name w:val="ListLabel 26"/>
    <w:rPr>
      <w:rFonts w:cs="OpenSymbol"/>
    </w:rPr>
  </w:style>
  <w:style w:type="character" w:customStyle="1" w:styleId="ListLabel27">
    <w:name w:val="ListLabel 27"/>
    <w:rPr>
      <w:rFonts w:cs="OpenSymbol"/>
    </w:rPr>
  </w:style>
  <w:style w:type="numbering" w:customStyle="1" w:styleId="WWNum1">
    <w:name w:val="WWNum1"/>
    <w:basedOn w:val="a2"/>
    <w:pPr>
      <w:numPr>
        <w:numId w:val="1"/>
      </w:numPr>
    </w:pPr>
  </w:style>
  <w:style w:type="numbering" w:customStyle="1" w:styleId="WWNum2">
    <w:name w:val="WWNum2"/>
    <w:basedOn w:val="a2"/>
    <w:pPr>
      <w:numPr>
        <w:numId w:val="2"/>
      </w:numPr>
    </w:pPr>
  </w:style>
  <w:style w:type="numbering" w:customStyle="1" w:styleId="WWNum3">
    <w:name w:val="WWNum3"/>
    <w:basedOn w:val="a2"/>
    <w:pPr>
      <w:numPr>
        <w:numId w:val="3"/>
      </w:numPr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Noto Serif CJK SC" w:hAnsi="Liberation Serif" w:cs="Lohit Devanagari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Heading"/>
    <w:next w:val="Textbody"/>
    <w:pPr>
      <w:outlineLvl w:val="0"/>
    </w:pPr>
    <w:rPr>
      <w:b/>
      <w:bCs/>
      <w:sz w:val="36"/>
      <w:szCs w:val="36"/>
    </w:rPr>
  </w:style>
  <w:style w:type="paragraph" w:styleId="2">
    <w:name w:val="heading 2"/>
    <w:basedOn w:val="Heading"/>
    <w:next w:val="Textbody"/>
    <w:pPr>
      <w:spacing w:before="200"/>
      <w:outlineLvl w:val="1"/>
    </w:pPr>
    <w:rPr>
      <w:rFonts w:ascii="Liberation Serif" w:eastAsia="Noto Serif CJK SC" w:hAnsi="Liberation Serif"/>
      <w:b/>
      <w:bCs/>
      <w:sz w:val="36"/>
      <w:szCs w:val="36"/>
    </w:rPr>
  </w:style>
  <w:style w:type="paragraph" w:styleId="3">
    <w:name w:val="heading 3"/>
    <w:basedOn w:val="Heading"/>
    <w:next w:val="Textbody"/>
    <w:pPr>
      <w:numPr>
        <w:numId w:val="1"/>
      </w:numPr>
      <w:spacing w:before="140"/>
      <w:outlineLvl w:val="2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a5">
    <w:name w:val="Верхний и нижний колонтитулы"/>
    <w:basedOn w:val="Standard"/>
    <w:pPr>
      <w:suppressLineNumbers/>
      <w:tabs>
        <w:tab w:val="center" w:pos="4819"/>
        <w:tab w:val="right" w:pos="9638"/>
      </w:tabs>
    </w:pPr>
  </w:style>
  <w:style w:type="paragraph" w:styleId="a6">
    <w:name w:val="header"/>
    <w:basedOn w:val="a5"/>
  </w:style>
  <w:style w:type="paragraph" w:styleId="a7">
    <w:name w:val="footer"/>
    <w:basedOn w:val="a5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character" w:customStyle="1" w:styleId="ListLabel10">
    <w:name w:val="ListLabel 10"/>
    <w:rPr>
      <w:rFonts w:cs="Symbol"/>
    </w:rPr>
  </w:style>
  <w:style w:type="character" w:customStyle="1" w:styleId="ListLabel11">
    <w:name w:val="ListLabel 11"/>
    <w:rPr>
      <w:rFonts w:cs="OpenSymbol"/>
    </w:rPr>
  </w:style>
  <w:style w:type="character" w:customStyle="1" w:styleId="ListLabel12">
    <w:name w:val="ListLabel 12"/>
    <w:rPr>
      <w:rFonts w:cs="OpenSymbol"/>
    </w:rPr>
  </w:style>
  <w:style w:type="character" w:customStyle="1" w:styleId="ListLabel13">
    <w:name w:val="ListLabel 13"/>
    <w:rPr>
      <w:rFonts w:cs="Symbol"/>
    </w:rPr>
  </w:style>
  <w:style w:type="character" w:customStyle="1" w:styleId="ListLabel14">
    <w:name w:val="ListLabel 14"/>
    <w:rPr>
      <w:rFonts w:cs="OpenSymbol"/>
    </w:rPr>
  </w:style>
  <w:style w:type="character" w:customStyle="1" w:styleId="ListLabel15">
    <w:name w:val="ListLabel 15"/>
    <w:rPr>
      <w:rFonts w:cs="OpenSymbol"/>
    </w:rPr>
  </w:style>
  <w:style w:type="character" w:customStyle="1" w:styleId="ListLabel16">
    <w:name w:val="ListLabel 16"/>
    <w:rPr>
      <w:rFonts w:cs="Symbol"/>
    </w:rPr>
  </w:style>
  <w:style w:type="character" w:customStyle="1" w:styleId="ListLabel17">
    <w:name w:val="ListLabel 17"/>
    <w:rPr>
      <w:rFonts w:cs="OpenSymbol"/>
    </w:rPr>
  </w:style>
  <w:style w:type="character" w:customStyle="1" w:styleId="ListLabel18">
    <w:name w:val="ListLabel 18"/>
    <w:rPr>
      <w:rFonts w:cs="OpenSymbol"/>
    </w:rPr>
  </w:style>
  <w:style w:type="character" w:customStyle="1" w:styleId="ListLabel19">
    <w:name w:val="ListLabel 19"/>
    <w:rPr>
      <w:rFonts w:cs="Symbol"/>
    </w:rPr>
  </w:style>
  <w:style w:type="character" w:customStyle="1" w:styleId="ListLabel20">
    <w:name w:val="ListLabel 20"/>
    <w:rPr>
      <w:rFonts w:cs="OpenSymbol"/>
    </w:rPr>
  </w:style>
  <w:style w:type="character" w:customStyle="1" w:styleId="ListLabel21">
    <w:name w:val="ListLabel 21"/>
    <w:rPr>
      <w:rFonts w:cs="OpenSymbol"/>
    </w:rPr>
  </w:style>
  <w:style w:type="character" w:customStyle="1" w:styleId="ListLabel22">
    <w:name w:val="ListLabel 22"/>
    <w:rPr>
      <w:rFonts w:cs="Symbol"/>
    </w:rPr>
  </w:style>
  <w:style w:type="character" w:customStyle="1" w:styleId="ListLabel23">
    <w:name w:val="ListLabel 23"/>
    <w:rPr>
      <w:rFonts w:cs="OpenSymbol"/>
    </w:rPr>
  </w:style>
  <w:style w:type="character" w:customStyle="1" w:styleId="ListLabel24">
    <w:name w:val="ListLabel 24"/>
    <w:rPr>
      <w:rFonts w:cs="OpenSymbol"/>
    </w:rPr>
  </w:style>
  <w:style w:type="character" w:customStyle="1" w:styleId="ListLabel25">
    <w:name w:val="ListLabel 25"/>
    <w:rPr>
      <w:rFonts w:cs="Symbol"/>
    </w:rPr>
  </w:style>
  <w:style w:type="character" w:customStyle="1" w:styleId="ListLabel26">
    <w:name w:val="ListLabel 26"/>
    <w:rPr>
      <w:rFonts w:cs="OpenSymbol"/>
    </w:rPr>
  </w:style>
  <w:style w:type="character" w:customStyle="1" w:styleId="ListLabel27">
    <w:name w:val="ListLabel 27"/>
    <w:rPr>
      <w:rFonts w:cs="OpenSymbol"/>
    </w:rPr>
  </w:style>
  <w:style w:type="numbering" w:customStyle="1" w:styleId="WWNum1">
    <w:name w:val="WWNum1"/>
    <w:basedOn w:val="a2"/>
    <w:pPr>
      <w:numPr>
        <w:numId w:val="1"/>
      </w:numPr>
    </w:pPr>
  </w:style>
  <w:style w:type="numbering" w:customStyle="1" w:styleId="WWNum2">
    <w:name w:val="WWNum2"/>
    <w:basedOn w:val="a2"/>
    <w:pPr>
      <w:numPr>
        <w:numId w:val="2"/>
      </w:numPr>
    </w:pPr>
  </w:style>
  <w:style w:type="numbering" w:customStyle="1" w:styleId="WWNum3">
    <w:name w:val="WWNum3"/>
    <w:basedOn w:val="a2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nastroyvse.ru/devices/comp/chto-takoe-tdp-proczessora.html" TargetMode="External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hyperlink" Target="https://ikakprosto.ru/2021/04/20/podrobnyj-test-lenovo-yoga-slim-7-ryzen-7-4800u-16-gb-ram-1-tb-ssd-14-1080p-60-hz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amd.com/en/product/9091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yperlink" Target="https://i2hard.ru/publications/25666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hyperlink" Target="https://droider.ru/post/chto-takoe-czvetovoe-prostranstvo-razbor-25-06-2021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11</Pages>
  <Words>1661</Words>
  <Characters>9473</Characters>
  <Application>Microsoft Office Word</Application>
  <DocSecurity>0</DocSecurity>
  <Lines>78</Lines>
  <Paragraphs>22</Paragraphs>
  <ScaleCrop>false</ScaleCrop>
  <Company/>
  <LinksUpToDate>false</LinksUpToDate>
  <CharactersWithSpaces>11112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2022-12-12T13:45:00Z</dcterms:created>
  <dcterms:modified xsi:type="dcterms:W3CDTF">2022-12-21T08:33:00Z</dcterms:modified>
</cp:coreProperties>
</file>