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="Calibri" w:hAnsiTheme="majorHAnsi"/>
          <w:b/>
          <w:bCs/>
          <w:color w:val="FFFFFF" w:themeColor="background1"/>
          <w:sz w:val="20"/>
          <w:szCs w:val="20"/>
        </w:rPr>
        <w:id w:val="456458729"/>
        <w:docPartObj>
          <w:docPartGallery w:val="Cover Pages"/>
          <w:docPartUnique/>
        </w:docPartObj>
      </w:sdtPr>
      <w:sdtContent>
        <w:p w14:paraId="65C6D743" w14:textId="77777777" w:rsidR="008D6A95" w:rsidRPr="009F0FA8" w:rsidRDefault="008D6A95" w:rsidP="008E7AD6"/>
        <w:p w14:paraId="65C6D744" w14:textId="77777777" w:rsidR="008D6A95" w:rsidRPr="009F0FA8" w:rsidRDefault="008D6A95" w:rsidP="008E7AD6"/>
        <w:p w14:paraId="65C6D745" w14:textId="77777777" w:rsidR="008D6A95" w:rsidRPr="009F0FA8" w:rsidRDefault="008D6A95" w:rsidP="008E7AD6"/>
        <w:p w14:paraId="65C6D746" w14:textId="5B43CFBA" w:rsidR="008D6A95" w:rsidRPr="009F0FA8" w:rsidRDefault="00CA5E4B" w:rsidP="008E7AD6">
          <w:r>
            <w:rPr>
              <w:noProof/>
              <w:lang w:eastAsia="fi-FI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C6D789" wp14:editId="538502D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81280</wp:posOffset>
                    </wp:positionV>
                    <wp:extent cx="4762500" cy="2552700"/>
                    <wp:effectExtent l="0" t="0" r="0" b="0"/>
                    <wp:wrapNone/>
                    <wp:docPr id="2" name="Tekstiruutu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762500" cy="2552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C6D79A" w14:textId="38291371" w:rsidR="00FA7C6B" w:rsidRPr="00A37F91" w:rsidRDefault="00CA5E4B" w:rsidP="009F0FA8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  <w:r w:rsidRPr="00CA5E4B"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>Vaadin harjoitustyö</w:t>
                                </w:r>
                                <w:r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>n t</w:t>
                                </w:r>
                                <w:r w:rsidRPr="00CA5E4B"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 xml:space="preserve">yöraportti </w:t>
                                </w:r>
                                <w:r w:rsidR="005E51BE"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>(</w:t>
                                </w:r>
                                <w:r w:rsidRPr="00CA5E4B"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>Java web</w:t>
                                </w:r>
                                <w:r w:rsidR="005E51BE">
                                  <w:rPr>
                                    <w:rFonts w:ascii="Tahoma" w:hAnsi="Tahoma"/>
                                    <w:color w:val="auto"/>
                                    <w:sz w:val="40"/>
                                    <w:szCs w:val="40"/>
                                  </w:rPr>
                                  <w:t>)</w:t>
                                </w:r>
                              </w:p>
                              <w:p w14:paraId="65C6D79B" w14:textId="77777777" w:rsidR="00FA7C6B" w:rsidRPr="00A37F91" w:rsidRDefault="00FA7C6B" w:rsidP="008E7AD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C6D789" id="_x0000_t202" coordsize="21600,21600" o:spt="202" path="m,l,21600r21600,l21600,xe">
                    <v:stroke joinstyle="miter"/>
                    <v:path gradientshapeok="t" o:connecttype="rect"/>
                  </v:shapetype>
                  <v:shape id="Tekstiruutu 1" o:spid="_x0000_s1026" type="#_x0000_t202" style="position:absolute;left:0;text-align:left;margin-left:0;margin-top:6.4pt;width:375pt;height:20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tUsdwIAAFcFAAAOAAAAZHJzL2Uyb0RvYy54bWysVE1v2zAMvQ/YfxB0X5xkSbsZcYosRYcB&#10;QVusHXpWZCkxKouaxMTOfv0o2UmKbpcOu9iU+Ejx45Gzq7Y2bK98qMAWfDQYcqashLKym4L/eLz5&#10;8ImzgMKWwoBVBT+owK/m79/NGperMWzBlMozcmJD3riCbxFdnmVBblUtwgCcsqTU4GuBdPSbrPSi&#10;Ie+1ycbD4UXWgC+dB6lCoNvrTsnnyb/WSuKd1kEhMwWn2DB9ffqu4zebz0S+8cJtK9mHIf4hilpU&#10;lh49uboWKNjOV3+4qivpIYDGgYQ6A60rqVIOlM1o+Cqbh61wKuVCxQnuVKbw/9zK2/2Du/cM2y/Q&#10;UgNTEsGtQD4Hqk3WuJD3mFjTkAdCx0Rb7ev4pxQYGVJtD6d6qhaZpMvJ5cV4OiSVJN14Oh1f0iF6&#10;PZs7H/CrgppFoeCeGpZCEPtVwA56hMTXLNxUxqSmGcuagl98nA6TwUlDzo2NWJXa37s5h54kPBgV&#10;McZ+V5pVZcogXiTiqaXxbC+IMkJKZXHUB53QEaUpiLcY9vhzVG8x7vIgi/QyWDwZ15UF33Uszss5&#10;7PL5GLLu8H0nQ5d3LAG265bqGMU1lAeigIduOoKTNxV1YyUC3gtP40AdpBHHO/poA1R16CXOtuB/&#10;/e0+4omlpOWsofEqePi5E15xZr5Z4u/n0WQS5zEdJtPLMR38S836pcbu6iVQO0a0TJxMYsSjOYra&#10;Q/1Em2ARXyWVsJLeLjgexSV2Q0+bRKrFIoFoAp3AlX1w8sj8yLXH9kl41xMSicu3cBxEkb/iZYeN&#10;jbGw2CHoKpH2XNW+8DS9ifb9ponr4eU5oc77cP4bAAD//wMAUEsDBBQABgAIAAAAIQCFLdvn3gAA&#10;AAcBAAAPAAAAZHJzL2Rvd25yZXYueG1sTI9PS8NAEMXvQr/DMgVvdtPQaojZlBIoguihtRdvk+w0&#10;Ce6fmN220U/veNLje2947zfFZrJGXGgMvXcKlosEBLnG6961Co5vu7sMRIjoNBrvSMEXBdiUs5sC&#10;c+2vbk+XQ2wFl7iQo4IuxiGXMjQdWQwLP5Dj7ORHi5Hl2Eo94pXLrZFpktxLi73jhQ4HqjpqPg5n&#10;q+C52r3ivk5t9m2qp5fTdvg8vq+Vup1P20cQkab4dwy/+IwOJTPV/ux0EEYBPxLZTZmf04d1wkat&#10;YLVcZSDLQv7nL38AAAD//wMAUEsBAi0AFAAGAAgAAAAhALaDOJL+AAAA4QEAABMAAAAAAAAAAAAA&#10;AAAAAAAAAFtDb250ZW50X1R5cGVzXS54bWxQSwECLQAUAAYACAAAACEAOP0h/9YAAACUAQAACwAA&#10;AAAAAAAAAAAAAAAvAQAAX3JlbHMvLnJlbHNQSwECLQAUAAYACAAAACEAmcrVLHcCAABXBQAADgAA&#10;AAAAAAAAAAAAAAAuAgAAZHJzL2Uyb0RvYy54bWxQSwECLQAUAAYACAAAACEAhS3b594AAAAHAQAA&#10;DwAAAAAAAAAAAAAAAADRBAAAZHJzL2Rvd25yZXYueG1sUEsFBgAAAAAEAAQA8wAAANwFAAAAAA==&#10;" filled="f" stroked="f" strokeweight=".5pt">
                    <v:textbox>
                      <w:txbxContent>
                        <w:p w14:paraId="65C6D79A" w14:textId="38291371" w:rsidR="00FA7C6B" w:rsidRPr="00A37F91" w:rsidRDefault="00CA5E4B" w:rsidP="009F0FA8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  <w:r w:rsidRPr="00CA5E4B"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>Vaadin harjoitustyö</w:t>
                          </w:r>
                          <w:r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>n t</w:t>
                          </w:r>
                          <w:r w:rsidRPr="00CA5E4B"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 xml:space="preserve">yöraportti </w:t>
                          </w:r>
                          <w:r w:rsidR="005E51BE"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>(</w:t>
                          </w:r>
                          <w:r w:rsidRPr="00CA5E4B"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>Java web</w:t>
                          </w:r>
                          <w:r w:rsidR="005E51BE">
                            <w:rPr>
                              <w:rFonts w:ascii="Tahoma" w:hAnsi="Tahoma"/>
                              <w:color w:val="auto"/>
                              <w:sz w:val="40"/>
                              <w:szCs w:val="40"/>
                            </w:rPr>
                            <w:t>)</w:t>
                          </w:r>
                        </w:p>
                        <w:p w14:paraId="65C6D79B" w14:textId="77777777" w:rsidR="00FA7C6B" w:rsidRPr="00A37F91" w:rsidRDefault="00FA7C6B" w:rsidP="008E7AD6"/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5C6D747" w14:textId="2739461F" w:rsidR="009F0FA8" w:rsidRPr="009F0FA8" w:rsidRDefault="009F0FA8" w:rsidP="000215A5">
          <w:pPr>
            <w:pStyle w:val="Kansilehdenotsikontarkenne"/>
          </w:pPr>
        </w:p>
        <w:p w14:paraId="65C6D748" w14:textId="77777777" w:rsidR="009F0FA8" w:rsidRPr="009F0FA8" w:rsidRDefault="009F0FA8" w:rsidP="000215A5">
          <w:pPr>
            <w:pStyle w:val="Kansilehdenotsikontarkenne"/>
          </w:pPr>
        </w:p>
        <w:p w14:paraId="65C6D749" w14:textId="77777777" w:rsidR="009F0FA8" w:rsidRPr="009F0FA8" w:rsidRDefault="009F0FA8" w:rsidP="000215A5">
          <w:pPr>
            <w:pStyle w:val="Kansilehdenotsikontarkenne"/>
          </w:pPr>
        </w:p>
        <w:p w14:paraId="65C6D74A" w14:textId="77777777" w:rsidR="009F0FA8" w:rsidRPr="009F0FA8" w:rsidRDefault="009F0FA8" w:rsidP="000215A5">
          <w:pPr>
            <w:pStyle w:val="Kansilehdenotsikontarkenne"/>
          </w:pPr>
        </w:p>
        <w:p w14:paraId="65C6D74B" w14:textId="77777777" w:rsidR="009F0FA8" w:rsidRPr="009F0FA8" w:rsidRDefault="009F0FA8" w:rsidP="000215A5">
          <w:pPr>
            <w:pStyle w:val="Kansilehdenotsikontarkenne"/>
          </w:pPr>
        </w:p>
        <w:p w14:paraId="65C6D74C" w14:textId="77777777" w:rsidR="009F0FA8" w:rsidRPr="009F0FA8" w:rsidRDefault="00A37F91" w:rsidP="00A37F91">
          <w:pPr>
            <w:pStyle w:val="Kansilehdenotsikontarkenne"/>
            <w:tabs>
              <w:tab w:val="left" w:pos="4977"/>
            </w:tabs>
          </w:pPr>
          <w:r>
            <w:tab/>
          </w:r>
        </w:p>
        <w:p w14:paraId="65C6D74D" w14:textId="77777777" w:rsidR="009F0FA8" w:rsidRPr="009F0FA8" w:rsidRDefault="009F0FA8" w:rsidP="000215A5">
          <w:pPr>
            <w:pStyle w:val="Kansilehdenotsikontarkenne"/>
          </w:pPr>
        </w:p>
        <w:p w14:paraId="65C6D74E" w14:textId="77777777" w:rsidR="009F0FA8" w:rsidRPr="009F0FA8" w:rsidRDefault="009F0FA8" w:rsidP="000215A5">
          <w:pPr>
            <w:pStyle w:val="Kansilehdenotsikontarkenne"/>
          </w:pPr>
        </w:p>
        <w:p w14:paraId="1278BFBF" w14:textId="77777777" w:rsidR="00DF7451" w:rsidRDefault="00DF7451" w:rsidP="000215A5">
          <w:pPr>
            <w:pStyle w:val="Kansilehdenotsikontarkenne"/>
          </w:pPr>
        </w:p>
        <w:p w14:paraId="428F6C8F" w14:textId="77777777" w:rsidR="00DF7451" w:rsidRDefault="00DF7451" w:rsidP="000215A5">
          <w:pPr>
            <w:pStyle w:val="Kansilehdenotsikontarkenne"/>
          </w:pPr>
        </w:p>
        <w:p w14:paraId="486F17CF" w14:textId="77777777" w:rsidR="00DF7451" w:rsidRDefault="00DF7451" w:rsidP="000215A5">
          <w:pPr>
            <w:pStyle w:val="Kansilehdenotsikontarkenne"/>
          </w:pPr>
        </w:p>
        <w:p w14:paraId="0C3D816D" w14:textId="77777777" w:rsidR="00DF7451" w:rsidRDefault="00DF7451" w:rsidP="000215A5">
          <w:pPr>
            <w:pStyle w:val="Kansilehdenotsikontarkenne"/>
          </w:pPr>
        </w:p>
        <w:p w14:paraId="069342ED" w14:textId="77777777" w:rsidR="00DF7451" w:rsidRDefault="00DF7451" w:rsidP="000215A5">
          <w:pPr>
            <w:pStyle w:val="Kansilehdenotsikontarkenne"/>
          </w:pPr>
        </w:p>
        <w:p w14:paraId="40C281C0" w14:textId="77777777" w:rsidR="00DF7451" w:rsidRDefault="00DF7451" w:rsidP="000215A5">
          <w:pPr>
            <w:pStyle w:val="Kansilehdenotsikontarkenne"/>
          </w:pPr>
        </w:p>
        <w:p w14:paraId="57AE0014" w14:textId="77777777" w:rsidR="00DF7451" w:rsidRDefault="00DF7451" w:rsidP="000215A5">
          <w:pPr>
            <w:pStyle w:val="Kansilehdenotsikontarkenne"/>
          </w:pPr>
        </w:p>
        <w:p w14:paraId="193EEB95" w14:textId="77777777" w:rsidR="00DF7451" w:rsidRDefault="00DF7451" w:rsidP="000215A5">
          <w:pPr>
            <w:pStyle w:val="Kansilehdenotsikontarkenne"/>
          </w:pPr>
        </w:p>
        <w:p w14:paraId="65C6D74F" w14:textId="4945E3BF" w:rsidR="009F0FA8" w:rsidRPr="009F0FA8" w:rsidRDefault="0025645B" w:rsidP="000215A5">
          <w:pPr>
            <w:pStyle w:val="Kansilehdenotsikontarkenne"/>
          </w:pPr>
          <w:r>
            <w:rPr>
              <w:rFonts w:ascii="Tahoma" w:eastAsiaTheme="majorEastAsia" w:hAnsi="Tahoma" w:cstheme="majorBidi"/>
              <w:bCs/>
              <w:noProof/>
              <w:sz w:val="28"/>
              <w:szCs w:val="28"/>
              <w:lang w:eastAsia="fi-FI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5C6D78B" wp14:editId="65C6D78C">
                    <wp:simplePos x="0" y="0"/>
                    <wp:positionH relativeFrom="column">
                      <wp:posOffset>41910</wp:posOffset>
                    </wp:positionH>
                    <wp:positionV relativeFrom="paragraph">
                      <wp:posOffset>254635</wp:posOffset>
                    </wp:positionV>
                    <wp:extent cx="5837555" cy="3197225"/>
                    <wp:effectExtent l="0" t="0" r="0" b="1270"/>
                    <wp:wrapSquare wrapText="bothSides"/>
                    <wp:docPr id="7" name="Tekstiruutu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837555" cy="3197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5C6D79C" w14:textId="7280CFF6" w:rsidR="00FA7C6B" w:rsidRDefault="00D174B8" w:rsidP="00B22E97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  <w:r w:rsidRPr="00A37F91">
                                  <w:rPr>
                                    <w:color w:val="auto"/>
                                  </w:rPr>
                                  <w:t>Opiskelijannimi</w:t>
                                </w:r>
                                <w:r w:rsidR="0025645B" w:rsidRPr="00A37F91">
                                  <w:rPr>
                                    <w:color w:val="auto"/>
                                  </w:rPr>
                                  <w:t>:</w:t>
                                </w:r>
                                <w:r w:rsidR="000F71A9">
                                  <w:rPr>
                                    <w:color w:val="auto"/>
                                  </w:rPr>
                                  <w:t xml:space="preserve"> Aleksei Egorov</w:t>
                                </w:r>
                              </w:p>
                              <w:p w14:paraId="1B715275" w14:textId="1D5B465C" w:rsidR="00817ED2" w:rsidRPr="00475424" w:rsidRDefault="00817ED2" w:rsidP="00B22E97">
                                <w:pPr>
                                  <w:pStyle w:val="Kansilehdenotsikontarkenne"/>
                                  <w:rPr>
                                    <w:color w:val="auto"/>
                                    <w:lang w:val="ru-RU"/>
                                  </w:rPr>
                                </w:pPr>
                                <w:r>
                                  <w:rPr>
                                    <w:color w:val="auto"/>
                                  </w:rPr>
                                  <w:t>Ryhm</w:t>
                                </w:r>
                                <w:r w:rsidRPr="00817ED2">
                                  <w:rPr>
                                    <w:color w:val="auto"/>
                                  </w:rPr>
                                  <w:t>ä</w:t>
                                </w:r>
                                <w:r>
                                  <w:rPr>
                                    <w:color w:val="auto"/>
                                  </w:rPr>
                                  <w:t>:</w:t>
                                </w:r>
                                <w:r w:rsidRPr="00817ED2">
                                  <w:t xml:space="preserve"> </w:t>
                                </w:r>
                                <w:r w:rsidRPr="00817ED2">
                                  <w:rPr>
                                    <w:color w:val="auto"/>
                                  </w:rPr>
                                  <w:t>ET23KM</w:t>
                                </w:r>
                              </w:p>
                              <w:p w14:paraId="1739AFA7" w14:textId="77777777" w:rsidR="00DF7451" w:rsidRDefault="00DF7451" w:rsidP="00A531B5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</w:p>
                              <w:p w14:paraId="755910AE" w14:textId="77777777" w:rsidR="00DF7451" w:rsidRDefault="00DF7451" w:rsidP="00A531B5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</w:p>
                              <w:p w14:paraId="15DBCDEB" w14:textId="77777777" w:rsidR="00DF7451" w:rsidRDefault="00DF7451" w:rsidP="00A531B5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</w:p>
                              <w:p w14:paraId="7B04D016" w14:textId="77777777" w:rsidR="00DF7451" w:rsidRPr="00A37F91" w:rsidRDefault="00DF7451" w:rsidP="00A531B5">
                                <w:pPr>
                                  <w:pStyle w:val="Kansilehdenotsikontarkenne"/>
                                  <w:rPr>
                                    <w:color w:val="aut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C6D78B" id="Tekstiruutu 7" o:spid="_x0000_s1027" type="#_x0000_t202" style="position:absolute;margin-left:3.3pt;margin-top:20.05pt;width:459.65pt;height:2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AaLwIAAFsEAAAOAAAAZHJzL2Uyb0RvYy54bWysVMlu2zAQvRfoPxC81/KmOBEsB24CFwWM&#10;JIAT5ExTlC2U4rAc2pL79R3S8oK0p6IXasgZzvLeo6b3ba3ZXjmswOR80OtzpoyEojKbnL+9Lr7c&#10;coZemEJoMCrnB4X8fvb507SxmRrCFnShHKMkBrPG5nzrvc2SBOVW1QJ7YJUhZwmuFp62bpMUTjSU&#10;vdbJsN+/SRpwhXUgFSKdPh6dfBbzl6WS/rksUXmmc069+bi6uK7DmsymIts4YbeV7NoQ/9BFLSpD&#10;Rc+pHoUXbOeqP1LVlXSAUPqehDqBsqykijPQNIP+h2lWW2FVnIXAQXuGCf9fWvm0X9kXx3z7FVoi&#10;MA6BdgnyBxI2SWMx62ICppghRYdB29LV4UsjMLpI2B7OeKrWM0mH6e1okqYpZ5J8o8HdZDhMA+LJ&#10;5bp16L8pqFkwcu6IsNiC2C/RH0NPIaGagUWldSRNG9bk/GaU9uOFs4eSaxNiVaS/S3NpPVi+Xbes&#10;KsK8lCucrKE4EAwOjgpBKxcVdbQU6F+EI0nQgCRz/0xLqYEqQ2dxtgX362/nIZ6YIi9nDUks5/hz&#10;J5ziTH83xOHdYDwOmoybcToZ0sZde9bXHrOrH4BUPKAHZWU0Q7zXJ7N0UL/Ta5iHquQSRlLtnPuT&#10;+eCPwqfXJNV8HoNIhVb4pVlZeWI/4P3avgtnO1I88fkEJzGK7AM3x9iAONr5zhNDkbgLqp2MSMGR&#10;+u61hSdyvY9Rl3/C7DcAAAD//wMAUEsDBBQABgAIAAAAIQA9BtQA3AAAAAgBAAAPAAAAZHJzL2Rv&#10;d25yZXYueG1sTI/BboMwEETvlfoP1lbqpWpsaIIaiomqSJyjkHyAgzdAaq8RNoH+fd1TexzNaOZN&#10;sVusYXccfe9IQrISwJAap3tqJZxP1es7MB8UaWUcoYRv9LArHx8KlWs30xHvdWhZLCGfKwldCEPO&#10;uW86tMqv3IAUvasbrQpRji3Xo5pjuTU8FSLjVvUUFzo14L7D5querASXzi/mWCfV/jDfKnGY8FR7&#10;lPL5afn8ABZwCX9h+MWP6FBGpoubSHtmJGRZDEpYiwRYtLfpZgvsImGzfsuAlwX/f6D8AQAA//8D&#10;AFBLAQItABQABgAIAAAAIQC2gziS/gAAAOEBAAATAAAAAAAAAAAAAAAAAAAAAABbQ29udGVudF9U&#10;eXBlc10ueG1sUEsBAi0AFAAGAAgAAAAhADj9If/WAAAAlAEAAAsAAAAAAAAAAAAAAAAALwEAAF9y&#10;ZWxzLy5yZWxzUEsBAi0AFAAGAAgAAAAhAOUwgBovAgAAWwQAAA4AAAAAAAAAAAAAAAAALgIAAGRy&#10;cy9lMm9Eb2MueG1sUEsBAi0AFAAGAAgAAAAhAD0G1ADcAAAACAEAAA8AAAAAAAAAAAAAAAAAiQQA&#10;AGRycy9kb3ducmV2LnhtbFBLBQYAAAAABAAEAPMAAACSBQAAAAA=&#10;" filled="f" stroked="f" strokeweight=".5pt">
                    <v:textbox style="mso-fit-shape-to-text:t">
                      <w:txbxContent>
                        <w:p w14:paraId="65C6D79C" w14:textId="7280CFF6" w:rsidR="00FA7C6B" w:rsidRDefault="00D174B8" w:rsidP="00B22E97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  <w:r w:rsidRPr="00A37F91">
                            <w:rPr>
                              <w:color w:val="auto"/>
                            </w:rPr>
                            <w:t>Opiskelijannimi</w:t>
                          </w:r>
                          <w:r w:rsidR="0025645B" w:rsidRPr="00A37F91">
                            <w:rPr>
                              <w:color w:val="auto"/>
                            </w:rPr>
                            <w:t>:</w:t>
                          </w:r>
                          <w:r w:rsidR="000F71A9">
                            <w:rPr>
                              <w:color w:val="auto"/>
                            </w:rPr>
                            <w:t xml:space="preserve"> Aleksei Egorov</w:t>
                          </w:r>
                        </w:p>
                        <w:p w14:paraId="1B715275" w14:textId="1D5B465C" w:rsidR="00817ED2" w:rsidRPr="00475424" w:rsidRDefault="00817ED2" w:rsidP="00B22E97">
                          <w:pPr>
                            <w:pStyle w:val="Kansilehdenotsikontarkenne"/>
                            <w:rPr>
                              <w:color w:val="auto"/>
                              <w:lang w:val="ru-RU"/>
                            </w:rPr>
                          </w:pPr>
                          <w:r>
                            <w:rPr>
                              <w:color w:val="auto"/>
                            </w:rPr>
                            <w:t>Ryhm</w:t>
                          </w:r>
                          <w:r w:rsidRPr="00817ED2">
                            <w:rPr>
                              <w:color w:val="auto"/>
                            </w:rPr>
                            <w:t>ä</w:t>
                          </w:r>
                          <w:r>
                            <w:rPr>
                              <w:color w:val="auto"/>
                            </w:rPr>
                            <w:t>:</w:t>
                          </w:r>
                          <w:r w:rsidRPr="00817ED2">
                            <w:t xml:space="preserve"> </w:t>
                          </w:r>
                          <w:r w:rsidRPr="00817ED2">
                            <w:rPr>
                              <w:color w:val="auto"/>
                            </w:rPr>
                            <w:t>ET23KM</w:t>
                          </w:r>
                        </w:p>
                        <w:p w14:paraId="1739AFA7" w14:textId="77777777" w:rsidR="00DF7451" w:rsidRDefault="00DF7451" w:rsidP="00A531B5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</w:p>
                        <w:p w14:paraId="755910AE" w14:textId="77777777" w:rsidR="00DF7451" w:rsidRDefault="00DF7451" w:rsidP="00A531B5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</w:p>
                        <w:p w14:paraId="15DBCDEB" w14:textId="77777777" w:rsidR="00DF7451" w:rsidRDefault="00DF7451" w:rsidP="00A531B5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</w:p>
                        <w:p w14:paraId="7B04D016" w14:textId="77777777" w:rsidR="00DF7451" w:rsidRPr="00A37F91" w:rsidRDefault="00DF7451" w:rsidP="00A531B5">
                          <w:pPr>
                            <w:pStyle w:val="Kansilehdenotsikontarkenne"/>
                            <w:rPr>
                              <w:color w:val="auto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306872DC" w14:textId="77777777" w:rsidR="00DF7451" w:rsidRDefault="00DF7451" w:rsidP="006A2060">
          <w:pPr>
            <w:pStyle w:val="Kansilehdenotsikontarkenne"/>
          </w:pPr>
        </w:p>
        <w:p w14:paraId="65C6D750" w14:textId="4B48E529" w:rsidR="009F0FA8" w:rsidRPr="006A2060" w:rsidRDefault="00000000" w:rsidP="006A2060">
          <w:pPr>
            <w:pStyle w:val="Kansilehdenotsikontarkenne"/>
          </w:pPr>
        </w:p>
      </w:sdtContent>
    </w:sdt>
    <w:sdt>
      <w:sdtPr>
        <w:rPr>
          <w:rFonts w:ascii="Georgia" w:eastAsia="Times New Roman" w:hAnsi="Georgia" w:cs="Times New Roman"/>
          <w:b w:val="0"/>
          <w:bCs w:val="0"/>
          <w:sz w:val="20"/>
          <w:szCs w:val="24"/>
          <w:lang w:val="fi-FI"/>
        </w:rPr>
        <w:id w:val="561369998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65C6D751" w14:textId="77777777" w:rsidR="00A531B5" w:rsidRDefault="00A531B5">
          <w:pPr>
            <w:pStyle w:val="TOCHeading"/>
            <w:rPr>
              <w:rFonts w:ascii="Georgia" w:eastAsia="Times New Roman" w:hAnsi="Georgia" w:cs="Times New Roman"/>
              <w:b w:val="0"/>
              <w:bCs w:val="0"/>
              <w:sz w:val="20"/>
              <w:szCs w:val="24"/>
              <w:lang w:val="fi-FI"/>
            </w:rPr>
          </w:pPr>
        </w:p>
        <w:p w14:paraId="65C6D752" w14:textId="77777777" w:rsidR="00267FF7" w:rsidRPr="00051E5D" w:rsidRDefault="00267FF7">
          <w:pPr>
            <w:pStyle w:val="TOCHeading"/>
            <w:rPr>
              <w:lang w:val="ru-RU"/>
            </w:rPr>
          </w:pPr>
          <w:r>
            <w:rPr>
              <w:lang w:val="fi-FI"/>
            </w:rPr>
            <w:t>Sisällys</w:t>
          </w:r>
        </w:p>
        <w:p w14:paraId="7D626E37" w14:textId="7AFE2A57" w:rsidR="00EF4F28" w:rsidRDefault="00105E6C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="00267FF7" w:rsidRPr="00072E02">
            <w:rPr>
              <w:lang w:val="fi-FI"/>
            </w:rPr>
            <w:instrText xml:space="preserve"> TOC \o "1-3" \h \z \u </w:instrText>
          </w:r>
          <w:r>
            <w:fldChar w:fldCharType="separate"/>
          </w:r>
          <w:hyperlink w:anchor="_Toc229591273" w:history="1">
            <w:r w:rsidR="00EF4F28"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EF4F28"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="00EF4F28" w:rsidRPr="00AB3AE0">
              <w:rPr>
                <w:rStyle w:val="Hyperlink"/>
              </w:rPr>
              <w:t>Data, entiteetit ja CRUD</w:t>
            </w:r>
            <w:r w:rsidR="00EF4F28">
              <w:rPr>
                <w:webHidden/>
              </w:rPr>
              <w:tab/>
            </w:r>
            <w:r w:rsidR="00EF4F28">
              <w:rPr>
                <w:webHidden/>
              </w:rPr>
              <w:fldChar w:fldCharType="begin"/>
            </w:r>
            <w:r w:rsidR="00EF4F28">
              <w:rPr>
                <w:webHidden/>
              </w:rPr>
              <w:instrText xml:space="preserve"> PAGEREF _Toc229591273 \h </w:instrText>
            </w:r>
            <w:r w:rsidR="00EF4F28">
              <w:rPr>
                <w:webHidden/>
              </w:rPr>
            </w:r>
            <w:r w:rsidR="00EF4F28">
              <w:rPr>
                <w:webHidden/>
              </w:rPr>
              <w:fldChar w:fldCharType="separate"/>
            </w:r>
            <w:r w:rsidR="00EF4F28">
              <w:rPr>
                <w:webHidden/>
              </w:rPr>
              <w:t>2</w:t>
            </w:r>
            <w:r w:rsidR="00EF4F28">
              <w:rPr>
                <w:webHidden/>
              </w:rPr>
              <w:fldChar w:fldCharType="end"/>
            </w:r>
          </w:hyperlink>
        </w:p>
        <w:p w14:paraId="442B24D3" w14:textId="5EF52598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4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Entiteetit ja relaatiot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6307B68" w14:textId="6AC50C2C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5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CRUD-toiminnot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CFB2CEE" w14:textId="1C4EE772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6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Rakenne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AF792BB" w14:textId="36654A06" w:rsidR="00EF4F28" w:rsidRDefault="00EF4F28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7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Suodattaminen (Criteria API)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C4FBD4" w14:textId="2BB59700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8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Tärkeimmät ominaisuudet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FDE36F" w14:textId="5F846BA6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79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Dynaamisen kyselyn rakentaminen (Backend)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0AF6FD" w14:textId="2CFA3CD5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0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Käyttöliittymä ja datan sitominen (Frontend)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B1FD56" w14:textId="70D4F49A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1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SQL-toteutus (Hibernate)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509347" w14:textId="2B2D3632" w:rsidR="00EF4F28" w:rsidRDefault="00EF4F28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2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  <w:lang w:val="fi-FI"/>
              </w:rPr>
              <w:t>Tyylit ja ulkoasu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2ED365" w14:textId="03D66478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3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Globaalit tyylit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70CA45" w14:textId="67C56452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4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Komponenttien tyylittely eri tavoilla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0C8738" w14:textId="03B79A15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5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Näkymäkohtainen CSS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CAC3421" w14:textId="255619D7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6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Lumo Utility -luokat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558A616" w14:textId="2F8A2D1A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7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Interaktiiviset tyylit ja animaatiot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4E87A80" w14:textId="53355D1C" w:rsidR="00EF4F28" w:rsidRDefault="00EF4F28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8" w:history="1">
            <w:r w:rsidRPr="00AB3AE0">
              <w:rPr>
                <w:rStyle w:val="Hyperlink"/>
                <w:lang w:val="fi-FI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  <w:lang w:val="fi-FI"/>
              </w:rPr>
              <w:t>Käyttöliittymä ja SPA-rakenne (Ulkoasu ja rakenne)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5B0588B" w14:textId="158A2648" w:rsidR="00EF4F28" w:rsidRDefault="00EF4F28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89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  <w:lang w:val="fi-FI"/>
              </w:rPr>
              <w:t>Tietoturva ja tietojen hallinta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9419061" w14:textId="33287BD9" w:rsidR="00EF4F28" w:rsidRDefault="00EF4F28">
          <w:pPr>
            <w:pStyle w:val="TOC1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0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Muut toiminnallisuudet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34CC8CE" w14:textId="092D5129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1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Lokalisointi vähintään yhdelle sivulle (esim. suomi/englanti)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3C0726E" w14:textId="5553DFF5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2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Tiedoston lataus ja tallennus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8F2DFDF" w14:textId="26AEED3E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3" w:history="1">
            <w:r w:rsidRPr="00AB3AE0">
              <w:rPr>
                <w:rStyle w:val="Hyperlink"/>
                <w:lang w:val="ru-RU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CSV-datan tuonti ja vienti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8335DE" w14:textId="0E1D6085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4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Spring Data JPA Auditing -toteutus (Auditointi)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CB666E8" w14:textId="323B21A9" w:rsidR="00EF4F28" w:rsidRDefault="00EF4F28">
          <w:pPr>
            <w:pStyle w:val="TOC2"/>
            <w:tabs>
              <w:tab w:val="left" w:pos="851"/>
            </w:tabs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5" w:history="1">
            <w:r w:rsidRPr="00AB3AE0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hAnsiTheme="minorHAnsi"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AB3AE0">
              <w:rPr>
                <w:rStyle w:val="Hyperlink"/>
              </w:rPr>
              <w:t>Server Push, Docker ja GitHub linkki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C96A347" w14:textId="5971D135" w:rsidR="00EF4F28" w:rsidRDefault="00EF4F28">
          <w:pPr>
            <w:pStyle w:val="TOC2"/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6" w:history="1">
            <w:r w:rsidRPr="00AB3AE0">
              <w:rPr>
                <w:rStyle w:val="Hyperlink"/>
              </w:rPr>
              <w:t>Server Push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A02C231" w14:textId="3CDC8F2E" w:rsidR="00EF4F28" w:rsidRDefault="00EF4F28">
          <w:pPr>
            <w:pStyle w:val="TOC2"/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7" w:history="1">
            <w:r w:rsidRPr="00AB3AE0">
              <w:rPr>
                <w:rStyle w:val="Hyperlink"/>
              </w:rPr>
              <w:t>Docker ja k</w:t>
            </w:r>
            <w:r w:rsidRPr="00AB3AE0">
              <w:rPr>
                <w:rStyle w:val="Hyperlink"/>
                <w:rFonts w:cs="Georgia"/>
              </w:rPr>
              <w:t>ä</w:t>
            </w:r>
            <w:r w:rsidRPr="00AB3AE0">
              <w:rPr>
                <w:rStyle w:val="Hyperlink"/>
              </w:rPr>
              <w:t>ytt</w:t>
            </w:r>
            <w:r w:rsidRPr="00AB3AE0">
              <w:rPr>
                <w:rStyle w:val="Hyperlink"/>
                <w:rFonts w:cs="Georgia"/>
              </w:rPr>
              <w:t>öö</w:t>
            </w:r>
            <w:r w:rsidRPr="00AB3AE0">
              <w:rPr>
                <w:rStyle w:val="Hyperlink"/>
              </w:rPr>
              <w:t>notto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6E0C51D" w14:textId="2C1C641B" w:rsidR="00EF4F28" w:rsidRDefault="00EF4F28">
          <w:pPr>
            <w:pStyle w:val="TOC2"/>
            <w:rPr>
              <w:rFonts w:asciiTheme="minorHAnsi" w:hAnsiTheme="minorHAnsi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9591298" w:history="1">
            <w:r w:rsidRPr="00AB3AE0">
              <w:rPr>
                <w:rStyle w:val="Hyperlink"/>
              </w:rPr>
              <w:t>GitHub linkki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_Toc229591298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5C6D75F" w14:textId="07F6D85C" w:rsidR="00896CF6" w:rsidRDefault="00105E6C" w:rsidP="008E7AD6">
          <w:r>
            <w:fldChar w:fldCharType="end"/>
          </w:r>
        </w:p>
      </w:sdtContent>
    </w:sdt>
    <w:bookmarkStart w:id="0" w:name="_Toc286761644" w:displacedByCustomXml="prev"/>
    <w:p w14:paraId="65C6D760" w14:textId="77777777" w:rsidR="00CD2C23" w:rsidRPr="00472A3C" w:rsidRDefault="00896CF6" w:rsidP="00CD2C23">
      <w:pPr>
        <w:pStyle w:val="TOCHeading"/>
        <w:rPr>
          <w:lang w:val="fi-FI"/>
        </w:rPr>
      </w:pPr>
      <w:r w:rsidRPr="00472A3C">
        <w:rPr>
          <w:lang w:val="fi-FI"/>
        </w:rPr>
        <w:br w:type="page"/>
      </w:r>
    </w:p>
    <w:bookmarkEnd w:id="0"/>
    <w:p w14:paraId="65C6D761" w14:textId="76622364" w:rsidR="009233E0" w:rsidRPr="00980CF2" w:rsidRDefault="007B29B0" w:rsidP="00980CF2">
      <w:pPr>
        <w:pStyle w:val="Heading1"/>
      </w:pPr>
      <w:r w:rsidRPr="00980CF2">
        <w:lastRenderedPageBreak/>
        <w:t xml:space="preserve"> </w:t>
      </w:r>
      <w:bookmarkStart w:id="1" w:name="_Toc229591273"/>
      <w:r w:rsidR="00CA5E4B" w:rsidRPr="00CA5E4B">
        <w:t xml:space="preserve">Data, </w:t>
      </w:r>
      <w:proofErr w:type="spellStart"/>
      <w:r w:rsidR="00CA5E4B" w:rsidRPr="00CA5E4B">
        <w:t>entiteetit</w:t>
      </w:r>
      <w:proofErr w:type="spellEnd"/>
      <w:r w:rsidR="00CA5E4B" w:rsidRPr="00CA5E4B">
        <w:t xml:space="preserve"> </w:t>
      </w:r>
      <w:proofErr w:type="spellStart"/>
      <w:r w:rsidR="00CA5E4B" w:rsidRPr="00CA5E4B">
        <w:t>ja</w:t>
      </w:r>
      <w:proofErr w:type="spellEnd"/>
      <w:r w:rsidR="00CA5E4B" w:rsidRPr="00CA5E4B">
        <w:t xml:space="preserve"> CRUD</w:t>
      </w:r>
      <w:bookmarkEnd w:id="1"/>
    </w:p>
    <w:p w14:paraId="65C6D762" w14:textId="27747F69" w:rsidR="005C4ACA" w:rsidRDefault="00CA5E4B" w:rsidP="0001541A">
      <w:pPr>
        <w:pStyle w:val="Heading2"/>
        <w:numPr>
          <w:ilvl w:val="1"/>
          <w:numId w:val="3"/>
        </w:numPr>
        <w:rPr>
          <w:lang w:val="ru-RU"/>
        </w:rPr>
      </w:pPr>
      <w:bookmarkStart w:id="2" w:name="_Toc229591274"/>
      <w:r w:rsidRPr="00CA5E4B">
        <w:t>Entiteetit ja relaatiot</w:t>
      </w:r>
      <w:bookmarkEnd w:id="2"/>
    </w:p>
    <w:p w14:paraId="0D80E81E" w14:textId="1E2EB4B4" w:rsidR="00CA56E2" w:rsidRPr="00CA56E2" w:rsidRDefault="00CA56E2" w:rsidP="00CA56E2">
      <w:pPr>
        <w:rPr>
          <w:lang w:eastAsia="fi-FI"/>
        </w:rPr>
      </w:pPr>
      <w:r w:rsidRPr="00CA56E2">
        <w:rPr>
          <w:lang w:eastAsia="fi-FI"/>
        </w:rPr>
        <w:t xml:space="preserve">Projektin ytimenä on </w:t>
      </w:r>
      <w:r w:rsidRPr="00CA56E2">
        <w:rPr>
          <w:b/>
          <w:bCs/>
          <w:lang w:eastAsia="fi-FI"/>
        </w:rPr>
        <w:t>Employee</w:t>
      </w:r>
      <w:r w:rsidRPr="00CA56E2">
        <w:rPr>
          <w:lang w:eastAsia="fi-FI"/>
        </w:rPr>
        <w:t>-entiteetti, joka toimii solmukohtana muihin entiteetteihin. Kaikki relaatiot on toteutettu vaatimusten mukaisesti ja ne näkyvät Grid-taulukoissa.</w:t>
      </w:r>
      <w:r w:rsidRPr="00CA56E2">
        <w:rPr>
          <w:lang w:eastAsia="fi-FI"/>
        </w:rPr>
        <w:t xml:space="preserve"> </w:t>
      </w:r>
    </w:p>
    <w:p w14:paraId="3FE00DC3" w14:textId="1C183847" w:rsidR="00CA5E4B" w:rsidRPr="008C6439" w:rsidRDefault="00CA5E4B" w:rsidP="00CA5E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8C6439">
        <w:rPr>
          <w:sz w:val="22"/>
          <w:szCs w:val="22"/>
        </w:rPr>
        <w:t xml:space="preserve">1. Yksi entiteetti: AccessCard (tai </w:t>
      </w:r>
      <w:r w:rsidR="00475424" w:rsidRPr="00475424">
        <w:rPr>
          <w:sz w:val="22"/>
          <w:szCs w:val="22"/>
        </w:rPr>
        <w:t>Department</w:t>
      </w:r>
      <w:r w:rsidRPr="008C6439">
        <w:rPr>
          <w:sz w:val="22"/>
          <w:szCs w:val="22"/>
        </w:rPr>
        <w:t>).</w:t>
      </w:r>
    </w:p>
    <w:p w14:paraId="79937B6B" w14:textId="0C90AE20" w:rsidR="00CA5E4B" w:rsidRPr="008C6439" w:rsidRDefault="00CA5E4B" w:rsidP="00CA5E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8C6439">
        <w:rPr>
          <w:sz w:val="22"/>
          <w:szCs w:val="22"/>
        </w:rPr>
        <w:t>2. 1:1 -relaatio: Yhteys Employee &lt;-&gt; AccessCard. Työntekijä-taulukko (Grid), se näkyy "Card" - sarakkeessa.</w:t>
      </w:r>
    </w:p>
    <w:p w14:paraId="5CE6212B" w14:textId="3C0D7055" w:rsidR="00CA5E4B" w:rsidRPr="008C6439" w:rsidRDefault="00CA5E4B" w:rsidP="00CA5E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8C6439">
        <w:rPr>
          <w:sz w:val="22"/>
          <w:szCs w:val="22"/>
          <w:lang w:val="en-US"/>
        </w:rPr>
        <w:t xml:space="preserve">3. </w:t>
      </w:r>
      <w:proofErr w:type="gramStart"/>
      <w:r w:rsidRPr="008C6439">
        <w:rPr>
          <w:sz w:val="22"/>
          <w:szCs w:val="22"/>
          <w:lang w:val="en-US"/>
        </w:rPr>
        <w:t>1:N</w:t>
      </w:r>
      <w:proofErr w:type="gramEnd"/>
      <w:r w:rsidRPr="008C6439">
        <w:rPr>
          <w:sz w:val="22"/>
          <w:szCs w:val="22"/>
          <w:lang w:val="en-US"/>
        </w:rPr>
        <w:t xml:space="preserve"> -</w:t>
      </w:r>
      <w:proofErr w:type="spellStart"/>
      <w:r w:rsidRPr="008C6439">
        <w:rPr>
          <w:sz w:val="22"/>
          <w:szCs w:val="22"/>
          <w:lang w:val="en-US"/>
        </w:rPr>
        <w:t>relaatio</w:t>
      </w:r>
      <w:proofErr w:type="spellEnd"/>
      <w:r w:rsidRPr="008C6439">
        <w:rPr>
          <w:sz w:val="22"/>
          <w:szCs w:val="22"/>
          <w:lang w:val="en-US"/>
        </w:rPr>
        <w:t xml:space="preserve">: </w:t>
      </w:r>
      <w:proofErr w:type="spellStart"/>
      <w:r w:rsidRPr="008C6439">
        <w:rPr>
          <w:sz w:val="22"/>
          <w:szCs w:val="22"/>
          <w:lang w:val="en-US"/>
        </w:rPr>
        <w:t>Yhteys</w:t>
      </w:r>
      <w:proofErr w:type="spellEnd"/>
      <w:r w:rsidRPr="008C6439">
        <w:rPr>
          <w:sz w:val="22"/>
          <w:szCs w:val="22"/>
          <w:lang w:val="en-US"/>
        </w:rPr>
        <w:t xml:space="preserve"> Department &lt;-&gt; Employee. </w:t>
      </w:r>
      <w:r w:rsidRPr="008C6439">
        <w:rPr>
          <w:sz w:val="22"/>
          <w:szCs w:val="22"/>
        </w:rPr>
        <w:t>Se näkyy työntekijöiden ruudukossa " Dept " - sarakkeessa.</w:t>
      </w:r>
    </w:p>
    <w:p w14:paraId="474F2602" w14:textId="6B0BDA29" w:rsidR="00CA5E4B" w:rsidRPr="00475424" w:rsidRDefault="00CA5E4B" w:rsidP="00CA5E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8C6439">
        <w:rPr>
          <w:sz w:val="22"/>
          <w:szCs w:val="22"/>
          <w:lang w:val="en-US"/>
        </w:rPr>
        <w:t xml:space="preserve">4. </w:t>
      </w:r>
      <w:proofErr w:type="gramStart"/>
      <w:r w:rsidRPr="008C6439">
        <w:rPr>
          <w:sz w:val="22"/>
          <w:szCs w:val="22"/>
          <w:lang w:val="en-US"/>
        </w:rPr>
        <w:t>M:N</w:t>
      </w:r>
      <w:proofErr w:type="gramEnd"/>
      <w:r w:rsidRPr="008C6439">
        <w:rPr>
          <w:sz w:val="22"/>
          <w:szCs w:val="22"/>
          <w:lang w:val="en-US"/>
        </w:rPr>
        <w:t xml:space="preserve"> -</w:t>
      </w:r>
      <w:proofErr w:type="spellStart"/>
      <w:r w:rsidRPr="008C6439">
        <w:rPr>
          <w:sz w:val="22"/>
          <w:szCs w:val="22"/>
          <w:lang w:val="en-US"/>
        </w:rPr>
        <w:t>relaatio</w:t>
      </w:r>
      <w:proofErr w:type="spellEnd"/>
      <w:r w:rsidRPr="008C6439">
        <w:rPr>
          <w:sz w:val="22"/>
          <w:szCs w:val="22"/>
          <w:lang w:val="en-US"/>
        </w:rPr>
        <w:t xml:space="preserve">: </w:t>
      </w:r>
      <w:proofErr w:type="spellStart"/>
      <w:r w:rsidRPr="008C6439">
        <w:rPr>
          <w:sz w:val="22"/>
          <w:szCs w:val="22"/>
          <w:lang w:val="en-US"/>
        </w:rPr>
        <w:t>Yhteys</w:t>
      </w:r>
      <w:proofErr w:type="spellEnd"/>
      <w:r w:rsidRPr="008C6439">
        <w:rPr>
          <w:sz w:val="22"/>
          <w:szCs w:val="22"/>
          <w:lang w:val="en-US"/>
        </w:rPr>
        <w:t xml:space="preserve"> Employee &lt;-&gt; Project. </w:t>
      </w:r>
      <w:r w:rsidR="00475424" w:rsidRPr="00475424">
        <w:rPr>
          <w:sz w:val="22"/>
          <w:szCs w:val="22"/>
        </w:rPr>
        <w:t>Se näkyy ProjectView:n Gridissä 'Employees' -sarakkeessa</w:t>
      </w:r>
    </w:p>
    <w:p w14:paraId="174B64EE" w14:textId="73BE360B" w:rsidR="008C6439" w:rsidRPr="00417A94" w:rsidRDefault="00CA5E4B" w:rsidP="008C6439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  <w:lang w:val="en-US"/>
        </w:rPr>
      </w:pPr>
      <w:r w:rsidRPr="00417A94">
        <w:rPr>
          <w:sz w:val="22"/>
          <w:szCs w:val="22"/>
          <w:lang w:val="en-US"/>
        </w:rPr>
        <w:t xml:space="preserve">5. </w:t>
      </w:r>
      <w:proofErr w:type="spellStart"/>
      <w:r w:rsidRPr="00417A94">
        <w:rPr>
          <w:sz w:val="22"/>
          <w:szCs w:val="22"/>
          <w:lang w:val="en-US"/>
        </w:rPr>
        <w:t>Validointi</w:t>
      </w:r>
      <w:proofErr w:type="spellEnd"/>
      <w:r w:rsidR="00475424" w:rsidRPr="00417A94">
        <w:rPr>
          <w:sz w:val="22"/>
          <w:szCs w:val="22"/>
          <w:lang w:val="en-US"/>
        </w:rPr>
        <w:t xml:space="preserve"> 5</w:t>
      </w:r>
      <w:r w:rsidRPr="00417A94">
        <w:rPr>
          <w:sz w:val="22"/>
          <w:szCs w:val="22"/>
          <w:lang w:val="en-US"/>
        </w:rPr>
        <w:t xml:space="preserve"> </w:t>
      </w:r>
      <w:proofErr w:type="spellStart"/>
      <w:r w:rsidR="00DD32C4">
        <w:rPr>
          <w:sz w:val="22"/>
          <w:szCs w:val="22"/>
          <w:lang w:val="en-US"/>
        </w:rPr>
        <w:t>kpl</w:t>
      </w:r>
      <w:proofErr w:type="spellEnd"/>
      <w:r w:rsidRPr="00417A94">
        <w:rPr>
          <w:sz w:val="22"/>
          <w:szCs w:val="22"/>
          <w:lang w:val="en-US"/>
        </w:rPr>
        <w:t xml:space="preserve"> -</w:t>
      </w:r>
    </w:p>
    <w:p w14:paraId="3A81CA0E" w14:textId="35E094F4" w:rsidR="00AA1CAE" w:rsidRPr="008C6439" w:rsidRDefault="008C6439" w:rsidP="008C6439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  <w:lang w:val="en-US"/>
        </w:rPr>
      </w:pPr>
      <w:r w:rsidRPr="008C6439">
        <w:rPr>
          <w:b/>
          <w:bCs/>
          <w:sz w:val="22"/>
          <w:szCs w:val="22"/>
          <w:lang w:val="en-US"/>
        </w:rPr>
        <w:t>Project:</w:t>
      </w:r>
      <w:r w:rsidR="00CA5E4B" w:rsidRPr="008C6439">
        <w:rPr>
          <w:sz w:val="22"/>
          <w:szCs w:val="22"/>
          <w:lang w:val="en-US"/>
        </w:rPr>
        <w:t xml:space="preserve"> </w:t>
      </w:r>
      <w:proofErr w:type="spellStart"/>
      <w:r w:rsidRPr="008C6439">
        <w:rPr>
          <w:sz w:val="22"/>
          <w:szCs w:val="22"/>
          <w:lang w:val="en-US"/>
        </w:rPr>
        <w:t>projectName</w:t>
      </w:r>
      <w:proofErr w:type="spellEnd"/>
      <w:r w:rsidRPr="008C6439">
        <w:rPr>
          <w:sz w:val="22"/>
          <w:szCs w:val="22"/>
          <w:lang w:val="en-US"/>
        </w:rPr>
        <w:t>(</w:t>
      </w:r>
      <w:r w:rsidR="00CA5E4B" w:rsidRPr="008C6439">
        <w:rPr>
          <w:sz w:val="22"/>
          <w:szCs w:val="22"/>
          <w:lang w:val="en-US"/>
        </w:rPr>
        <w:t>@NotBlank</w:t>
      </w:r>
      <w:r w:rsidRPr="008C6439">
        <w:rPr>
          <w:sz w:val="22"/>
          <w:szCs w:val="22"/>
          <w:lang w:val="en-US"/>
        </w:rPr>
        <w:t>)</w:t>
      </w:r>
      <w:r w:rsidR="00CA5E4B" w:rsidRPr="008C6439">
        <w:rPr>
          <w:sz w:val="22"/>
          <w:szCs w:val="22"/>
          <w:lang w:val="en-US"/>
        </w:rPr>
        <w:t>,</w:t>
      </w:r>
      <w:r w:rsidRPr="008C6439">
        <w:rPr>
          <w:sz w:val="22"/>
          <w:szCs w:val="22"/>
          <w:lang w:val="en-US"/>
        </w:rPr>
        <w:t xml:space="preserve"> </w:t>
      </w:r>
      <w:proofErr w:type="gramStart"/>
      <w:r w:rsidRPr="008C6439">
        <w:rPr>
          <w:sz w:val="22"/>
          <w:szCs w:val="22"/>
          <w:lang w:val="en-US"/>
        </w:rPr>
        <w:t>deadline</w:t>
      </w:r>
      <w:r w:rsidR="00CA5E4B" w:rsidRPr="008C6439">
        <w:rPr>
          <w:sz w:val="22"/>
          <w:szCs w:val="22"/>
          <w:lang w:val="en-US"/>
        </w:rPr>
        <w:t xml:space="preserve"> </w:t>
      </w:r>
      <w:r w:rsidRPr="008C6439">
        <w:rPr>
          <w:sz w:val="22"/>
          <w:szCs w:val="22"/>
          <w:lang w:val="en-US"/>
        </w:rPr>
        <w:t>(</w:t>
      </w:r>
      <w:r w:rsidR="00CA5E4B" w:rsidRPr="008C6439">
        <w:rPr>
          <w:sz w:val="22"/>
          <w:szCs w:val="22"/>
          <w:lang w:val="en-US"/>
        </w:rPr>
        <w:t>@</w:t>
      </w:r>
      <w:proofErr w:type="gramEnd"/>
      <w:r w:rsidR="00CA5E4B" w:rsidRPr="008C6439">
        <w:rPr>
          <w:sz w:val="22"/>
          <w:szCs w:val="22"/>
          <w:lang w:val="en-US"/>
        </w:rPr>
        <w:t>FutureOrPresent</w:t>
      </w:r>
      <w:r w:rsidRPr="008C6439">
        <w:rPr>
          <w:sz w:val="22"/>
          <w:szCs w:val="22"/>
          <w:lang w:val="en-US"/>
        </w:rPr>
        <w:t>)</w:t>
      </w:r>
      <w:r w:rsidR="00CA5E4B" w:rsidRPr="008C6439">
        <w:rPr>
          <w:sz w:val="22"/>
          <w:szCs w:val="22"/>
          <w:lang w:val="en-US"/>
        </w:rPr>
        <w:t xml:space="preserve">, </w:t>
      </w:r>
      <w:proofErr w:type="spellStart"/>
      <w:proofErr w:type="gramStart"/>
      <w:r w:rsidRPr="008C6439">
        <w:rPr>
          <w:sz w:val="22"/>
          <w:szCs w:val="22"/>
          <w:lang w:val="en-US"/>
        </w:rPr>
        <w:t>clientName</w:t>
      </w:r>
      <w:proofErr w:type="spellEnd"/>
      <w:r w:rsidRPr="008C6439">
        <w:rPr>
          <w:sz w:val="22"/>
          <w:szCs w:val="22"/>
          <w:lang w:val="en-US"/>
        </w:rPr>
        <w:t xml:space="preserve"> (</w:t>
      </w:r>
      <w:r w:rsidR="00CA5E4B" w:rsidRPr="008C6439">
        <w:rPr>
          <w:sz w:val="22"/>
          <w:szCs w:val="22"/>
          <w:lang w:val="en-US"/>
        </w:rPr>
        <w:t>@</w:t>
      </w:r>
      <w:proofErr w:type="gramEnd"/>
      <w:r w:rsidR="00CA5E4B" w:rsidRPr="008C6439">
        <w:rPr>
          <w:sz w:val="22"/>
          <w:szCs w:val="22"/>
          <w:lang w:val="en-US"/>
        </w:rPr>
        <w:t>NotEmpty</w:t>
      </w:r>
      <w:r w:rsidRPr="008C6439">
        <w:rPr>
          <w:sz w:val="22"/>
          <w:szCs w:val="22"/>
          <w:lang w:val="en-US"/>
        </w:rPr>
        <w:t>)</w:t>
      </w:r>
      <w:r w:rsidR="00CA5E4B" w:rsidRPr="008C6439">
        <w:rPr>
          <w:sz w:val="22"/>
          <w:szCs w:val="22"/>
          <w:lang w:val="en-US"/>
        </w:rPr>
        <w:t>,</w:t>
      </w:r>
      <w:r w:rsidRPr="008C6439">
        <w:rPr>
          <w:sz w:val="22"/>
          <w:szCs w:val="22"/>
          <w:lang w:val="en-US"/>
        </w:rPr>
        <w:t xml:space="preserve"> </w:t>
      </w:r>
      <w:proofErr w:type="gramStart"/>
      <w:r w:rsidRPr="008C6439">
        <w:rPr>
          <w:sz w:val="22"/>
          <w:szCs w:val="22"/>
          <w:lang w:val="en-US"/>
        </w:rPr>
        <w:t>budget</w:t>
      </w:r>
      <w:r w:rsidR="00CA5E4B" w:rsidRPr="008C6439">
        <w:rPr>
          <w:sz w:val="22"/>
          <w:szCs w:val="22"/>
          <w:lang w:val="en-US"/>
        </w:rPr>
        <w:t xml:space="preserve"> </w:t>
      </w:r>
      <w:r w:rsidRPr="008C6439">
        <w:rPr>
          <w:sz w:val="22"/>
          <w:szCs w:val="22"/>
          <w:lang w:val="en-US"/>
        </w:rPr>
        <w:t>(</w:t>
      </w:r>
      <w:r w:rsidR="00CA5E4B" w:rsidRPr="008C6439">
        <w:rPr>
          <w:sz w:val="22"/>
          <w:szCs w:val="22"/>
          <w:lang w:val="en-US"/>
        </w:rPr>
        <w:t>@</w:t>
      </w:r>
      <w:proofErr w:type="gramEnd"/>
      <w:r w:rsidR="00CA5E4B" w:rsidRPr="008C6439">
        <w:rPr>
          <w:sz w:val="22"/>
          <w:szCs w:val="22"/>
          <w:lang w:val="en-US"/>
        </w:rPr>
        <w:t>Positive</w:t>
      </w:r>
      <w:r w:rsidRPr="008C6439">
        <w:rPr>
          <w:sz w:val="22"/>
          <w:szCs w:val="22"/>
          <w:lang w:val="en-US"/>
        </w:rPr>
        <w:t>)</w:t>
      </w:r>
      <w:r w:rsidR="00CA5E4B" w:rsidRPr="008C6439">
        <w:rPr>
          <w:sz w:val="22"/>
          <w:szCs w:val="22"/>
          <w:lang w:val="en-US"/>
        </w:rPr>
        <w:t>,</w:t>
      </w:r>
      <w:r w:rsidRPr="008C6439">
        <w:rPr>
          <w:sz w:val="22"/>
          <w:szCs w:val="22"/>
          <w:lang w:val="en-US"/>
        </w:rPr>
        <w:t xml:space="preserve"> </w:t>
      </w:r>
      <w:proofErr w:type="gramStart"/>
      <w:r w:rsidRPr="008C6439">
        <w:rPr>
          <w:sz w:val="22"/>
          <w:szCs w:val="22"/>
          <w:lang w:val="en-US"/>
        </w:rPr>
        <w:t>description</w:t>
      </w:r>
      <w:r w:rsidR="00CA5E4B" w:rsidRPr="008C6439">
        <w:rPr>
          <w:sz w:val="22"/>
          <w:szCs w:val="22"/>
          <w:lang w:val="en-US"/>
        </w:rPr>
        <w:t xml:space="preserve"> </w:t>
      </w:r>
      <w:r w:rsidRPr="008C6439">
        <w:rPr>
          <w:sz w:val="22"/>
          <w:szCs w:val="22"/>
          <w:lang w:val="en-US"/>
        </w:rPr>
        <w:t>(</w:t>
      </w:r>
      <w:r w:rsidR="00CA5E4B" w:rsidRPr="008C6439">
        <w:rPr>
          <w:sz w:val="22"/>
          <w:szCs w:val="22"/>
          <w:lang w:val="en-US"/>
        </w:rPr>
        <w:t>@</w:t>
      </w:r>
      <w:proofErr w:type="gramEnd"/>
      <w:r w:rsidR="00CA5E4B" w:rsidRPr="008C6439">
        <w:rPr>
          <w:sz w:val="22"/>
          <w:szCs w:val="22"/>
          <w:lang w:val="en-US"/>
        </w:rPr>
        <w:t xml:space="preserve">Size). </w:t>
      </w:r>
    </w:p>
    <w:p w14:paraId="0966DC5A" w14:textId="67291489" w:rsidR="00AA1CAE" w:rsidRPr="008C6439" w:rsidRDefault="00AA1CAE" w:rsidP="00AA1CAE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  <w:lang w:val="en-US"/>
        </w:rPr>
      </w:pPr>
      <w:proofErr w:type="gramStart"/>
      <w:r w:rsidRPr="008C6439">
        <w:rPr>
          <w:b/>
          <w:bCs/>
          <w:sz w:val="22"/>
          <w:szCs w:val="22"/>
          <w:lang w:val="en-US"/>
        </w:rPr>
        <w:t>Department :</w:t>
      </w:r>
      <w:proofErr w:type="gramEnd"/>
      <w:r w:rsidRPr="008C6439">
        <w:rPr>
          <w:b/>
          <w:bCs/>
          <w:sz w:val="22"/>
          <w:szCs w:val="22"/>
          <w:lang w:val="en-US"/>
        </w:rPr>
        <w:t xml:space="preserve"> </w:t>
      </w:r>
      <w:proofErr w:type="gramStart"/>
      <w:r w:rsidRPr="008C6439">
        <w:rPr>
          <w:sz w:val="22"/>
          <w:szCs w:val="22"/>
          <w:lang w:val="en-US"/>
        </w:rPr>
        <w:t>name (@</w:t>
      </w:r>
      <w:proofErr w:type="gramEnd"/>
      <w:r w:rsidRPr="008C6439">
        <w:rPr>
          <w:sz w:val="22"/>
          <w:szCs w:val="22"/>
          <w:lang w:val="en-US"/>
        </w:rPr>
        <w:t xml:space="preserve">NotBlank), </w:t>
      </w:r>
      <w:proofErr w:type="gramStart"/>
      <w:r w:rsidRPr="008C6439">
        <w:rPr>
          <w:sz w:val="22"/>
          <w:szCs w:val="22"/>
          <w:lang w:val="en-US"/>
        </w:rPr>
        <w:t>office (@</w:t>
      </w:r>
      <w:proofErr w:type="gramEnd"/>
      <w:r w:rsidRPr="008C6439">
        <w:rPr>
          <w:sz w:val="22"/>
          <w:szCs w:val="22"/>
          <w:lang w:val="en-US"/>
        </w:rPr>
        <w:t xml:space="preserve">Size), </w:t>
      </w:r>
      <w:proofErr w:type="spellStart"/>
      <w:proofErr w:type="gramStart"/>
      <w:r w:rsidRPr="008C6439">
        <w:rPr>
          <w:sz w:val="22"/>
          <w:szCs w:val="22"/>
          <w:lang w:val="en-US"/>
        </w:rPr>
        <w:t>contactEmail</w:t>
      </w:r>
      <w:proofErr w:type="spellEnd"/>
      <w:r w:rsidRPr="008C6439">
        <w:rPr>
          <w:sz w:val="22"/>
          <w:szCs w:val="22"/>
          <w:lang w:val="en-US"/>
        </w:rPr>
        <w:t xml:space="preserve"> (@Email, @</w:t>
      </w:r>
      <w:proofErr w:type="gramEnd"/>
      <w:r w:rsidRPr="008C6439">
        <w:rPr>
          <w:sz w:val="22"/>
          <w:szCs w:val="22"/>
          <w:lang w:val="en-US"/>
        </w:rPr>
        <w:t>NotBlank)</w:t>
      </w:r>
      <w:r w:rsidR="008C6439" w:rsidRPr="008C6439">
        <w:rPr>
          <w:sz w:val="22"/>
          <w:szCs w:val="22"/>
          <w:lang w:val="en-US"/>
        </w:rPr>
        <w:t xml:space="preserve"> </w:t>
      </w:r>
      <w:proofErr w:type="gramStart"/>
      <w:r w:rsidRPr="008C6439">
        <w:rPr>
          <w:sz w:val="22"/>
          <w:szCs w:val="22"/>
          <w:lang w:val="en-US"/>
        </w:rPr>
        <w:t>floor (@</w:t>
      </w:r>
      <w:proofErr w:type="gramEnd"/>
      <w:r w:rsidRPr="008C6439">
        <w:rPr>
          <w:sz w:val="22"/>
          <w:szCs w:val="22"/>
          <w:lang w:val="en-US"/>
        </w:rPr>
        <w:t>Min),</w:t>
      </w:r>
      <w:r w:rsidR="008C6439" w:rsidRPr="008C6439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8C6439">
        <w:rPr>
          <w:sz w:val="22"/>
          <w:szCs w:val="22"/>
          <w:lang w:val="en-US"/>
        </w:rPr>
        <w:t>budgetCode</w:t>
      </w:r>
      <w:proofErr w:type="spellEnd"/>
      <w:r w:rsidRPr="008C6439">
        <w:rPr>
          <w:sz w:val="22"/>
          <w:szCs w:val="22"/>
          <w:lang w:val="en-US"/>
        </w:rPr>
        <w:t xml:space="preserve"> (@</w:t>
      </w:r>
      <w:proofErr w:type="gramEnd"/>
      <w:r w:rsidRPr="008C6439">
        <w:rPr>
          <w:sz w:val="22"/>
          <w:szCs w:val="22"/>
          <w:lang w:val="en-US"/>
        </w:rPr>
        <w:t>NotBlank)</w:t>
      </w:r>
    </w:p>
    <w:p w14:paraId="35CD8E05" w14:textId="294191D7" w:rsidR="008C6439" w:rsidRPr="009B13B3" w:rsidRDefault="008C6439" w:rsidP="008C6439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  <w:lang w:val="en-US"/>
        </w:rPr>
      </w:pPr>
      <w:r w:rsidRPr="008C6439">
        <w:rPr>
          <w:b/>
          <w:bCs/>
          <w:sz w:val="22"/>
          <w:szCs w:val="22"/>
          <w:lang w:val="en-US"/>
        </w:rPr>
        <w:t>Employee:</w:t>
      </w:r>
      <w:r w:rsidRPr="008C6439">
        <w:rPr>
          <w:sz w:val="22"/>
          <w:szCs w:val="22"/>
          <w:lang w:val="en-US"/>
        </w:rPr>
        <w:t xml:space="preserve"> </w:t>
      </w:r>
      <w:proofErr w:type="spellStart"/>
      <w:r w:rsidRPr="008C6439">
        <w:rPr>
          <w:sz w:val="22"/>
          <w:szCs w:val="22"/>
          <w:lang w:val="en-US"/>
        </w:rPr>
        <w:t>firstName</w:t>
      </w:r>
      <w:proofErr w:type="spellEnd"/>
      <w:r w:rsidRPr="008C6439">
        <w:rPr>
          <w:sz w:val="22"/>
          <w:szCs w:val="22"/>
          <w:lang w:val="en-US"/>
        </w:rPr>
        <w:t xml:space="preserve"> (@</w:t>
      </w:r>
      <w:proofErr w:type="gramStart"/>
      <w:r w:rsidRPr="008C6439">
        <w:rPr>
          <w:sz w:val="22"/>
          <w:szCs w:val="22"/>
          <w:lang w:val="en-US"/>
        </w:rPr>
        <w:t>NotBlank, @</w:t>
      </w:r>
      <w:proofErr w:type="gramEnd"/>
      <w:r w:rsidRPr="008C6439">
        <w:rPr>
          <w:sz w:val="22"/>
          <w:szCs w:val="22"/>
          <w:lang w:val="en-US"/>
        </w:rPr>
        <w:t xml:space="preserve">Size), </w:t>
      </w:r>
      <w:proofErr w:type="spellStart"/>
      <w:r w:rsidRPr="008C6439">
        <w:rPr>
          <w:sz w:val="22"/>
          <w:szCs w:val="22"/>
          <w:lang w:val="en-US"/>
        </w:rPr>
        <w:t>lastName</w:t>
      </w:r>
      <w:proofErr w:type="spellEnd"/>
      <w:r w:rsidRPr="008C6439">
        <w:rPr>
          <w:sz w:val="22"/>
          <w:szCs w:val="22"/>
          <w:lang w:val="en-US"/>
        </w:rPr>
        <w:t xml:space="preserve"> (@NotBlank</w:t>
      </w:r>
      <w:proofErr w:type="gramStart"/>
      <w:r w:rsidRPr="008C6439">
        <w:rPr>
          <w:sz w:val="22"/>
          <w:szCs w:val="22"/>
          <w:lang w:val="en-US"/>
        </w:rPr>
        <w:t>) ,email</w:t>
      </w:r>
      <w:proofErr w:type="gramEnd"/>
      <w:r w:rsidRPr="008C6439">
        <w:rPr>
          <w:sz w:val="22"/>
          <w:szCs w:val="22"/>
          <w:lang w:val="en-US"/>
        </w:rPr>
        <w:t xml:space="preserve"> (@</w:t>
      </w:r>
      <w:proofErr w:type="gramStart"/>
      <w:r w:rsidRPr="008C6439">
        <w:rPr>
          <w:sz w:val="22"/>
          <w:szCs w:val="22"/>
          <w:lang w:val="en-US"/>
        </w:rPr>
        <w:t>Email, @</w:t>
      </w:r>
      <w:proofErr w:type="gramEnd"/>
      <w:r w:rsidRPr="008C6439">
        <w:rPr>
          <w:sz w:val="22"/>
          <w:szCs w:val="22"/>
          <w:lang w:val="en-US"/>
        </w:rPr>
        <w:t xml:space="preserve">NotBlank), </w:t>
      </w:r>
      <w:proofErr w:type="gramStart"/>
      <w:r w:rsidRPr="008C6439">
        <w:rPr>
          <w:sz w:val="22"/>
          <w:szCs w:val="22"/>
          <w:lang w:val="en-US"/>
        </w:rPr>
        <w:t>age (@</w:t>
      </w:r>
      <w:proofErr w:type="gramEnd"/>
      <w:r w:rsidRPr="008C6439">
        <w:rPr>
          <w:sz w:val="22"/>
          <w:szCs w:val="22"/>
          <w:lang w:val="en-US"/>
        </w:rPr>
        <w:t xml:space="preserve">Min), </w:t>
      </w:r>
      <w:proofErr w:type="gramStart"/>
      <w:r w:rsidRPr="008C6439">
        <w:rPr>
          <w:sz w:val="22"/>
          <w:szCs w:val="22"/>
          <w:lang w:val="en-US"/>
        </w:rPr>
        <w:t>address (@</w:t>
      </w:r>
      <w:proofErr w:type="gramEnd"/>
      <w:r w:rsidRPr="008C6439">
        <w:rPr>
          <w:sz w:val="22"/>
          <w:szCs w:val="22"/>
          <w:lang w:val="en-US"/>
        </w:rPr>
        <w:t>NotBlank)</w:t>
      </w:r>
    </w:p>
    <w:p w14:paraId="52BE81F3" w14:textId="4C096F62" w:rsidR="00CA5E4B" w:rsidRPr="00DD32C4" w:rsidRDefault="008C6439" w:rsidP="00DD32C4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  <w:lang w:val="en-US"/>
        </w:rPr>
      </w:pPr>
      <w:proofErr w:type="spellStart"/>
      <w:r w:rsidRPr="008C6439">
        <w:rPr>
          <w:b/>
          <w:bCs/>
          <w:sz w:val="22"/>
          <w:szCs w:val="22"/>
          <w:lang w:val="en-US"/>
        </w:rPr>
        <w:t>AccessCard</w:t>
      </w:r>
      <w:proofErr w:type="spellEnd"/>
      <w:r w:rsidRPr="008C6439">
        <w:rPr>
          <w:b/>
          <w:bCs/>
          <w:sz w:val="22"/>
          <w:szCs w:val="22"/>
          <w:lang w:val="en-US"/>
        </w:rPr>
        <w:t>:</w:t>
      </w:r>
      <w:r w:rsidRPr="008C6439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8C6439">
        <w:rPr>
          <w:sz w:val="22"/>
          <w:szCs w:val="22"/>
          <w:lang w:val="en-US"/>
        </w:rPr>
        <w:t>cardNumber</w:t>
      </w:r>
      <w:proofErr w:type="spellEnd"/>
      <w:r w:rsidRPr="008C6439">
        <w:rPr>
          <w:sz w:val="22"/>
          <w:szCs w:val="22"/>
          <w:lang w:val="en-US"/>
        </w:rPr>
        <w:t xml:space="preserve"> (@</w:t>
      </w:r>
      <w:proofErr w:type="gramEnd"/>
      <w:r w:rsidRPr="008C6439">
        <w:rPr>
          <w:sz w:val="22"/>
          <w:szCs w:val="22"/>
          <w:lang w:val="en-US"/>
        </w:rPr>
        <w:t xml:space="preserve">NotBlank), </w:t>
      </w:r>
      <w:proofErr w:type="spellStart"/>
      <w:proofErr w:type="gramStart"/>
      <w:r w:rsidRPr="008C6439">
        <w:rPr>
          <w:sz w:val="22"/>
          <w:szCs w:val="22"/>
          <w:lang w:val="en-US"/>
        </w:rPr>
        <w:t>issuedDate</w:t>
      </w:r>
      <w:proofErr w:type="spellEnd"/>
      <w:r w:rsidRPr="008C6439">
        <w:rPr>
          <w:sz w:val="22"/>
          <w:szCs w:val="22"/>
          <w:lang w:val="en-US"/>
        </w:rPr>
        <w:t xml:space="preserve"> (@</w:t>
      </w:r>
      <w:proofErr w:type="gramEnd"/>
      <w:r w:rsidRPr="008C6439">
        <w:rPr>
          <w:sz w:val="22"/>
          <w:szCs w:val="22"/>
          <w:lang w:val="en-US"/>
        </w:rPr>
        <w:t>NotNull</w:t>
      </w:r>
      <w:proofErr w:type="gramStart"/>
      <w:r w:rsidRPr="008C6439">
        <w:rPr>
          <w:sz w:val="22"/>
          <w:szCs w:val="22"/>
          <w:lang w:val="en-US"/>
        </w:rPr>
        <w:t>) ,</w:t>
      </w:r>
      <w:proofErr w:type="gramEnd"/>
      <w:r w:rsidRPr="008C6439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8C6439">
        <w:rPr>
          <w:sz w:val="22"/>
          <w:szCs w:val="22"/>
          <w:lang w:val="en-US"/>
        </w:rPr>
        <w:t>accessLevel</w:t>
      </w:r>
      <w:proofErr w:type="spellEnd"/>
      <w:r w:rsidRPr="008C6439">
        <w:rPr>
          <w:sz w:val="22"/>
          <w:szCs w:val="22"/>
          <w:lang w:val="en-US"/>
        </w:rPr>
        <w:t xml:space="preserve"> (@</w:t>
      </w:r>
      <w:proofErr w:type="gramEnd"/>
      <w:r w:rsidRPr="008C6439">
        <w:rPr>
          <w:sz w:val="22"/>
          <w:szCs w:val="22"/>
          <w:lang w:val="en-US"/>
        </w:rPr>
        <w:t xml:space="preserve">Min), </w:t>
      </w:r>
      <w:proofErr w:type="gramStart"/>
      <w:r w:rsidRPr="008C6439">
        <w:rPr>
          <w:sz w:val="22"/>
          <w:szCs w:val="22"/>
          <w:lang w:val="en-US"/>
        </w:rPr>
        <w:t>fabricator (@</w:t>
      </w:r>
      <w:proofErr w:type="gramEnd"/>
      <w:r w:rsidRPr="008C6439">
        <w:rPr>
          <w:sz w:val="22"/>
          <w:szCs w:val="22"/>
          <w:lang w:val="en-US"/>
        </w:rPr>
        <w:t>NotBlank)</w:t>
      </w:r>
      <w:r w:rsidR="00906D25" w:rsidRPr="00906D25">
        <w:rPr>
          <w:sz w:val="22"/>
          <w:szCs w:val="22"/>
          <w:lang w:val="en-US"/>
        </w:rPr>
        <w:t>,</w:t>
      </w:r>
      <w:r w:rsidR="00906D25" w:rsidRPr="00906D25">
        <w:rPr>
          <w:rFonts w:ascii="Courier New" w:hAnsi="Courier New" w:cs="Courier New"/>
          <w:szCs w:val="20"/>
          <w:lang w:val="en-US"/>
        </w:rPr>
        <w:t xml:space="preserve"> </w:t>
      </w:r>
      <w:proofErr w:type="gramStart"/>
      <w:r w:rsidR="00906D25" w:rsidRPr="00906D25">
        <w:rPr>
          <w:sz w:val="22"/>
          <w:szCs w:val="22"/>
          <w:lang w:val="en-US"/>
        </w:rPr>
        <w:t>Description (@</w:t>
      </w:r>
      <w:proofErr w:type="gramEnd"/>
      <w:r w:rsidR="00906D25" w:rsidRPr="00906D25">
        <w:rPr>
          <w:sz w:val="22"/>
          <w:szCs w:val="22"/>
          <w:lang w:val="en-US"/>
        </w:rPr>
        <w:t>Size)</w:t>
      </w:r>
    </w:p>
    <w:p w14:paraId="2C7D12EE" w14:textId="3C5C3A74" w:rsidR="00F63C9F" w:rsidRPr="00F63C9F" w:rsidRDefault="00CA5E4B" w:rsidP="0001541A">
      <w:pPr>
        <w:pStyle w:val="Heading2"/>
      </w:pPr>
      <w:r w:rsidRPr="00AA1CAE">
        <w:rPr>
          <w:rFonts w:ascii="Georgia" w:hAnsi="Georgia"/>
          <w:sz w:val="22"/>
          <w:szCs w:val="24"/>
          <w:lang w:val="en-US"/>
        </w:rPr>
        <w:t xml:space="preserve"> </w:t>
      </w:r>
      <w:bookmarkStart w:id="3" w:name="_Toc229591275"/>
      <w:r w:rsidRPr="00CA5E4B">
        <w:t>CRUD-toiminnot</w:t>
      </w:r>
      <w:bookmarkEnd w:id="3"/>
    </w:p>
    <w:p w14:paraId="1AB1D8A5" w14:textId="53CE36CF" w:rsidR="00F63C9F" w:rsidRPr="001E534B" w:rsidRDefault="00CA5E4B" w:rsidP="00EF5CC1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1E534B">
        <w:rPr>
          <w:b/>
          <w:bCs/>
          <w:sz w:val="22"/>
          <w:szCs w:val="22"/>
        </w:rPr>
        <w:t>Listaussivu (Grid)</w:t>
      </w:r>
      <w:r w:rsidR="001E534B" w:rsidRPr="001E534B">
        <w:rPr>
          <w:b/>
          <w:bCs/>
          <w:sz w:val="22"/>
          <w:szCs w:val="22"/>
        </w:rPr>
        <w:t xml:space="preserve"> :</w:t>
      </w:r>
      <w:r w:rsidR="001E534B" w:rsidRPr="001E534B">
        <w:rPr>
          <w:sz w:val="22"/>
          <w:szCs w:val="22"/>
        </w:rPr>
        <w:t xml:space="preserve"> Toteutetaan kaikille entiteetille.</w:t>
      </w:r>
    </w:p>
    <w:p w14:paraId="6EE70BEC" w14:textId="2F9A6721" w:rsidR="001E534B" w:rsidRDefault="001E534B" w:rsidP="00EF5CC1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1E534B">
        <w:rPr>
          <w:b/>
          <w:bCs/>
          <w:sz w:val="22"/>
          <w:szCs w:val="22"/>
        </w:rPr>
        <w:t xml:space="preserve">Tallennus- ja muokkauslomake: </w:t>
      </w:r>
      <w:r w:rsidRPr="001E534B">
        <w:rPr>
          <w:sz w:val="22"/>
          <w:szCs w:val="22"/>
        </w:rPr>
        <w:t>Toteutetaan yhdellä sivulta avautuvalla lomakkeella. Ajattelin, että tilan säästämiseksi olisi helpompaa olla tekemättä 2 erilaista lomaketta eikä lisätä erillistä painiketta, mutta muokkaus on käytettävissä heti halutun rivin valinnan jälkeen.</w:t>
      </w:r>
    </w:p>
    <w:p w14:paraId="689FE2A0" w14:textId="29668F89" w:rsidR="001E534B" w:rsidRDefault="001E534B" w:rsidP="00EF5CC1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1E534B">
        <w:rPr>
          <w:b/>
          <w:bCs/>
          <w:sz w:val="22"/>
          <w:szCs w:val="22"/>
        </w:rPr>
        <w:t>Poisto:</w:t>
      </w:r>
      <w:r>
        <w:rPr>
          <w:sz w:val="22"/>
          <w:szCs w:val="22"/>
        </w:rPr>
        <w:t xml:space="preserve"> </w:t>
      </w:r>
      <w:r w:rsidRPr="001E534B">
        <w:rPr>
          <w:sz w:val="22"/>
          <w:szCs w:val="22"/>
        </w:rPr>
        <w:t xml:space="preserve">"Delete" - painike on </w:t>
      </w:r>
      <w:r w:rsidR="00475424" w:rsidRPr="00475424">
        <w:rPr>
          <w:sz w:val="22"/>
          <w:szCs w:val="22"/>
        </w:rPr>
        <w:t>lomakkeessa</w:t>
      </w:r>
      <w:r w:rsidRPr="001E534B">
        <w:rPr>
          <w:sz w:val="22"/>
          <w:szCs w:val="22"/>
        </w:rPr>
        <w:t>, toiminto on yhdistetty arkiston kautta.</w:t>
      </w:r>
      <w:r w:rsidR="00475424" w:rsidRPr="00475424">
        <w:t xml:space="preserve"> </w:t>
      </w:r>
      <w:r w:rsidR="00475424" w:rsidRPr="00475424">
        <w:rPr>
          <w:sz w:val="22"/>
          <w:szCs w:val="22"/>
        </w:rPr>
        <w:t>Toiminto on toteutettu Repositoryn kautta (esim. repository.delete())</w:t>
      </w:r>
    </w:p>
    <w:p w14:paraId="65C6D76A" w14:textId="233898F6" w:rsidR="00781D13" w:rsidRDefault="001E534B" w:rsidP="001E53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  <w:r w:rsidRPr="001E534B">
        <w:rPr>
          <w:b/>
          <w:bCs/>
          <w:sz w:val="22"/>
          <w:szCs w:val="22"/>
        </w:rPr>
        <w:lastRenderedPageBreak/>
        <w:t>Repository:</w:t>
      </w:r>
      <w:r>
        <w:rPr>
          <w:sz w:val="22"/>
          <w:szCs w:val="22"/>
        </w:rPr>
        <w:t xml:space="preserve"> </w:t>
      </w:r>
      <w:r w:rsidRPr="001E534B">
        <w:rPr>
          <w:sz w:val="22"/>
          <w:szCs w:val="22"/>
        </w:rPr>
        <w:t>Kaikki entiteetit on yhdistetty tietokantaan Spring Data JPA: n kautta</w:t>
      </w:r>
    </w:p>
    <w:p w14:paraId="3585D4D0" w14:textId="77777777" w:rsidR="00DD32C4" w:rsidRDefault="00DD32C4" w:rsidP="001E534B">
      <w:pPr>
        <w:pStyle w:val="ListParagraph"/>
        <w:numPr>
          <w:ilvl w:val="0"/>
          <w:numId w:val="0"/>
        </w:numPr>
        <w:spacing w:before="0" w:after="0" w:line="360" w:lineRule="auto"/>
        <w:ind w:left="795"/>
        <w:rPr>
          <w:sz w:val="22"/>
          <w:szCs w:val="22"/>
        </w:rPr>
      </w:pPr>
    </w:p>
    <w:p w14:paraId="31EBB36F" w14:textId="510D70AC" w:rsidR="00DD32C4" w:rsidRDefault="009B13B3" w:rsidP="0001541A">
      <w:pPr>
        <w:pStyle w:val="Heading2"/>
      </w:pPr>
      <w:bookmarkStart w:id="4" w:name="_Toc229591276"/>
      <w:r>
        <w:rPr>
          <w:lang w:val="en-US"/>
        </w:rPr>
        <w:t>R</w:t>
      </w:r>
      <w:r w:rsidR="00DD32C4" w:rsidRPr="00DD32C4">
        <w:t>akenne</w:t>
      </w:r>
      <w:bookmarkEnd w:id="4"/>
    </w:p>
    <w:p w14:paraId="7F3D9470" w14:textId="7E186AD0" w:rsidR="00DD32C4" w:rsidRPr="00475424" w:rsidRDefault="009B13B3" w:rsidP="00DD32C4">
      <w:pPr>
        <w:rPr>
          <w:szCs w:val="22"/>
        </w:rPr>
      </w:pPr>
      <w:r>
        <w:rPr>
          <w:szCs w:val="22"/>
        </w:rPr>
        <w:t>Se</w:t>
      </w:r>
      <w:r w:rsidR="00DD32C4" w:rsidRPr="00475424">
        <w:rPr>
          <w:szCs w:val="22"/>
        </w:rPr>
        <w:t xml:space="preserve"> toimii kolmella tasolla, jotka on selkeästi erotettu toisistaan:</w:t>
      </w:r>
    </w:p>
    <w:p w14:paraId="28CD7B99" w14:textId="3A421335" w:rsidR="00DD32C4" w:rsidRPr="00475424" w:rsidRDefault="00DD32C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75424">
        <w:rPr>
          <w:sz w:val="22"/>
          <w:szCs w:val="22"/>
        </w:rPr>
        <w:t>Entiteetti (Projekti.java): kuvaa tietoja ja sääntöjä (validointi).</w:t>
      </w:r>
      <w:r w:rsidR="00475424" w:rsidRPr="00475424">
        <w:rPr>
          <w:sz w:val="22"/>
          <w:szCs w:val="22"/>
        </w:rPr>
        <w:t xml:space="preserve"> Rakenne on identtinen kaikille neljälle entiteetille</w:t>
      </w:r>
      <w:r w:rsidRPr="00475424">
        <w:rPr>
          <w:sz w:val="22"/>
          <w:szCs w:val="22"/>
        </w:rPr>
        <w:t xml:space="preserve"> </w:t>
      </w:r>
    </w:p>
    <w:p w14:paraId="4885E203" w14:textId="77777777" w:rsidR="00DD32C4" w:rsidRPr="00475424" w:rsidRDefault="00DD32C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75424">
        <w:rPr>
          <w:sz w:val="22"/>
          <w:szCs w:val="22"/>
        </w:rPr>
        <w:t xml:space="preserve">Repository (ProjectRepository.Java): suorittaa tallennuskomennot H2-tietokantaan. </w:t>
      </w:r>
    </w:p>
    <w:p w14:paraId="17819E45" w14:textId="3022C339" w:rsidR="00DD32C4" w:rsidRPr="00475424" w:rsidRDefault="00DD32C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75424">
        <w:rPr>
          <w:sz w:val="22"/>
          <w:szCs w:val="22"/>
        </w:rPr>
        <w:t xml:space="preserve">Näkymä / Muoto (ProjectView.java): näyttää rajapinnan ja sitoo syöttökentät objektiin </w:t>
      </w:r>
      <w:r w:rsidR="00475424" w:rsidRPr="00475424">
        <w:rPr>
          <w:sz w:val="22"/>
          <w:szCs w:val="22"/>
        </w:rPr>
        <w:t xml:space="preserve">Binderin </w:t>
      </w:r>
      <w:r w:rsidRPr="00475424">
        <w:rPr>
          <w:sz w:val="22"/>
          <w:szCs w:val="22"/>
        </w:rPr>
        <w:t>kautta.</w:t>
      </w:r>
    </w:p>
    <w:p w14:paraId="76444988" w14:textId="23DEA813" w:rsidR="00EB0343" w:rsidRPr="00475424" w:rsidRDefault="00EB0343" w:rsidP="00EB0343">
      <w:pPr>
        <w:rPr>
          <w:b/>
          <w:bCs/>
          <w:szCs w:val="22"/>
          <w:lang w:val="en-US"/>
        </w:rPr>
      </w:pPr>
      <w:proofErr w:type="spellStart"/>
      <w:r w:rsidRPr="00475424">
        <w:rPr>
          <w:b/>
          <w:bCs/>
          <w:szCs w:val="22"/>
          <w:lang w:val="en-US"/>
        </w:rPr>
        <w:t>src</w:t>
      </w:r>
      <w:proofErr w:type="spellEnd"/>
      <w:r w:rsidRPr="00475424">
        <w:rPr>
          <w:b/>
          <w:bCs/>
          <w:szCs w:val="22"/>
          <w:lang w:val="en-US"/>
        </w:rPr>
        <w:t xml:space="preserve"> -&gt; main -&gt; java -&gt; </w:t>
      </w:r>
      <w:proofErr w:type="spellStart"/>
      <w:r w:rsidRPr="00475424">
        <w:rPr>
          <w:b/>
          <w:bCs/>
          <w:szCs w:val="22"/>
          <w:lang w:val="en-US"/>
        </w:rPr>
        <w:t>com.example</w:t>
      </w:r>
      <w:proofErr w:type="spellEnd"/>
      <w:r w:rsidRPr="00475424">
        <w:rPr>
          <w:b/>
          <w:bCs/>
          <w:szCs w:val="22"/>
          <w:lang w:val="en-US"/>
        </w:rPr>
        <w:t xml:space="preserve"> -&gt; views:</w:t>
      </w:r>
    </w:p>
    <w:p w14:paraId="45444614" w14:textId="0DA4E213" w:rsidR="00EB0343" w:rsidRPr="00475424" w:rsidRDefault="00EB0343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475424">
        <w:rPr>
          <w:sz w:val="22"/>
          <w:szCs w:val="22"/>
        </w:rPr>
        <w:t xml:space="preserve">«View» on vastuussa luettelon (Grid) näyttämisestä. </w:t>
      </w:r>
    </w:p>
    <w:p w14:paraId="2DAC619F" w14:textId="421BFFAD" w:rsidR="00EB0343" w:rsidRDefault="00EB0343">
      <w:pPr>
        <w:pStyle w:val="ListParagraph"/>
        <w:numPr>
          <w:ilvl w:val="0"/>
          <w:numId w:val="9"/>
        </w:numPr>
        <w:rPr>
          <w:sz w:val="22"/>
          <w:szCs w:val="22"/>
          <w:lang w:val="ru-RU"/>
        </w:rPr>
      </w:pPr>
      <w:r w:rsidRPr="00475424">
        <w:rPr>
          <w:sz w:val="22"/>
          <w:szCs w:val="22"/>
          <w:lang w:val="ru-RU"/>
        </w:rPr>
        <w:t>«</w:t>
      </w:r>
      <w:r w:rsidRPr="00475424">
        <w:rPr>
          <w:sz w:val="22"/>
          <w:szCs w:val="22"/>
        </w:rPr>
        <w:t>Form</w:t>
      </w:r>
      <w:r w:rsidRPr="00475424">
        <w:rPr>
          <w:sz w:val="22"/>
          <w:szCs w:val="22"/>
          <w:lang w:val="ru-RU"/>
        </w:rPr>
        <w:t>»</w:t>
      </w:r>
      <w:r w:rsidRPr="00475424">
        <w:rPr>
          <w:sz w:val="22"/>
          <w:szCs w:val="22"/>
        </w:rPr>
        <w:t xml:space="preserve"> vastaa tietojen syöttämisestä.</w:t>
      </w:r>
    </w:p>
    <w:p w14:paraId="5461FABD" w14:textId="2F3B9543" w:rsidR="00475424" w:rsidRPr="00475424" w:rsidRDefault="00475424" w:rsidP="00475424">
      <w:pPr>
        <w:ind w:left="1080"/>
        <w:rPr>
          <w:szCs w:val="22"/>
        </w:rPr>
      </w:pPr>
      <w:r w:rsidRPr="00475424">
        <w:rPr>
          <w:szCs w:val="22"/>
        </w:rPr>
        <w:t>Näyttää käyttöliittymän ja kytkee kentät Java-objektiin Vaadin Binderin avulla.</w:t>
      </w:r>
    </w:p>
    <w:p w14:paraId="4F42D89D" w14:textId="07DA4DED" w:rsidR="00EB0343" w:rsidRPr="009B13B3" w:rsidRDefault="00EB0343" w:rsidP="00EB0343">
      <w:pPr>
        <w:rPr>
          <w:b/>
          <w:bCs/>
          <w:szCs w:val="22"/>
          <w:lang w:val="en-US"/>
        </w:rPr>
      </w:pPr>
      <w:proofErr w:type="spellStart"/>
      <w:r w:rsidRPr="00475424">
        <w:rPr>
          <w:b/>
          <w:bCs/>
          <w:szCs w:val="22"/>
          <w:lang w:val="en-US"/>
        </w:rPr>
        <w:t>src</w:t>
      </w:r>
      <w:proofErr w:type="spellEnd"/>
      <w:r w:rsidRPr="00475424">
        <w:rPr>
          <w:b/>
          <w:bCs/>
          <w:szCs w:val="22"/>
          <w:lang w:val="en-US"/>
        </w:rPr>
        <w:t xml:space="preserve"> -&gt; main -&gt; java -&gt; </w:t>
      </w:r>
      <w:proofErr w:type="spellStart"/>
      <w:r w:rsidRPr="00475424">
        <w:rPr>
          <w:b/>
          <w:bCs/>
          <w:szCs w:val="22"/>
          <w:lang w:val="en-US"/>
        </w:rPr>
        <w:t>com.example</w:t>
      </w:r>
      <w:proofErr w:type="spellEnd"/>
      <w:r w:rsidRPr="00475424">
        <w:rPr>
          <w:b/>
          <w:bCs/>
          <w:szCs w:val="22"/>
          <w:lang w:val="en-US"/>
        </w:rPr>
        <w:t xml:space="preserve"> -&gt; data:</w:t>
      </w:r>
    </w:p>
    <w:p w14:paraId="6E2CB0C2" w14:textId="044B5DDA" w:rsidR="00EB0343" w:rsidRPr="009B13B3" w:rsidRDefault="00EB0343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 w:rsidRPr="00475424">
        <w:rPr>
          <w:sz w:val="22"/>
          <w:szCs w:val="22"/>
          <w:lang w:val="en-US"/>
        </w:rPr>
        <w:t xml:space="preserve">Entities (Employee, Department, Project, </w:t>
      </w:r>
      <w:proofErr w:type="spellStart"/>
      <w:r w:rsidRPr="00475424">
        <w:rPr>
          <w:sz w:val="22"/>
          <w:szCs w:val="22"/>
          <w:lang w:val="en-US"/>
        </w:rPr>
        <w:t>AccessCard</w:t>
      </w:r>
      <w:proofErr w:type="spellEnd"/>
      <w:r w:rsidRPr="00475424">
        <w:rPr>
          <w:sz w:val="22"/>
          <w:szCs w:val="22"/>
          <w:lang w:val="en-US"/>
        </w:rPr>
        <w:t>)</w:t>
      </w:r>
    </w:p>
    <w:p w14:paraId="2BAF5766" w14:textId="006381CB" w:rsidR="00EB0343" w:rsidRPr="00475424" w:rsidRDefault="00EB0343">
      <w:pPr>
        <w:pStyle w:val="ListParagraph"/>
        <w:numPr>
          <w:ilvl w:val="0"/>
          <w:numId w:val="8"/>
        </w:numPr>
        <w:rPr>
          <w:sz w:val="22"/>
          <w:szCs w:val="22"/>
          <w:lang w:val="ru-RU"/>
        </w:rPr>
      </w:pPr>
      <w:r w:rsidRPr="00475424">
        <w:rPr>
          <w:sz w:val="22"/>
          <w:szCs w:val="22"/>
        </w:rPr>
        <w:t>Repositories</w:t>
      </w:r>
    </w:p>
    <w:p w14:paraId="1AF2341A" w14:textId="77777777" w:rsidR="00EB0343" w:rsidRPr="00EB0343" w:rsidRDefault="00EB0343" w:rsidP="00EB0343">
      <w:pPr>
        <w:rPr>
          <w:szCs w:val="22"/>
          <w:lang w:val="ru-RU"/>
        </w:rPr>
      </w:pPr>
    </w:p>
    <w:p w14:paraId="67765D1E" w14:textId="506DAE82" w:rsidR="000F71A9" w:rsidRPr="000F71A9" w:rsidRDefault="000F71A9" w:rsidP="000F71A9">
      <w:pPr>
        <w:pStyle w:val="Heading1"/>
      </w:pPr>
      <w:r w:rsidRPr="00EB0343">
        <w:rPr>
          <w:lang w:val="en-US"/>
        </w:rPr>
        <w:t xml:space="preserve"> </w:t>
      </w:r>
      <w:bookmarkStart w:id="5" w:name="_Toc229591277"/>
      <w:proofErr w:type="spellStart"/>
      <w:r w:rsidR="009B13B3" w:rsidRPr="009B13B3">
        <w:t>Suodattaminen</w:t>
      </w:r>
      <w:proofErr w:type="spellEnd"/>
      <w:r w:rsidR="009B13B3" w:rsidRPr="009B13B3">
        <w:t xml:space="preserve"> (Criteria API)</w:t>
      </w:r>
      <w:bookmarkEnd w:id="5"/>
    </w:p>
    <w:p w14:paraId="18D700E2" w14:textId="347A66A2" w:rsidR="00935B6A" w:rsidRDefault="009B13B3" w:rsidP="0001541A">
      <w:pPr>
        <w:pStyle w:val="Heading2"/>
        <w:numPr>
          <w:ilvl w:val="1"/>
          <w:numId w:val="4"/>
        </w:numPr>
      </w:pPr>
      <w:bookmarkStart w:id="6" w:name="_Toc229591278"/>
      <w:r w:rsidRPr="009B13B3">
        <w:t>Tärkeimmät ominaisuudet</w:t>
      </w:r>
      <w:bookmarkEnd w:id="6"/>
    </w:p>
    <w:p w14:paraId="3D168869" w14:textId="77777777" w:rsidR="009B13B3" w:rsidRPr="0036380E" w:rsidRDefault="009B13B3" w:rsidP="001E1AD2">
      <w:pPr>
        <w:rPr>
          <w:lang w:eastAsia="fi-FI"/>
        </w:rPr>
      </w:pPr>
      <w:r w:rsidRPr="009B13B3">
        <w:rPr>
          <w:lang w:eastAsia="fi-FI"/>
        </w:rPr>
        <w:t>Sovellukseen on toteutettu edistynyt hakunäkymä (AdvancedSearchView), joka mahdollistaa datan suodattamisen dynaamisesti useilla eri kriteereillä. Haku on toteutettu käyttämällä JPA Criteria API -rajapintaa, mikä mahdollistaa monimutkaisten ja turvallisten tietokantakyselyiden muodostamisen ohjelmallisesti</w:t>
      </w:r>
    </w:p>
    <w:p w14:paraId="5B55DCEA" w14:textId="77777777" w:rsidR="009B13B3" w:rsidRPr="009B13B3" w:rsidRDefault="009B13B3">
      <w:pPr>
        <w:pStyle w:val="ListParagraph"/>
        <w:numPr>
          <w:ilvl w:val="0"/>
          <w:numId w:val="10"/>
        </w:numPr>
        <w:rPr>
          <w:sz w:val="22"/>
          <w:szCs w:val="22"/>
          <w:lang w:eastAsia="fi-FI"/>
        </w:rPr>
      </w:pPr>
      <w:r w:rsidRPr="009B13B3">
        <w:rPr>
          <w:b/>
          <w:bCs/>
          <w:sz w:val="22"/>
          <w:szCs w:val="22"/>
          <w:lang w:eastAsia="fi-FI"/>
        </w:rPr>
        <w:lastRenderedPageBreak/>
        <w:t>Dynaaminen kysely:</w:t>
      </w:r>
      <w:r w:rsidRPr="009B13B3">
        <w:rPr>
          <w:sz w:val="22"/>
          <w:szCs w:val="22"/>
          <w:lang w:eastAsia="fi-FI"/>
        </w:rPr>
        <w:t xml:space="preserve"> Hakuehdot (predikaatit) lisätään kyselyyn vain, jos käyttäjä on syöttänyt niihin tietoa. Jos kenttä jätetään tyhjäksi, se ei vaikuta hakutuloksiin.</w:t>
      </w:r>
    </w:p>
    <w:p w14:paraId="0808DBAF" w14:textId="77777777" w:rsidR="009B13B3" w:rsidRPr="009B13B3" w:rsidRDefault="009B13B3" w:rsidP="009B13B3">
      <w:pPr>
        <w:rPr>
          <w:szCs w:val="22"/>
          <w:lang w:eastAsia="fi-FI"/>
        </w:rPr>
      </w:pPr>
    </w:p>
    <w:p w14:paraId="76EF92DD" w14:textId="2FA73EF6" w:rsidR="009B13B3" w:rsidRPr="007C20C8" w:rsidRDefault="009B13B3">
      <w:pPr>
        <w:pStyle w:val="ListParagraph"/>
        <w:numPr>
          <w:ilvl w:val="0"/>
          <w:numId w:val="10"/>
        </w:numPr>
        <w:rPr>
          <w:sz w:val="22"/>
          <w:szCs w:val="22"/>
          <w:lang w:eastAsia="fi-FI"/>
        </w:rPr>
      </w:pPr>
      <w:r w:rsidRPr="009B13B3">
        <w:rPr>
          <w:b/>
          <w:bCs/>
          <w:sz w:val="22"/>
          <w:szCs w:val="22"/>
          <w:lang w:eastAsia="fi-FI"/>
        </w:rPr>
        <w:t>Osittainen tekstihaku (LIKE):</w:t>
      </w:r>
      <w:r w:rsidRPr="009B13B3">
        <w:rPr>
          <w:sz w:val="22"/>
          <w:szCs w:val="22"/>
          <w:lang w:eastAsia="fi-FI"/>
        </w:rPr>
        <w:t xml:space="preserve"> Tekstikentissä käytetään LIKE-operaattoria ja lower()-funktiota. Tämä mahdollistaa hakusanan löytämisen tekstin keskeltä välittämättä isoista tai pienistä kirjaimista (esim. haku "man" löytää osaston "</w:t>
      </w:r>
      <w:r w:rsidR="00C43334" w:rsidRPr="007C20C8">
        <w:rPr>
          <w:sz w:val="22"/>
          <w:szCs w:val="22"/>
          <w:lang w:eastAsia="fi-FI"/>
        </w:rPr>
        <w:t>m</w:t>
      </w:r>
      <w:r w:rsidRPr="009B13B3">
        <w:rPr>
          <w:sz w:val="22"/>
          <w:szCs w:val="22"/>
          <w:lang w:eastAsia="fi-FI"/>
        </w:rPr>
        <w:t>anagement").</w:t>
      </w:r>
    </w:p>
    <w:p w14:paraId="0D9CB389" w14:textId="77777777" w:rsidR="009B13B3" w:rsidRPr="0036380E" w:rsidRDefault="009B13B3">
      <w:pPr>
        <w:pStyle w:val="ListParagraph"/>
        <w:numPr>
          <w:ilvl w:val="0"/>
          <w:numId w:val="10"/>
        </w:numPr>
        <w:rPr>
          <w:sz w:val="22"/>
          <w:szCs w:val="22"/>
          <w:lang w:eastAsia="fi-FI"/>
        </w:rPr>
      </w:pPr>
      <w:r w:rsidRPr="009B13B3">
        <w:rPr>
          <w:b/>
          <w:bCs/>
          <w:sz w:val="22"/>
          <w:szCs w:val="22"/>
          <w:lang w:eastAsia="fi-FI"/>
        </w:rPr>
        <w:t>Päivämäärävälihaku:</w:t>
      </w:r>
      <w:r w:rsidRPr="009B13B3">
        <w:rPr>
          <w:sz w:val="22"/>
          <w:szCs w:val="22"/>
          <w:lang w:eastAsia="fi-FI"/>
        </w:rPr>
        <w:t xml:space="preserve"> Käyttäjä voi rajata tuloksia AccessCardin myöntämispäivän perusteella valitsemalla alku- ja loppupäivämäärän (cb.between).</w:t>
      </w:r>
    </w:p>
    <w:p w14:paraId="2616E19D" w14:textId="765DF569" w:rsidR="009B13B3" w:rsidRPr="009B13B3" w:rsidRDefault="009B13B3">
      <w:pPr>
        <w:pStyle w:val="ListParagraph"/>
        <w:numPr>
          <w:ilvl w:val="0"/>
          <w:numId w:val="10"/>
        </w:numPr>
        <w:rPr>
          <w:sz w:val="22"/>
          <w:szCs w:val="22"/>
          <w:lang w:eastAsia="fi-FI"/>
        </w:rPr>
      </w:pPr>
      <w:r w:rsidRPr="009B13B3">
        <w:rPr>
          <w:b/>
          <w:bCs/>
          <w:sz w:val="22"/>
          <w:szCs w:val="22"/>
          <w:lang w:eastAsia="fi-FI"/>
        </w:rPr>
        <w:t>JOIN-relaatiot:</w:t>
      </w:r>
      <w:r w:rsidRPr="009B13B3">
        <w:rPr>
          <w:sz w:val="22"/>
          <w:szCs w:val="22"/>
          <w:lang w:eastAsia="fi-FI"/>
        </w:rPr>
        <w:t xml:space="preserve"> Haku hyödyntää LEFT JOIN -liitoksia, jotta työntekijöitä voidaan suodattaa heidän osastonsa (Department) tai kulkukorttinsa (AccessCard) tietojen perusteella ilman, että ilman kyseisiä tietoja olevat työntekijät katoavat listalta.</w:t>
      </w:r>
    </w:p>
    <w:p w14:paraId="552CD255" w14:textId="4B465A92" w:rsidR="00C43334" w:rsidRPr="00C43334" w:rsidRDefault="00C43334" w:rsidP="00C43334">
      <w:pPr>
        <w:rPr>
          <w:szCs w:val="22"/>
          <w:lang w:val="en-US" w:eastAsia="fi-FI"/>
        </w:rPr>
      </w:pPr>
      <w:r w:rsidRPr="00C43334">
        <w:rPr>
          <w:szCs w:val="22"/>
          <w:lang w:val="en-US" w:eastAsia="fi-FI"/>
        </w:rPr>
        <w:t>AdvancedSearchView.java (</w:t>
      </w:r>
      <w:proofErr w:type="spellStart"/>
      <w:r w:rsidRPr="00C43334">
        <w:rPr>
          <w:szCs w:val="22"/>
          <w:lang w:val="en-US" w:eastAsia="fi-FI"/>
        </w:rPr>
        <w:t>com.</w:t>
      </w:r>
      <w:proofErr w:type="gramStart"/>
      <w:r w:rsidRPr="00C43334">
        <w:rPr>
          <w:szCs w:val="22"/>
          <w:lang w:val="en-US" w:eastAsia="fi-FI"/>
        </w:rPr>
        <w:t>example.views</w:t>
      </w:r>
      <w:proofErr w:type="spellEnd"/>
      <w:proofErr w:type="gramEnd"/>
      <w:r w:rsidRPr="00C43334">
        <w:rPr>
          <w:szCs w:val="22"/>
          <w:lang w:val="en-US" w:eastAsia="fi-FI"/>
        </w:rPr>
        <w:t>):</w:t>
      </w:r>
    </w:p>
    <w:p w14:paraId="7E5AD391" w14:textId="6920CB8C" w:rsidR="00C43334" w:rsidRPr="00C43334" w:rsidRDefault="00C43334">
      <w:pPr>
        <w:pStyle w:val="ListParagraph"/>
        <w:numPr>
          <w:ilvl w:val="0"/>
          <w:numId w:val="13"/>
        </w:numPr>
        <w:rPr>
          <w:sz w:val="22"/>
          <w:szCs w:val="22"/>
          <w:lang w:eastAsia="fi-FI"/>
        </w:rPr>
      </w:pPr>
      <w:r w:rsidRPr="00C43334">
        <w:rPr>
          <w:sz w:val="22"/>
          <w:szCs w:val="22"/>
          <w:lang w:eastAsia="fi-FI"/>
        </w:rPr>
        <w:t>Sisältää käyttöliittymän rakenteen, hakukentät ja tulosruudukon (Grid).</w:t>
      </w:r>
    </w:p>
    <w:p w14:paraId="05904834" w14:textId="5005B4E5" w:rsidR="009B13B3" w:rsidRPr="00336A72" w:rsidRDefault="00C43334">
      <w:pPr>
        <w:pStyle w:val="ListParagraph"/>
        <w:numPr>
          <w:ilvl w:val="0"/>
          <w:numId w:val="13"/>
        </w:numPr>
        <w:rPr>
          <w:sz w:val="22"/>
          <w:szCs w:val="22"/>
          <w:lang w:eastAsia="fi-FI"/>
        </w:rPr>
      </w:pPr>
      <w:r w:rsidRPr="00C43334">
        <w:rPr>
          <w:sz w:val="22"/>
          <w:szCs w:val="22"/>
          <w:lang w:eastAsia="fi-FI"/>
        </w:rPr>
        <w:t>Hoitaa käyttäjän syötteiden välittämisen palvelukerrokselle.</w:t>
      </w:r>
    </w:p>
    <w:p w14:paraId="2BA1D603" w14:textId="174D125B" w:rsidR="00336A72" w:rsidRPr="00336A72" w:rsidRDefault="00336A72" w:rsidP="00336A72">
      <w:pPr>
        <w:ind w:left="1080"/>
        <w:rPr>
          <w:szCs w:val="22"/>
          <w:lang w:eastAsia="fi-FI"/>
        </w:rPr>
      </w:pPr>
      <w:r w:rsidRPr="00336A72">
        <w:rPr>
          <w:szCs w:val="22"/>
          <w:lang w:eastAsia="fi-FI"/>
        </w:rPr>
        <w:t>Loin erillisen sivun, jotta olemassa olevat sivut eivät ylikuormitu.</w:t>
      </w:r>
    </w:p>
    <w:p w14:paraId="72DF4B2A" w14:textId="650D70B3" w:rsidR="00C43334" w:rsidRPr="00C43334" w:rsidRDefault="00C43334" w:rsidP="00C43334">
      <w:pPr>
        <w:rPr>
          <w:szCs w:val="22"/>
          <w:lang w:val="en-US" w:eastAsia="fi-FI"/>
        </w:rPr>
      </w:pPr>
      <w:proofErr w:type="gramStart"/>
      <w:r w:rsidRPr="00C43334">
        <w:rPr>
          <w:szCs w:val="22"/>
          <w:lang w:val="en-US" w:eastAsia="fi-FI"/>
        </w:rPr>
        <w:t>EmployeeService.java</w:t>
      </w:r>
      <w:proofErr w:type="gramEnd"/>
      <w:r w:rsidRPr="00C43334">
        <w:rPr>
          <w:szCs w:val="22"/>
          <w:lang w:val="en-US" w:eastAsia="fi-FI"/>
        </w:rPr>
        <w:t xml:space="preserve"> (</w:t>
      </w:r>
      <w:proofErr w:type="spellStart"/>
      <w:r w:rsidRPr="00C43334">
        <w:rPr>
          <w:szCs w:val="22"/>
          <w:lang w:val="en-US" w:eastAsia="fi-FI"/>
        </w:rPr>
        <w:t>com.example.data</w:t>
      </w:r>
      <w:proofErr w:type="spellEnd"/>
      <w:r w:rsidRPr="00C43334">
        <w:rPr>
          <w:szCs w:val="22"/>
          <w:lang w:val="en-US" w:eastAsia="fi-FI"/>
        </w:rPr>
        <w:t>):</w:t>
      </w:r>
    </w:p>
    <w:p w14:paraId="7B53825D" w14:textId="77777777" w:rsidR="00C43334" w:rsidRPr="00C43334" w:rsidRDefault="00C43334">
      <w:pPr>
        <w:pStyle w:val="ListParagraph"/>
        <w:numPr>
          <w:ilvl w:val="0"/>
          <w:numId w:val="14"/>
        </w:numPr>
        <w:rPr>
          <w:sz w:val="22"/>
          <w:szCs w:val="22"/>
          <w:lang w:eastAsia="fi-FI"/>
        </w:rPr>
      </w:pPr>
      <w:r w:rsidRPr="00C43334">
        <w:rPr>
          <w:sz w:val="22"/>
          <w:szCs w:val="22"/>
          <w:lang w:eastAsia="fi-FI"/>
        </w:rPr>
        <w:t>Sisältää varsinaisen hakulogiikan ja Criteria API -kyselyn muodostamisen.</w:t>
      </w:r>
    </w:p>
    <w:p w14:paraId="4DBD3095" w14:textId="77777777" w:rsidR="00C43334" w:rsidRPr="00C43334" w:rsidRDefault="00C43334">
      <w:pPr>
        <w:pStyle w:val="ListParagraph"/>
        <w:numPr>
          <w:ilvl w:val="0"/>
          <w:numId w:val="14"/>
        </w:numPr>
        <w:rPr>
          <w:sz w:val="22"/>
          <w:szCs w:val="22"/>
          <w:lang w:eastAsia="fi-FI"/>
        </w:rPr>
      </w:pPr>
      <w:r w:rsidRPr="00C43334">
        <w:rPr>
          <w:sz w:val="22"/>
          <w:szCs w:val="22"/>
          <w:lang w:eastAsia="fi-FI"/>
        </w:rPr>
        <w:t>Vastaa tietokantayhteydestä ja predikaattien rakentamisesta.</w:t>
      </w:r>
    </w:p>
    <w:p w14:paraId="20C5660F" w14:textId="77777777" w:rsidR="00C43334" w:rsidRPr="00C43334" w:rsidRDefault="00C43334" w:rsidP="00C43334">
      <w:pPr>
        <w:rPr>
          <w:szCs w:val="22"/>
          <w:lang w:eastAsia="fi-FI"/>
        </w:rPr>
      </w:pPr>
    </w:p>
    <w:p w14:paraId="65C6D76C" w14:textId="077C184A" w:rsidR="00781D13" w:rsidRPr="00935B6A" w:rsidRDefault="009B13B3" w:rsidP="0001541A">
      <w:pPr>
        <w:pStyle w:val="Heading2"/>
      </w:pPr>
      <w:bookmarkStart w:id="7" w:name="_Toc229591279"/>
      <w:r w:rsidRPr="009B13B3">
        <w:t>Dynaamisen kyselyn rakentaminen (Backend)</w:t>
      </w:r>
      <w:bookmarkEnd w:id="7"/>
    </w:p>
    <w:p w14:paraId="42A68D6A" w14:textId="77777777" w:rsidR="009B13B3" w:rsidRPr="009B13B3" w:rsidRDefault="009B13B3" w:rsidP="009B13B3">
      <w:pPr>
        <w:rPr>
          <w:szCs w:val="22"/>
          <w:lang w:eastAsia="fi-FI"/>
        </w:rPr>
      </w:pPr>
      <w:r w:rsidRPr="009B13B3">
        <w:rPr>
          <w:szCs w:val="22"/>
          <w:lang w:eastAsia="fi-FI"/>
        </w:rPr>
        <w:t xml:space="preserve">Haku perustuu </w:t>
      </w:r>
      <w:r w:rsidRPr="001539C5">
        <w:rPr>
          <w:b/>
          <w:bCs/>
          <w:szCs w:val="22"/>
          <w:lang w:eastAsia="fi-FI"/>
        </w:rPr>
        <w:t>EmployeeService</w:t>
      </w:r>
      <w:r w:rsidRPr="009B13B3">
        <w:rPr>
          <w:szCs w:val="22"/>
          <w:lang w:eastAsia="fi-FI"/>
        </w:rPr>
        <w:t>-luokkaan, jossa käytetään EntityManageria ja CriteriaBuilderia.</w:t>
      </w:r>
    </w:p>
    <w:p w14:paraId="0A8BFF9E" w14:textId="77777777" w:rsidR="009B13B3" w:rsidRPr="009B13B3" w:rsidRDefault="009B13B3">
      <w:pPr>
        <w:numPr>
          <w:ilvl w:val="0"/>
          <w:numId w:val="11"/>
        </w:numPr>
        <w:rPr>
          <w:szCs w:val="22"/>
          <w:lang w:eastAsia="fi-FI"/>
        </w:rPr>
      </w:pPr>
      <w:r w:rsidRPr="009B13B3">
        <w:rPr>
          <w:b/>
          <w:bCs/>
          <w:szCs w:val="22"/>
          <w:lang w:eastAsia="fi-FI"/>
        </w:rPr>
        <w:t>CriteriaBuilder &amp; CriteriaQuery:</w:t>
      </w:r>
      <w:r w:rsidRPr="009B13B3">
        <w:rPr>
          <w:szCs w:val="22"/>
          <w:lang w:eastAsia="fi-FI"/>
        </w:rPr>
        <w:t xml:space="preserve"> Luodaan kyselyolio, joka on sidottu Employee-entiteettiin.</w:t>
      </w:r>
    </w:p>
    <w:p w14:paraId="37D9F749" w14:textId="77777777" w:rsidR="009B13B3" w:rsidRPr="009B13B3" w:rsidRDefault="009B13B3">
      <w:pPr>
        <w:numPr>
          <w:ilvl w:val="0"/>
          <w:numId w:val="11"/>
        </w:numPr>
        <w:rPr>
          <w:szCs w:val="22"/>
          <w:lang w:eastAsia="fi-FI"/>
        </w:rPr>
      </w:pPr>
      <w:r w:rsidRPr="009B13B3">
        <w:rPr>
          <w:b/>
          <w:bCs/>
          <w:szCs w:val="22"/>
          <w:lang w:eastAsia="fi-FI"/>
        </w:rPr>
        <w:lastRenderedPageBreak/>
        <w:t>Predikaattilista (List of Predicates):</w:t>
      </w:r>
      <w:r w:rsidRPr="009B13B3">
        <w:rPr>
          <w:szCs w:val="22"/>
          <w:lang w:eastAsia="fi-FI"/>
        </w:rPr>
        <w:t xml:space="preserve"> Hakuehdot kerätään dynaamisesti listaan. Ehto lisätään listaan vain, jos vastaava käyttöliittymän kenttä ei ole tyhjä (if (value != null &amp;&amp; !value.isEmpty())).</w:t>
      </w:r>
    </w:p>
    <w:p w14:paraId="3FF08FC6" w14:textId="77777777" w:rsidR="009B13B3" w:rsidRPr="009B13B3" w:rsidRDefault="009B13B3">
      <w:pPr>
        <w:numPr>
          <w:ilvl w:val="0"/>
          <w:numId w:val="11"/>
        </w:numPr>
        <w:rPr>
          <w:szCs w:val="22"/>
          <w:lang w:eastAsia="fi-FI"/>
        </w:rPr>
      </w:pPr>
      <w:r w:rsidRPr="009B13B3">
        <w:rPr>
          <w:b/>
          <w:bCs/>
          <w:szCs w:val="22"/>
          <w:lang w:eastAsia="fi-FI"/>
        </w:rPr>
        <w:t>Liitokset (Joins):</w:t>
      </w:r>
      <w:r w:rsidRPr="009B13B3">
        <w:rPr>
          <w:szCs w:val="22"/>
          <w:lang w:eastAsia="fi-FI"/>
        </w:rPr>
        <w:t xml:space="preserve"> Relaatiot on toteutettu JoinType.LEFT -määrityksellä. Tämä varmistaa, että haku toimii oikein, vaikka työntekijällä ei olisi vielä määritettyä osastoa tai kulkukorttia.</w:t>
      </w:r>
    </w:p>
    <w:p w14:paraId="0AC87A1F" w14:textId="77777777" w:rsidR="009B13B3" w:rsidRPr="009B13B3" w:rsidRDefault="009B13B3">
      <w:pPr>
        <w:numPr>
          <w:ilvl w:val="0"/>
          <w:numId w:val="11"/>
        </w:numPr>
        <w:rPr>
          <w:szCs w:val="22"/>
          <w:lang w:val="ru-RU" w:eastAsia="fi-FI"/>
        </w:rPr>
      </w:pPr>
      <w:r w:rsidRPr="009B13B3">
        <w:rPr>
          <w:b/>
          <w:bCs/>
          <w:szCs w:val="22"/>
          <w:lang w:val="ru-RU" w:eastAsia="fi-FI"/>
        </w:rPr>
        <w:t>Loogiset operaatiot:</w:t>
      </w:r>
    </w:p>
    <w:p w14:paraId="4801ACE9" w14:textId="77777777" w:rsidR="009B13B3" w:rsidRPr="009B13B3" w:rsidRDefault="009B13B3" w:rsidP="009B13B3">
      <w:pPr>
        <w:ind w:left="1440"/>
        <w:rPr>
          <w:szCs w:val="22"/>
          <w:lang w:eastAsia="fi-FI"/>
        </w:rPr>
      </w:pPr>
      <w:r w:rsidRPr="009B13B3">
        <w:rPr>
          <w:b/>
          <w:bCs/>
          <w:szCs w:val="22"/>
          <w:lang w:eastAsia="fi-FI"/>
        </w:rPr>
        <w:t>OR:</w:t>
      </w:r>
      <w:r w:rsidRPr="009B13B3">
        <w:rPr>
          <w:szCs w:val="22"/>
          <w:lang w:eastAsia="fi-FI"/>
        </w:rPr>
        <w:t xml:space="preserve"> Toteutettu cb.or()-metodilla, joka yhdistää etunimen, sukunimen ja sähköpostin yhdeksi loogiseksi kokonaisuudeksi.</w:t>
      </w:r>
    </w:p>
    <w:p w14:paraId="03534296" w14:textId="77777777" w:rsidR="009B13B3" w:rsidRPr="009B13B3" w:rsidRDefault="009B13B3" w:rsidP="009B13B3">
      <w:pPr>
        <w:ind w:left="1440"/>
        <w:rPr>
          <w:szCs w:val="22"/>
          <w:lang w:eastAsia="fi-FI"/>
        </w:rPr>
      </w:pPr>
      <w:r w:rsidRPr="009B13B3">
        <w:rPr>
          <w:b/>
          <w:bCs/>
          <w:szCs w:val="22"/>
          <w:lang w:eastAsia="fi-FI"/>
        </w:rPr>
        <w:t>AND:</w:t>
      </w:r>
      <w:r w:rsidRPr="009B13B3">
        <w:rPr>
          <w:szCs w:val="22"/>
          <w:lang w:eastAsia="fi-FI"/>
        </w:rPr>
        <w:t xml:space="preserve"> Kaikki erilliset predikaatit (tekstihaku, osasto, päivämäärät) yhdistetään lopuksi cb.and()-metodilla query.where()-lausekkeessa.</w:t>
      </w:r>
    </w:p>
    <w:p w14:paraId="65C6D770" w14:textId="7F0A74FA" w:rsidR="00781D13" w:rsidRDefault="009B13B3" w:rsidP="0001541A">
      <w:pPr>
        <w:pStyle w:val="Heading2"/>
      </w:pPr>
      <w:bookmarkStart w:id="8" w:name="_Toc229591280"/>
      <w:r w:rsidRPr="009B13B3">
        <w:t>Käyttöliittymä ja datan sitominen (Frontend)</w:t>
      </w:r>
      <w:bookmarkEnd w:id="8"/>
    </w:p>
    <w:p w14:paraId="6C29F224" w14:textId="77777777" w:rsidR="009B13B3" w:rsidRPr="009B13B3" w:rsidRDefault="009B13B3" w:rsidP="009B13B3">
      <w:r w:rsidRPr="009B13B3">
        <w:t xml:space="preserve">Käyttöliittymä on toteutettu </w:t>
      </w:r>
      <w:r w:rsidRPr="009B13B3">
        <w:rPr>
          <w:b/>
          <w:bCs/>
        </w:rPr>
        <w:t>AdvancedSearchView</w:t>
      </w:r>
      <w:r w:rsidRPr="009B13B3">
        <w:t>-luokassa Vaadin-komponenteilla.</w:t>
      </w:r>
    </w:p>
    <w:p w14:paraId="203B4B8A" w14:textId="77777777" w:rsidR="009B13B3" w:rsidRPr="009B13B3" w:rsidRDefault="009B13B3">
      <w:pPr>
        <w:numPr>
          <w:ilvl w:val="0"/>
          <w:numId w:val="12"/>
        </w:numPr>
      </w:pPr>
      <w:r w:rsidRPr="009B13B3">
        <w:rPr>
          <w:b/>
          <w:bCs/>
        </w:rPr>
        <w:t>Syötekomponentit:</w:t>
      </w:r>
      <w:r w:rsidRPr="009B13B3">
        <w:t xml:space="preserve"> Käytössä on TextField tekstihakuun ja DatePicker päivämäärävälin valintaan.</w:t>
      </w:r>
    </w:p>
    <w:p w14:paraId="1DCDA302" w14:textId="77777777" w:rsidR="009B13B3" w:rsidRPr="009B13B3" w:rsidRDefault="009B13B3">
      <w:pPr>
        <w:numPr>
          <w:ilvl w:val="0"/>
          <w:numId w:val="12"/>
        </w:numPr>
      </w:pPr>
      <w:r w:rsidRPr="009B13B3">
        <w:rPr>
          <w:b/>
          <w:bCs/>
        </w:rPr>
        <w:t>Tapahtumakäsittely:</w:t>
      </w:r>
      <w:r w:rsidRPr="009B13B3">
        <w:t xml:space="preserve"> Hakupainike käynnistää updateList()-metodin, joka kutsuu palvelun (EmployeeService) hakumetodia syötetyillä parametreilla.</w:t>
      </w:r>
    </w:p>
    <w:p w14:paraId="74F34E34" w14:textId="77777777" w:rsidR="009B13B3" w:rsidRPr="009B13B3" w:rsidRDefault="009B13B3">
      <w:pPr>
        <w:numPr>
          <w:ilvl w:val="0"/>
          <w:numId w:val="12"/>
        </w:numPr>
      </w:pPr>
      <w:r w:rsidRPr="009B13B3">
        <w:rPr>
          <w:b/>
          <w:bCs/>
        </w:rPr>
        <w:t>Tulosten näyttäminen:</w:t>
      </w:r>
      <w:r w:rsidRPr="009B13B3">
        <w:t xml:space="preserve"> Tulokset päivitetään Grid&lt;Employee&gt; -komponenttiin, joka hyödyntää setItems()-metodia datan lataamiseen dynaamisesti.</w:t>
      </w:r>
    </w:p>
    <w:p w14:paraId="3CC7C4D1" w14:textId="57797737" w:rsidR="0010136C" w:rsidRDefault="009B13B3" w:rsidP="0001541A">
      <w:pPr>
        <w:pStyle w:val="Heading2"/>
        <w:rPr>
          <w:lang w:val="ru-RU"/>
        </w:rPr>
      </w:pPr>
      <w:bookmarkStart w:id="9" w:name="_Toc229591281"/>
      <w:r w:rsidRPr="009B13B3">
        <w:t>SQL-toteutus (Hibernate)</w:t>
      </w:r>
      <w:bookmarkEnd w:id="9"/>
    </w:p>
    <w:p w14:paraId="3A73A0B9" w14:textId="6486B72A" w:rsidR="009B13B3" w:rsidRPr="00417A94" w:rsidRDefault="009B13B3" w:rsidP="009B13B3">
      <w:pPr>
        <w:rPr>
          <w:lang w:val="en-US"/>
        </w:rPr>
      </w:pPr>
      <w:r w:rsidRPr="009B13B3">
        <w:t xml:space="preserve">Criteria API kääntää Java-koodin automaattisesti optimoiduksi SQL-kyselyksi. </w:t>
      </w:r>
      <w:proofErr w:type="spellStart"/>
      <w:r w:rsidRPr="00417A94">
        <w:rPr>
          <w:lang w:val="en-US"/>
        </w:rPr>
        <w:t>Esimerkki</w:t>
      </w:r>
      <w:proofErr w:type="spellEnd"/>
      <w:r w:rsidRPr="00417A94">
        <w:rPr>
          <w:lang w:val="en-US"/>
        </w:rPr>
        <w:t xml:space="preserve"> </w:t>
      </w:r>
      <w:proofErr w:type="spellStart"/>
      <w:r w:rsidRPr="00417A94">
        <w:rPr>
          <w:lang w:val="en-US"/>
        </w:rPr>
        <w:t>muodostuvasta</w:t>
      </w:r>
      <w:proofErr w:type="spellEnd"/>
      <w:r w:rsidRPr="00417A94">
        <w:rPr>
          <w:lang w:val="en-US"/>
        </w:rPr>
        <w:t xml:space="preserve"> </w:t>
      </w:r>
      <w:proofErr w:type="spellStart"/>
      <w:r w:rsidRPr="00417A94">
        <w:rPr>
          <w:lang w:val="en-US"/>
        </w:rPr>
        <w:t>logiikasta</w:t>
      </w:r>
      <w:proofErr w:type="spellEnd"/>
      <w:r w:rsidRPr="00417A94">
        <w:rPr>
          <w:lang w:val="en-US"/>
        </w:rPr>
        <w:t>:</w:t>
      </w:r>
    </w:p>
    <w:p w14:paraId="77949F27" w14:textId="77777777" w:rsidR="009B13B3" w:rsidRPr="00C43334" w:rsidRDefault="009B13B3" w:rsidP="009B13B3">
      <w:pPr>
        <w:rPr>
          <w:rFonts w:ascii="Malgun Gothic" w:eastAsia="Malgun Gothic" w:hAnsi="Malgun Gothic"/>
          <w:lang w:val="en-US"/>
        </w:rPr>
      </w:pPr>
      <w:r w:rsidRPr="00C43334">
        <w:rPr>
          <w:rFonts w:ascii="Malgun Gothic" w:eastAsia="Malgun Gothic" w:hAnsi="Malgun Gothic"/>
          <w:lang w:val="en-US"/>
        </w:rPr>
        <w:t xml:space="preserve">SELECT * FROM Employee e </w:t>
      </w:r>
    </w:p>
    <w:p w14:paraId="1BAA96A7" w14:textId="77777777" w:rsidR="009B13B3" w:rsidRPr="00C43334" w:rsidRDefault="009B13B3" w:rsidP="009B13B3">
      <w:pPr>
        <w:rPr>
          <w:rFonts w:ascii="Malgun Gothic" w:eastAsia="Malgun Gothic" w:hAnsi="Malgun Gothic"/>
          <w:lang w:val="en-US"/>
        </w:rPr>
      </w:pPr>
      <w:r w:rsidRPr="00C43334">
        <w:rPr>
          <w:rFonts w:ascii="Malgun Gothic" w:eastAsia="Malgun Gothic" w:hAnsi="Malgun Gothic"/>
          <w:lang w:val="en-US"/>
        </w:rPr>
        <w:t xml:space="preserve">LEFT JOIN Department d ON </w:t>
      </w:r>
      <w:proofErr w:type="spellStart"/>
      <w:proofErr w:type="gramStart"/>
      <w:r w:rsidRPr="00C43334">
        <w:rPr>
          <w:rFonts w:ascii="Malgun Gothic" w:eastAsia="Malgun Gothic" w:hAnsi="Malgun Gothic"/>
          <w:lang w:val="en-US"/>
        </w:rPr>
        <w:t>e.department</w:t>
      </w:r>
      <w:proofErr w:type="gramEnd"/>
      <w:r w:rsidRPr="00C43334">
        <w:rPr>
          <w:rFonts w:ascii="Malgun Gothic" w:eastAsia="Malgun Gothic" w:hAnsi="Malgun Gothic"/>
          <w:lang w:val="en-US"/>
        </w:rPr>
        <w:t>_id</w:t>
      </w:r>
      <w:proofErr w:type="spellEnd"/>
      <w:r w:rsidRPr="00C43334">
        <w:rPr>
          <w:rFonts w:ascii="Malgun Gothic" w:eastAsia="Malgun Gothic" w:hAnsi="Malgun Gothic"/>
          <w:lang w:val="en-US"/>
        </w:rPr>
        <w:t xml:space="preserve"> = d.id </w:t>
      </w:r>
    </w:p>
    <w:p w14:paraId="7A624554" w14:textId="77777777" w:rsidR="009B13B3" w:rsidRPr="00C43334" w:rsidRDefault="009B13B3" w:rsidP="009B13B3">
      <w:pPr>
        <w:rPr>
          <w:rFonts w:ascii="Malgun Gothic" w:eastAsia="Malgun Gothic" w:hAnsi="Malgun Gothic"/>
          <w:lang w:val="en-US"/>
        </w:rPr>
      </w:pPr>
      <w:r w:rsidRPr="00C43334">
        <w:rPr>
          <w:rFonts w:ascii="Malgun Gothic" w:eastAsia="Malgun Gothic" w:hAnsi="Malgun Gothic"/>
          <w:lang w:val="en-US"/>
        </w:rPr>
        <w:lastRenderedPageBreak/>
        <w:t>WHERE (lower(</w:t>
      </w:r>
      <w:proofErr w:type="spellStart"/>
      <w:proofErr w:type="gramStart"/>
      <w:r w:rsidRPr="00C43334">
        <w:rPr>
          <w:rFonts w:ascii="Malgun Gothic" w:eastAsia="Malgun Gothic" w:hAnsi="Malgun Gothic"/>
          <w:lang w:val="en-US"/>
        </w:rPr>
        <w:t>e.first</w:t>
      </w:r>
      <w:proofErr w:type="gramEnd"/>
      <w:r w:rsidRPr="00C43334">
        <w:rPr>
          <w:rFonts w:ascii="Malgun Gothic" w:eastAsia="Malgun Gothic" w:hAnsi="Malgun Gothic"/>
          <w:lang w:val="en-US"/>
        </w:rPr>
        <w:t>_name</w:t>
      </w:r>
      <w:proofErr w:type="spellEnd"/>
      <w:r w:rsidRPr="00C43334">
        <w:rPr>
          <w:rFonts w:ascii="Malgun Gothic" w:eastAsia="Malgun Gothic" w:hAnsi="Malgun Gothic"/>
          <w:lang w:val="en-US"/>
        </w:rPr>
        <w:t xml:space="preserve">) LIKE </w:t>
      </w:r>
      <w:proofErr w:type="gramStart"/>
      <w:r w:rsidRPr="00C43334">
        <w:rPr>
          <w:rFonts w:ascii="Malgun Gothic" w:eastAsia="Malgun Gothic" w:hAnsi="Malgun Gothic"/>
          <w:lang w:val="en-US"/>
        </w:rPr>
        <w:t>%?%</w:t>
      </w:r>
      <w:proofErr w:type="gramEnd"/>
      <w:r w:rsidRPr="00C43334">
        <w:rPr>
          <w:rFonts w:ascii="Malgun Gothic" w:eastAsia="Malgun Gothic" w:hAnsi="Malgun Gothic"/>
          <w:lang w:val="en-US"/>
        </w:rPr>
        <w:t xml:space="preserve"> OR lower(</w:t>
      </w:r>
      <w:proofErr w:type="spellStart"/>
      <w:proofErr w:type="gramStart"/>
      <w:r w:rsidRPr="00C43334">
        <w:rPr>
          <w:rFonts w:ascii="Malgun Gothic" w:eastAsia="Malgun Gothic" w:hAnsi="Malgun Gothic"/>
          <w:lang w:val="en-US"/>
        </w:rPr>
        <w:t>e.last</w:t>
      </w:r>
      <w:proofErr w:type="gramEnd"/>
      <w:r w:rsidRPr="00C43334">
        <w:rPr>
          <w:rFonts w:ascii="Malgun Gothic" w:eastAsia="Malgun Gothic" w:hAnsi="Malgun Gothic"/>
          <w:lang w:val="en-US"/>
        </w:rPr>
        <w:t>_name</w:t>
      </w:r>
      <w:proofErr w:type="spellEnd"/>
      <w:r w:rsidRPr="00C43334">
        <w:rPr>
          <w:rFonts w:ascii="Malgun Gothic" w:eastAsia="Malgun Gothic" w:hAnsi="Malgun Gothic"/>
          <w:lang w:val="en-US"/>
        </w:rPr>
        <w:t xml:space="preserve">) LIKE </w:t>
      </w:r>
      <w:proofErr w:type="gramStart"/>
      <w:r w:rsidRPr="00C43334">
        <w:rPr>
          <w:rFonts w:ascii="Malgun Gothic" w:eastAsia="Malgun Gothic" w:hAnsi="Malgun Gothic"/>
          <w:lang w:val="en-US"/>
        </w:rPr>
        <w:t>%?%</w:t>
      </w:r>
      <w:proofErr w:type="gramEnd"/>
      <w:r w:rsidRPr="00C43334">
        <w:rPr>
          <w:rFonts w:ascii="Malgun Gothic" w:eastAsia="Malgun Gothic" w:hAnsi="Malgun Gothic"/>
          <w:lang w:val="en-US"/>
        </w:rPr>
        <w:t xml:space="preserve"> OR lower(</w:t>
      </w:r>
      <w:proofErr w:type="spellStart"/>
      <w:proofErr w:type="gramStart"/>
      <w:r w:rsidRPr="00C43334">
        <w:rPr>
          <w:rFonts w:ascii="Malgun Gothic" w:eastAsia="Malgun Gothic" w:hAnsi="Malgun Gothic"/>
          <w:lang w:val="en-US"/>
        </w:rPr>
        <w:t>e.email</w:t>
      </w:r>
      <w:proofErr w:type="spellEnd"/>
      <w:proofErr w:type="gramEnd"/>
      <w:r w:rsidRPr="00C43334">
        <w:rPr>
          <w:rFonts w:ascii="Malgun Gothic" w:eastAsia="Malgun Gothic" w:hAnsi="Malgun Gothic"/>
          <w:lang w:val="en-US"/>
        </w:rPr>
        <w:t xml:space="preserve">) LIKE </w:t>
      </w:r>
      <w:proofErr w:type="gramStart"/>
      <w:r w:rsidRPr="00C43334">
        <w:rPr>
          <w:rFonts w:ascii="Malgun Gothic" w:eastAsia="Malgun Gothic" w:hAnsi="Malgun Gothic"/>
          <w:lang w:val="en-US"/>
        </w:rPr>
        <w:t>%?%</w:t>
      </w:r>
      <w:proofErr w:type="gramEnd"/>
      <w:r w:rsidRPr="00C43334">
        <w:rPr>
          <w:rFonts w:ascii="Malgun Gothic" w:eastAsia="Malgun Gothic" w:hAnsi="Malgun Gothic"/>
          <w:lang w:val="en-US"/>
        </w:rPr>
        <w:t xml:space="preserve">) </w:t>
      </w:r>
    </w:p>
    <w:p w14:paraId="270A9E5B" w14:textId="77777777" w:rsidR="009B13B3" w:rsidRPr="00C43334" w:rsidRDefault="009B13B3" w:rsidP="009B13B3">
      <w:pPr>
        <w:rPr>
          <w:rFonts w:ascii="Malgun Gothic" w:eastAsia="Malgun Gothic" w:hAnsi="Malgun Gothic"/>
          <w:lang w:val="en-US"/>
        </w:rPr>
      </w:pPr>
      <w:r w:rsidRPr="00C43334">
        <w:rPr>
          <w:rFonts w:ascii="Malgun Gothic" w:eastAsia="Malgun Gothic" w:hAnsi="Malgun Gothic"/>
          <w:lang w:val="en-US"/>
        </w:rPr>
        <w:t xml:space="preserve">AND lower(d.name) LIKE </w:t>
      </w:r>
      <w:proofErr w:type="gramStart"/>
      <w:r w:rsidRPr="00C43334">
        <w:rPr>
          <w:rFonts w:ascii="Malgun Gothic" w:eastAsia="Malgun Gothic" w:hAnsi="Malgun Gothic"/>
          <w:lang w:val="en-US"/>
        </w:rPr>
        <w:t>%?%</w:t>
      </w:r>
      <w:proofErr w:type="gramEnd"/>
      <w:r w:rsidRPr="00C43334">
        <w:rPr>
          <w:rFonts w:ascii="Malgun Gothic" w:eastAsia="Malgun Gothic" w:hAnsi="Malgun Gothic"/>
          <w:lang w:val="en-US"/>
        </w:rPr>
        <w:t xml:space="preserve"> </w:t>
      </w:r>
    </w:p>
    <w:p w14:paraId="3857833B" w14:textId="5D69BFD4" w:rsidR="009B13B3" w:rsidRPr="00C43334" w:rsidRDefault="009B13B3" w:rsidP="009B13B3">
      <w:pPr>
        <w:rPr>
          <w:rFonts w:ascii="Malgun Gothic" w:eastAsia="Malgun Gothic" w:hAnsi="Malgun Gothic"/>
          <w:lang w:val="ru-RU"/>
        </w:rPr>
      </w:pPr>
      <w:r w:rsidRPr="00C43334">
        <w:rPr>
          <w:rFonts w:ascii="Malgun Gothic" w:eastAsia="Malgun Gothic" w:hAnsi="Malgun Gothic"/>
          <w:lang w:val="en-US"/>
        </w:rPr>
        <w:t xml:space="preserve">AND </w:t>
      </w:r>
      <w:proofErr w:type="spellStart"/>
      <w:proofErr w:type="gramStart"/>
      <w:r w:rsidRPr="00C43334">
        <w:rPr>
          <w:rFonts w:ascii="Malgun Gothic" w:eastAsia="Malgun Gothic" w:hAnsi="Malgun Gothic"/>
          <w:lang w:val="en-US"/>
        </w:rPr>
        <w:t>e.card</w:t>
      </w:r>
      <w:proofErr w:type="gramEnd"/>
      <w:r w:rsidRPr="00C43334">
        <w:rPr>
          <w:rFonts w:ascii="Malgun Gothic" w:eastAsia="Malgun Gothic" w:hAnsi="Malgun Gothic"/>
          <w:lang w:val="en-US"/>
        </w:rPr>
        <w:t>_issued_date</w:t>
      </w:r>
      <w:proofErr w:type="spellEnd"/>
      <w:r w:rsidRPr="00C43334">
        <w:rPr>
          <w:rFonts w:ascii="Malgun Gothic" w:eastAsia="Malgun Gothic" w:hAnsi="Malgun Gothic"/>
          <w:lang w:val="en-US"/>
        </w:rPr>
        <w:t xml:space="preserve"> </w:t>
      </w:r>
      <w:proofErr w:type="gramStart"/>
      <w:r w:rsidRPr="00C43334">
        <w:rPr>
          <w:rFonts w:ascii="Malgun Gothic" w:eastAsia="Malgun Gothic" w:hAnsi="Malgun Gothic"/>
          <w:lang w:val="en-US"/>
        </w:rPr>
        <w:t>BETWEEN ?</w:t>
      </w:r>
      <w:proofErr w:type="gramEnd"/>
      <w:r w:rsidRPr="00C43334">
        <w:rPr>
          <w:rFonts w:ascii="Malgun Gothic" w:eastAsia="Malgun Gothic" w:hAnsi="Malgun Gothic"/>
          <w:lang w:val="en-US"/>
        </w:rPr>
        <w:t xml:space="preserve"> </w:t>
      </w:r>
      <w:r w:rsidRPr="00C43334">
        <w:rPr>
          <w:rFonts w:ascii="Malgun Gothic" w:eastAsia="Malgun Gothic" w:hAnsi="Malgun Gothic"/>
          <w:lang w:val="ru-RU"/>
        </w:rPr>
        <w:t>AND ?</w:t>
      </w:r>
    </w:p>
    <w:p w14:paraId="7F8497AF" w14:textId="02E74B5F" w:rsidR="00D8113A" w:rsidRDefault="0036380E" w:rsidP="00D8113A">
      <w:pPr>
        <w:pStyle w:val="Heading1"/>
        <w:rPr>
          <w:lang w:val="ru-RU"/>
        </w:rPr>
      </w:pPr>
      <w:bookmarkStart w:id="10" w:name="_Toc229591282"/>
      <w:r w:rsidRPr="0036380E">
        <w:rPr>
          <w:lang w:val="fi-FI"/>
        </w:rPr>
        <w:t>Tyylit ja ulkoasu</w:t>
      </w:r>
      <w:bookmarkEnd w:id="10"/>
    </w:p>
    <w:p w14:paraId="4709ADE9" w14:textId="43679263" w:rsidR="00D8113A" w:rsidRPr="0001541A" w:rsidRDefault="0036380E" w:rsidP="0001541A">
      <w:pPr>
        <w:pStyle w:val="Heading2"/>
        <w:numPr>
          <w:ilvl w:val="1"/>
          <w:numId w:val="6"/>
        </w:numPr>
        <w:rPr>
          <w:lang w:val="ru-RU"/>
        </w:rPr>
      </w:pPr>
      <w:bookmarkStart w:id="11" w:name="_Toc229591283"/>
      <w:r w:rsidRPr="0036380E">
        <w:t>Globaalit tyylit</w:t>
      </w:r>
      <w:bookmarkEnd w:id="11"/>
    </w:p>
    <w:p w14:paraId="60D70DA4" w14:textId="06FACF15" w:rsidR="0036380E" w:rsidRPr="0036380E" w:rsidRDefault="0036380E" w:rsidP="0036380E">
      <w:pPr>
        <w:rPr>
          <w:b/>
          <w:bCs/>
        </w:rPr>
      </w:pPr>
      <w:r w:rsidRPr="0036380E">
        <w:rPr>
          <w:b/>
          <w:bCs/>
        </w:rPr>
        <w:t>Sovelluksen yleisilme on määritelty styles.css-tiedostossa muokkaamalla Vaadin Lumo-teeman globaaleja CSS-muuttujia:</w:t>
      </w:r>
    </w:p>
    <w:p w14:paraId="3533243F" w14:textId="77777777" w:rsidR="0036380E" w:rsidRPr="0036380E" w:rsidRDefault="0036380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Fontti:</w:t>
      </w:r>
      <w:r w:rsidRPr="0036380E">
        <w:rPr>
          <w:sz w:val="22"/>
          <w:szCs w:val="22"/>
        </w:rPr>
        <w:t xml:space="preserve"> Sovelluksen perusfontiksi on vaihdettu 'Inter', sans-serif.</w:t>
      </w:r>
    </w:p>
    <w:p w14:paraId="06024C4C" w14:textId="77777777" w:rsidR="0036380E" w:rsidRPr="0036380E" w:rsidRDefault="0036380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Väripaletti:</w:t>
      </w:r>
      <w:r w:rsidRPr="0036380E">
        <w:rPr>
          <w:sz w:val="22"/>
          <w:szCs w:val="22"/>
        </w:rPr>
        <w:t xml:space="preserve"> Sovellukselle on luotu oma tummansininen väripaletti (Midnight Blue, #1a2a3a), jota käytetään ensisijaisena korostusvärinä (--lumo-primary-color).</w:t>
      </w:r>
    </w:p>
    <w:p w14:paraId="2135B70F" w14:textId="77777777" w:rsidR="0036380E" w:rsidRPr="0036380E" w:rsidRDefault="0036380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Komponenttien pyöristys:</w:t>
      </w:r>
      <w:r w:rsidRPr="0036380E">
        <w:rPr>
          <w:sz w:val="22"/>
          <w:szCs w:val="22"/>
        </w:rPr>
        <w:t xml:space="preserve"> Komponenttien (kuten painikkeiden ja tekstikenttien) reunoja on pyöristetty huomattavasti asettamalla muuttujaksi 16px.</w:t>
      </w:r>
    </w:p>
    <w:p w14:paraId="24BC7DD0" w14:textId="77777777" w:rsidR="0036380E" w:rsidRPr="0036380E" w:rsidRDefault="0036380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Taustaväri:</w:t>
      </w:r>
      <w:r w:rsidRPr="0036380E">
        <w:rPr>
          <w:sz w:val="22"/>
          <w:szCs w:val="22"/>
        </w:rPr>
        <w:t xml:space="preserve"> Sovelluksen yleinen taustaväri on vaihdettu neutraaliin vaaleanharmaaseen (#f0f2f5), jotta sisältö erottuu selkeämmin.</w:t>
      </w:r>
    </w:p>
    <w:p w14:paraId="73CB46D4" w14:textId="77777777" w:rsidR="00EF5CC1" w:rsidRPr="009E4FC3" w:rsidRDefault="00EF5CC1" w:rsidP="00EF5CC1">
      <w:pPr>
        <w:rPr>
          <w:lang w:eastAsia="fi-FI"/>
        </w:rPr>
      </w:pPr>
    </w:p>
    <w:p w14:paraId="2CAD3FC3" w14:textId="5504E0AF" w:rsidR="00EF5CC1" w:rsidRPr="0036380E" w:rsidRDefault="0036380E" w:rsidP="0001541A">
      <w:pPr>
        <w:pStyle w:val="Heading2"/>
      </w:pPr>
      <w:bookmarkStart w:id="12" w:name="_Toc229591284"/>
      <w:r w:rsidRPr="0036380E">
        <w:t>Komponenttien tyylittely eri tavoilla</w:t>
      </w:r>
      <w:bookmarkEnd w:id="12"/>
    </w:p>
    <w:p w14:paraId="7952FAF5" w14:textId="77777777" w:rsidR="0036380E" w:rsidRPr="0036380E" w:rsidRDefault="0036380E" w:rsidP="0036380E">
      <w:pPr>
        <w:rPr>
          <w:b/>
          <w:bCs/>
        </w:rPr>
      </w:pPr>
      <w:r w:rsidRPr="0036380E">
        <w:rPr>
          <w:b/>
          <w:bCs/>
        </w:rPr>
        <w:t>Sovelluksessa on käytetty kaikkia kolmea vaadittua tapaa muokata komponenttien tyylejä:</w:t>
      </w:r>
    </w:p>
    <w:p w14:paraId="6C59A178" w14:textId="77777777" w:rsidR="0036380E" w:rsidRPr="0036380E" w:rsidRDefault="0036380E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addClassName</w:t>
      </w:r>
      <w:r w:rsidRPr="0036380E">
        <w:rPr>
          <w:sz w:val="22"/>
          <w:szCs w:val="22"/>
        </w:rPr>
        <w:t>: Käytetty MainLayout-luokassa alapalkin (app-footer) tyylittelyyn ja styles.css-tiedostossa määriteltyihin luokkiin.</w:t>
      </w:r>
    </w:p>
    <w:p w14:paraId="658895EF" w14:textId="77777777" w:rsidR="0036380E" w:rsidRPr="0036380E" w:rsidRDefault="0036380E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getStyle().set()</w:t>
      </w:r>
      <w:r w:rsidRPr="0036380E">
        <w:rPr>
          <w:sz w:val="22"/>
          <w:szCs w:val="22"/>
        </w:rPr>
        <w:t>: Käytetty MainLayout-luokan yläpalkissa (Header) ikonin värin ja marginaalin asettamiseen suoraan Java-koodista.</w:t>
      </w:r>
    </w:p>
    <w:p w14:paraId="0CE1A8DC" w14:textId="78783DAE" w:rsidR="009E4FC3" w:rsidRPr="003167A9" w:rsidRDefault="0036380E" w:rsidP="003167A9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6380E">
        <w:rPr>
          <w:b/>
          <w:bCs/>
          <w:sz w:val="22"/>
          <w:szCs w:val="22"/>
        </w:rPr>
        <w:t>addThemeVariants</w:t>
      </w:r>
      <w:r w:rsidRPr="0036380E">
        <w:rPr>
          <w:sz w:val="22"/>
          <w:szCs w:val="22"/>
        </w:rPr>
        <w:t>: Käytetty esimerkiksi EmployeeView-näkymässä "Add Employee" -painikkeelle asettamalla sille LUMO_PRIMARY-teemamuunnelma, joka aktivoi CSS:ssä määritellyn tummansinisen värin.</w:t>
      </w:r>
    </w:p>
    <w:p w14:paraId="50839F24" w14:textId="3AEDE0C6" w:rsidR="009E4FC3" w:rsidRDefault="0036380E" w:rsidP="0001541A">
      <w:pPr>
        <w:pStyle w:val="Heading2"/>
      </w:pPr>
      <w:bookmarkStart w:id="13" w:name="_Toc229591285"/>
      <w:r w:rsidRPr="0036380E">
        <w:lastRenderedPageBreak/>
        <w:t>Näkymäkohtainen CSS</w:t>
      </w:r>
      <w:bookmarkEnd w:id="13"/>
    </w:p>
    <w:p w14:paraId="5FF10C86" w14:textId="236B955C" w:rsidR="009E4FC3" w:rsidRPr="00EF4F28" w:rsidRDefault="0036380E" w:rsidP="009E4FC3">
      <w:r w:rsidRPr="0036380E">
        <w:t>Näkymäkohtainen tyylitys on toteutettu styles.css-tiedoston .advanced-search-view -luokalla. Tämä tyyli vaikuttaa vain hakunäkymään, lisäten sille pystyasenteisen liukuväritaustan (linear-gradient) ja muuttaen useiden näkymän sisällä olevien komponenttien asettelua ja välejä.</w:t>
      </w:r>
    </w:p>
    <w:p w14:paraId="1D6C0136" w14:textId="2C73DA7A" w:rsidR="00804974" w:rsidRPr="00804974" w:rsidRDefault="00804974" w:rsidP="009E4FC3">
      <w:pPr>
        <w:rPr>
          <w:u w:val="single"/>
          <w:lang w:val="en-US"/>
        </w:rPr>
      </w:pPr>
      <w:r w:rsidRPr="00804974">
        <w:rPr>
          <w:u w:val="single"/>
          <w:lang w:val="en-US"/>
        </w:rPr>
        <w:t>app\</w:t>
      </w:r>
      <w:proofErr w:type="spellStart"/>
      <w:r w:rsidRPr="00804974">
        <w:rPr>
          <w:u w:val="single"/>
          <w:lang w:val="en-US"/>
        </w:rPr>
        <w:t>src</w:t>
      </w:r>
      <w:proofErr w:type="spellEnd"/>
      <w:r w:rsidRPr="00804974">
        <w:rPr>
          <w:u w:val="single"/>
          <w:lang w:val="en-US"/>
        </w:rPr>
        <w:t>\main\frontend\styles.css</w:t>
      </w:r>
    </w:p>
    <w:p w14:paraId="1C04F6ED" w14:textId="052E4FD5" w:rsidR="00914742" w:rsidRDefault="0036380E" w:rsidP="0001541A">
      <w:pPr>
        <w:pStyle w:val="Heading2"/>
        <w:rPr>
          <w:lang w:val="ru-RU"/>
        </w:rPr>
      </w:pPr>
      <w:bookmarkStart w:id="14" w:name="_Toc229591286"/>
      <w:r w:rsidRPr="0036380E">
        <w:t>Lumo Utility -luokat</w:t>
      </w:r>
      <w:bookmarkEnd w:id="14"/>
    </w:p>
    <w:p w14:paraId="0C5B22C5" w14:textId="4CA4BBCC" w:rsidR="0036380E" w:rsidRPr="0036380E" w:rsidRDefault="0036380E" w:rsidP="0036380E">
      <w:pPr>
        <w:rPr>
          <w:b/>
          <w:bCs/>
        </w:rPr>
      </w:pPr>
      <w:r w:rsidRPr="0036380E">
        <w:rPr>
          <w:b/>
          <w:bCs/>
        </w:rPr>
        <w:t>MainLayout-luokan otsikossa on käytetty useita Lumo Utility -luokkia tyylin määrittämiseen ilman erillistä CSS-koodia:</w:t>
      </w:r>
    </w:p>
    <w:p w14:paraId="1F519811" w14:textId="77777777" w:rsidR="0036380E" w:rsidRPr="0036380E" w:rsidRDefault="0036380E">
      <w:pPr>
        <w:numPr>
          <w:ilvl w:val="0"/>
          <w:numId w:val="17"/>
        </w:numPr>
        <w:rPr>
          <w:lang w:val="ru-RU"/>
        </w:rPr>
      </w:pPr>
      <w:r w:rsidRPr="0036380E">
        <w:rPr>
          <w:lang w:val="ru-RU"/>
        </w:rPr>
        <w:t>FontSize.LARGE (tekstin koko)</w:t>
      </w:r>
    </w:p>
    <w:p w14:paraId="18437601" w14:textId="77777777" w:rsidR="0036380E" w:rsidRPr="0036380E" w:rsidRDefault="0036380E">
      <w:pPr>
        <w:numPr>
          <w:ilvl w:val="0"/>
          <w:numId w:val="17"/>
        </w:numPr>
        <w:rPr>
          <w:lang w:val="ru-RU"/>
        </w:rPr>
      </w:pPr>
      <w:r w:rsidRPr="0036380E">
        <w:rPr>
          <w:lang w:val="ru-RU"/>
        </w:rPr>
        <w:t>FontWeight.BOLD (tekstin lihavointi)</w:t>
      </w:r>
    </w:p>
    <w:p w14:paraId="6F12D62F" w14:textId="77777777" w:rsidR="0036380E" w:rsidRPr="0036380E" w:rsidRDefault="0036380E">
      <w:pPr>
        <w:numPr>
          <w:ilvl w:val="0"/>
          <w:numId w:val="17"/>
        </w:numPr>
        <w:rPr>
          <w:lang w:val="ru-RU"/>
        </w:rPr>
      </w:pPr>
      <w:r w:rsidRPr="0036380E">
        <w:rPr>
          <w:lang w:val="ru-RU"/>
        </w:rPr>
        <w:t>TextColor.PRIMARY (tekstin väri)</w:t>
      </w:r>
    </w:p>
    <w:p w14:paraId="40AFB067" w14:textId="77777777" w:rsidR="0036380E" w:rsidRPr="005C630E" w:rsidRDefault="0036380E">
      <w:pPr>
        <w:numPr>
          <w:ilvl w:val="0"/>
          <w:numId w:val="17"/>
        </w:numPr>
      </w:pPr>
      <w:r w:rsidRPr="0036380E">
        <w:t>Lisäksi asettelussa on käytetty hyödyksi Padding- ja Alignment-apuohjelmia.</w:t>
      </w:r>
    </w:p>
    <w:p w14:paraId="03C37484" w14:textId="77777777" w:rsidR="005C630E" w:rsidRPr="005C630E" w:rsidRDefault="005C630E" w:rsidP="005C630E">
      <w:r w:rsidRPr="005C630E">
        <w:rPr>
          <w:b/>
          <w:bCs/>
        </w:rPr>
        <w:t>HomeView-luokassa (Kriteerien mukaiset 5+ luokkaa):</w:t>
      </w:r>
      <w:r w:rsidRPr="005C630E">
        <w:t xml:space="preserve"> Erityisesti tervetulokortissa </w:t>
      </w:r>
      <w:r w:rsidRPr="005C630E">
        <w:rPr>
          <w:lang w:val="ru-RU"/>
        </w:rPr>
        <w:t>и</w:t>
      </w:r>
      <w:r w:rsidRPr="005C630E">
        <w:t xml:space="preserve"> tilastoissa on hyödynnetty seuraavia kategorioita:</w:t>
      </w:r>
    </w:p>
    <w:p w14:paraId="7C599DC8" w14:textId="77777777" w:rsidR="005C630E" w:rsidRPr="005C630E" w:rsidRDefault="005C630E" w:rsidP="005C630E">
      <w:pPr>
        <w:numPr>
          <w:ilvl w:val="0"/>
          <w:numId w:val="38"/>
        </w:numPr>
        <w:rPr>
          <w:lang w:val="en-US"/>
        </w:rPr>
      </w:pPr>
      <w:r w:rsidRPr="005175F9">
        <w:rPr>
          <w:lang w:val="en-US"/>
        </w:rPr>
        <w:t>Background (a)</w:t>
      </w:r>
      <w:r w:rsidRPr="005C630E">
        <w:rPr>
          <w:b/>
          <w:bCs/>
          <w:lang w:val="en-US"/>
        </w:rPr>
        <w:t>:</w:t>
      </w:r>
      <w:r w:rsidRPr="005C630E">
        <w:rPr>
          <w:lang w:val="en-US"/>
        </w:rPr>
        <w:t xml:space="preserve"> </w:t>
      </w:r>
      <w:proofErr w:type="spellStart"/>
      <w:proofErr w:type="gramStart"/>
      <w:r w:rsidRPr="005C630E">
        <w:rPr>
          <w:lang w:val="en-US"/>
        </w:rPr>
        <w:t>LumoUtility.Background.BASE</w:t>
      </w:r>
      <w:proofErr w:type="spellEnd"/>
      <w:proofErr w:type="gramEnd"/>
      <w:r w:rsidRPr="005C630E">
        <w:rPr>
          <w:lang w:val="en-US"/>
        </w:rPr>
        <w:t xml:space="preserve"> (</w:t>
      </w:r>
      <w:proofErr w:type="spellStart"/>
      <w:r w:rsidRPr="005C630E">
        <w:rPr>
          <w:lang w:val="en-US"/>
        </w:rPr>
        <w:t>kortin</w:t>
      </w:r>
      <w:proofErr w:type="spellEnd"/>
      <w:r w:rsidRPr="005C630E">
        <w:rPr>
          <w:lang w:val="en-US"/>
        </w:rPr>
        <w:t xml:space="preserve"> </w:t>
      </w:r>
      <w:proofErr w:type="spellStart"/>
      <w:r w:rsidRPr="005C630E">
        <w:rPr>
          <w:lang w:val="en-US"/>
        </w:rPr>
        <w:t>pohjaväri</w:t>
      </w:r>
      <w:proofErr w:type="spellEnd"/>
      <w:r w:rsidRPr="005C630E">
        <w:rPr>
          <w:lang w:val="en-US"/>
        </w:rPr>
        <w:t>)</w:t>
      </w:r>
    </w:p>
    <w:p w14:paraId="1506EA79" w14:textId="77777777" w:rsidR="005C630E" w:rsidRPr="005C630E" w:rsidRDefault="005C630E" w:rsidP="005C630E">
      <w:pPr>
        <w:numPr>
          <w:ilvl w:val="0"/>
          <w:numId w:val="38"/>
        </w:numPr>
      </w:pPr>
      <w:r w:rsidRPr="005175F9">
        <w:t>Padding (c):</w:t>
      </w:r>
      <w:r w:rsidRPr="005C630E">
        <w:t xml:space="preserve"> LumoUtility.Padding.XLARGE (sisäpuoliset välit)</w:t>
      </w:r>
    </w:p>
    <w:p w14:paraId="455DF302" w14:textId="77777777" w:rsidR="005C630E" w:rsidRPr="005175F9" w:rsidRDefault="005C630E" w:rsidP="005C630E">
      <w:pPr>
        <w:numPr>
          <w:ilvl w:val="0"/>
          <w:numId w:val="38"/>
        </w:numPr>
      </w:pPr>
      <w:r w:rsidRPr="005175F9">
        <w:t>BoxShadow (d): LumoUtility.BoxShadow.LARGE (tuo kortille syvyysvaikutelman)</w:t>
      </w:r>
    </w:p>
    <w:p w14:paraId="40405F68" w14:textId="77777777" w:rsidR="005C630E" w:rsidRPr="005175F9" w:rsidRDefault="005C630E" w:rsidP="005C630E">
      <w:pPr>
        <w:numPr>
          <w:ilvl w:val="0"/>
          <w:numId w:val="38"/>
        </w:numPr>
      </w:pPr>
      <w:r w:rsidRPr="005175F9">
        <w:t>BorderRadius (e): LumoUtility.BorderRadius.LARGE (pyöristetyt kulmat)</w:t>
      </w:r>
    </w:p>
    <w:p w14:paraId="0098DDCB" w14:textId="77777777" w:rsidR="005C630E" w:rsidRPr="005175F9" w:rsidRDefault="005C630E" w:rsidP="005C630E">
      <w:pPr>
        <w:numPr>
          <w:ilvl w:val="0"/>
          <w:numId w:val="38"/>
        </w:numPr>
      </w:pPr>
      <w:r w:rsidRPr="005175F9">
        <w:t>Margin (i): LumoUtility.Margin.Top.XLARGE (osioiden välinen etäisyys)</w:t>
      </w:r>
    </w:p>
    <w:p w14:paraId="03817364" w14:textId="77777777" w:rsidR="005C630E" w:rsidRDefault="005C630E" w:rsidP="005C630E">
      <w:pPr>
        <w:numPr>
          <w:ilvl w:val="0"/>
          <w:numId w:val="38"/>
        </w:numPr>
        <w:rPr>
          <w:lang w:val="ru-RU"/>
        </w:rPr>
      </w:pPr>
      <w:r w:rsidRPr="005175F9">
        <w:rPr>
          <w:lang w:val="ru-RU"/>
        </w:rPr>
        <w:t>Display (k):</w:t>
      </w:r>
      <w:r w:rsidRPr="005C630E">
        <w:rPr>
          <w:lang w:val="ru-RU"/>
        </w:rPr>
        <w:t xml:space="preserve"> LumoUtility.Display.FLEX (asettelun hallinta)</w:t>
      </w:r>
    </w:p>
    <w:p w14:paraId="44305002" w14:textId="65C569FD" w:rsidR="005C630E" w:rsidRPr="005C630E" w:rsidRDefault="005C630E" w:rsidP="005C630E">
      <w:pPr>
        <w:rPr>
          <w:u w:val="single"/>
          <w:lang w:val="en-US"/>
        </w:rPr>
      </w:pPr>
      <w:r w:rsidRPr="005C630E">
        <w:rPr>
          <w:u w:val="single"/>
          <w:lang w:val="en-US"/>
        </w:rPr>
        <w:t>app\</w:t>
      </w:r>
      <w:proofErr w:type="spellStart"/>
      <w:r w:rsidRPr="005C630E">
        <w:rPr>
          <w:u w:val="single"/>
          <w:lang w:val="en-US"/>
        </w:rPr>
        <w:t>src</w:t>
      </w:r>
      <w:proofErr w:type="spellEnd"/>
      <w:r w:rsidRPr="005C630E">
        <w:rPr>
          <w:u w:val="single"/>
          <w:lang w:val="en-US"/>
        </w:rPr>
        <w:t>\main\java\com\example\views\HomeView.java</w:t>
      </w:r>
    </w:p>
    <w:p w14:paraId="3720211F" w14:textId="5CBEAD4F" w:rsidR="005C630E" w:rsidRPr="005C630E" w:rsidRDefault="005C630E" w:rsidP="005C630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BEA836" wp14:editId="255C7FA5">
            <wp:extent cx="5513070" cy="3799205"/>
            <wp:effectExtent l="0" t="0" r="0" b="0"/>
            <wp:docPr id="7688239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6A25" w14:textId="67B8AE5B" w:rsidR="00612706" w:rsidRPr="0036380E" w:rsidRDefault="0036380E" w:rsidP="0001541A">
      <w:pPr>
        <w:pStyle w:val="Heading2"/>
      </w:pPr>
      <w:bookmarkStart w:id="15" w:name="_Toc229591287"/>
      <w:r w:rsidRPr="0036380E">
        <w:t>Interaktiiviset tyylit ja animaatiot</w:t>
      </w:r>
      <w:bookmarkEnd w:id="15"/>
    </w:p>
    <w:p w14:paraId="1180B65F" w14:textId="77777777" w:rsidR="0036380E" w:rsidRPr="0036380E" w:rsidRDefault="0036380E" w:rsidP="0036380E">
      <w:pPr>
        <w:spacing w:before="100" w:beforeAutospacing="1" w:after="100" w:afterAutospacing="1" w:line="240" w:lineRule="auto"/>
        <w:ind w:left="0" w:firstLine="720"/>
        <w:rPr>
          <w:rFonts w:asciiTheme="minorHAnsi" w:hAnsiTheme="minorHAnsi"/>
          <w:b/>
          <w:bCs/>
          <w:szCs w:val="22"/>
          <w:lang w:eastAsia="ru-RU"/>
        </w:rPr>
      </w:pPr>
      <w:r w:rsidRPr="0036380E">
        <w:rPr>
          <w:rFonts w:asciiTheme="minorHAnsi" w:hAnsiTheme="minorHAnsi"/>
          <w:b/>
          <w:bCs/>
          <w:szCs w:val="22"/>
          <w:lang w:eastAsia="ru-RU"/>
        </w:rPr>
        <w:t>Käyttökokemusta on parannettu dynaamisilla CSS-ominaisuuksilla:</w:t>
      </w:r>
    </w:p>
    <w:p w14:paraId="11E127FE" w14:textId="77777777" w:rsidR="0036380E" w:rsidRPr="0036380E" w:rsidRDefault="0036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hAnsiTheme="minorHAnsi"/>
          <w:szCs w:val="22"/>
          <w:lang w:eastAsia="ru-RU"/>
        </w:rPr>
      </w:pPr>
      <w:r w:rsidRPr="0036380E">
        <w:rPr>
          <w:rFonts w:asciiTheme="minorHAnsi" w:hAnsiTheme="minorHAnsi"/>
          <w:b/>
          <w:bCs/>
          <w:szCs w:val="22"/>
          <w:lang w:eastAsia="ru-RU"/>
        </w:rPr>
        <w:t>Hover-tila</w:t>
      </w:r>
      <w:r w:rsidRPr="0036380E">
        <w:rPr>
          <w:rFonts w:asciiTheme="minorHAnsi" w:hAnsiTheme="minorHAnsi"/>
          <w:szCs w:val="22"/>
          <w:lang w:eastAsia="ru-RU"/>
        </w:rPr>
        <w:t xml:space="preserve">: Kaikki </w:t>
      </w:r>
      <w:r w:rsidRPr="0036380E">
        <w:rPr>
          <w:rFonts w:asciiTheme="minorHAnsi" w:hAnsiTheme="minorHAnsi" w:cs="Courier New"/>
          <w:szCs w:val="22"/>
          <w:lang w:eastAsia="ru-RU"/>
        </w:rPr>
        <w:t>vaadin-button</w:t>
      </w:r>
      <w:r w:rsidRPr="0036380E">
        <w:rPr>
          <w:rFonts w:asciiTheme="minorHAnsi" w:hAnsiTheme="minorHAnsi"/>
          <w:szCs w:val="22"/>
          <w:lang w:eastAsia="ru-RU"/>
        </w:rPr>
        <w:t xml:space="preserve"> -painikkeet hyödyntävät hover-efektiä, jossa painike nousee pystysuunnassa 3px (</w:t>
      </w:r>
      <w:r w:rsidRPr="0036380E">
        <w:rPr>
          <w:rFonts w:asciiTheme="minorHAnsi" w:hAnsiTheme="minorHAnsi" w:cs="Courier New"/>
          <w:szCs w:val="22"/>
          <w:lang w:eastAsia="ru-RU"/>
        </w:rPr>
        <w:t>translateY</w:t>
      </w:r>
      <w:r w:rsidRPr="0036380E">
        <w:rPr>
          <w:rFonts w:asciiTheme="minorHAnsi" w:hAnsiTheme="minorHAnsi"/>
          <w:szCs w:val="22"/>
          <w:lang w:eastAsia="ru-RU"/>
        </w:rPr>
        <w:t>) ja saa varjon (</w:t>
      </w:r>
      <w:r w:rsidRPr="0036380E">
        <w:rPr>
          <w:rFonts w:asciiTheme="minorHAnsi" w:hAnsiTheme="minorHAnsi" w:cs="Courier New"/>
          <w:szCs w:val="22"/>
          <w:lang w:eastAsia="ru-RU"/>
        </w:rPr>
        <w:t>box-shadow</w:t>
      </w:r>
      <w:r w:rsidRPr="0036380E">
        <w:rPr>
          <w:rFonts w:asciiTheme="minorHAnsi" w:hAnsiTheme="minorHAnsi"/>
          <w:szCs w:val="22"/>
          <w:lang w:eastAsia="ru-RU"/>
        </w:rPr>
        <w:t>), kun hiiri viedään sen päälle.</w:t>
      </w:r>
    </w:p>
    <w:p w14:paraId="05C7E7B6" w14:textId="77777777" w:rsidR="0036380E" w:rsidRPr="0036380E" w:rsidRDefault="0036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hAnsiTheme="minorHAnsi"/>
          <w:szCs w:val="22"/>
          <w:lang w:eastAsia="ru-RU"/>
        </w:rPr>
      </w:pPr>
      <w:r w:rsidRPr="0036380E">
        <w:rPr>
          <w:rFonts w:asciiTheme="minorHAnsi" w:hAnsiTheme="minorHAnsi"/>
          <w:b/>
          <w:bCs/>
          <w:szCs w:val="22"/>
          <w:lang w:eastAsia="ru-RU"/>
        </w:rPr>
        <w:t>Focus-tila</w:t>
      </w:r>
      <w:r w:rsidRPr="0036380E">
        <w:rPr>
          <w:rFonts w:asciiTheme="minorHAnsi" w:hAnsiTheme="minorHAnsi"/>
          <w:szCs w:val="22"/>
          <w:lang w:eastAsia="ru-RU"/>
        </w:rPr>
        <w:t>: Tekstikentät ja päivämäärävalitsimet suurentuvat kevyesti (</w:t>
      </w:r>
      <w:r w:rsidRPr="0036380E">
        <w:rPr>
          <w:rFonts w:asciiTheme="minorHAnsi" w:hAnsiTheme="minorHAnsi" w:cs="Courier New"/>
          <w:szCs w:val="22"/>
          <w:lang w:eastAsia="ru-RU"/>
        </w:rPr>
        <w:t>scale(1.02)</w:t>
      </w:r>
      <w:r w:rsidRPr="0036380E">
        <w:rPr>
          <w:rFonts w:asciiTheme="minorHAnsi" w:hAnsiTheme="minorHAnsi"/>
          <w:szCs w:val="22"/>
          <w:lang w:eastAsia="ru-RU"/>
        </w:rPr>
        <w:t>), kun ne ovat aktiivisena, mikä auttaa käyttäjää keskittymään täytettävään kenttään.</w:t>
      </w:r>
    </w:p>
    <w:p w14:paraId="6110D994" w14:textId="77777777" w:rsidR="0036380E" w:rsidRPr="0036380E" w:rsidRDefault="0036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hAnsiTheme="minorHAnsi"/>
          <w:szCs w:val="22"/>
          <w:lang w:eastAsia="ru-RU"/>
        </w:rPr>
      </w:pPr>
      <w:r w:rsidRPr="0036380E">
        <w:rPr>
          <w:rFonts w:asciiTheme="minorHAnsi" w:hAnsiTheme="minorHAnsi"/>
          <w:b/>
          <w:bCs/>
          <w:szCs w:val="22"/>
          <w:lang w:eastAsia="ru-RU"/>
        </w:rPr>
        <w:t>Transition-animaatio</w:t>
      </w:r>
      <w:r w:rsidRPr="0036380E">
        <w:rPr>
          <w:rFonts w:asciiTheme="minorHAnsi" w:hAnsiTheme="minorHAnsi"/>
          <w:szCs w:val="22"/>
          <w:lang w:eastAsia="ru-RU"/>
        </w:rPr>
        <w:t xml:space="preserve">: Kaikki nämä muutokset on tehty sulaviksi käyttämällä </w:t>
      </w:r>
      <w:r w:rsidRPr="0036380E">
        <w:rPr>
          <w:rFonts w:asciiTheme="minorHAnsi" w:hAnsiTheme="minorHAnsi" w:cs="Courier New"/>
          <w:szCs w:val="22"/>
          <w:lang w:eastAsia="ru-RU"/>
        </w:rPr>
        <w:t>transition: all 0.2s ease-in-out</w:t>
      </w:r>
      <w:r w:rsidRPr="0036380E">
        <w:rPr>
          <w:rFonts w:asciiTheme="minorHAnsi" w:hAnsiTheme="minorHAnsi"/>
          <w:szCs w:val="22"/>
          <w:lang w:eastAsia="ru-RU"/>
        </w:rPr>
        <w:t xml:space="preserve"> -määritystä.</w:t>
      </w:r>
    </w:p>
    <w:p w14:paraId="65C6D772" w14:textId="25862638" w:rsidR="00781D13" w:rsidRPr="00B92B48" w:rsidRDefault="00B92B48" w:rsidP="00980CF2">
      <w:pPr>
        <w:pStyle w:val="Heading1"/>
        <w:rPr>
          <w:lang w:val="fi-FI"/>
        </w:rPr>
      </w:pPr>
      <w:bookmarkStart w:id="16" w:name="_Toc229591288"/>
      <w:r w:rsidRPr="00B92B48">
        <w:rPr>
          <w:lang w:val="fi-FI"/>
        </w:rPr>
        <w:t>Käyttöliittymä ja SPA-rakenne (Ulkoasu ja rakenne)</w:t>
      </w:r>
      <w:bookmarkEnd w:id="16"/>
    </w:p>
    <w:p w14:paraId="05163699" w14:textId="77777777" w:rsidR="00B92B48" w:rsidRPr="00B92B48" w:rsidRDefault="00E1276A" w:rsidP="00B92B48">
      <w:r w:rsidRPr="008E7AD6">
        <w:t xml:space="preserve"> </w:t>
      </w:r>
      <w:r w:rsidR="00B92B48" w:rsidRPr="00B92B48">
        <w:t xml:space="preserve">Sovellus on toteutettu </w:t>
      </w:r>
      <w:r w:rsidR="00B92B48" w:rsidRPr="00B92B48">
        <w:rPr>
          <w:b/>
          <w:bCs/>
        </w:rPr>
        <w:t>Single Page Application (SPA)</w:t>
      </w:r>
      <w:r w:rsidR="00B92B48" w:rsidRPr="00B92B48">
        <w:t xml:space="preserve"> -periaatteella käyttäen </w:t>
      </w:r>
      <w:r w:rsidR="00B92B48" w:rsidRPr="00B92B48">
        <w:rPr>
          <w:b/>
          <w:bCs/>
        </w:rPr>
        <w:t>Vaadin 24</w:t>
      </w:r>
      <w:r w:rsidR="00B92B48" w:rsidRPr="00B92B48">
        <w:t xml:space="preserve"> -kehystä ja </w:t>
      </w:r>
      <w:r w:rsidR="00B92B48" w:rsidRPr="00B92B48">
        <w:rPr>
          <w:b/>
          <w:bCs/>
        </w:rPr>
        <w:t>Java</w:t>
      </w:r>
      <w:r w:rsidR="00B92B48" w:rsidRPr="00B92B48">
        <w:t>-kieltä.</w:t>
      </w:r>
    </w:p>
    <w:p w14:paraId="40393C23" w14:textId="77777777" w:rsidR="00B92B48" w:rsidRPr="00B92B48" w:rsidRDefault="00B92B48" w:rsidP="00B92B48">
      <w:pPr>
        <w:numPr>
          <w:ilvl w:val="0"/>
          <w:numId w:val="19"/>
        </w:numPr>
        <w:rPr>
          <w:lang w:val="ru-RU"/>
        </w:rPr>
      </w:pPr>
      <w:r w:rsidRPr="00B92B48">
        <w:rPr>
          <w:b/>
          <w:bCs/>
        </w:rPr>
        <w:lastRenderedPageBreak/>
        <w:t>MainLayout (Päärakenne):</w:t>
      </w:r>
      <w:r w:rsidRPr="00B92B48">
        <w:t xml:space="preserve"> Sovelluksen runkona toimii MainLayout-luokka, joka perii Vaadinin AppLayout-komponentin. </w:t>
      </w:r>
      <w:r w:rsidRPr="00B92B48">
        <w:rPr>
          <w:lang w:val="ru-RU"/>
        </w:rPr>
        <w:t>Se sisältää sovelluksen pysyvät osat:</w:t>
      </w:r>
    </w:p>
    <w:p w14:paraId="6EC4D92A" w14:textId="77777777" w:rsidR="00B92B48" w:rsidRPr="00B92B48" w:rsidRDefault="00B92B48" w:rsidP="00324B1E">
      <w:pPr>
        <w:numPr>
          <w:ilvl w:val="1"/>
          <w:numId w:val="32"/>
        </w:numPr>
      </w:pPr>
      <w:r w:rsidRPr="00B92B48">
        <w:rPr>
          <w:b/>
          <w:bCs/>
        </w:rPr>
        <w:t>Header:</w:t>
      </w:r>
      <w:r w:rsidRPr="00B92B48">
        <w:t xml:space="preserve"> Sisältää sovelluksen nimen, DrawerToggle-valikkopainikkeen, kirjautuneen käyttäjän tunnuksen ja Logout-painikkeen.</w:t>
      </w:r>
    </w:p>
    <w:p w14:paraId="10CC00EB" w14:textId="77777777" w:rsidR="00B92B48" w:rsidRPr="00B92B48" w:rsidRDefault="00B92B48" w:rsidP="00324B1E">
      <w:pPr>
        <w:numPr>
          <w:ilvl w:val="1"/>
          <w:numId w:val="32"/>
        </w:numPr>
      </w:pPr>
      <w:r w:rsidRPr="00B92B48">
        <w:rPr>
          <w:b/>
          <w:bCs/>
        </w:rPr>
        <w:t>Navigation (Drawer):</w:t>
      </w:r>
      <w:r w:rsidRPr="00B92B48">
        <w:t xml:space="preserve"> Vasemman reunan valikko on toteutettu SideNav-komponentilla. Jokaisella sivulla on oma ikoni (VaadinIcon), ja aktiivinen sivu korostuu automaattisesti.</w:t>
      </w:r>
    </w:p>
    <w:p w14:paraId="7D4BF722" w14:textId="3002879E" w:rsidR="00B92B48" w:rsidRDefault="00B92B48" w:rsidP="00324B1E">
      <w:pPr>
        <w:numPr>
          <w:ilvl w:val="1"/>
          <w:numId w:val="32"/>
        </w:numPr>
        <w:rPr>
          <w:lang w:val="ru-RU"/>
        </w:rPr>
      </w:pPr>
      <w:r w:rsidRPr="00B92B48">
        <w:rPr>
          <w:b/>
          <w:bCs/>
        </w:rPr>
        <w:t>Footer:</w:t>
      </w:r>
      <w:r w:rsidRPr="00B92B48">
        <w:t xml:space="preserve"> Alapalkki, jossa on tekijän tiedot, tekijänoikeusmerkintä ja tukilinkki. </w:t>
      </w:r>
      <w:r w:rsidRPr="00B92B48">
        <w:rPr>
          <w:lang w:val="ru-RU"/>
        </w:rPr>
        <w:t>Se on erotettu visuaalisesti muusta sisällöstä taustavärillä ja reunuksella.</w:t>
      </w:r>
      <w:r w:rsidR="00D135FB">
        <w:rPr>
          <w:lang w:val="ru-RU"/>
        </w:rPr>
        <w:t xml:space="preserve">  </w:t>
      </w:r>
    </w:p>
    <w:p w14:paraId="17997983" w14:textId="2CE0DBBE" w:rsidR="00D135FB" w:rsidRPr="00B92B48" w:rsidRDefault="00D135FB" w:rsidP="00D135FB">
      <w:pPr>
        <w:ind w:left="14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CE46ACB" wp14:editId="0A745B57">
            <wp:extent cx="2514600" cy="1504950"/>
            <wp:effectExtent l="0" t="0" r="0" b="0"/>
            <wp:docPr id="67211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C34B" w14:textId="77777777" w:rsidR="00B92B48" w:rsidRPr="00B92B48" w:rsidRDefault="00B92B48" w:rsidP="00B92B48">
      <w:pPr>
        <w:numPr>
          <w:ilvl w:val="0"/>
          <w:numId w:val="19"/>
        </w:numPr>
      </w:pPr>
      <w:r w:rsidRPr="00B92B48">
        <w:rPr>
          <w:b/>
          <w:bCs/>
        </w:rPr>
        <w:t>Näkymät (Views):</w:t>
      </w:r>
      <w:r w:rsidRPr="00B92B48">
        <w:t xml:space="preserve"> Kaikki näkymät (esim. </w:t>
      </w:r>
      <w:proofErr w:type="spellStart"/>
      <w:r w:rsidRPr="00B92B48">
        <w:rPr>
          <w:lang w:val="en-US"/>
        </w:rPr>
        <w:t>EmployeeView</w:t>
      </w:r>
      <w:proofErr w:type="spellEnd"/>
      <w:r w:rsidRPr="00B92B48">
        <w:rPr>
          <w:lang w:val="en-US"/>
        </w:rPr>
        <w:t xml:space="preserve">, </w:t>
      </w:r>
      <w:proofErr w:type="spellStart"/>
      <w:r w:rsidRPr="00B92B48">
        <w:rPr>
          <w:lang w:val="en-US"/>
        </w:rPr>
        <w:t>HomeView</w:t>
      </w:r>
      <w:proofErr w:type="spellEnd"/>
      <w:r w:rsidRPr="00B92B48">
        <w:rPr>
          <w:lang w:val="en-US"/>
        </w:rPr>
        <w:t xml:space="preserve">, </w:t>
      </w:r>
      <w:proofErr w:type="spellStart"/>
      <w:r w:rsidRPr="00B92B48">
        <w:rPr>
          <w:lang w:val="en-US"/>
        </w:rPr>
        <w:t>AdvancedSearchView</w:t>
      </w:r>
      <w:proofErr w:type="spellEnd"/>
      <w:r w:rsidRPr="00B92B48">
        <w:rPr>
          <w:lang w:val="en-US"/>
        </w:rPr>
        <w:t xml:space="preserve">) on </w:t>
      </w:r>
      <w:proofErr w:type="spellStart"/>
      <w:r w:rsidRPr="00B92B48">
        <w:rPr>
          <w:lang w:val="en-US"/>
        </w:rPr>
        <w:t>kytketty</w:t>
      </w:r>
      <w:proofErr w:type="spellEnd"/>
      <w:r w:rsidRPr="00B92B48">
        <w:rPr>
          <w:lang w:val="en-US"/>
        </w:rPr>
        <w:t xml:space="preserve"> </w:t>
      </w:r>
      <w:proofErr w:type="spellStart"/>
      <w:r w:rsidRPr="00B92B48">
        <w:rPr>
          <w:lang w:val="en-US"/>
        </w:rPr>
        <w:t>päärakenteeseen</w:t>
      </w:r>
      <w:proofErr w:type="spellEnd"/>
      <w:r w:rsidRPr="00B92B48">
        <w:rPr>
          <w:lang w:val="en-US"/>
        </w:rPr>
        <w:t xml:space="preserve"> @</w:t>
      </w:r>
      <w:proofErr w:type="gramStart"/>
      <w:r w:rsidRPr="00B92B48">
        <w:rPr>
          <w:lang w:val="en-US"/>
        </w:rPr>
        <w:t>Route(</w:t>
      </w:r>
      <w:proofErr w:type="gramEnd"/>
      <w:r w:rsidRPr="00B92B48">
        <w:rPr>
          <w:lang w:val="en-US"/>
        </w:rPr>
        <w:t xml:space="preserve">layout = </w:t>
      </w:r>
      <w:proofErr w:type="spellStart"/>
      <w:r w:rsidRPr="00B92B48">
        <w:rPr>
          <w:lang w:val="en-US"/>
        </w:rPr>
        <w:t>MainLayout.class</w:t>
      </w:r>
      <w:proofErr w:type="spellEnd"/>
      <w:r w:rsidRPr="00B92B48">
        <w:rPr>
          <w:lang w:val="en-US"/>
        </w:rPr>
        <w:t>) -</w:t>
      </w:r>
      <w:proofErr w:type="spellStart"/>
      <w:r w:rsidRPr="00B92B48">
        <w:rPr>
          <w:lang w:val="en-US"/>
        </w:rPr>
        <w:t>annotaatiolla</w:t>
      </w:r>
      <w:proofErr w:type="spellEnd"/>
      <w:r w:rsidRPr="00B92B48">
        <w:rPr>
          <w:lang w:val="en-US"/>
        </w:rPr>
        <w:t xml:space="preserve">. </w:t>
      </w:r>
      <w:r w:rsidRPr="00B92B48">
        <w:t>Tämä varmistaa, että vain keskiosan sisältö päivittyy sivun vaihtuessa ilman koko selaimen uudelleenlatausta.</w:t>
      </w:r>
    </w:p>
    <w:p w14:paraId="5CD4FC78" w14:textId="77777777" w:rsidR="00B92B48" w:rsidRPr="00B92B48" w:rsidRDefault="00B92B48" w:rsidP="00B92B48">
      <w:pPr>
        <w:numPr>
          <w:ilvl w:val="0"/>
          <w:numId w:val="19"/>
        </w:numPr>
      </w:pPr>
      <w:r w:rsidRPr="00B92B48">
        <w:rPr>
          <w:b/>
          <w:bCs/>
        </w:rPr>
        <w:t>Visuaalinen monipuolisuus:</w:t>
      </w:r>
      <w:r w:rsidRPr="00B92B48">
        <w:t xml:space="preserve"> Sovelluksessa on toteutettu vähintään kolme erityyppistä asettelua:</w:t>
      </w:r>
    </w:p>
    <w:p w14:paraId="71E67AD5" w14:textId="77777777" w:rsidR="00B92B48" w:rsidRPr="00B92B48" w:rsidRDefault="00B92B48" w:rsidP="00B92B48">
      <w:pPr>
        <w:numPr>
          <w:ilvl w:val="1"/>
          <w:numId w:val="20"/>
        </w:numPr>
        <w:rPr>
          <w:lang w:val="ru-RU"/>
        </w:rPr>
      </w:pPr>
      <w:r w:rsidRPr="00B92B48">
        <w:rPr>
          <w:b/>
          <w:bCs/>
          <w:lang w:val="ru-RU"/>
        </w:rPr>
        <w:t>Dashboard-tyyppinen</w:t>
      </w:r>
      <w:r w:rsidRPr="00B92B48">
        <w:rPr>
          <w:lang w:val="ru-RU"/>
        </w:rPr>
        <w:t xml:space="preserve"> aloitussivu (HomeView).</w:t>
      </w:r>
    </w:p>
    <w:p w14:paraId="32032528" w14:textId="77777777" w:rsidR="00B92B48" w:rsidRPr="00B92B48" w:rsidRDefault="00B92B48" w:rsidP="00B92B48">
      <w:pPr>
        <w:numPr>
          <w:ilvl w:val="1"/>
          <w:numId w:val="20"/>
        </w:numPr>
      </w:pPr>
      <w:r w:rsidRPr="00B92B48">
        <w:rPr>
          <w:b/>
          <w:bCs/>
        </w:rPr>
        <w:t>CRUD-näkymät</w:t>
      </w:r>
      <w:r w:rsidRPr="00B92B48">
        <w:t xml:space="preserve"> (Grid + lomake), kuten työntekijöiden hallinta.</w:t>
      </w:r>
    </w:p>
    <w:p w14:paraId="3DB53909" w14:textId="77777777" w:rsidR="00B92B48" w:rsidRPr="00B92B48" w:rsidRDefault="00B92B48" w:rsidP="00B92B48">
      <w:pPr>
        <w:numPr>
          <w:ilvl w:val="1"/>
          <w:numId w:val="20"/>
        </w:numPr>
      </w:pPr>
      <w:r w:rsidRPr="00B92B48">
        <w:rPr>
          <w:b/>
          <w:bCs/>
        </w:rPr>
        <w:t>Hakujärjestelmä</w:t>
      </w:r>
      <w:r w:rsidRPr="00B92B48">
        <w:t xml:space="preserve"> (AdvancedSearchView), jossa on monipuoliset suodatusmahdollisuudet.</w:t>
      </w:r>
    </w:p>
    <w:p w14:paraId="6C59EF60" w14:textId="77777777" w:rsidR="00B92B48" w:rsidRDefault="00B92B48" w:rsidP="00B92B48">
      <w:pPr>
        <w:numPr>
          <w:ilvl w:val="0"/>
          <w:numId w:val="19"/>
        </w:numPr>
      </w:pPr>
      <w:r w:rsidRPr="00B92B48">
        <w:rPr>
          <w:b/>
          <w:bCs/>
        </w:rPr>
        <w:t>Virheiden hallinta:</w:t>
      </w:r>
      <w:r w:rsidRPr="00B92B48">
        <w:t xml:space="preserve"> Kustomoitu virheilmoitus on toteutettu AccessDeniedExceptionHandler-luokalla. Jos käyttäjällä ei ole oikeuksia sivulle (esim. @RolesAllowed-rajoitus), sovellus ohjaa käyttäjän automaattisesti </w:t>
      </w:r>
      <w:r w:rsidRPr="00B92B48">
        <w:lastRenderedPageBreak/>
        <w:t>tyylitellylle AccessDeniedView-sivulle (403 Forbidden) teknisen virhesivun sijaan.</w:t>
      </w:r>
    </w:p>
    <w:p w14:paraId="3B088A7F" w14:textId="2980A70F" w:rsidR="00324B1E" w:rsidRDefault="00324B1E" w:rsidP="00324B1E">
      <w:r w:rsidRPr="00324B1E">
        <w:t xml:space="preserve">ADMIN </w:t>
      </w:r>
      <w:r w:rsidR="00B4467D">
        <w:t xml:space="preserve">- </w:t>
      </w:r>
      <w:r w:rsidRPr="00324B1E">
        <w:t xml:space="preserve"> kaikki sivut ovat käytettävissä</w:t>
      </w:r>
    </w:p>
    <w:p w14:paraId="4875667F" w14:textId="111DFCDB" w:rsidR="00324B1E" w:rsidRDefault="00324B1E" w:rsidP="00324B1E">
      <w:r>
        <w:t xml:space="preserve">SUPER </w:t>
      </w:r>
      <w:r w:rsidR="00B4467D">
        <w:t xml:space="preserve"> - </w:t>
      </w:r>
      <w:r>
        <w:t xml:space="preserve">kaikki </w:t>
      </w:r>
      <w:r w:rsidR="00B4467D">
        <w:t>sivut p</w:t>
      </w:r>
      <w:r>
        <w:t>aitsi ”manage users”</w:t>
      </w:r>
      <w:r w:rsidR="00B4467D">
        <w:t xml:space="preserve"> ja </w:t>
      </w:r>
      <w:r>
        <w:t>”access cards”</w:t>
      </w:r>
    </w:p>
    <w:p w14:paraId="1B782397" w14:textId="2EAFCE0D" w:rsidR="00B4467D" w:rsidRPr="00B4467D" w:rsidRDefault="00B4467D" w:rsidP="00324B1E">
      <w:r w:rsidRPr="00B4467D">
        <w:t xml:space="preserve">USER </w:t>
      </w:r>
      <w:r>
        <w:t xml:space="preserve"> - kaikki sivut paitsi ”manage users” , ”access cards” ja ”employees”</w:t>
      </w:r>
    </w:p>
    <w:p w14:paraId="2B180854" w14:textId="5B0C5AC6" w:rsidR="003167A9" w:rsidRPr="00B92B48" w:rsidRDefault="003167A9" w:rsidP="003167A9">
      <w:r>
        <w:rPr>
          <w:noProof/>
        </w:rPr>
        <w:drawing>
          <wp:inline distT="0" distB="0" distL="0" distR="0" wp14:anchorId="5842006D" wp14:editId="547F2EC2">
            <wp:extent cx="5505450" cy="2638425"/>
            <wp:effectExtent l="0" t="0" r="0" b="9525"/>
            <wp:docPr id="481326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B08E" w14:textId="6EA018EE" w:rsidR="003167A9" w:rsidRPr="003167A9" w:rsidRDefault="003167A9" w:rsidP="003167A9">
      <w:pPr>
        <w:numPr>
          <w:ilvl w:val="0"/>
          <w:numId w:val="19"/>
        </w:numPr>
      </w:pPr>
      <w:r w:rsidRPr="009358D6">
        <w:rPr>
          <w:b/>
          <w:bCs/>
        </w:rPr>
        <w:t>Testattavuus:</w:t>
      </w:r>
      <w:r w:rsidRPr="009358D6">
        <w:t xml:space="preserve"> Navigaatiolinkit on jätetty </w:t>
      </w:r>
      <w:r w:rsidRPr="009358D6">
        <w:rPr>
          <w:u w:val="single"/>
        </w:rPr>
        <w:t>näkyviin</w:t>
      </w:r>
      <w:r w:rsidRPr="009358D6">
        <w:t xml:space="preserve"> kaikille käyttäjäryhmille. Tämä on tietoinen ratkaisu, jotta sovelluksen suojauksen ja kustomoidun 403-virhesivun toimivuus on helppo todentaa ja testata eri rooleilla (Admin, User, Super).</w:t>
      </w:r>
    </w:p>
    <w:p w14:paraId="3DB49A54" w14:textId="5D237865" w:rsidR="00B92B48" w:rsidRPr="00B92B48" w:rsidRDefault="00B92B48" w:rsidP="00B92B48">
      <w:pPr>
        <w:numPr>
          <w:ilvl w:val="0"/>
          <w:numId w:val="19"/>
        </w:numPr>
      </w:pPr>
      <w:r w:rsidRPr="00B92B48">
        <w:rPr>
          <w:b/>
          <w:bCs/>
        </w:rPr>
        <w:t>Työkalut:</w:t>
      </w:r>
      <w:r w:rsidRPr="00B92B48">
        <w:t xml:space="preserve"> Vaadin Flow, Spring Security, Jakarta Persistence (JPA), Lumo Utility -tyylit.</w:t>
      </w:r>
    </w:p>
    <w:p w14:paraId="65C6D788" w14:textId="0DDFE90E" w:rsidR="007D1579" w:rsidRDefault="00D4327E" w:rsidP="009358D6">
      <w:pPr>
        <w:pStyle w:val="Heading1"/>
        <w:rPr>
          <w:lang w:val="ru-RU"/>
        </w:rPr>
      </w:pPr>
      <w:bookmarkStart w:id="17" w:name="_Toc229591289"/>
      <w:r w:rsidRPr="00D4327E">
        <w:rPr>
          <w:lang w:val="fi-FI"/>
        </w:rPr>
        <w:t>Tietoturva ja tietojen hallinta</w:t>
      </w:r>
      <w:bookmarkEnd w:id="17"/>
    </w:p>
    <w:p w14:paraId="09D96E1C" w14:textId="77777777" w:rsidR="00D4327E" w:rsidRPr="00D4327E" w:rsidRDefault="00D4327E" w:rsidP="00D4327E">
      <w:pPr>
        <w:rPr>
          <w:lang w:val="ru-RU" w:eastAsia="fi-FI"/>
        </w:rPr>
      </w:pPr>
      <w:r w:rsidRPr="00D4327E">
        <w:rPr>
          <w:b/>
          <w:bCs/>
          <w:lang w:val="ru-RU" w:eastAsia="fi-FI"/>
        </w:rPr>
        <w:t>Autentikointi ja salaus:</w:t>
      </w:r>
    </w:p>
    <w:p w14:paraId="7561CE62" w14:textId="77777777" w:rsidR="00D4327E" w:rsidRPr="00D4327E" w:rsidRDefault="00D4327E" w:rsidP="00D4327E">
      <w:pPr>
        <w:numPr>
          <w:ilvl w:val="0"/>
          <w:numId w:val="21"/>
        </w:numPr>
        <w:rPr>
          <w:lang w:val="ru-RU" w:eastAsia="fi-FI"/>
        </w:rPr>
      </w:pPr>
      <w:r w:rsidRPr="00D4327E">
        <w:rPr>
          <w:b/>
          <w:bCs/>
          <w:lang w:eastAsia="fi-FI"/>
        </w:rPr>
        <w:t>Spring Security -integraatio:</w:t>
      </w:r>
      <w:r w:rsidRPr="00D4327E">
        <w:rPr>
          <w:lang w:eastAsia="fi-FI"/>
        </w:rPr>
        <w:t xml:space="preserve"> Sovellus hyödyntää Spring Security -kehystä käyttäjien tunnistamiseen. </w:t>
      </w:r>
      <w:r w:rsidRPr="00D4327E">
        <w:rPr>
          <w:lang w:val="ru-RU" w:eastAsia="fi-FI"/>
        </w:rPr>
        <w:t>UserDetailsServiceImpl hakee käyttäjätiedot tietokannasta ja vertaa niitä syötettyihin tunnuksiin.</w:t>
      </w:r>
    </w:p>
    <w:p w14:paraId="443777DE" w14:textId="77777777" w:rsidR="00D4327E" w:rsidRPr="00D4327E" w:rsidRDefault="00D4327E" w:rsidP="00D4327E">
      <w:pPr>
        <w:numPr>
          <w:ilvl w:val="0"/>
          <w:numId w:val="21"/>
        </w:numPr>
        <w:rPr>
          <w:lang w:eastAsia="fi-FI"/>
        </w:rPr>
      </w:pPr>
      <w:r w:rsidRPr="00D4327E">
        <w:rPr>
          <w:b/>
          <w:bCs/>
          <w:lang w:eastAsia="fi-FI"/>
        </w:rPr>
        <w:t>Salasanojen suojaus (HASH):</w:t>
      </w:r>
      <w:r w:rsidRPr="00D4327E">
        <w:rPr>
          <w:lang w:eastAsia="fi-FI"/>
        </w:rPr>
        <w:t xml:space="preserve"> Tietoturvavaatimusten mukaisesti salasanoja ei tallenneta selkokielisenä. Sovellus käyttää BCryptPasswordEncoder-luokkaa </w:t>
      </w:r>
      <w:r w:rsidRPr="00D4327E">
        <w:rPr>
          <w:lang w:eastAsia="fi-FI"/>
        </w:rPr>
        <w:lastRenderedPageBreak/>
        <w:t>salasanojen hajauttamiseen (hashing). Tämä varmistaa, että tietokannassa näkyy vain suojattu hash-arvo.</w:t>
      </w:r>
    </w:p>
    <w:p w14:paraId="1EFE59A4" w14:textId="528DFCCA" w:rsidR="00D4327E" w:rsidRDefault="00D4327E" w:rsidP="00D4327E">
      <w:pPr>
        <w:numPr>
          <w:ilvl w:val="0"/>
          <w:numId w:val="21"/>
        </w:numPr>
        <w:rPr>
          <w:lang w:eastAsia="fi-FI"/>
        </w:rPr>
      </w:pPr>
      <w:r w:rsidRPr="00D4327E">
        <w:rPr>
          <w:b/>
          <w:bCs/>
          <w:lang w:eastAsia="fi-FI"/>
        </w:rPr>
        <w:t>Roolipohjainen hallinta:</w:t>
      </w:r>
      <w:r w:rsidRPr="00D4327E">
        <w:rPr>
          <w:lang w:eastAsia="fi-FI"/>
        </w:rPr>
        <w:t xml:space="preserve"> Käyttäjille on määritetty roolit ADMIN, SUPER ja USER. Oikeudet on rajoitettu Java-tasolla @RolesAllowed-annotaatioilla.</w:t>
      </w:r>
      <w:r w:rsidRPr="00D4327E">
        <w:t xml:space="preserve"> </w:t>
      </w:r>
      <w:r>
        <w:rPr>
          <w:lang w:eastAsia="fi-FI"/>
        </w:rPr>
        <w:t>K</w:t>
      </w:r>
      <w:r w:rsidRPr="00D4327E">
        <w:rPr>
          <w:lang w:eastAsia="fi-FI"/>
        </w:rPr>
        <w:t>aikki on ADMINin käytettävissä</w:t>
      </w:r>
      <w:r>
        <w:rPr>
          <w:lang w:eastAsia="fi-FI"/>
        </w:rPr>
        <w:t>,</w:t>
      </w:r>
      <w:r w:rsidRPr="00D4327E">
        <w:t xml:space="preserve"> </w:t>
      </w:r>
      <w:r>
        <w:rPr>
          <w:lang w:eastAsia="fi-FI"/>
        </w:rPr>
        <w:t>m</w:t>
      </w:r>
      <w:r w:rsidRPr="00D4327E">
        <w:rPr>
          <w:lang w:eastAsia="fi-FI"/>
        </w:rPr>
        <w:t>uilla on rajoituksia</w:t>
      </w:r>
      <w:r>
        <w:rPr>
          <w:lang w:eastAsia="fi-FI"/>
        </w:rPr>
        <w:t xml:space="preserve">. </w:t>
      </w:r>
      <w:r w:rsidRPr="00D4327E">
        <w:rPr>
          <w:lang w:eastAsia="fi-FI"/>
        </w:rPr>
        <w:t>ADMIN voi myös hallita muita käyttäjiä.</w:t>
      </w:r>
      <w:r w:rsidR="00D20A2B">
        <w:rPr>
          <w:lang w:val="ru-RU" w:eastAsia="fi-FI"/>
        </w:rPr>
        <w:t xml:space="preserve">  </w:t>
      </w:r>
      <w:r w:rsidR="00D20A2B">
        <w:rPr>
          <w:noProof/>
          <w:lang w:val="ru-RU" w:eastAsia="fi-FI"/>
        </w:rPr>
        <w:drawing>
          <wp:inline distT="0" distB="0" distL="0" distR="0" wp14:anchorId="2BE5F1E7" wp14:editId="0812C14B">
            <wp:extent cx="2095500" cy="190500"/>
            <wp:effectExtent l="0" t="0" r="0" b="0"/>
            <wp:docPr id="1412162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54D7" w14:textId="5DA6BB77" w:rsidR="003167A9" w:rsidRPr="00D4327E" w:rsidRDefault="003167A9" w:rsidP="003167A9">
      <w:pPr>
        <w:rPr>
          <w:lang w:eastAsia="fi-FI"/>
        </w:rPr>
      </w:pPr>
      <w:r>
        <w:rPr>
          <w:noProof/>
          <w:lang w:eastAsia="fi-FI"/>
        </w:rPr>
        <w:drawing>
          <wp:inline distT="0" distB="0" distL="0" distR="0" wp14:anchorId="0F595A27" wp14:editId="5A0A3424">
            <wp:extent cx="5505450" cy="2314575"/>
            <wp:effectExtent l="0" t="0" r="0" b="9525"/>
            <wp:docPr id="252360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A1D3" w14:textId="77777777" w:rsidR="00D4327E" w:rsidRPr="00D4327E" w:rsidRDefault="00D4327E" w:rsidP="00D4327E">
      <w:pPr>
        <w:rPr>
          <w:lang w:val="ru-RU" w:eastAsia="fi-FI"/>
        </w:rPr>
      </w:pPr>
      <w:r w:rsidRPr="00D4327E">
        <w:rPr>
          <w:b/>
          <w:bCs/>
          <w:lang w:val="ru-RU" w:eastAsia="fi-FI"/>
        </w:rPr>
        <w:t>Käyttäjäprofiilit ja media:</w:t>
      </w:r>
    </w:p>
    <w:p w14:paraId="0569ECCE" w14:textId="77777777" w:rsidR="00D4327E" w:rsidRPr="00D4327E" w:rsidRDefault="00D4327E" w:rsidP="00D4327E">
      <w:pPr>
        <w:numPr>
          <w:ilvl w:val="0"/>
          <w:numId w:val="22"/>
        </w:numPr>
        <w:rPr>
          <w:lang w:eastAsia="fi-FI"/>
        </w:rPr>
      </w:pPr>
      <w:r w:rsidRPr="00D4327E">
        <w:rPr>
          <w:b/>
          <w:bCs/>
          <w:lang w:eastAsia="fi-FI"/>
        </w:rPr>
        <w:t>Profiilikuvan hallinta:</w:t>
      </w:r>
      <w:r w:rsidRPr="00D4327E">
        <w:rPr>
          <w:lang w:eastAsia="fi-FI"/>
        </w:rPr>
        <w:t xml:space="preserve"> Käyttäjällä on mahdollisuus ladata oma profiilikuva ProfileView-näkymässä.</w:t>
      </w:r>
    </w:p>
    <w:p w14:paraId="4BAE4372" w14:textId="77777777" w:rsidR="00D4327E" w:rsidRPr="0068613F" w:rsidRDefault="00D4327E" w:rsidP="00D4327E">
      <w:pPr>
        <w:numPr>
          <w:ilvl w:val="0"/>
          <w:numId w:val="22"/>
        </w:numPr>
        <w:rPr>
          <w:lang w:eastAsia="fi-FI"/>
        </w:rPr>
      </w:pPr>
      <w:r w:rsidRPr="00D4327E">
        <w:rPr>
          <w:b/>
          <w:bCs/>
          <w:lang w:eastAsia="fi-FI"/>
        </w:rPr>
        <w:t>Tallennustekniikka:</w:t>
      </w:r>
      <w:r w:rsidRPr="00D4327E">
        <w:rPr>
          <w:lang w:eastAsia="fi-FI"/>
        </w:rPr>
        <w:t xml:space="preserve"> Kuvat tallennetaan tietokantaan </w:t>
      </w:r>
      <w:r w:rsidRPr="00D4327E">
        <w:rPr>
          <w:b/>
          <w:bCs/>
          <w:lang w:eastAsia="fi-FI"/>
        </w:rPr>
        <w:t>BLOB</w:t>
      </w:r>
      <w:r w:rsidRPr="00D4327E">
        <w:rPr>
          <w:lang w:eastAsia="fi-FI"/>
        </w:rPr>
        <w:t>-muodossa (Binary Large Object) osana User-entiteettiä. Tämä mahdollistaa kuvan dynaamisen lataamisen ja näyttämisen StreamResource-komponentin avulla ilman ulkoisia pilvipalveluita.</w:t>
      </w:r>
    </w:p>
    <w:p w14:paraId="63466298" w14:textId="77777777" w:rsidR="0068613F" w:rsidRPr="0068613F" w:rsidRDefault="0068613F" w:rsidP="0068613F">
      <w:pPr>
        <w:pStyle w:val="ListParagraph"/>
        <w:numPr>
          <w:ilvl w:val="0"/>
          <w:numId w:val="0"/>
        </w:numPr>
        <w:ind w:left="720"/>
        <w:rPr>
          <w:lang w:eastAsia="fi-FI"/>
        </w:rPr>
      </w:pPr>
      <w:r w:rsidRPr="00466D07">
        <w:rPr>
          <w:lang w:eastAsia="fi-FI"/>
        </w:rPr>
        <w:t xml:space="preserve">Tämä toteutus kattaa sekä </w:t>
      </w:r>
      <w:r w:rsidRPr="0068613F">
        <w:rPr>
          <w:b/>
          <w:bCs/>
          <w:lang w:eastAsia="fi-FI"/>
        </w:rPr>
        <w:t>"Oman kuvan lisääminen"</w:t>
      </w:r>
      <w:r w:rsidRPr="00466D07">
        <w:rPr>
          <w:lang w:eastAsia="fi-FI"/>
        </w:rPr>
        <w:t xml:space="preserve"> -vaatimuksen että </w:t>
      </w:r>
      <w:r w:rsidRPr="0068613F">
        <w:rPr>
          <w:b/>
          <w:bCs/>
          <w:lang w:eastAsia="fi-FI"/>
        </w:rPr>
        <w:t>"Tiedoston lataus ja tallennus"</w:t>
      </w:r>
      <w:r w:rsidRPr="00466D07">
        <w:rPr>
          <w:lang w:eastAsia="fi-FI"/>
        </w:rPr>
        <w:t xml:space="preserve"> -toiminnallisuuden yhtenäisenä ja toimivana kokonaisuutena.</w:t>
      </w:r>
    </w:p>
    <w:p w14:paraId="31BAB88A" w14:textId="77777777" w:rsidR="0068613F" w:rsidRDefault="0068613F" w:rsidP="0068613F">
      <w:pPr>
        <w:rPr>
          <w:lang w:eastAsia="fi-FI"/>
        </w:rPr>
      </w:pPr>
    </w:p>
    <w:p w14:paraId="5230A78F" w14:textId="29B3A9C3" w:rsidR="003167A9" w:rsidRPr="00D4327E" w:rsidRDefault="003167A9" w:rsidP="003167A9">
      <w:pPr>
        <w:rPr>
          <w:lang w:eastAsia="fi-FI"/>
        </w:rPr>
      </w:pPr>
      <w:r>
        <w:rPr>
          <w:noProof/>
          <w:lang w:eastAsia="fi-FI"/>
        </w:rPr>
        <w:lastRenderedPageBreak/>
        <w:drawing>
          <wp:inline distT="0" distB="0" distL="0" distR="0" wp14:anchorId="4FB92457" wp14:editId="5BD23121">
            <wp:extent cx="5513070" cy="4208780"/>
            <wp:effectExtent l="0" t="0" r="0" b="1270"/>
            <wp:docPr id="1397672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9F6A" w14:textId="01CE7A44" w:rsidR="00D4327E" w:rsidRDefault="00417A94" w:rsidP="00417A94">
      <w:pPr>
        <w:pStyle w:val="Heading1"/>
        <w:rPr>
          <w:lang w:val="ru-RU"/>
        </w:rPr>
      </w:pPr>
      <w:bookmarkStart w:id="18" w:name="_Toc229591290"/>
      <w:r w:rsidRPr="00417A94">
        <w:t xml:space="preserve">Muut </w:t>
      </w:r>
      <w:proofErr w:type="spellStart"/>
      <w:r w:rsidRPr="00417A94">
        <w:t>toiminnallisuudet</w:t>
      </w:r>
      <w:bookmarkEnd w:id="18"/>
      <w:proofErr w:type="spellEnd"/>
    </w:p>
    <w:p w14:paraId="2CFA0228" w14:textId="49794961" w:rsidR="00417A94" w:rsidRPr="006143FB" w:rsidRDefault="006143FB" w:rsidP="0001541A">
      <w:pPr>
        <w:pStyle w:val="Heading2"/>
        <w:numPr>
          <w:ilvl w:val="1"/>
          <w:numId w:val="23"/>
        </w:numPr>
      </w:pPr>
      <w:bookmarkStart w:id="19" w:name="_Toc229591291"/>
      <w:r w:rsidRPr="006143FB">
        <w:t>L</w:t>
      </w:r>
      <w:r w:rsidR="00417A94" w:rsidRPr="00417A94">
        <w:t>okalisointi vähintään yhdelle sivulle (esim. suomi/englanti)</w:t>
      </w:r>
      <w:bookmarkEnd w:id="19"/>
    </w:p>
    <w:p w14:paraId="7BC7A98D" w14:textId="3CFCFCA7" w:rsidR="00417A94" w:rsidRPr="00EF4F28" w:rsidRDefault="00417A94" w:rsidP="00417A94">
      <w:pPr>
        <w:rPr>
          <w:lang w:eastAsia="fi-FI"/>
        </w:rPr>
      </w:pPr>
    </w:p>
    <w:p w14:paraId="1276662D" w14:textId="77777777" w:rsidR="00417A94" w:rsidRPr="00417A94" w:rsidRDefault="00417A94" w:rsidP="00417A94">
      <w:pPr>
        <w:rPr>
          <w:b/>
          <w:bCs/>
          <w:lang w:eastAsia="fi-FI"/>
        </w:rPr>
      </w:pPr>
      <w:r w:rsidRPr="00417A94">
        <w:rPr>
          <w:b/>
          <w:bCs/>
          <w:lang w:eastAsia="fi-FI"/>
        </w:rPr>
        <w:t>Sovelluksen lokalisointi (I18N)</w:t>
      </w:r>
    </w:p>
    <w:p w14:paraId="633A91F5" w14:textId="1C196984" w:rsidR="00417A94" w:rsidRPr="00EF4F28" w:rsidRDefault="00417A94" w:rsidP="00417A94">
      <w:pPr>
        <w:rPr>
          <w:lang w:eastAsia="fi-FI"/>
        </w:rPr>
      </w:pPr>
      <w:r w:rsidRPr="00417A94">
        <w:rPr>
          <w:lang w:eastAsia="fi-FI"/>
        </w:rPr>
        <w:t xml:space="preserve">Projektissa on toteutettu monikielisyysvaatimus hyödyntämällä Vaadinin </w:t>
      </w:r>
      <w:r w:rsidRPr="00417A94">
        <w:rPr>
          <w:b/>
          <w:bCs/>
          <w:lang w:eastAsia="fi-FI"/>
        </w:rPr>
        <w:t>I18NProvider</w:t>
      </w:r>
      <w:r w:rsidRPr="00417A94">
        <w:rPr>
          <w:lang w:eastAsia="fi-FI"/>
        </w:rPr>
        <w:t>-rajapintaa</w:t>
      </w:r>
      <w:r w:rsidR="006143FB" w:rsidRPr="006143FB">
        <w:rPr>
          <w:lang w:eastAsia="fi-FI"/>
        </w:rPr>
        <w:t>(</w:t>
      </w:r>
      <w:r w:rsidR="006143FB" w:rsidRPr="006143FB">
        <w:rPr>
          <w:b/>
          <w:bCs/>
          <w:lang w:eastAsia="fi-FI"/>
        </w:rPr>
        <w:t>src/main/java/com/example/CustomI18NProvider.java</w:t>
      </w:r>
      <w:r w:rsidR="006143FB" w:rsidRPr="006143FB">
        <w:rPr>
          <w:lang w:eastAsia="fi-FI"/>
        </w:rPr>
        <w:t>)</w:t>
      </w:r>
      <w:r w:rsidRPr="00417A94">
        <w:rPr>
          <w:lang w:eastAsia="fi-FI"/>
        </w:rPr>
        <w:t xml:space="preserve">. </w:t>
      </w:r>
      <w:r w:rsidRPr="006143FB">
        <w:rPr>
          <w:lang w:eastAsia="fi-FI"/>
        </w:rPr>
        <w:t>Sovellus tukee suomea (FI) ja englantia (EN).</w:t>
      </w:r>
    </w:p>
    <w:p w14:paraId="67D33754" w14:textId="4921CF75" w:rsidR="002C0C94" w:rsidRPr="002C0C94" w:rsidRDefault="002C0C94" w:rsidP="002C0C94">
      <w:pPr>
        <w:rPr>
          <w:lang w:eastAsia="fi-FI"/>
        </w:rPr>
      </w:pPr>
      <w:r w:rsidRPr="002C0C94">
        <w:rPr>
          <w:lang w:eastAsia="fi-FI"/>
        </w:rPr>
        <w:t>Muuti</w:t>
      </w:r>
      <w:r>
        <w:rPr>
          <w:lang w:eastAsia="fi-FI"/>
        </w:rPr>
        <w:t>n</w:t>
      </w:r>
      <w:r w:rsidRPr="002C0C94">
        <w:rPr>
          <w:lang w:eastAsia="fi-FI"/>
        </w:rPr>
        <w:t xml:space="preserve"> jokaisen näkymän (kuten EmployeeView, HomeView, LoginView) koodia:</w:t>
      </w:r>
    </w:p>
    <w:p w14:paraId="2CFE72B3" w14:textId="4CA06506" w:rsidR="002C0C94" w:rsidRPr="002C0C94" w:rsidRDefault="002C0C94" w:rsidP="002C0C94">
      <w:pPr>
        <w:numPr>
          <w:ilvl w:val="0"/>
          <w:numId w:val="26"/>
        </w:numPr>
        <w:rPr>
          <w:lang w:val="ru-RU" w:eastAsia="fi-FI"/>
        </w:rPr>
      </w:pPr>
      <w:r w:rsidRPr="002C0C94">
        <w:rPr>
          <w:lang w:val="ru-RU" w:eastAsia="fi-FI"/>
        </w:rPr>
        <w:t>Poisti</w:t>
      </w:r>
      <w:r>
        <w:rPr>
          <w:lang w:val="en-US" w:eastAsia="fi-FI"/>
        </w:rPr>
        <w:t>n</w:t>
      </w:r>
      <w:r w:rsidRPr="002C0C94">
        <w:rPr>
          <w:lang w:val="ru-RU" w:eastAsia="fi-FI"/>
        </w:rPr>
        <w:t xml:space="preserve"> kovakoodatun tekstin.</w:t>
      </w:r>
    </w:p>
    <w:p w14:paraId="3883070F" w14:textId="6B48A4C0" w:rsidR="002C0C94" w:rsidRPr="002C0C94" w:rsidRDefault="002C0C94" w:rsidP="002C0C94">
      <w:pPr>
        <w:numPr>
          <w:ilvl w:val="0"/>
          <w:numId w:val="26"/>
        </w:numPr>
        <w:rPr>
          <w:lang w:eastAsia="fi-FI"/>
        </w:rPr>
      </w:pPr>
      <w:r w:rsidRPr="002C0C94">
        <w:rPr>
          <w:lang w:eastAsia="fi-FI"/>
        </w:rPr>
        <w:lastRenderedPageBreak/>
        <w:t>Käyti</w:t>
      </w:r>
      <w:r>
        <w:rPr>
          <w:lang w:eastAsia="fi-FI"/>
        </w:rPr>
        <w:t>n</w:t>
      </w:r>
      <w:r w:rsidRPr="002C0C94">
        <w:rPr>
          <w:lang w:eastAsia="fi-FI"/>
        </w:rPr>
        <w:t xml:space="preserve"> getTranslation()-metodia kaikissa komponenteissa (nappit, otsikot, lomakekentät).</w:t>
      </w:r>
    </w:p>
    <w:p w14:paraId="58B84504" w14:textId="5C0C4CE0" w:rsidR="002C0C94" w:rsidRPr="002C0C94" w:rsidRDefault="002C0C94" w:rsidP="002C0C94">
      <w:pPr>
        <w:numPr>
          <w:ilvl w:val="0"/>
          <w:numId w:val="26"/>
        </w:numPr>
        <w:rPr>
          <w:lang w:eastAsia="fi-FI"/>
        </w:rPr>
      </w:pPr>
      <w:r w:rsidRPr="002C0C94">
        <w:rPr>
          <w:lang w:eastAsia="fi-FI"/>
        </w:rPr>
        <w:t>Toteuti</w:t>
      </w:r>
      <w:r>
        <w:rPr>
          <w:lang w:eastAsia="fi-FI"/>
        </w:rPr>
        <w:t>n</w:t>
      </w:r>
      <w:r w:rsidRPr="002C0C94">
        <w:rPr>
          <w:lang w:eastAsia="fi-FI"/>
        </w:rPr>
        <w:t>e HasDynamicTitle-rajapinnan, jotta myös selaimen välilehden otsikko vaihtuu.</w:t>
      </w:r>
    </w:p>
    <w:p w14:paraId="58FE4B07" w14:textId="77777777" w:rsidR="00417A94" w:rsidRPr="006143FB" w:rsidRDefault="00417A94" w:rsidP="00417A94">
      <w:pPr>
        <w:rPr>
          <w:lang w:eastAsia="fi-FI"/>
        </w:rPr>
      </w:pPr>
      <w:r w:rsidRPr="006143FB">
        <w:rPr>
          <w:b/>
          <w:bCs/>
          <w:lang w:eastAsia="fi-FI"/>
        </w:rPr>
        <w:t>Toteutuksen yksityiskohdat:</w:t>
      </w:r>
    </w:p>
    <w:p w14:paraId="2E914261" w14:textId="77777777" w:rsidR="00417A94" w:rsidRPr="00417A94" w:rsidRDefault="00417A94" w:rsidP="00417A94">
      <w:pPr>
        <w:numPr>
          <w:ilvl w:val="0"/>
          <w:numId w:val="24"/>
        </w:numPr>
        <w:rPr>
          <w:lang w:eastAsia="fi-FI"/>
        </w:rPr>
      </w:pPr>
      <w:r w:rsidRPr="00417A94">
        <w:rPr>
          <w:b/>
          <w:bCs/>
          <w:lang w:eastAsia="fi-FI"/>
        </w:rPr>
        <w:t>Kielenvaihto:</w:t>
      </w:r>
      <w:r w:rsidRPr="00417A94">
        <w:rPr>
          <w:lang w:eastAsia="fi-FI"/>
        </w:rPr>
        <w:t xml:space="preserve"> Käyttäjä voi vaihtaa kielen yläpalkin (MainLayout) valikosta. Valinta tallennetaan käyttäjän sessioon, joten kieli pysyy samana koko istunnon ajan.</w:t>
      </w:r>
    </w:p>
    <w:p w14:paraId="15AC603A" w14:textId="74B7E7A1" w:rsidR="00417A94" w:rsidRPr="00417A94" w:rsidRDefault="00417A94" w:rsidP="00417A94">
      <w:pPr>
        <w:numPr>
          <w:ilvl w:val="0"/>
          <w:numId w:val="24"/>
        </w:numPr>
        <w:rPr>
          <w:lang w:eastAsia="fi-FI"/>
        </w:rPr>
      </w:pPr>
      <w:r w:rsidRPr="00417A94">
        <w:rPr>
          <w:b/>
          <w:bCs/>
          <w:lang w:eastAsia="fi-FI"/>
        </w:rPr>
        <w:t>Resurssitiedot:</w:t>
      </w:r>
      <w:r w:rsidRPr="00417A94">
        <w:rPr>
          <w:lang w:eastAsia="fi-FI"/>
        </w:rPr>
        <w:t xml:space="preserve"> Kaikki käännökset on tallennettu erillisiin tiedostoihin: messages_fi.properties ja messages_en.properties</w:t>
      </w:r>
      <w:r w:rsidR="006143FB" w:rsidRPr="006143FB">
        <w:rPr>
          <w:lang w:eastAsia="fi-FI"/>
        </w:rPr>
        <w:t>(</w:t>
      </w:r>
      <w:r w:rsidR="006143FB" w:rsidRPr="006143FB">
        <w:rPr>
          <w:b/>
          <w:bCs/>
          <w:lang w:eastAsia="fi-FI"/>
        </w:rPr>
        <w:t>src\main\resources\messages_en.properties</w:t>
      </w:r>
      <w:r w:rsidR="006143FB" w:rsidRPr="006143FB">
        <w:rPr>
          <w:lang w:eastAsia="fi-FI"/>
        </w:rPr>
        <w:t>)</w:t>
      </w:r>
      <w:r w:rsidRPr="00417A94">
        <w:rPr>
          <w:lang w:eastAsia="fi-FI"/>
        </w:rPr>
        <w:t>.</w:t>
      </w:r>
    </w:p>
    <w:p w14:paraId="10F45482" w14:textId="77777777" w:rsidR="00417A94" w:rsidRPr="00EF4F28" w:rsidRDefault="00417A94" w:rsidP="00417A94">
      <w:pPr>
        <w:rPr>
          <w:b/>
          <w:bCs/>
          <w:lang w:eastAsia="fi-FI"/>
        </w:rPr>
      </w:pPr>
      <w:r w:rsidRPr="00EF4F28">
        <w:rPr>
          <w:b/>
          <w:bCs/>
          <w:lang w:eastAsia="fi-FI"/>
        </w:rPr>
        <w:t>Esimerkkejä lokalisoiduista näkymistä:</w:t>
      </w:r>
    </w:p>
    <w:p w14:paraId="57EBB67C" w14:textId="459E2867" w:rsidR="006143FB" w:rsidRDefault="006143FB" w:rsidP="00417A94">
      <w:pPr>
        <w:rPr>
          <w:u w:val="single"/>
          <w:lang w:eastAsia="fi-FI"/>
        </w:rPr>
      </w:pPr>
      <w:r w:rsidRPr="002C0C94">
        <w:rPr>
          <w:u w:val="single"/>
          <w:lang w:eastAsia="fi-FI"/>
        </w:rPr>
        <w:t>Vaihda kieltä valitsemalla FI/EN</w:t>
      </w:r>
      <w:r w:rsidR="002C0C94" w:rsidRPr="002C0C94">
        <w:rPr>
          <w:u w:val="single"/>
          <w:lang w:eastAsia="fi-FI"/>
        </w:rPr>
        <w:t xml:space="preserve"> sivun yläreunassa.</w:t>
      </w:r>
    </w:p>
    <w:p w14:paraId="62FFFC2E" w14:textId="117A6ED2" w:rsidR="002C0C94" w:rsidRPr="002C0C94" w:rsidRDefault="002C0C94" w:rsidP="00417A94">
      <w:pPr>
        <w:rPr>
          <w:u w:val="single"/>
          <w:lang w:eastAsia="fi-FI"/>
        </w:rPr>
      </w:pPr>
      <w:r>
        <w:rPr>
          <w:noProof/>
          <w:lang w:val="ru-RU" w:eastAsia="fi-FI"/>
        </w:rPr>
        <w:drawing>
          <wp:inline distT="0" distB="0" distL="0" distR="0" wp14:anchorId="20FA164E" wp14:editId="353661AA">
            <wp:extent cx="5505450" cy="2943225"/>
            <wp:effectExtent l="0" t="0" r="0" b="9525"/>
            <wp:docPr id="322197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C4FD" w14:textId="77777777" w:rsidR="00417A94" w:rsidRPr="00417A94" w:rsidRDefault="00417A94" w:rsidP="00417A94">
      <w:pPr>
        <w:numPr>
          <w:ilvl w:val="0"/>
          <w:numId w:val="25"/>
        </w:numPr>
        <w:rPr>
          <w:lang w:eastAsia="fi-FI"/>
        </w:rPr>
      </w:pPr>
      <w:r w:rsidRPr="00417A94">
        <w:rPr>
          <w:b/>
          <w:bCs/>
          <w:lang w:eastAsia="fi-FI"/>
        </w:rPr>
        <w:t>Kirjautumissivu (LoginView):</w:t>
      </w:r>
      <w:r w:rsidRPr="00417A94">
        <w:rPr>
          <w:lang w:eastAsia="fi-FI"/>
        </w:rPr>
        <w:t xml:space="preserve"> Koko kirjautumislomake (käyttäjätunnus, salasana, painikkeet) sekä rekisteröitymislinkki kääntyy valitun kielen mukaan.</w:t>
      </w:r>
    </w:p>
    <w:p w14:paraId="1D43D582" w14:textId="77777777" w:rsidR="00417A94" w:rsidRPr="00417A94" w:rsidRDefault="00417A94" w:rsidP="00417A94">
      <w:pPr>
        <w:numPr>
          <w:ilvl w:val="0"/>
          <w:numId w:val="25"/>
        </w:numPr>
        <w:rPr>
          <w:lang w:eastAsia="fi-FI"/>
        </w:rPr>
      </w:pPr>
      <w:r w:rsidRPr="00417A94">
        <w:rPr>
          <w:b/>
          <w:bCs/>
          <w:lang w:eastAsia="fi-FI"/>
        </w:rPr>
        <w:t>Työntekijät-sivu (EmployeeView):</w:t>
      </w:r>
      <w:r w:rsidRPr="00417A94">
        <w:rPr>
          <w:lang w:eastAsia="fi-FI"/>
        </w:rPr>
        <w:t xml:space="preserve"> Tämä on sovelluksen pääasiallinen lokalisoitu sivu.</w:t>
      </w:r>
    </w:p>
    <w:p w14:paraId="4E62AD86" w14:textId="77777777" w:rsidR="00417A94" w:rsidRPr="00952400" w:rsidRDefault="00417A94" w:rsidP="00952400">
      <w:pPr>
        <w:pStyle w:val="ListParagraph"/>
        <w:numPr>
          <w:ilvl w:val="0"/>
          <w:numId w:val="28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lastRenderedPageBreak/>
        <w:t>Grid-taulukon sarakeotsikot (esim. Etunimi, Sukunimi) muuttuvat kielen mukaan.</w:t>
      </w:r>
    </w:p>
    <w:p w14:paraId="3AA7CA97" w14:textId="3988F677" w:rsidR="00417A94" w:rsidRPr="00952400" w:rsidRDefault="00417A94" w:rsidP="00952400">
      <w:pPr>
        <w:pStyle w:val="ListParagraph"/>
        <w:numPr>
          <w:ilvl w:val="0"/>
          <w:numId w:val="28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Työntekijälomake (EmployeeForm) on täysin lokalisoitu: kaikki kenttien nimet (Labels) ja painikkeet (Tallenna, Poista, Peruuta) vaihtuvat.</w:t>
      </w:r>
    </w:p>
    <w:p w14:paraId="5213E5AF" w14:textId="77777777" w:rsidR="00417A94" w:rsidRPr="00466D07" w:rsidRDefault="00417A94" w:rsidP="00417A94">
      <w:pPr>
        <w:numPr>
          <w:ilvl w:val="0"/>
          <w:numId w:val="25"/>
        </w:numPr>
        <w:rPr>
          <w:lang w:eastAsia="fi-FI"/>
        </w:rPr>
      </w:pPr>
      <w:r w:rsidRPr="00417A94">
        <w:rPr>
          <w:b/>
          <w:bCs/>
          <w:lang w:eastAsia="fi-FI"/>
        </w:rPr>
        <w:t>Etusivu (HomeView):</w:t>
      </w:r>
      <w:r w:rsidRPr="00417A94">
        <w:rPr>
          <w:lang w:eastAsia="fi-FI"/>
        </w:rPr>
        <w:t xml:space="preserve"> Tervetuloa-teksti ja tilastotiedot näytetään käyttäjän valitsemalla kielellä.</w:t>
      </w:r>
    </w:p>
    <w:p w14:paraId="0619BB6D" w14:textId="4EA7DAC7" w:rsidR="00466D07" w:rsidRDefault="00466D07" w:rsidP="0001541A">
      <w:pPr>
        <w:pStyle w:val="Heading2"/>
        <w:rPr>
          <w:lang w:val="ru-RU"/>
        </w:rPr>
      </w:pPr>
      <w:bookmarkStart w:id="20" w:name="_Toc229591292"/>
      <w:r w:rsidRPr="00466D07">
        <w:t>Tiedoston lataus ja tallennus</w:t>
      </w:r>
      <w:bookmarkEnd w:id="20"/>
    </w:p>
    <w:p w14:paraId="4B6C8F23" w14:textId="5D0EBA5F" w:rsidR="00466D07" w:rsidRPr="00AF0731" w:rsidRDefault="00466D07" w:rsidP="00466D07">
      <w:pPr>
        <w:rPr>
          <w:lang w:val="ru-RU" w:eastAsia="fi-FI"/>
        </w:rPr>
      </w:pPr>
      <w:r w:rsidRPr="00466D07">
        <w:rPr>
          <w:lang w:eastAsia="fi-FI"/>
        </w:rPr>
        <w:t>Sovellukseen on toteutettu oma profiilinäkymä (</w:t>
      </w:r>
      <w:r w:rsidRPr="00466D07">
        <w:rPr>
          <w:b/>
          <w:bCs/>
          <w:lang w:eastAsia="fi-FI"/>
        </w:rPr>
        <w:t>ProfileView</w:t>
      </w:r>
      <w:r w:rsidRPr="00466D07">
        <w:rPr>
          <w:lang w:eastAsia="fi-FI"/>
        </w:rPr>
        <w:t>), joka mahdollistaa käyttäjän tietojen hallinnan ja lataamisen. Tämä osio kattaa vaatimukset liittyen tiedostojen lataukseen ja käyttäjäkohtaiseen kustomointiin(</w:t>
      </w:r>
      <w:r w:rsidRPr="00466D07">
        <w:rPr>
          <w:b/>
          <w:bCs/>
          <w:lang w:eastAsia="fi-FI"/>
        </w:rPr>
        <w:t xml:space="preserve"> </w:t>
      </w:r>
      <w:r w:rsidR="00D135FB">
        <w:rPr>
          <w:lang w:eastAsia="fi-FI"/>
        </w:rPr>
        <w:t>sivu 10</w:t>
      </w:r>
      <w:r w:rsidR="00D135FB" w:rsidRPr="00D135FB">
        <w:rPr>
          <w:lang w:eastAsia="fi-FI"/>
        </w:rPr>
        <w:t xml:space="preserve"> </w:t>
      </w:r>
      <w:r w:rsidRPr="00D4327E">
        <w:rPr>
          <w:b/>
          <w:bCs/>
          <w:lang w:eastAsia="fi-FI"/>
        </w:rPr>
        <w:t>Tallennustekniikka</w:t>
      </w:r>
      <w:r>
        <w:rPr>
          <w:lang w:eastAsia="fi-FI"/>
        </w:rPr>
        <w:t>)</w:t>
      </w:r>
      <w:r w:rsidR="0068613F" w:rsidRPr="0068613F">
        <w:rPr>
          <w:lang w:eastAsia="fi-FI"/>
        </w:rPr>
        <w:t>.</w:t>
      </w:r>
      <w:r w:rsidR="00055C46">
        <w:rPr>
          <w:lang w:eastAsia="fi-FI"/>
        </w:rPr>
        <w:t xml:space="preserve"> </w:t>
      </w:r>
      <w:r w:rsidR="00055C46" w:rsidRPr="00055C46">
        <w:rPr>
          <w:lang w:eastAsia="fi-FI"/>
        </w:rPr>
        <w:t>Seuraava kohde vastaa myös tiedostojen lataamisesta.</w:t>
      </w:r>
    </w:p>
    <w:p w14:paraId="60DECC8C" w14:textId="6ED1DA87" w:rsidR="00952400" w:rsidRDefault="00952400" w:rsidP="0001541A">
      <w:pPr>
        <w:pStyle w:val="Heading2"/>
        <w:rPr>
          <w:lang w:val="ru-RU"/>
        </w:rPr>
      </w:pPr>
      <w:bookmarkStart w:id="21" w:name="_Toc229591293"/>
      <w:r w:rsidRPr="00952400">
        <w:t>CSV-datan tuonti ja vienti</w:t>
      </w:r>
      <w:bookmarkEnd w:id="21"/>
    </w:p>
    <w:p w14:paraId="799E52B4" w14:textId="5BFAEE1C" w:rsidR="00952400" w:rsidRDefault="00952400" w:rsidP="00952400">
      <w:pPr>
        <w:rPr>
          <w:lang w:val="ru-RU" w:eastAsia="fi-FI"/>
        </w:rPr>
      </w:pPr>
      <w:r>
        <w:rPr>
          <w:noProof/>
          <w:lang w:val="ru-RU" w:eastAsia="fi-FI"/>
        </w:rPr>
        <w:drawing>
          <wp:inline distT="0" distB="0" distL="0" distR="0" wp14:anchorId="30422E16" wp14:editId="4FD2597D">
            <wp:extent cx="5505450" cy="3038475"/>
            <wp:effectExtent l="0" t="0" r="0" b="9525"/>
            <wp:docPr id="8041928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31D0" w14:textId="77777777" w:rsidR="00952400" w:rsidRPr="00952400" w:rsidRDefault="00952400" w:rsidP="00952400">
      <w:pPr>
        <w:rPr>
          <w:lang w:val="en-US" w:eastAsia="fi-FI"/>
        </w:rPr>
      </w:pPr>
      <w:r w:rsidRPr="00952400">
        <w:rPr>
          <w:lang w:eastAsia="fi-FI"/>
        </w:rPr>
        <w:t xml:space="preserve">Olen toteutanut sovellukseen toiminnallisuuden, jonka avulla käyttäjä voi viedä työntekijätiedot järjestelmästä CSV-muodossa ja tuoda uusia tietoja sisään tiedoston avulla. </w:t>
      </w:r>
      <w:r w:rsidRPr="00952400">
        <w:rPr>
          <w:lang w:val="ru-RU" w:eastAsia="fi-FI"/>
        </w:rPr>
        <w:t>Toteutus löytyy EmployeeView.java -luokasta.</w:t>
      </w:r>
    </w:p>
    <w:p w14:paraId="08F8A11A" w14:textId="77777777" w:rsidR="00952400" w:rsidRPr="00952400" w:rsidRDefault="00952400" w:rsidP="00952400">
      <w:pPr>
        <w:rPr>
          <w:b/>
          <w:bCs/>
          <w:lang w:val="ru-RU" w:eastAsia="fi-FI"/>
        </w:rPr>
      </w:pPr>
      <w:r w:rsidRPr="00952400">
        <w:rPr>
          <w:b/>
          <w:bCs/>
          <w:lang w:val="ru-RU" w:eastAsia="fi-FI"/>
        </w:rPr>
        <w:t>Mitä olen tehnyt:</w:t>
      </w:r>
    </w:p>
    <w:p w14:paraId="45492030" w14:textId="77777777" w:rsidR="00952400" w:rsidRPr="00952400" w:rsidRDefault="00952400" w:rsidP="00952400">
      <w:pPr>
        <w:numPr>
          <w:ilvl w:val="0"/>
          <w:numId w:val="27"/>
        </w:numPr>
        <w:rPr>
          <w:lang w:val="ru-RU" w:eastAsia="fi-FI"/>
        </w:rPr>
      </w:pPr>
      <w:r w:rsidRPr="00952400">
        <w:rPr>
          <w:b/>
          <w:bCs/>
          <w:lang w:val="ru-RU" w:eastAsia="fi-FI"/>
        </w:rPr>
        <w:lastRenderedPageBreak/>
        <w:t>Tietojen vienti (Export):</w:t>
      </w:r>
    </w:p>
    <w:p w14:paraId="21649EB1" w14:textId="77777777" w:rsidR="00952400" w:rsidRPr="00952400" w:rsidRDefault="00952400" w:rsidP="00952400">
      <w:pPr>
        <w:pStyle w:val="ListParagraph"/>
        <w:numPr>
          <w:ilvl w:val="1"/>
          <w:numId w:val="29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Toteutin viennin käyttämällä Vaadinin Anchor- ja StreamResource-komponentteja.</w:t>
      </w:r>
    </w:p>
    <w:p w14:paraId="2C28AA31" w14:textId="77777777" w:rsidR="00952400" w:rsidRPr="00952400" w:rsidRDefault="00952400" w:rsidP="00952400">
      <w:pPr>
        <w:pStyle w:val="ListParagraph"/>
        <w:numPr>
          <w:ilvl w:val="1"/>
          <w:numId w:val="29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Ohjelma hakee tietokannasta kaikki työntekijät ja muodostaa niistä CSV-rakenteen, jossa käytetään puolipiste-erotinta (;).</w:t>
      </w:r>
    </w:p>
    <w:p w14:paraId="2F15F4FD" w14:textId="77777777" w:rsidR="00952400" w:rsidRPr="00952400" w:rsidRDefault="00952400" w:rsidP="00952400">
      <w:pPr>
        <w:pStyle w:val="ListParagraph"/>
        <w:numPr>
          <w:ilvl w:val="1"/>
          <w:numId w:val="29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Vientitiedosto sisältää kaikki näkymässä olevat sarakkeet: etunimi, sukunimi, sähköposti, ikä, osoite, kulkukortti, osasto ja projektit.</w:t>
      </w:r>
    </w:p>
    <w:p w14:paraId="786469EB" w14:textId="77777777" w:rsidR="00952400" w:rsidRPr="00952400" w:rsidRDefault="00952400" w:rsidP="00952400">
      <w:pPr>
        <w:numPr>
          <w:ilvl w:val="0"/>
          <w:numId w:val="27"/>
        </w:numPr>
        <w:rPr>
          <w:lang w:val="ru-RU" w:eastAsia="fi-FI"/>
        </w:rPr>
      </w:pPr>
      <w:r w:rsidRPr="00952400">
        <w:rPr>
          <w:b/>
          <w:bCs/>
          <w:lang w:val="ru-RU" w:eastAsia="fi-FI"/>
        </w:rPr>
        <w:t>Tietojen tuonti (Import):</w:t>
      </w:r>
    </w:p>
    <w:p w14:paraId="3F405EAC" w14:textId="77777777" w:rsidR="00952400" w:rsidRPr="00952400" w:rsidRDefault="00952400" w:rsidP="00952400">
      <w:pPr>
        <w:pStyle w:val="ListParagraph"/>
        <w:numPr>
          <w:ilvl w:val="1"/>
          <w:numId w:val="30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Lisäsin Upload-komponentin, jonka avulla käyttäjä voi ladata .csv-tiedoston suoraan selaimeen.</w:t>
      </w:r>
    </w:p>
    <w:p w14:paraId="237CC188" w14:textId="77777777" w:rsidR="00952400" w:rsidRPr="00952400" w:rsidRDefault="00952400" w:rsidP="00952400">
      <w:pPr>
        <w:pStyle w:val="ListParagraph"/>
        <w:numPr>
          <w:ilvl w:val="1"/>
          <w:numId w:val="30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Kirjoitin importCsv-metodin, joka lukee tiedoston rivi riviltä ja luo uudet työntekijätietueet tietokantaan.</w:t>
      </w:r>
    </w:p>
    <w:p w14:paraId="0419381B" w14:textId="77777777" w:rsidR="00952400" w:rsidRPr="00952400" w:rsidRDefault="00952400" w:rsidP="00952400">
      <w:pPr>
        <w:pStyle w:val="ListParagraph"/>
        <w:numPr>
          <w:ilvl w:val="1"/>
          <w:numId w:val="30"/>
        </w:numPr>
        <w:rPr>
          <w:sz w:val="22"/>
          <w:szCs w:val="22"/>
          <w:lang w:eastAsia="fi-FI"/>
        </w:rPr>
      </w:pPr>
      <w:r w:rsidRPr="00952400">
        <w:rPr>
          <w:sz w:val="22"/>
          <w:szCs w:val="22"/>
          <w:lang w:eastAsia="fi-FI"/>
        </w:rPr>
        <w:t>Lisäsin tarkistukset, jotka ohittavat tiedoston otsikkorivin ja käsittelevät mahdolliset virheet (esim. jos ikä-kenttä ei ole numero), jotta sovellus pysyy vakaana.</w:t>
      </w:r>
    </w:p>
    <w:p w14:paraId="568A120A" w14:textId="77777777" w:rsidR="00952400" w:rsidRPr="00952400" w:rsidRDefault="00952400" w:rsidP="00952400">
      <w:pPr>
        <w:numPr>
          <w:ilvl w:val="0"/>
          <w:numId w:val="27"/>
        </w:numPr>
        <w:rPr>
          <w:lang w:val="ru-RU" w:eastAsia="fi-FI"/>
        </w:rPr>
      </w:pPr>
      <w:r w:rsidRPr="00952400">
        <w:rPr>
          <w:b/>
          <w:bCs/>
          <w:lang w:val="ru-RU" w:eastAsia="fi-FI"/>
        </w:rPr>
        <w:t>Käyttöliittymän parannukset:</w:t>
      </w:r>
    </w:p>
    <w:p w14:paraId="09E2E63F" w14:textId="77777777" w:rsidR="00952400" w:rsidRPr="00952400" w:rsidRDefault="00952400" w:rsidP="00952400">
      <w:pPr>
        <w:numPr>
          <w:ilvl w:val="1"/>
          <w:numId w:val="31"/>
        </w:numPr>
        <w:rPr>
          <w:lang w:eastAsia="fi-FI"/>
        </w:rPr>
      </w:pPr>
      <w:r w:rsidRPr="00952400">
        <w:rPr>
          <w:lang w:eastAsia="fi-FI"/>
        </w:rPr>
        <w:t>Loin näkymän yläreunaan työkalupalkin (toolbar), johon sijoitin "Add Employee" -, "Import CSV" - ja "Export CSV" -painikkeet.</w:t>
      </w:r>
    </w:p>
    <w:p w14:paraId="60A7C5D8" w14:textId="77777777" w:rsidR="00952400" w:rsidRPr="00952400" w:rsidRDefault="00952400" w:rsidP="00952400">
      <w:pPr>
        <w:numPr>
          <w:ilvl w:val="1"/>
          <w:numId w:val="31"/>
        </w:numPr>
        <w:rPr>
          <w:lang w:eastAsia="fi-FI"/>
        </w:rPr>
      </w:pPr>
      <w:r w:rsidRPr="00952400">
        <w:rPr>
          <w:lang w:eastAsia="fi-FI"/>
        </w:rPr>
        <w:t>Tämä tekee tietojen massakäsittelystä nopeaa ja vaivatonta yhdeltä sivulta.</w:t>
      </w:r>
    </w:p>
    <w:p w14:paraId="76B681AF" w14:textId="48FCB4B7" w:rsidR="00952400" w:rsidRPr="00EF4F28" w:rsidRDefault="00AF0731" w:rsidP="0001541A">
      <w:pPr>
        <w:pStyle w:val="Heading2"/>
        <w:rPr>
          <w:lang w:val="en-US"/>
        </w:rPr>
      </w:pPr>
      <w:bookmarkStart w:id="22" w:name="_Toc229591294"/>
      <w:r w:rsidRPr="00AF0731">
        <w:rPr>
          <w:lang w:val="en-US"/>
        </w:rPr>
        <w:t>Spring Data JPA Auditing -</w:t>
      </w:r>
      <w:proofErr w:type="spellStart"/>
      <w:r w:rsidRPr="00AF0731">
        <w:rPr>
          <w:lang w:val="en-US"/>
        </w:rPr>
        <w:t>toteutus</w:t>
      </w:r>
      <w:proofErr w:type="spellEnd"/>
      <w:r w:rsidRPr="00AF0731">
        <w:rPr>
          <w:lang w:val="en-US"/>
        </w:rPr>
        <w:t xml:space="preserve"> (</w:t>
      </w:r>
      <w:proofErr w:type="spellStart"/>
      <w:r w:rsidRPr="00AF0731">
        <w:rPr>
          <w:lang w:val="en-US"/>
        </w:rPr>
        <w:t>Auditointi</w:t>
      </w:r>
      <w:proofErr w:type="spellEnd"/>
      <w:r w:rsidRPr="00AF0731">
        <w:rPr>
          <w:lang w:val="en-US"/>
        </w:rPr>
        <w:t>)</w:t>
      </w:r>
      <w:bookmarkEnd w:id="22"/>
    </w:p>
    <w:p w14:paraId="36D15E48" w14:textId="77777777" w:rsidR="00AF0731" w:rsidRPr="00AF0731" w:rsidRDefault="00AF0731" w:rsidP="00AF0731">
      <w:pPr>
        <w:rPr>
          <w:lang w:eastAsia="fi-FI"/>
        </w:rPr>
      </w:pPr>
      <w:r w:rsidRPr="00AF0731">
        <w:rPr>
          <w:lang w:eastAsia="fi-FI"/>
        </w:rPr>
        <w:t>Olen lisännyt sovellukseen auditointitoiminnallisuuden, joka seuraa automaattisesti tietokantatietueiden luomista ja muokkaamista. Tämän avulla järjestelmä tallentaa tiedon siitä, kuka on tehnyt muutoksia ja milloin.</w:t>
      </w:r>
    </w:p>
    <w:p w14:paraId="191AB4A5" w14:textId="77777777" w:rsidR="00AF0731" w:rsidRPr="00AF0731" w:rsidRDefault="00AF0731" w:rsidP="00AF0731">
      <w:pPr>
        <w:rPr>
          <w:b/>
          <w:bCs/>
          <w:lang w:val="ru-RU" w:eastAsia="fi-FI"/>
        </w:rPr>
      </w:pPr>
      <w:r w:rsidRPr="00AF0731">
        <w:rPr>
          <w:b/>
          <w:bCs/>
          <w:lang w:val="ru-RU" w:eastAsia="fi-FI"/>
        </w:rPr>
        <w:t>Toteutustapa (Miten se tehtiin):</w:t>
      </w:r>
    </w:p>
    <w:p w14:paraId="3090D22B" w14:textId="77777777" w:rsidR="00AF0731" w:rsidRPr="00AF0731" w:rsidRDefault="00AF0731" w:rsidP="00AF0731">
      <w:pPr>
        <w:numPr>
          <w:ilvl w:val="0"/>
          <w:numId w:val="33"/>
        </w:numPr>
        <w:rPr>
          <w:lang w:eastAsia="fi-FI"/>
        </w:rPr>
      </w:pPr>
      <w:r w:rsidRPr="00AF0731">
        <w:rPr>
          <w:b/>
          <w:bCs/>
          <w:lang w:eastAsia="fi-FI"/>
        </w:rPr>
        <w:t>Aktivointi ja konfigurointi (Application.java):</w:t>
      </w:r>
    </w:p>
    <w:p w14:paraId="3EDB8640" w14:textId="77777777" w:rsidR="00AF0731" w:rsidRPr="00AF0731" w:rsidRDefault="00AF0731" w:rsidP="00AF0731">
      <w:pPr>
        <w:numPr>
          <w:ilvl w:val="1"/>
          <w:numId w:val="36"/>
        </w:numPr>
        <w:rPr>
          <w:lang w:eastAsia="fi-FI"/>
        </w:rPr>
      </w:pPr>
      <w:r w:rsidRPr="00AF0731">
        <w:rPr>
          <w:lang w:eastAsia="fi-FI"/>
        </w:rPr>
        <w:t>Lisäsin @EnableJpaAuditing-annotaation pääluokkaan aktivoidakseni Spring Data JPA:n auditointi-infrastruktuurin.</w:t>
      </w:r>
    </w:p>
    <w:p w14:paraId="06BA1BCC" w14:textId="77777777" w:rsidR="00AF0731" w:rsidRPr="00AF0731" w:rsidRDefault="00AF0731" w:rsidP="00AF0731">
      <w:pPr>
        <w:numPr>
          <w:ilvl w:val="1"/>
          <w:numId w:val="36"/>
        </w:numPr>
        <w:rPr>
          <w:lang w:eastAsia="fi-FI"/>
        </w:rPr>
      </w:pPr>
      <w:r w:rsidRPr="00AF0731">
        <w:rPr>
          <w:lang w:eastAsia="fi-FI"/>
        </w:rPr>
        <w:t xml:space="preserve">Toteutin AuditorAware&lt;String&gt;-pavin (bean), joka hakee nykyisen käyttäjän nimen Spring Securityn hallinnasta (SecurityContextHolder). </w:t>
      </w:r>
      <w:r w:rsidRPr="00AF0731">
        <w:rPr>
          <w:lang w:eastAsia="fi-FI"/>
        </w:rPr>
        <w:lastRenderedPageBreak/>
        <w:t>Tämä mahdollistaa sen, että järjestelmä tietää, onko muokkaaja esimerkiksi "Admin" vai "sup".</w:t>
      </w:r>
    </w:p>
    <w:p w14:paraId="2CC90CB8" w14:textId="77777777" w:rsidR="00AF0731" w:rsidRPr="00AF0731" w:rsidRDefault="00AF0731" w:rsidP="00AF0731">
      <w:pPr>
        <w:numPr>
          <w:ilvl w:val="0"/>
          <w:numId w:val="33"/>
        </w:numPr>
        <w:rPr>
          <w:lang w:val="ru-RU" w:eastAsia="fi-FI"/>
        </w:rPr>
      </w:pPr>
      <w:r w:rsidRPr="00AF0731">
        <w:rPr>
          <w:b/>
          <w:bCs/>
          <w:lang w:val="ru-RU" w:eastAsia="fi-FI"/>
        </w:rPr>
        <w:t>Entiteetin valmistelu (Employee.java):</w:t>
      </w:r>
    </w:p>
    <w:p w14:paraId="37F9BDBE" w14:textId="77777777" w:rsidR="00AF0731" w:rsidRPr="00EF4F28" w:rsidRDefault="00AF0731" w:rsidP="00AF0731">
      <w:pPr>
        <w:ind w:left="1440"/>
        <w:rPr>
          <w:lang w:eastAsia="fi-FI"/>
        </w:rPr>
      </w:pPr>
      <w:r w:rsidRPr="00AF0731">
        <w:rPr>
          <w:lang w:eastAsia="fi-FI"/>
        </w:rPr>
        <w:t xml:space="preserve">Lisäsin Employee-luokkaan @EntityListeners(AuditingEntityListener.class) -annotaation. </w:t>
      </w:r>
      <w:r w:rsidRPr="00EF4F28">
        <w:rPr>
          <w:lang w:eastAsia="fi-FI"/>
        </w:rPr>
        <w:t>Tämä "kuuntelija" reagoi automaattisesti tallennustapahtumiin.</w:t>
      </w:r>
    </w:p>
    <w:p w14:paraId="02F10622" w14:textId="77777777" w:rsidR="00AF0731" w:rsidRPr="00AF0731" w:rsidRDefault="00AF0731" w:rsidP="00AF0731">
      <w:pPr>
        <w:ind w:left="1440"/>
        <w:rPr>
          <w:lang w:eastAsia="fi-FI"/>
        </w:rPr>
      </w:pPr>
      <w:r w:rsidRPr="00AF0731">
        <w:rPr>
          <w:lang w:eastAsia="fi-FI"/>
        </w:rPr>
        <w:t>Lisäsin entiteetille neljä uutta metatietokenttää:</w:t>
      </w:r>
    </w:p>
    <w:p w14:paraId="7384ED3D" w14:textId="77777777" w:rsidR="00AF0731" w:rsidRPr="00AF0731" w:rsidRDefault="00AF0731" w:rsidP="00AF0731">
      <w:pPr>
        <w:numPr>
          <w:ilvl w:val="2"/>
          <w:numId w:val="35"/>
        </w:numPr>
        <w:rPr>
          <w:lang w:eastAsia="fi-FI"/>
        </w:rPr>
      </w:pPr>
      <w:r w:rsidRPr="00AF0731">
        <w:rPr>
          <w:lang w:eastAsia="fi-FI"/>
        </w:rPr>
        <w:t>@CreatedBy ja @CreatedDate: Tallentavat luojan ja luomisajankohdan.</w:t>
      </w:r>
    </w:p>
    <w:p w14:paraId="4D8E216B" w14:textId="77777777" w:rsidR="00AF0731" w:rsidRPr="00AF0731" w:rsidRDefault="00AF0731" w:rsidP="00AF0731">
      <w:pPr>
        <w:numPr>
          <w:ilvl w:val="2"/>
          <w:numId w:val="35"/>
        </w:numPr>
        <w:rPr>
          <w:lang w:eastAsia="fi-FI"/>
        </w:rPr>
      </w:pPr>
      <w:r w:rsidRPr="00AF0731">
        <w:rPr>
          <w:lang w:eastAsia="fi-FI"/>
        </w:rPr>
        <w:t>@LastModifiedBy ja @LastModifiedDate: Tallentavat viimeisimmän muokkaajan ja muokkausajankohdan.</w:t>
      </w:r>
    </w:p>
    <w:p w14:paraId="60A4D1C6" w14:textId="77777777" w:rsidR="00AF0731" w:rsidRPr="00AF0731" w:rsidRDefault="00AF0731" w:rsidP="00AF0731">
      <w:pPr>
        <w:numPr>
          <w:ilvl w:val="0"/>
          <w:numId w:val="33"/>
        </w:numPr>
        <w:rPr>
          <w:lang w:val="ru-RU" w:eastAsia="fi-FI"/>
        </w:rPr>
      </w:pPr>
      <w:r w:rsidRPr="00AF0731">
        <w:rPr>
          <w:b/>
          <w:bCs/>
          <w:lang w:val="ru-RU" w:eastAsia="fi-FI"/>
        </w:rPr>
        <w:t>Käyttöliittymän päivitys (EmployeeView.java):</w:t>
      </w:r>
    </w:p>
    <w:p w14:paraId="2E1072D8" w14:textId="77777777" w:rsidR="00AF0731" w:rsidRPr="00AF0731" w:rsidRDefault="00AF0731" w:rsidP="00AF0731">
      <w:pPr>
        <w:numPr>
          <w:ilvl w:val="1"/>
          <w:numId w:val="34"/>
        </w:numPr>
        <w:rPr>
          <w:lang w:eastAsia="fi-FI"/>
        </w:rPr>
      </w:pPr>
      <w:r w:rsidRPr="00AF0731">
        <w:rPr>
          <w:lang w:eastAsia="fi-FI"/>
        </w:rPr>
        <w:t xml:space="preserve">Päivitin configureGrid-metodin lisäämällä kaksi uutta saraketta: </w:t>
      </w:r>
      <w:r w:rsidRPr="00AF0731">
        <w:rPr>
          <w:b/>
          <w:bCs/>
          <w:lang w:eastAsia="fi-FI"/>
        </w:rPr>
        <w:t>Modified By</w:t>
      </w:r>
      <w:r w:rsidRPr="00AF0731">
        <w:rPr>
          <w:lang w:eastAsia="fi-FI"/>
        </w:rPr>
        <w:t xml:space="preserve"> ja </w:t>
      </w:r>
      <w:r w:rsidRPr="00AF0731">
        <w:rPr>
          <w:b/>
          <w:bCs/>
          <w:lang w:eastAsia="fi-FI"/>
        </w:rPr>
        <w:t>Modified At</w:t>
      </w:r>
      <w:r w:rsidRPr="00AF0731">
        <w:rPr>
          <w:lang w:eastAsia="fi-FI"/>
        </w:rPr>
        <w:t>.</w:t>
      </w:r>
    </w:p>
    <w:p w14:paraId="4812A11C" w14:textId="5E06E15E" w:rsidR="00AF0731" w:rsidRPr="00AF0731" w:rsidRDefault="00AF0731" w:rsidP="00AF0731">
      <w:pPr>
        <w:numPr>
          <w:ilvl w:val="1"/>
          <w:numId w:val="34"/>
        </w:numPr>
        <w:rPr>
          <w:lang w:eastAsia="fi-FI"/>
        </w:rPr>
      </w:pPr>
      <w:r w:rsidRPr="00AF0731">
        <w:rPr>
          <w:lang w:eastAsia="fi-FI"/>
        </w:rPr>
        <w:t>Nämä sarakkeet näyttävät reaaliajassa, kuka on viimeksi päivittänyt työntekijän tiedot. Vanhojen tietueiden kohdalla näkyy viiva (-), ja uudet/muokatut tietueet näyttävät tarkat auditointitiedot, kuten kuvassa näkyy.</w:t>
      </w:r>
    </w:p>
    <w:p w14:paraId="3C187F24" w14:textId="4C6E5390" w:rsidR="00AF0731" w:rsidRPr="00AF0731" w:rsidRDefault="00AF0731" w:rsidP="00AF0731">
      <w:pPr>
        <w:ind w:left="1440"/>
        <w:rPr>
          <w:lang w:eastAsia="fi-FI"/>
        </w:rPr>
      </w:pPr>
      <w:r>
        <w:rPr>
          <w:noProof/>
          <w:lang w:eastAsia="fi-FI"/>
        </w:rPr>
        <w:drawing>
          <wp:inline distT="0" distB="0" distL="0" distR="0" wp14:anchorId="411C8B4F" wp14:editId="00D72DF1">
            <wp:extent cx="5505450" cy="2019300"/>
            <wp:effectExtent l="0" t="0" r="0" b="0"/>
            <wp:docPr id="364636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35C7" w14:textId="77777777" w:rsidR="00AF0731" w:rsidRPr="00AF0731" w:rsidRDefault="00AF0731" w:rsidP="00AF0731">
      <w:pPr>
        <w:rPr>
          <w:lang w:eastAsia="fi-FI"/>
        </w:rPr>
      </w:pPr>
    </w:p>
    <w:p w14:paraId="791E6801" w14:textId="77777777" w:rsidR="00952400" w:rsidRPr="00AF0731" w:rsidRDefault="00952400" w:rsidP="00952400">
      <w:pPr>
        <w:rPr>
          <w:lang w:eastAsia="fi-FI"/>
        </w:rPr>
      </w:pPr>
    </w:p>
    <w:p w14:paraId="3242FFC4" w14:textId="7F56F30D" w:rsidR="00417A94" w:rsidRPr="00051E5D" w:rsidRDefault="00051E5D" w:rsidP="0001541A">
      <w:pPr>
        <w:pStyle w:val="Heading2"/>
        <w:rPr>
          <w:lang w:val="en-US"/>
        </w:rPr>
      </w:pPr>
      <w:bookmarkStart w:id="23" w:name="_Toc229591295"/>
      <w:r w:rsidRPr="00051E5D">
        <w:rPr>
          <w:lang w:val="en-US"/>
        </w:rPr>
        <w:lastRenderedPageBreak/>
        <w:t>Server Push</w:t>
      </w:r>
      <w:r w:rsidR="00EF4F28">
        <w:rPr>
          <w:lang w:val="en-US"/>
        </w:rPr>
        <w:t xml:space="preserve">, </w:t>
      </w:r>
      <w:r w:rsidR="00EF4F28" w:rsidRPr="00EF4F28">
        <w:rPr>
          <w:lang w:val="en-US"/>
        </w:rPr>
        <w:t>Docker</w:t>
      </w:r>
      <w:r w:rsidRPr="00051E5D">
        <w:rPr>
          <w:lang w:val="en-US"/>
        </w:rPr>
        <w:t xml:space="preserve"> ja GitHub </w:t>
      </w:r>
      <w:proofErr w:type="spellStart"/>
      <w:r w:rsidRPr="00051E5D">
        <w:rPr>
          <w:lang w:val="en-US"/>
        </w:rPr>
        <w:t>linkki</w:t>
      </w:r>
      <w:bookmarkEnd w:id="23"/>
      <w:proofErr w:type="spellEnd"/>
    </w:p>
    <w:p w14:paraId="1C184C1F" w14:textId="4F957324" w:rsidR="0001541A" w:rsidRPr="00CA56E2" w:rsidRDefault="0001541A" w:rsidP="0001541A">
      <w:pPr>
        <w:rPr>
          <w:lang w:val="en-US" w:eastAsia="fi-FI"/>
        </w:rPr>
      </w:pPr>
      <w:proofErr w:type="spellStart"/>
      <w:r w:rsidRPr="00CA56E2">
        <w:rPr>
          <w:lang w:val="en-US" w:eastAsia="fi-FI"/>
        </w:rPr>
        <w:t>Toteutettu</w:t>
      </w:r>
      <w:proofErr w:type="spellEnd"/>
      <w:r w:rsidRPr="00CA56E2">
        <w:rPr>
          <w:lang w:val="en-US" w:eastAsia="fi-FI"/>
        </w:rPr>
        <w:t xml:space="preserve"> </w:t>
      </w:r>
      <w:proofErr w:type="spellStart"/>
      <w:proofErr w:type="gramStart"/>
      <w:r w:rsidRPr="00CA56E2">
        <w:rPr>
          <w:lang w:val="en-US" w:eastAsia="fi-FI"/>
        </w:rPr>
        <w:t>tiedostossa</w:t>
      </w:r>
      <w:proofErr w:type="spellEnd"/>
      <w:r w:rsidRPr="00CA56E2">
        <w:rPr>
          <w:lang w:val="en-US" w:eastAsia="fi-FI"/>
        </w:rPr>
        <w:t xml:space="preserve">  app\</w:t>
      </w:r>
      <w:proofErr w:type="spellStart"/>
      <w:r w:rsidRPr="00CA56E2">
        <w:rPr>
          <w:lang w:val="en-US" w:eastAsia="fi-FI"/>
        </w:rPr>
        <w:t>src</w:t>
      </w:r>
      <w:proofErr w:type="spellEnd"/>
      <w:r w:rsidRPr="00CA56E2">
        <w:rPr>
          <w:lang w:val="en-US" w:eastAsia="fi-FI"/>
        </w:rPr>
        <w:t>\main\java\com\example\Application.java</w:t>
      </w:r>
      <w:proofErr w:type="gramEnd"/>
    </w:p>
    <w:p w14:paraId="4D12ACF3" w14:textId="6081C50F" w:rsidR="00EF4F28" w:rsidRPr="00CA56E2" w:rsidRDefault="00EF4F28" w:rsidP="00EF4F28">
      <w:pPr>
        <w:pStyle w:val="Heading2"/>
        <w:numPr>
          <w:ilvl w:val="0"/>
          <w:numId w:val="0"/>
        </w:numPr>
        <w:ind w:left="720"/>
        <w:rPr>
          <w:lang w:val="en-US"/>
        </w:rPr>
      </w:pPr>
      <w:bookmarkStart w:id="24" w:name="_Toc229591296"/>
      <w:r w:rsidRPr="00051E5D">
        <w:rPr>
          <w:lang w:val="en-US"/>
        </w:rPr>
        <w:t>Server Push</w:t>
      </w:r>
      <w:bookmarkEnd w:id="24"/>
    </w:p>
    <w:p w14:paraId="39C23539" w14:textId="7D6E1BC5" w:rsidR="0001541A" w:rsidRDefault="0001541A" w:rsidP="0001541A">
      <w:pPr>
        <w:rPr>
          <w:lang w:val="ru-RU" w:eastAsia="fi-FI"/>
        </w:rPr>
      </w:pPr>
      <w:r>
        <w:rPr>
          <w:noProof/>
          <w:lang w:val="ru-RU" w:eastAsia="fi-FI"/>
        </w:rPr>
        <w:drawing>
          <wp:inline distT="0" distB="0" distL="0" distR="0" wp14:anchorId="5FA38F83" wp14:editId="04A65DEE">
            <wp:extent cx="5513070" cy="4741545"/>
            <wp:effectExtent l="0" t="0" r="0" b="1905"/>
            <wp:docPr id="746379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07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6201" w14:textId="669462D3" w:rsidR="00EF4F28" w:rsidRPr="00EF4F28" w:rsidRDefault="00EF4F28" w:rsidP="00EF4F28">
      <w:pPr>
        <w:pStyle w:val="Heading2"/>
        <w:numPr>
          <w:ilvl w:val="0"/>
          <w:numId w:val="0"/>
        </w:numPr>
        <w:ind w:left="720"/>
      </w:pPr>
      <w:bookmarkStart w:id="25" w:name="_Toc229591297"/>
      <w:r w:rsidRPr="00EF4F28">
        <w:t>Docker ja k</w:t>
      </w:r>
      <w:r w:rsidRPr="00EF4F28">
        <w:rPr>
          <w:rFonts w:ascii="Georgia" w:hAnsi="Georgia" w:cs="Georgia"/>
        </w:rPr>
        <w:t>ä</w:t>
      </w:r>
      <w:r w:rsidRPr="00EF4F28">
        <w:t>ytt</w:t>
      </w:r>
      <w:r w:rsidRPr="00EF4F28">
        <w:rPr>
          <w:rFonts w:ascii="Georgia" w:hAnsi="Georgia" w:cs="Georgia"/>
        </w:rPr>
        <w:t>öö</w:t>
      </w:r>
      <w:r w:rsidRPr="00EF4F28">
        <w:t>notto</w:t>
      </w:r>
      <w:bookmarkEnd w:id="25"/>
      <w:r w:rsidRPr="00EF4F28">
        <w:t xml:space="preserve"> </w:t>
      </w:r>
    </w:p>
    <w:p w14:paraId="63D19674" w14:textId="77777777" w:rsidR="00EF4F28" w:rsidRPr="00EF4F28" w:rsidRDefault="00EF4F28" w:rsidP="00EF4F28">
      <w:pPr>
        <w:rPr>
          <w:lang w:eastAsia="fi-FI"/>
        </w:rPr>
      </w:pPr>
      <w:r w:rsidRPr="00EF4F28">
        <w:rPr>
          <w:lang w:eastAsia="fi-FI"/>
        </w:rPr>
        <w:t>Sovellus on täysin kontitettu, mikä takaa saman toimivuuden kaikissa ympäristöissä.</w:t>
      </w:r>
    </w:p>
    <w:p w14:paraId="7A85D507" w14:textId="77777777" w:rsidR="00EF4F28" w:rsidRPr="00EF4F28" w:rsidRDefault="00EF4F28" w:rsidP="00EF4F28">
      <w:pPr>
        <w:numPr>
          <w:ilvl w:val="0"/>
          <w:numId w:val="39"/>
        </w:numPr>
        <w:rPr>
          <w:lang w:val="ru-RU" w:eastAsia="fi-FI"/>
        </w:rPr>
      </w:pPr>
      <w:r w:rsidRPr="00EF4F28">
        <w:rPr>
          <w:b/>
          <w:bCs/>
          <w:lang w:eastAsia="fi-FI"/>
        </w:rPr>
        <w:t>Dockerfile (Kohta 4):</w:t>
      </w:r>
      <w:r w:rsidRPr="00EF4F28">
        <w:rPr>
          <w:lang w:eastAsia="fi-FI"/>
        </w:rPr>
        <w:t xml:space="preserve"> Luotu monivaiheinen (multi-stage) Dockerfile, joka ensin kääntää sovelluksen Mavenilla ja sen jälkeen ajaa sen kevyessä Java-ympäristössä. </w:t>
      </w:r>
      <w:r w:rsidRPr="00EF4F28">
        <w:rPr>
          <w:lang w:val="ru-RU" w:eastAsia="fi-FI"/>
        </w:rPr>
        <w:t>Tämä minimoi lopullisen imagen koon.</w:t>
      </w:r>
    </w:p>
    <w:p w14:paraId="7B4A552A" w14:textId="77777777" w:rsidR="00EF4F28" w:rsidRPr="00EF4F28" w:rsidRDefault="00EF4F28" w:rsidP="00EF4F28">
      <w:pPr>
        <w:numPr>
          <w:ilvl w:val="0"/>
          <w:numId w:val="39"/>
        </w:numPr>
        <w:rPr>
          <w:lang w:val="ru-RU" w:eastAsia="fi-FI"/>
        </w:rPr>
      </w:pPr>
      <w:r w:rsidRPr="00EF4F28">
        <w:rPr>
          <w:b/>
          <w:bCs/>
          <w:lang w:eastAsia="fi-FI"/>
        </w:rPr>
        <w:lastRenderedPageBreak/>
        <w:t>Docker Compose (Kohta 5):</w:t>
      </w:r>
      <w:r w:rsidRPr="00EF4F28">
        <w:rPr>
          <w:lang w:eastAsia="fi-FI"/>
        </w:rPr>
        <w:t xml:space="preserve"> Luotu docker-compose.yml, joka automatisoi koko prosessin. </w:t>
      </w:r>
      <w:r w:rsidRPr="00EF4F28">
        <w:rPr>
          <w:lang w:val="ru-RU" w:eastAsia="fi-FI"/>
        </w:rPr>
        <w:t>Se rakentaa imagen ja käynnistää sovelluksen yhdellä komennolla.</w:t>
      </w:r>
    </w:p>
    <w:p w14:paraId="60792A47" w14:textId="25CAB58C" w:rsidR="0001541A" w:rsidRPr="00EF4F28" w:rsidRDefault="00EF4F28" w:rsidP="00EF4F28">
      <w:pPr>
        <w:numPr>
          <w:ilvl w:val="0"/>
          <w:numId w:val="39"/>
        </w:numPr>
        <w:rPr>
          <w:lang w:eastAsia="fi-FI"/>
        </w:rPr>
      </w:pPr>
      <w:r w:rsidRPr="00EF4F28">
        <w:rPr>
          <w:b/>
          <w:bCs/>
          <w:lang w:eastAsia="fi-FI"/>
        </w:rPr>
        <w:t>Tietokanta:</w:t>
      </w:r>
      <w:r w:rsidRPr="00EF4F28">
        <w:rPr>
          <w:lang w:eastAsia="fi-FI"/>
        </w:rPr>
        <w:t xml:space="preserve"> Docker-ympäristössä sovellus käyttää sisäänrakennettua H2-tietokantaa, joka alustetaan automaattisesti testitiedoilla.</w:t>
      </w:r>
    </w:p>
    <w:p w14:paraId="4C622987" w14:textId="3403CEAD" w:rsidR="00051E5D" w:rsidRDefault="00051E5D" w:rsidP="00051E5D">
      <w:pPr>
        <w:pStyle w:val="Heading2"/>
        <w:numPr>
          <w:ilvl w:val="0"/>
          <w:numId w:val="0"/>
        </w:numPr>
        <w:ind w:left="720"/>
        <w:rPr>
          <w:lang w:val="en-US"/>
        </w:rPr>
      </w:pPr>
      <w:bookmarkStart w:id="26" w:name="_Toc229591298"/>
      <w:r w:rsidRPr="00EF4F28">
        <w:rPr>
          <w:lang w:val="en-US"/>
        </w:rPr>
        <w:t xml:space="preserve">GitHub </w:t>
      </w:r>
      <w:proofErr w:type="spellStart"/>
      <w:r>
        <w:rPr>
          <w:lang w:val="en-US"/>
        </w:rPr>
        <w:t>linkki</w:t>
      </w:r>
      <w:bookmarkEnd w:id="26"/>
      <w:proofErr w:type="spellEnd"/>
    </w:p>
    <w:p w14:paraId="0F9D35AB" w14:textId="62410E78" w:rsidR="00051E5D" w:rsidRPr="00CA56E2" w:rsidRDefault="00051E5D" w:rsidP="00051E5D">
      <w:pPr>
        <w:rPr>
          <w:lang w:val="en-US"/>
        </w:rPr>
      </w:pPr>
      <w:hyperlink r:id="rId22" w:history="1">
        <w:r w:rsidRPr="00051E5D">
          <w:rPr>
            <w:rStyle w:val="Hyperlink"/>
            <w:lang w:val="en-US" w:eastAsia="fi-FI"/>
          </w:rPr>
          <w:t>https://github.com/SatoriGodzo/Vaadin-harjoitusty-.git</w:t>
        </w:r>
      </w:hyperlink>
    </w:p>
    <w:p w14:paraId="3751B090" w14:textId="77777777" w:rsidR="00EF4F28" w:rsidRPr="00CA56E2" w:rsidRDefault="00EF4F28" w:rsidP="00051E5D">
      <w:pPr>
        <w:rPr>
          <w:lang w:val="en-US"/>
        </w:rPr>
      </w:pPr>
    </w:p>
    <w:p w14:paraId="22927694" w14:textId="3EF2FFE6" w:rsidR="00EF4F28" w:rsidRPr="002D0FE7" w:rsidRDefault="00EF4F28" w:rsidP="00051E5D">
      <w:r w:rsidRPr="002D0FE7">
        <w:t>P.S.</w:t>
      </w:r>
    </w:p>
    <w:p w14:paraId="2F26965A" w14:textId="77777777" w:rsidR="002D0FE7" w:rsidRPr="002D0FE7" w:rsidRDefault="002D0FE7" w:rsidP="002D0FE7">
      <w:pPr>
        <w:rPr>
          <w:rFonts w:asciiTheme="minorHAnsi" w:hAnsiTheme="minorHAnsi"/>
          <w:sz w:val="28"/>
          <w:szCs w:val="28"/>
        </w:rPr>
      </w:pPr>
      <w:r w:rsidRPr="002D0FE7">
        <w:rPr>
          <w:rFonts w:asciiTheme="minorHAnsi" w:hAnsiTheme="minorHAnsi"/>
          <w:sz w:val="28"/>
          <w:szCs w:val="28"/>
        </w:rPr>
        <w:t xml:space="preserve">## </w:t>
      </w:r>
      <w:r w:rsidRPr="002D0FE7">
        <w:rPr>
          <w:rFonts w:ascii="Segoe UI Emoji" w:hAnsi="Segoe UI Emoji" w:cs="Segoe UI Emoji"/>
          <w:sz w:val="28"/>
          <w:szCs w:val="28"/>
        </w:rPr>
        <w:t>⚠️</w:t>
      </w:r>
      <w:r w:rsidRPr="002D0FE7">
        <w:rPr>
          <w:rFonts w:asciiTheme="minorHAnsi" w:hAnsiTheme="minorHAnsi"/>
          <w:sz w:val="28"/>
          <w:szCs w:val="28"/>
        </w:rPr>
        <w:t xml:space="preserve"> Puuttuvat ominaisuudet (Ei toteutettu)</w:t>
      </w:r>
    </w:p>
    <w:p w14:paraId="7662C146" w14:textId="77777777" w:rsidR="002D0FE7" w:rsidRPr="002D0FE7" w:rsidRDefault="002D0FE7" w:rsidP="002D0FE7">
      <w:pPr>
        <w:rPr>
          <w:rFonts w:asciiTheme="minorHAnsi" w:hAnsiTheme="minorHAnsi"/>
        </w:rPr>
      </w:pPr>
    </w:p>
    <w:p w14:paraId="459D9EAE" w14:textId="77777777" w:rsidR="002D0FE7" w:rsidRPr="00CA56E2" w:rsidRDefault="002D0FE7" w:rsidP="002D0FE7">
      <w:pPr>
        <w:rPr>
          <w:rFonts w:asciiTheme="minorHAnsi" w:hAnsiTheme="minorHAnsi"/>
        </w:rPr>
      </w:pPr>
      <w:r w:rsidRPr="002D0FE7">
        <w:rPr>
          <w:rFonts w:asciiTheme="minorHAnsi" w:hAnsiTheme="minorHAnsi"/>
        </w:rPr>
        <w:t>Ajanpuutteen vuoksi seuraavia toimintoja ei ehditty toteuttaa tässä versiossa:</w:t>
      </w:r>
    </w:p>
    <w:p w14:paraId="674B98F5" w14:textId="0E4278A6" w:rsidR="002D0FE7" w:rsidRPr="002D0FE7" w:rsidRDefault="002D0FE7" w:rsidP="002D0FE7">
      <w:pPr>
        <w:rPr>
          <w:rFonts w:asciiTheme="minorHAnsi" w:hAnsiTheme="minorHAnsi"/>
          <w:b/>
          <w:bCs/>
        </w:rPr>
      </w:pPr>
      <w:r w:rsidRPr="002D0FE7">
        <w:rPr>
          <w:rFonts w:asciiTheme="minorHAnsi" w:hAnsiTheme="minorHAnsi"/>
          <w:b/>
          <w:bCs/>
        </w:rPr>
        <w:t>Autentikointi ja tietoturva:</w:t>
      </w:r>
    </w:p>
    <w:p w14:paraId="127AB792" w14:textId="6B68EA1A" w:rsidR="002D0FE7" w:rsidRPr="002D0FE7" w:rsidRDefault="002D0FE7" w:rsidP="002D0FE7">
      <w:pPr>
        <w:rPr>
          <w:rFonts w:asciiTheme="minorHAnsi" w:hAnsiTheme="minorHAnsi"/>
        </w:rPr>
      </w:pPr>
      <w:r w:rsidRPr="002D0FE7">
        <w:rPr>
          <w:rFonts w:asciiTheme="minorHAnsi" w:hAnsiTheme="minorHAnsi"/>
        </w:rPr>
        <w:t>Kohta 6. Lisää mahdollisuus autentikoinnille, niin että siihen voi käyttää Gmail tai GitHub tunnusta.</w:t>
      </w:r>
    </w:p>
    <w:p w14:paraId="4ADD439D" w14:textId="32E9D1FF" w:rsidR="002D0FE7" w:rsidRPr="00CA56E2" w:rsidRDefault="002D0FE7" w:rsidP="002D0FE7">
      <w:pPr>
        <w:rPr>
          <w:rFonts w:asciiTheme="minorHAnsi" w:hAnsiTheme="minorHAnsi"/>
          <w:b/>
          <w:bCs/>
        </w:rPr>
      </w:pPr>
      <w:r w:rsidRPr="002D0FE7">
        <w:rPr>
          <w:rFonts w:asciiTheme="minorHAnsi" w:hAnsiTheme="minorHAnsi"/>
          <w:b/>
          <w:bCs/>
        </w:rPr>
        <w:t>Muut toiminnallisuudet:</w:t>
      </w:r>
      <w:r>
        <w:rPr>
          <w:rFonts w:asciiTheme="minorHAnsi" w:hAnsiTheme="minorHAnsi"/>
          <w:b/>
          <w:bCs/>
        </w:rPr>
        <w:t xml:space="preserve"> </w:t>
      </w:r>
    </w:p>
    <w:p w14:paraId="2577C60A" w14:textId="575495DF" w:rsidR="002D0FE7" w:rsidRPr="002D0FE7" w:rsidRDefault="002D0FE7" w:rsidP="002D0FE7">
      <w:pPr>
        <w:rPr>
          <w:rFonts w:asciiTheme="minorHAnsi" w:hAnsiTheme="minorHAnsi"/>
        </w:rPr>
      </w:pPr>
      <w:r w:rsidRPr="002D0FE7">
        <w:rPr>
          <w:rFonts w:asciiTheme="minorHAnsi" w:hAnsiTheme="minorHAnsi"/>
        </w:rPr>
        <w:t>*   Sähköpostitoiminnot (Kohdat 6 ja 7):** Uuden käyttäjän ilmoitukset ylläpitäjälle ja salasanan palautus sähköpostitse.</w:t>
      </w:r>
    </w:p>
    <w:p w14:paraId="7EF5259A" w14:textId="09D6F2D7" w:rsidR="002D0FE7" w:rsidRPr="002D0FE7" w:rsidRDefault="002D0FE7" w:rsidP="002D0FE7">
      <w:pPr>
        <w:rPr>
          <w:rFonts w:asciiTheme="minorHAnsi" w:hAnsiTheme="minorHAnsi"/>
        </w:rPr>
      </w:pPr>
      <w:r w:rsidRPr="002D0FE7">
        <w:rPr>
          <w:rFonts w:asciiTheme="minorHAnsi" w:hAnsiTheme="minorHAnsi"/>
        </w:rPr>
        <w:t>*   Audit-loki ja historia (Kohdat 11 ja 12):** Vaikka `@EnableJpaAuditing` on aktivoitu (luontiaika ja muokkaaja tallentuvat), erillistä historiataulukkoa tai aikajananäkymää ei ole toteutettu.</w:t>
      </w:r>
    </w:p>
    <w:p w14:paraId="1C03BB26" w14:textId="20DB033D" w:rsidR="002D0FE7" w:rsidRPr="002D0FE7" w:rsidRDefault="002D0FE7" w:rsidP="002D0FE7">
      <w:pPr>
        <w:rPr>
          <w:rFonts w:asciiTheme="minorHAnsi" w:hAnsiTheme="minorHAnsi"/>
          <w:lang w:eastAsia="fi-FI"/>
        </w:rPr>
      </w:pPr>
      <w:r w:rsidRPr="002D0FE7">
        <w:rPr>
          <w:rFonts w:asciiTheme="minorHAnsi" w:hAnsiTheme="minorHAnsi"/>
        </w:rPr>
        <w:t>*   Ulkoinen JavaScript-komponentti (Kohta 13):** Sovellus käyttää tällä hetkellä vain natiiveja Vaadin-komponentteja; ulkoista kirjastoa (kuten Quill.js) ei integroitu.</w:t>
      </w:r>
    </w:p>
    <w:sectPr w:rsidR="002D0FE7" w:rsidRPr="002D0FE7" w:rsidSect="000215A5">
      <w:headerReference w:type="default" r:id="rId23"/>
      <w:footerReference w:type="default" r:id="rId24"/>
      <w:headerReference w:type="first" r:id="rId25"/>
      <w:pgSz w:w="11900" w:h="16840"/>
      <w:pgMar w:top="2835" w:right="1800" w:bottom="1440" w:left="1418" w:header="708" w:footer="708" w:gutter="0"/>
      <w:pgNumType w:start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E78B" w14:textId="77777777" w:rsidR="00846F66" w:rsidRDefault="00846F66" w:rsidP="008E7AD6">
      <w:r>
        <w:separator/>
      </w:r>
    </w:p>
  </w:endnote>
  <w:endnote w:type="continuationSeparator" w:id="0">
    <w:p w14:paraId="7B5D0269" w14:textId="77777777" w:rsidR="00846F66" w:rsidRDefault="00846F66" w:rsidP="008E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D792" w14:textId="77777777" w:rsidR="00FA7C6B" w:rsidRDefault="00FA7C6B" w:rsidP="005C4ACA">
    <w:pPr>
      <w:pStyle w:val="Header"/>
    </w:pPr>
    <w:r>
      <w:t>Savoni</w:t>
    </w:r>
    <w:r w:rsidR="00697F30">
      <w:t>a-ammattikorkeakoulu Tekniikka</w:t>
    </w:r>
    <w:r>
      <w:t xml:space="preserve">, Kuopio | </w:t>
    </w:r>
    <w:r w:rsidR="00697F30">
      <w:t>PL 88</w:t>
    </w:r>
    <w:r>
      <w:t>, 70101 Kuopio | www.savonia.fi</w:t>
    </w:r>
  </w:p>
  <w:p w14:paraId="65C6D793" w14:textId="77777777" w:rsidR="00FA7C6B" w:rsidRPr="005C4ACA" w:rsidRDefault="00FA7C6B" w:rsidP="008E7A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2DFB" w14:textId="77777777" w:rsidR="00846F66" w:rsidRDefault="00846F66" w:rsidP="008E7AD6">
      <w:r>
        <w:separator/>
      </w:r>
    </w:p>
  </w:footnote>
  <w:footnote w:type="continuationSeparator" w:id="0">
    <w:p w14:paraId="5A4B3233" w14:textId="77777777" w:rsidR="00846F66" w:rsidRDefault="00846F66" w:rsidP="008E7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D791" w14:textId="342539A7" w:rsidR="00FA7C6B" w:rsidRPr="00131D40" w:rsidRDefault="00FA7C6B" w:rsidP="001A17AD">
    <w:pPr>
      <w:pStyle w:val="Header"/>
      <w:ind w:left="3600"/>
      <w:rPr>
        <w:b/>
        <w:sz w:val="20"/>
        <w:szCs w:val="20"/>
      </w:rPr>
    </w:pPr>
    <w:r w:rsidRPr="00131D40">
      <w:rPr>
        <w:b/>
        <w:noProof/>
        <w:sz w:val="20"/>
        <w:szCs w:val="20"/>
        <w:lang w:eastAsia="fi-FI"/>
      </w:rPr>
      <w:drawing>
        <wp:anchor distT="0" distB="0" distL="114300" distR="114300" simplePos="0" relativeHeight="251709440" behindDoc="1" locked="0" layoutInCell="1" allowOverlap="1" wp14:anchorId="65C6D795" wp14:editId="65C6D796">
          <wp:simplePos x="0" y="0"/>
          <wp:positionH relativeFrom="column">
            <wp:posOffset>-909955</wp:posOffset>
          </wp:positionH>
          <wp:positionV relativeFrom="paragraph">
            <wp:posOffset>-449580</wp:posOffset>
          </wp:positionV>
          <wp:extent cx="7400925" cy="1304925"/>
          <wp:effectExtent l="0" t="0" r="0" b="0"/>
          <wp:wrapNone/>
          <wp:docPr id="5" name="Kuva 5" descr="Savonia_Word_tunnis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vonia_Word_tunnis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51"/>
                  <a:stretch/>
                </pic:blipFill>
                <pic:spPr bwMode="auto">
                  <a:xfrm>
                    <a:off x="0" y="0"/>
                    <a:ext cx="7400925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50DD1" w:rsidRPr="00250DD1">
      <w:rPr>
        <w:b/>
        <w:bCs/>
        <w:sz w:val="24"/>
      </w:rPr>
      <w:t xml:space="preserve"> </w:t>
    </w:r>
    <w:r w:rsidR="00817ED2" w:rsidRPr="00817ED2">
      <w:rPr>
        <w:b/>
        <w:bCs/>
        <w:sz w:val="24"/>
      </w:rPr>
      <w:t>Oppimistehtävät</w:t>
    </w:r>
    <w:r w:rsidRPr="00131D40">
      <w:rPr>
        <w:b/>
        <w:sz w:val="20"/>
        <w:szCs w:val="20"/>
      </w:rPr>
      <w:tab/>
    </w:r>
    <w:r w:rsidRPr="00131D40">
      <w:rPr>
        <w:b/>
        <w:sz w:val="20"/>
        <w:szCs w:val="20"/>
      </w:rPr>
      <w:tab/>
    </w:r>
    <w:r w:rsidRPr="00131D40">
      <w:rPr>
        <w:b/>
        <w:sz w:val="20"/>
        <w:szCs w:val="20"/>
      </w:rPr>
      <w:tab/>
    </w:r>
    <w:r w:rsidRPr="00131D40">
      <w:rPr>
        <w:b/>
        <w:sz w:val="20"/>
        <w:szCs w:val="20"/>
      </w:rPr>
      <w:tab/>
    </w:r>
    <w:r w:rsidRPr="00131D40">
      <w:rPr>
        <w:b/>
        <w:sz w:val="20"/>
        <w:szCs w:val="20"/>
      </w:rPr>
      <w:fldChar w:fldCharType="begin"/>
    </w:r>
    <w:r w:rsidRPr="00131D40">
      <w:rPr>
        <w:b/>
        <w:sz w:val="20"/>
        <w:szCs w:val="20"/>
      </w:rPr>
      <w:instrText>PAGE  \* Arabic  \* MERGEFORMAT</w:instrText>
    </w:r>
    <w:r w:rsidRPr="00131D40">
      <w:rPr>
        <w:b/>
        <w:sz w:val="20"/>
        <w:szCs w:val="20"/>
      </w:rPr>
      <w:fldChar w:fldCharType="separate"/>
    </w:r>
    <w:r w:rsidR="00131D40">
      <w:rPr>
        <w:b/>
        <w:noProof/>
        <w:sz w:val="20"/>
        <w:szCs w:val="20"/>
      </w:rPr>
      <w:t>1</w:t>
    </w:r>
    <w:r w:rsidRPr="00131D40">
      <w:rPr>
        <w:b/>
        <w:noProof/>
        <w:sz w:val="20"/>
        <w:szCs w:val="20"/>
      </w:rPr>
      <w:fldChar w:fldCharType="end"/>
    </w:r>
    <w:r w:rsidRPr="00131D40">
      <w:rPr>
        <w:b/>
        <w:sz w:val="20"/>
        <w:szCs w:val="20"/>
      </w:rPr>
      <w:t xml:space="preserve"> / </w:t>
    </w:r>
    <w:r w:rsidR="006628B8" w:rsidRPr="00131D40">
      <w:rPr>
        <w:b/>
        <w:sz w:val="20"/>
        <w:szCs w:val="20"/>
      </w:rPr>
      <w:fldChar w:fldCharType="begin"/>
    </w:r>
    <w:r w:rsidR="006628B8" w:rsidRPr="00131D40">
      <w:rPr>
        <w:b/>
        <w:sz w:val="20"/>
        <w:szCs w:val="20"/>
      </w:rPr>
      <w:instrText>NUMPAGES  \* Arabic  \* MERGEFORMAT</w:instrText>
    </w:r>
    <w:r w:rsidR="006628B8" w:rsidRPr="00131D40">
      <w:rPr>
        <w:b/>
        <w:sz w:val="20"/>
        <w:szCs w:val="20"/>
      </w:rPr>
      <w:fldChar w:fldCharType="separate"/>
    </w:r>
    <w:r w:rsidR="00131D40">
      <w:rPr>
        <w:b/>
        <w:noProof/>
        <w:sz w:val="20"/>
        <w:szCs w:val="20"/>
      </w:rPr>
      <w:t>4</w:t>
    </w:r>
    <w:r w:rsidR="006628B8" w:rsidRPr="00131D40">
      <w:rPr>
        <w:b/>
        <w:noProof/>
        <w:sz w:val="20"/>
        <w:szCs w:val="20"/>
      </w:rPr>
      <w:fldChar w:fldCharType="end"/>
    </w:r>
    <w:r w:rsidRPr="00131D40">
      <w:rPr>
        <w:b/>
        <w:sz w:val="20"/>
        <w:szCs w:val="20"/>
      </w:rPr>
      <w:t xml:space="preserve"> </w:t>
    </w:r>
    <w:r w:rsidRPr="00131D40">
      <w:rPr>
        <w:b/>
        <w:sz w:val="20"/>
        <w:szCs w:val="20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6D794" w14:textId="77777777" w:rsidR="00FA7C6B" w:rsidRDefault="00FA7C6B" w:rsidP="00B22E97">
    <w:pPr>
      <w:pStyle w:val="Header"/>
      <w:ind w:left="3600"/>
      <w:jc w:val="right"/>
    </w:pPr>
    <w:r>
      <w:rPr>
        <w:noProof/>
        <w:szCs w:val="20"/>
        <w:lang w:eastAsia="fi-FI"/>
      </w:rPr>
      <w:drawing>
        <wp:anchor distT="0" distB="0" distL="114300" distR="114300" simplePos="0" relativeHeight="251615232" behindDoc="1" locked="0" layoutInCell="1" allowOverlap="1" wp14:anchorId="65C6D797" wp14:editId="65C6D798">
          <wp:simplePos x="0" y="0"/>
          <wp:positionH relativeFrom="column">
            <wp:posOffset>-909955</wp:posOffset>
          </wp:positionH>
          <wp:positionV relativeFrom="paragraph">
            <wp:posOffset>-459105</wp:posOffset>
          </wp:positionV>
          <wp:extent cx="7400925" cy="1304925"/>
          <wp:effectExtent l="0" t="0" r="0" b="0"/>
          <wp:wrapNone/>
          <wp:docPr id="6" name="Kuva 6" descr="Savonia_Word_tunnis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vonia_Word_tunnis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51"/>
                  <a:stretch/>
                </pic:blipFill>
                <pic:spPr bwMode="auto">
                  <a:xfrm>
                    <a:off x="0" y="0"/>
                    <a:ext cx="7418932" cy="1308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01E"/>
    <w:multiLevelType w:val="hybridMultilevel"/>
    <w:tmpl w:val="5B0657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F57B6"/>
    <w:multiLevelType w:val="multilevel"/>
    <w:tmpl w:val="EBD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44058"/>
    <w:multiLevelType w:val="multilevel"/>
    <w:tmpl w:val="846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E7948"/>
    <w:multiLevelType w:val="multilevel"/>
    <w:tmpl w:val="39B2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F772A"/>
    <w:multiLevelType w:val="multilevel"/>
    <w:tmpl w:val="D0A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3D91"/>
    <w:multiLevelType w:val="multilevel"/>
    <w:tmpl w:val="631226CC"/>
    <w:lvl w:ilvl="0">
      <w:start w:val="1"/>
      <w:numFmt w:val="decimal"/>
      <w:pStyle w:val="Heading1"/>
      <w:lvlText w:val="%1"/>
      <w:lvlJc w:val="left"/>
      <w:pPr>
        <w:ind w:left="450" w:hanging="45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2"/>
      <w:numFmt w:val="decimal"/>
      <w:pStyle w:val="Heading2"/>
      <w:lvlText w:val="%1.%2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24C6E82"/>
    <w:multiLevelType w:val="multilevel"/>
    <w:tmpl w:val="E78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D0179"/>
    <w:multiLevelType w:val="multilevel"/>
    <w:tmpl w:val="55E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2398E"/>
    <w:multiLevelType w:val="hybridMultilevel"/>
    <w:tmpl w:val="9C8ACA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1D564F"/>
    <w:multiLevelType w:val="hybridMultilevel"/>
    <w:tmpl w:val="9380129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39002F"/>
    <w:multiLevelType w:val="multilevel"/>
    <w:tmpl w:val="0B90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C26EE8"/>
    <w:multiLevelType w:val="multilevel"/>
    <w:tmpl w:val="087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90E39"/>
    <w:multiLevelType w:val="hybridMultilevel"/>
    <w:tmpl w:val="8356F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125DBE"/>
    <w:multiLevelType w:val="hybridMultilevel"/>
    <w:tmpl w:val="190089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EB5"/>
    <w:multiLevelType w:val="multilevel"/>
    <w:tmpl w:val="C9B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727E3"/>
    <w:multiLevelType w:val="hybridMultilevel"/>
    <w:tmpl w:val="F2C4F0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EA85667"/>
    <w:multiLevelType w:val="multilevel"/>
    <w:tmpl w:val="F7E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90187"/>
    <w:multiLevelType w:val="hybridMultilevel"/>
    <w:tmpl w:val="7E587D0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1B021FD"/>
    <w:multiLevelType w:val="multilevel"/>
    <w:tmpl w:val="51F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C5530"/>
    <w:multiLevelType w:val="multilevel"/>
    <w:tmpl w:val="BF4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62167"/>
    <w:multiLevelType w:val="multilevel"/>
    <w:tmpl w:val="AC0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C770B"/>
    <w:multiLevelType w:val="multilevel"/>
    <w:tmpl w:val="6680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7B6DFC"/>
    <w:multiLevelType w:val="multilevel"/>
    <w:tmpl w:val="5DE8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73E2F"/>
    <w:multiLevelType w:val="multilevel"/>
    <w:tmpl w:val="64AA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043B8"/>
    <w:multiLevelType w:val="multilevel"/>
    <w:tmpl w:val="1E9C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83633"/>
    <w:multiLevelType w:val="multilevel"/>
    <w:tmpl w:val="E27A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6D1934"/>
    <w:multiLevelType w:val="multilevel"/>
    <w:tmpl w:val="151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B2377"/>
    <w:multiLevelType w:val="multilevel"/>
    <w:tmpl w:val="D68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9717B"/>
    <w:multiLevelType w:val="hybridMultilevel"/>
    <w:tmpl w:val="B172D0F0"/>
    <w:lvl w:ilvl="0" w:tplc="386AA6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BE06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4E6D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9CF7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42868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B026D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8E9C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8689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2CC03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C3561"/>
    <w:multiLevelType w:val="multilevel"/>
    <w:tmpl w:val="35D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05533"/>
    <w:multiLevelType w:val="hybridMultilevel"/>
    <w:tmpl w:val="D2CC7C1A"/>
    <w:lvl w:ilvl="0" w:tplc="A7804B64">
      <w:start w:val="1"/>
      <w:numFmt w:val="bullet"/>
      <w:pStyle w:val="ListParagraph"/>
      <w:lvlText w:val="»"/>
      <w:lvlJc w:val="left"/>
      <w:pPr>
        <w:ind w:left="1494" w:hanging="360"/>
      </w:pPr>
      <w:rPr>
        <w:rFonts w:ascii="Georgia" w:hAnsi="Georgia" w:hint="default"/>
      </w:rPr>
    </w:lvl>
    <w:lvl w:ilvl="1" w:tplc="040B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31" w15:restartNumberingAfterBreak="0">
    <w:nsid w:val="7BF95C76"/>
    <w:multiLevelType w:val="hybridMultilevel"/>
    <w:tmpl w:val="B3346B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781224"/>
    <w:multiLevelType w:val="hybridMultilevel"/>
    <w:tmpl w:val="2F4A96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233294"/>
    <w:multiLevelType w:val="multilevel"/>
    <w:tmpl w:val="151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30779">
    <w:abstractNumId w:val="30"/>
  </w:num>
  <w:num w:numId="2" w16cid:durableId="374546182">
    <w:abstractNumId w:val="5"/>
  </w:num>
  <w:num w:numId="3" w16cid:durableId="20974328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08931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3177720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98623081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9307769">
    <w:abstractNumId w:val="32"/>
  </w:num>
  <w:num w:numId="8" w16cid:durableId="2001155965">
    <w:abstractNumId w:val="0"/>
  </w:num>
  <w:num w:numId="9" w16cid:durableId="292295449">
    <w:abstractNumId w:val="15"/>
  </w:num>
  <w:num w:numId="10" w16cid:durableId="1841848638">
    <w:abstractNumId w:val="13"/>
  </w:num>
  <w:num w:numId="11" w16cid:durableId="1526673044">
    <w:abstractNumId w:val="16"/>
  </w:num>
  <w:num w:numId="12" w16cid:durableId="1344937839">
    <w:abstractNumId w:val="20"/>
  </w:num>
  <w:num w:numId="13" w16cid:durableId="1569798892">
    <w:abstractNumId w:val="8"/>
  </w:num>
  <w:num w:numId="14" w16cid:durableId="1337079395">
    <w:abstractNumId w:val="12"/>
  </w:num>
  <w:num w:numId="15" w16cid:durableId="1770927350">
    <w:abstractNumId w:val="31"/>
  </w:num>
  <w:num w:numId="16" w16cid:durableId="1981224205">
    <w:abstractNumId w:val="17"/>
  </w:num>
  <w:num w:numId="17" w16cid:durableId="1911040720">
    <w:abstractNumId w:val="18"/>
  </w:num>
  <w:num w:numId="18" w16cid:durableId="644819009">
    <w:abstractNumId w:val="4"/>
  </w:num>
  <w:num w:numId="19" w16cid:durableId="1991061045">
    <w:abstractNumId w:val="14"/>
  </w:num>
  <w:num w:numId="20" w16cid:durableId="824050023">
    <w:abstractNumId w:val="28"/>
  </w:num>
  <w:num w:numId="21" w16cid:durableId="1701319393">
    <w:abstractNumId w:val="2"/>
  </w:num>
  <w:num w:numId="22" w16cid:durableId="295255603">
    <w:abstractNumId w:val="29"/>
  </w:num>
  <w:num w:numId="23" w16cid:durableId="1115175318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5970621">
    <w:abstractNumId w:val="11"/>
  </w:num>
  <w:num w:numId="25" w16cid:durableId="1568570066">
    <w:abstractNumId w:val="25"/>
  </w:num>
  <w:num w:numId="26" w16cid:durableId="511460007">
    <w:abstractNumId w:val="22"/>
  </w:num>
  <w:num w:numId="27" w16cid:durableId="1325820196">
    <w:abstractNumId w:val="33"/>
  </w:num>
  <w:num w:numId="28" w16cid:durableId="700671354">
    <w:abstractNumId w:val="9"/>
  </w:num>
  <w:num w:numId="29" w16cid:durableId="522481750">
    <w:abstractNumId w:val="1"/>
  </w:num>
  <w:num w:numId="30" w16cid:durableId="1363356423">
    <w:abstractNumId w:val="6"/>
  </w:num>
  <w:num w:numId="31" w16cid:durableId="865101833">
    <w:abstractNumId w:val="27"/>
  </w:num>
  <w:num w:numId="32" w16cid:durableId="1397631317">
    <w:abstractNumId w:val="19"/>
  </w:num>
  <w:num w:numId="33" w16cid:durableId="927083947">
    <w:abstractNumId w:val="3"/>
  </w:num>
  <w:num w:numId="34" w16cid:durableId="1029992995">
    <w:abstractNumId w:val="10"/>
  </w:num>
  <w:num w:numId="35" w16cid:durableId="844322434">
    <w:abstractNumId w:val="24"/>
  </w:num>
  <w:num w:numId="36" w16cid:durableId="1032539805">
    <w:abstractNumId w:val="21"/>
  </w:num>
  <w:num w:numId="37" w16cid:durableId="1292906513">
    <w:abstractNumId w:val="23"/>
  </w:num>
  <w:num w:numId="38" w16cid:durableId="317880780">
    <w:abstractNumId w:val="26"/>
  </w:num>
  <w:num w:numId="39" w16cid:durableId="1008211282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5B8"/>
    <w:rsid w:val="00011150"/>
    <w:rsid w:val="000144D1"/>
    <w:rsid w:val="0001541A"/>
    <w:rsid w:val="000215A5"/>
    <w:rsid w:val="00037732"/>
    <w:rsid w:val="0004149B"/>
    <w:rsid w:val="000502B5"/>
    <w:rsid w:val="00051E5D"/>
    <w:rsid w:val="00055C46"/>
    <w:rsid w:val="0006008F"/>
    <w:rsid w:val="00072E02"/>
    <w:rsid w:val="0009006D"/>
    <w:rsid w:val="0009267E"/>
    <w:rsid w:val="000A644B"/>
    <w:rsid w:val="000F71A9"/>
    <w:rsid w:val="000F727B"/>
    <w:rsid w:val="0010136C"/>
    <w:rsid w:val="00105E6C"/>
    <w:rsid w:val="00131D40"/>
    <w:rsid w:val="00142ACB"/>
    <w:rsid w:val="00151DE9"/>
    <w:rsid w:val="001539C5"/>
    <w:rsid w:val="00164B60"/>
    <w:rsid w:val="001867EB"/>
    <w:rsid w:val="00191999"/>
    <w:rsid w:val="00195E47"/>
    <w:rsid w:val="001A17AD"/>
    <w:rsid w:val="001E1AD2"/>
    <w:rsid w:val="001E534B"/>
    <w:rsid w:val="001E6D93"/>
    <w:rsid w:val="00202884"/>
    <w:rsid w:val="002059AD"/>
    <w:rsid w:val="00250DD1"/>
    <w:rsid w:val="0025645B"/>
    <w:rsid w:val="0026719D"/>
    <w:rsid w:val="00267FF7"/>
    <w:rsid w:val="002917B4"/>
    <w:rsid w:val="002930BB"/>
    <w:rsid w:val="00293DC6"/>
    <w:rsid w:val="00295847"/>
    <w:rsid w:val="002A1DE1"/>
    <w:rsid w:val="002C0B1F"/>
    <w:rsid w:val="002C0C94"/>
    <w:rsid w:val="002D0FE7"/>
    <w:rsid w:val="00303E6A"/>
    <w:rsid w:val="003167A9"/>
    <w:rsid w:val="00324B1E"/>
    <w:rsid w:val="0032606C"/>
    <w:rsid w:val="003265B8"/>
    <w:rsid w:val="00336A72"/>
    <w:rsid w:val="003425D9"/>
    <w:rsid w:val="00343187"/>
    <w:rsid w:val="00343C85"/>
    <w:rsid w:val="0036380E"/>
    <w:rsid w:val="00387F12"/>
    <w:rsid w:val="00394F5E"/>
    <w:rsid w:val="003A1545"/>
    <w:rsid w:val="003A21D3"/>
    <w:rsid w:val="003C7517"/>
    <w:rsid w:val="003D58EC"/>
    <w:rsid w:val="003D5E2B"/>
    <w:rsid w:val="003F411F"/>
    <w:rsid w:val="0041293F"/>
    <w:rsid w:val="00417A94"/>
    <w:rsid w:val="00436818"/>
    <w:rsid w:val="004535B1"/>
    <w:rsid w:val="00455456"/>
    <w:rsid w:val="00463D65"/>
    <w:rsid w:val="00466D07"/>
    <w:rsid w:val="00472A3C"/>
    <w:rsid w:val="00475424"/>
    <w:rsid w:val="004808DE"/>
    <w:rsid w:val="00496B90"/>
    <w:rsid w:val="004B51AA"/>
    <w:rsid w:val="004D14F8"/>
    <w:rsid w:val="004D71BF"/>
    <w:rsid w:val="004E79CF"/>
    <w:rsid w:val="00510D74"/>
    <w:rsid w:val="005175F9"/>
    <w:rsid w:val="00521366"/>
    <w:rsid w:val="00522ED2"/>
    <w:rsid w:val="0052505B"/>
    <w:rsid w:val="00526BFC"/>
    <w:rsid w:val="00527A3C"/>
    <w:rsid w:val="0053055E"/>
    <w:rsid w:val="005316FE"/>
    <w:rsid w:val="00540BBE"/>
    <w:rsid w:val="00545E1C"/>
    <w:rsid w:val="00571571"/>
    <w:rsid w:val="005B40C0"/>
    <w:rsid w:val="005C37BB"/>
    <w:rsid w:val="005C4ACA"/>
    <w:rsid w:val="005C630E"/>
    <w:rsid w:val="005E51BE"/>
    <w:rsid w:val="00601620"/>
    <w:rsid w:val="0060204F"/>
    <w:rsid w:val="0060520B"/>
    <w:rsid w:val="00612706"/>
    <w:rsid w:val="006143FB"/>
    <w:rsid w:val="006341FF"/>
    <w:rsid w:val="00642C30"/>
    <w:rsid w:val="006451B5"/>
    <w:rsid w:val="00650413"/>
    <w:rsid w:val="006610A5"/>
    <w:rsid w:val="006628B8"/>
    <w:rsid w:val="006668D1"/>
    <w:rsid w:val="0068124D"/>
    <w:rsid w:val="0068613F"/>
    <w:rsid w:val="006941CC"/>
    <w:rsid w:val="0069632C"/>
    <w:rsid w:val="00697F30"/>
    <w:rsid w:val="006A2060"/>
    <w:rsid w:val="006A2F05"/>
    <w:rsid w:val="006B12D0"/>
    <w:rsid w:val="006C76CB"/>
    <w:rsid w:val="006D2195"/>
    <w:rsid w:val="006D7740"/>
    <w:rsid w:val="006E24EA"/>
    <w:rsid w:val="006F77C5"/>
    <w:rsid w:val="007047CE"/>
    <w:rsid w:val="00704C3A"/>
    <w:rsid w:val="007106E5"/>
    <w:rsid w:val="0071219B"/>
    <w:rsid w:val="00765DC2"/>
    <w:rsid w:val="00781D13"/>
    <w:rsid w:val="00790FDA"/>
    <w:rsid w:val="00791001"/>
    <w:rsid w:val="00794CFC"/>
    <w:rsid w:val="007A3141"/>
    <w:rsid w:val="007A6B30"/>
    <w:rsid w:val="007B29B0"/>
    <w:rsid w:val="007C15BA"/>
    <w:rsid w:val="007C20C8"/>
    <w:rsid w:val="007D0F8E"/>
    <w:rsid w:val="007D1579"/>
    <w:rsid w:val="007E0EB5"/>
    <w:rsid w:val="007F704D"/>
    <w:rsid w:val="00804974"/>
    <w:rsid w:val="00817ED2"/>
    <w:rsid w:val="00823340"/>
    <w:rsid w:val="00840666"/>
    <w:rsid w:val="00846F66"/>
    <w:rsid w:val="00856240"/>
    <w:rsid w:val="008576E1"/>
    <w:rsid w:val="00861C85"/>
    <w:rsid w:val="0086245D"/>
    <w:rsid w:val="00896CF6"/>
    <w:rsid w:val="00896F4A"/>
    <w:rsid w:val="008A4D8D"/>
    <w:rsid w:val="008B4C4B"/>
    <w:rsid w:val="008C6439"/>
    <w:rsid w:val="008D6A95"/>
    <w:rsid w:val="008E7AD6"/>
    <w:rsid w:val="0090272C"/>
    <w:rsid w:val="00906D25"/>
    <w:rsid w:val="00914742"/>
    <w:rsid w:val="00915826"/>
    <w:rsid w:val="009233E0"/>
    <w:rsid w:val="00926BC9"/>
    <w:rsid w:val="00933479"/>
    <w:rsid w:val="00934304"/>
    <w:rsid w:val="009358D6"/>
    <w:rsid w:val="00935B6A"/>
    <w:rsid w:val="00940738"/>
    <w:rsid w:val="00944E59"/>
    <w:rsid w:val="00952400"/>
    <w:rsid w:val="0096553B"/>
    <w:rsid w:val="00976CEB"/>
    <w:rsid w:val="0098063F"/>
    <w:rsid w:val="00980CF2"/>
    <w:rsid w:val="00982914"/>
    <w:rsid w:val="009B13B3"/>
    <w:rsid w:val="009B3D1D"/>
    <w:rsid w:val="009B4EC7"/>
    <w:rsid w:val="009B7BC9"/>
    <w:rsid w:val="009C4F42"/>
    <w:rsid w:val="009D7107"/>
    <w:rsid w:val="009E4FC3"/>
    <w:rsid w:val="009E58F8"/>
    <w:rsid w:val="009F0FA8"/>
    <w:rsid w:val="00A135A8"/>
    <w:rsid w:val="00A179AF"/>
    <w:rsid w:val="00A30307"/>
    <w:rsid w:val="00A32944"/>
    <w:rsid w:val="00A37F91"/>
    <w:rsid w:val="00A531B5"/>
    <w:rsid w:val="00A6598E"/>
    <w:rsid w:val="00A6706C"/>
    <w:rsid w:val="00A676D3"/>
    <w:rsid w:val="00A82460"/>
    <w:rsid w:val="00A9073F"/>
    <w:rsid w:val="00AA1CAE"/>
    <w:rsid w:val="00AB6733"/>
    <w:rsid w:val="00AC6128"/>
    <w:rsid w:val="00AC71D5"/>
    <w:rsid w:val="00AE7C4D"/>
    <w:rsid w:val="00AF0731"/>
    <w:rsid w:val="00B07805"/>
    <w:rsid w:val="00B11269"/>
    <w:rsid w:val="00B122CC"/>
    <w:rsid w:val="00B14144"/>
    <w:rsid w:val="00B22E97"/>
    <w:rsid w:val="00B23542"/>
    <w:rsid w:val="00B351AF"/>
    <w:rsid w:val="00B4467D"/>
    <w:rsid w:val="00B44D77"/>
    <w:rsid w:val="00B479A9"/>
    <w:rsid w:val="00B52CF0"/>
    <w:rsid w:val="00B6726E"/>
    <w:rsid w:val="00B869FC"/>
    <w:rsid w:val="00B92B48"/>
    <w:rsid w:val="00B93E85"/>
    <w:rsid w:val="00B96BF3"/>
    <w:rsid w:val="00BB5DD1"/>
    <w:rsid w:val="00BC5D0E"/>
    <w:rsid w:val="00BC6388"/>
    <w:rsid w:val="00BD36DA"/>
    <w:rsid w:val="00BD595D"/>
    <w:rsid w:val="00BF1B42"/>
    <w:rsid w:val="00C03C46"/>
    <w:rsid w:val="00C120CD"/>
    <w:rsid w:val="00C20F56"/>
    <w:rsid w:val="00C26DD1"/>
    <w:rsid w:val="00C43334"/>
    <w:rsid w:val="00C45B7A"/>
    <w:rsid w:val="00C64203"/>
    <w:rsid w:val="00C65F1C"/>
    <w:rsid w:val="00CA4ACA"/>
    <w:rsid w:val="00CA56E2"/>
    <w:rsid w:val="00CA5BF7"/>
    <w:rsid w:val="00CA5E4B"/>
    <w:rsid w:val="00CB22A4"/>
    <w:rsid w:val="00CB3A73"/>
    <w:rsid w:val="00CB5D14"/>
    <w:rsid w:val="00CD2C23"/>
    <w:rsid w:val="00D135FB"/>
    <w:rsid w:val="00D17264"/>
    <w:rsid w:val="00D174B8"/>
    <w:rsid w:val="00D20A2B"/>
    <w:rsid w:val="00D22A8F"/>
    <w:rsid w:val="00D369B6"/>
    <w:rsid w:val="00D4327E"/>
    <w:rsid w:val="00D8113A"/>
    <w:rsid w:val="00DA3604"/>
    <w:rsid w:val="00DC1615"/>
    <w:rsid w:val="00DC5935"/>
    <w:rsid w:val="00DD0A01"/>
    <w:rsid w:val="00DD32C4"/>
    <w:rsid w:val="00DF7451"/>
    <w:rsid w:val="00E07E40"/>
    <w:rsid w:val="00E1276A"/>
    <w:rsid w:val="00E16DE5"/>
    <w:rsid w:val="00E20179"/>
    <w:rsid w:val="00E236B9"/>
    <w:rsid w:val="00E31643"/>
    <w:rsid w:val="00E3247E"/>
    <w:rsid w:val="00E45AED"/>
    <w:rsid w:val="00E733AB"/>
    <w:rsid w:val="00E8460A"/>
    <w:rsid w:val="00E90C25"/>
    <w:rsid w:val="00E93D05"/>
    <w:rsid w:val="00EB0343"/>
    <w:rsid w:val="00EB05FE"/>
    <w:rsid w:val="00EB4116"/>
    <w:rsid w:val="00ED061B"/>
    <w:rsid w:val="00ED2BBB"/>
    <w:rsid w:val="00EF4F28"/>
    <w:rsid w:val="00EF5CC1"/>
    <w:rsid w:val="00F006F0"/>
    <w:rsid w:val="00F24637"/>
    <w:rsid w:val="00F260D6"/>
    <w:rsid w:val="00F27A56"/>
    <w:rsid w:val="00F40462"/>
    <w:rsid w:val="00F621D7"/>
    <w:rsid w:val="00F63C9F"/>
    <w:rsid w:val="00F661CB"/>
    <w:rsid w:val="00F662E9"/>
    <w:rsid w:val="00F84315"/>
    <w:rsid w:val="00FA6DE6"/>
    <w:rsid w:val="00FA7C6B"/>
    <w:rsid w:val="00FD21BD"/>
    <w:rsid w:val="00FD26C1"/>
    <w:rsid w:val="6DDF9724"/>
    <w:rsid w:val="7E4CD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C6D743"/>
  <w15:docId w15:val="{9643553F-E4E1-41F2-A65E-7934E4BB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AD6"/>
    <w:pPr>
      <w:spacing w:before="240" w:after="240" w:line="276" w:lineRule="auto"/>
      <w:ind w:left="720"/>
    </w:pPr>
    <w:rPr>
      <w:rFonts w:ascii="Georgia" w:hAnsi="Georgia"/>
      <w:sz w:val="22"/>
      <w:szCs w:val="24"/>
    </w:rPr>
  </w:style>
  <w:style w:type="paragraph" w:styleId="Heading1">
    <w:name w:val="heading 1"/>
    <w:next w:val="Normal"/>
    <w:link w:val="Heading1Char"/>
    <w:autoRedefine/>
    <w:qFormat/>
    <w:rsid w:val="00980CF2"/>
    <w:pPr>
      <w:keepNext/>
      <w:numPr>
        <w:numId w:val="2"/>
      </w:numPr>
      <w:spacing w:before="480" w:after="240" w:line="276" w:lineRule="auto"/>
      <w:outlineLvl w:val="0"/>
    </w:pPr>
    <w:rPr>
      <w:rFonts w:ascii="Tahoma" w:hAnsi="Tahoma"/>
      <w:b/>
      <w:kern w:val="32"/>
      <w:sz w:val="24"/>
      <w:szCs w:val="32"/>
      <w:lang w:val="en-GB" w:eastAsia="fi-FI"/>
    </w:rPr>
  </w:style>
  <w:style w:type="paragraph" w:styleId="Heading2">
    <w:name w:val="heading 2"/>
    <w:basedOn w:val="Normal"/>
    <w:next w:val="Normal"/>
    <w:link w:val="Heading2Char"/>
    <w:autoRedefine/>
    <w:qFormat/>
    <w:rsid w:val="0001541A"/>
    <w:pPr>
      <w:keepNext/>
      <w:numPr>
        <w:ilvl w:val="1"/>
        <w:numId w:val="2"/>
      </w:numPr>
      <w:spacing w:before="480"/>
      <w:outlineLvl w:val="1"/>
    </w:pPr>
    <w:rPr>
      <w:rFonts w:ascii="Tahoma" w:hAnsi="Tahoma"/>
      <w:b/>
      <w:sz w:val="24"/>
      <w:szCs w:val="28"/>
      <w:lang w:eastAsia="fi-FI"/>
    </w:rPr>
  </w:style>
  <w:style w:type="paragraph" w:styleId="Heading3">
    <w:name w:val="heading 3"/>
    <w:next w:val="Normal"/>
    <w:link w:val="Heading3Char"/>
    <w:qFormat/>
    <w:rsid w:val="0068124D"/>
    <w:pPr>
      <w:keepNext/>
      <w:spacing w:before="240" w:after="120" w:line="276" w:lineRule="auto"/>
      <w:outlineLvl w:val="2"/>
    </w:pPr>
    <w:rPr>
      <w:rFonts w:ascii="Tahoma" w:hAnsi="Tahoma"/>
      <w:b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00068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Ylä- ja alatunniste"/>
    <w:link w:val="HeaderChar"/>
    <w:uiPriority w:val="99"/>
    <w:qFormat/>
    <w:rsid w:val="0068124D"/>
    <w:pPr>
      <w:spacing w:before="120" w:line="240" w:lineRule="exact"/>
    </w:pPr>
    <w:rPr>
      <w:rFonts w:ascii="Georgia" w:hAnsi="Georgia"/>
      <w:sz w:val="16"/>
      <w:szCs w:val="24"/>
    </w:rPr>
  </w:style>
  <w:style w:type="paragraph" w:styleId="Footer">
    <w:name w:val="footer"/>
    <w:basedOn w:val="Normal"/>
    <w:link w:val="FooterChar"/>
    <w:uiPriority w:val="99"/>
    <w:rsid w:val="002E64BE"/>
    <w:pPr>
      <w:tabs>
        <w:tab w:val="center" w:pos="4320"/>
        <w:tab w:val="right" w:pos="8640"/>
      </w:tabs>
    </w:pPr>
  </w:style>
  <w:style w:type="character" w:customStyle="1" w:styleId="apple-tab-span">
    <w:name w:val="apple-tab-span"/>
    <w:rsid w:val="00E45AED"/>
  </w:style>
  <w:style w:type="paragraph" w:styleId="NoSpacing">
    <w:name w:val="No Spacing"/>
    <w:next w:val="Normal"/>
    <w:link w:val="NoSpacingChar"/>
    <w:uiPriority w:val="1"/>
    <w:qFormat/>
    <w:rsid w:val="0068124D"/>
    <w:pPr>
      <w:spacing w:line="276" w:lineRule="auto"/>
    </w:pPr>
    <w:rPr>
      <w:rFonts w:ascii="Georgia" w:hAnsi="Georgia"/>
      <w:szCs w:val="24"/>
    </w:rPr>
  </w:style>
  <w:style w:type="paragraph" w:customStyle="1" w:styleId="Default">
    <w:name w:val="Default"/>
    <w:rsid w:val="00DA360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80CF2"/>
    <w:rPr>
      <w:rFonts w:ascii="Tahoma" w:hAnsi="Tahoma"/>
      <w:b/>
      <w:kern w:val="32"/>
      <w:sz w:val="24"/>
      <w:szCs w:val="32"/>
      <w:lang w:val="en-GB" w:eastAsia="fi-FI"/>
    </w:rPr>
  </w:style>
  <w:style w:type="paragraph" w:styleId="ListParagraph">
    <w:name w:val="List Paragraph"/>
    <w:uiPriority w:val="34"/>
    <w:qFormat/>
    <w:rsid w:val="0068124D"/>
    <w:pPr>
      <w:numPr>
        <w:numId w:val="1"/>
      </w:numPr>
      <w:spacing w:before="240" w:after="240" w:line="276" w:lineRule="auto"/>
      <w:contextualSpacing/>
    </w:pPr>
    <w:rPr>
      <w:rFonts w:ascii="Georgia" w:hAnsi="Georgia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96553B"/>
    <w:pPr>
      <w:numPr>
        <w:ilvl w:val="1"/>
      </w:numPr>
      <w:ind w:left="720"/>
    </w:pPr>
    <w:rPr>
      <w:rFonts w:asciiTheme="majorHAnsi" w:eastAsiaTheme="majorEastAsia" w:hAnsiTheme="majorHAnsi" w:cstheme="majorHAnsi"/>
      <w:b/>
      <w:iCs/>
      <w:caps/>
      <w:color w:val="8DC63F" w:themeColor="accent3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553B"/>
    <w:rPr>
      <w:rFonts w:asciiTheme="majorHAnsi" w:eastAsiaTheme="majorEastAsia" w:hAnsiTheme="majorHAnsi" w:cstheme="majorHAnsi"/>
      <w:b/>
      <w:iCs/>
      <w:caps/>
      <w:color w:val="8DC63F" w:themeColor="accent3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6941CC"/>
    <w:pPr>
      <w:pBdr>
        <w:bottom w:val="single" w:sz="8" w:space="4" w:color="EC00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C1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41CC"/>
    <w:rPr>
      <w:rFonts w:asciiTheme="majorHAnsi" w:eastAsiaTheme="majorEastAsia" w:hAnsiTheme="majorHAnsi" w:cstheme="majorBidi"/>
      <w:color w:val="1C1C1C" w:themeColor="text2" w:themeShade="BF"/>
      <w:spacing w:val="5"/>
      <w:kern w:val="28"/>
      <w:sz w:val="52"/>
      <w:szCs w:val="52"/>
      <w:lang w:eastAsia="en-US"/>
    </w:rPr>
  </w:style>
  <w:style w:type="paragraph" w:styleId="Revision">
    <w:name w:val="Revision"/>
    <w:hidden/>
    <w:uiPriority w:val="99"/>
    <w:semiHidden/>
    <w:rsid w:val="00A676D3"/>
    <w:rPr>
      <w:rFonts w:ascii="Georgia" w:hAnsi="Georgia"/>
      <w:szCs w:val="24"/>
    </w:rPr>
  </w:style>
  <w:style w:type="character" w:styleId="SubtleEmphasis">
    <w:name w:val="Subtle Emphasis"/>
    <w:basedOn w:val="DefaultParagraphFont"/>
    <w:uiPriority w:val="19"/>
    <w:rsid w:val="0096553B"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rsid w:val="0096553B"/>
    <w:rPr>
      <w:b/>
      <w:i/>
      <w:iCs/>
      <w:color w:val="8DC63F" w:themeColor="accent3"/>
    </w:rPr>
  </w:style>
  <w:style w:type="character" w:styleId="SubtleReference">
    <w:name w:val="Subtle Reference"/>
    <w:basedOn w:val="DefaultParagraphFont"/>
    <w:uiPriority w:val="31"/>
    <w:rsid w:val="0096553B"/>
    <w:rPr>
      <w:smallCaps/>
      <w:color w:val="8DC63F" w:themeColor="accent3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D2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2C23"/>
    <w:pPr>
      <w:spacing w:line="240" w:lineRule="auto"/>
    </w:pPr>
    <w:rPr>
      <w:szCs w:val="20"/>
    </w:rPr>
  </w:style>
  <w:style w:type="character" w:styleId="Hyperlink">
    <w:name w:val="Hyperlink"/>
    <w:uiPriority w:val="99"/>
    <w:unhideWhenUsed/>
    <w:qFormat/>
    <w:rsid w:val="00A676D3"/>
    <w:rPr>
      <w:color w:val="EC008C" w:themeColor="accent1"/>
      <w:u w:val="single"/>
    </w:rPr>
  </w:style>
  <w:style w:type="paragraph" w:customStyle="1" w:styleId="Kansilehdenotsikko">
    <w:name w:val="Kansilehden otsikko"/>
    <w:next w:val="Kansilehdenotsikontarkenne"/>
    <w:link w:val="KansilehdenotsikkoChar"/>
    <w:qFormat/>
    <w:rsid w:val="00E93D05"/>
    <w:pPr>
      <w:spacing w:before="240" w:after="240"/>
    </w:pPr>
    <w:rPr>
      <w:rFonts w:ascii="Tahoma" w:eastAsia="Calibri" w:hAnsi="Tahoma"/>
      <w:b/>
      <w:color w:val="FFFFFF" w:themeColor="background1"/>
      <w:sz w:val="9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A676D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676D3"/>
    <w:rPr>
      <w:rFonts w:ascii="Georgia" w:hAnsi="Georgia"/>
      <w:i/>
      <w:iCs/>
      <w:color w:val="000000" w:themeColor="text1"/>
      <w:szCs w:val="24"/>
    </w:rPr>
  </w:style>
  <w:style w:type="paragraph" w:styleId="TOCHeading">
    <w:name w:val="TOC Heading"/>
    <w:next w:val="TOC1"/>
    <w:link w:val="TOCHeadingChar"/>
    <w:uiPriority w:val="39"/>
    <w:unhideWhenUsed/>
    <w:qFormat/>
    <w:rsid w:val="00A676D3"/>
    <w:pPr>
      <w:keepLines/>
      <w:spacing w:before="240" w:after="240" w:line="280" w:lineRule="exact"/>
    </w:pPr>
    <w:rPr>
      <w:rFonts w:ascii="Tahoma" w:eastAsiaTheme="majorEastAsia" w:hAnsi="Tahoma" w:cstheme="majorBidi"/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uiPriority w:val="39"/>
    <w:unhideWhenUsed/>
    <w:qFormat/>
    <w:rsid w:val="009D7107"/>
    <w:pPr>
      <w:tabs>
        <w:tab w:val="right" w:leader="dot" w:pos="8672"/>
      </w:tabs>
      <w:spacing w:before="120" w:after="120" w:line="240" w:lineRule="exact"/>
      <w:ind w:left="284"/>
    </w:pPr>
    <w:rPr>
      <w:rFonts w:eastAsiaTheme="minorEastAsia" w:cstheme="minorBidi"/>
      <w:noProof/>
      <w:szCs w:val="22"/>
      <w:lang w:val="en-US"/>
    </w:rPr>
  </w:style>
  <w:style w:type="paragraph" w:styleId="TOC1">
    <w:name w:val="toc 1"/>
    <w:basedOn w:val="TOC2"/>
    <w:next w:val="Normal"/>
    <w:uiPriority w:val="39"/>
    <w:unhideWhenUsed/>
    <w:qFormat/>
    <w:rsid w:val="009D7107"/>
    <w:pPr>
      <w:ind w:left="0"/>
    </w:pPr>
  </w:style>
  <w:style w:type="paragraph" w:styleId="TOC3">
    <w:name w:val="toc 3"/>
    <w:next w:val="Normal"/>
    <w:uiPriority w:val="39"/>
    <w:unhideWhenUsed/>
    <w:qFormat/>
    <w:rsid w:val="0098063F"/>
    <w:pPr>
      <w:tabs>
        <w:tab w:val="right" w:leader="dot" w:pos="8672"/>
      </w:tabs>
      <w:spacing w:before="120" w:after="120" w:line="240" w:lineRule="exact"/>
      <w:ind w:left="851"/>
    </w:pPr>
    <w:rPr>
      <w:rFonts w:asciiTheme="minorHAnsi" w:eastAsiaTheme="minorEastAsia" w:hAnsiTheme="minorHAnsi" w:cstheme="minorHAnsi"/>
      <w:i/>
      <w:noProof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5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5D9"/>
    <w:rPr>
      <w:rFonts w:ascii="Tahoma" w:hAnsi="Tahoma" w:cs="Tahoma"/>
      <w:sz w:val="16"/>
      <w:szCs w:val="16"/>
      <w:lang w:eastAsia="en-US"/>
    </w:rPr>
  </w:style>
  <w:style w:type="paragraph" w:customStyle="1" w:styleId="Kansilehdenotsikontarkenne">
    <w:name w:val="Kansilehden otsikon tarkenne"/>
    <w:basedOn w:val="NoSpacing"/>
    <w:link w:val="KansilehdenotsikontarkenneChar"/>
    <w:qFormat/>
    <w:rsid w:val="00E93D05"/>
    <w:pPr>
      <w:spacing w:before="120" w:after="120"/>
    </w:pPr>
    <w:rPr>
      <w:rFonts w:asciiTheme="majorHAnsi" w:eastAsia="Calibri" w:hAnsiTheme="majorHAnsi"/>
      <w:b/>
      <w:color w:val="FFFFFF" w:themeColor="background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2C23"/>
    <w:rPr>
      <w:rFonts w:ascii="Georgia" w:hAnsi="Georgia"/>
    </w:rPr>
  </w:style>
  <w:style w:type="character" w:customStyle="1" w:styleId="NoSpacingChar">
    <w:name w:val="No Spacing Char"/>
    <w:basedOn w:val="DefaultParagraphFont"/>
    <w:link w:val="NoSpacing"/>
    <w:uiPriority w:val="1"/>
    <w:rsid w:val="0068124D"/>
    <w:rPr>
      <w:rFonts w:ascii="Georgia" w:hAnsi="Georgia"/>
      <w:szCs w:val="24"/>
    </w:rPr>
  </w:style>
  <w:style w:type="character" w:customStyle="1" w:styleId="Heading2Char">
    <w:name w:val="Heading 2 Char"/>
    <w:basedOn w:val="DefaultParagraphFont"/>
    <w:link w:val="Heading2"/>
    <w:rsid w:val="0001541A"/>
    <w:rPr>
      <w:rFonts w:ascii="Tahoma" w:hAnsi="Tahoma"/>
      <w:b/>
      <w:sz w:val="24"/>
      <w:szCs w:val="28"/>
      <w:lang w:eastAsia="fi-FI"/>
    </w:rPr>
  </w:style>
  <w:style w:type="character" w:customStyle="1" w:styleId="Heading3Char">
    <w:name w:val="Heading 3 Char"/>
    <w:basedOn w:val="DefaultParagraphFont"/>
    <w:link w:val="Heading3"/>
    <w:rsid w:val="0068124D"/>
    <w:rPr>
      <w:rFonts w:ascii="Tahoma" w:hAnsi="Tahoma"/>
      <w:b/>
      <w:sz w:val="22"/>
      <w:szCs w:val="26"/>
    </w:rPr>
  </w:style>
  <w:style w:type="character" w:customStyle="1" w:styleId="KansilehdenotsikontarkenneChar">
    <w:name w:val="Kansilehden otsikon tarkenne Char"/>
    <w:basedOn w:val="NoSpacingChar"/>
    <w:link w:val="Kansilehdenotsikontarkenne"/>
    <w:rsid w:val="00E93D05"/>
    <w:rPr>
      <w:rFonts w:asciiTheme="majorHAnsi" w:eastAsia="Calibri" w:hAnsiTheme="majorHAnsi"/>
      <w:b/>
      <w:color w:val="FFFFFF" w:themeColor="background1"/>
      <w:szCs w:val="24"/>
    </w:rPr>
  </w:style>
  <w:style w:type="character" w:customStyle="1" w:styleId="KansilehdenotsikkoChar">
    <w:name w:val="Kansilehden otsikko Char"/>
    <w:basedOn w:val="DefaultParagraphFont"/>
    <w:link w:val="Kansilehdenotsikko"/>
    <w:rsid w:val="00E93D05"/>
    <w:rPr>
      <w:rFonts w:ascii="Tahoma" w:eastAsia="Calibri" w:hAnsi="Tahoma"/>
      <w:b/>
      <w:color w:val="FFFFFF" w:themeColor="background1"/>
      <w:sz w:val="96"/>
      <w:szCs w:val="56"/>
    </w:rPr>
  </w:style>
  <w:style w:type="character" w:customStyle="1" w:styleId="TOCHeadingChar">
    <w:name w:val="TOC Heading Char"/>
    <w:basedOn w:val="DefaultParagraphFont"/>
    <w:link w:val="TOCHeading"/>
    <w:uiPriority w:val="39"/>
    <w:rsid w:val="00A676D3"/>
    <w:rPr>
      <w:rFonts w:ascii="Tahoma" w:eastAsiaTheme="majorEastAsia" w:hAnsi="Tahoma" w:cstheme="majorBidi"/>
      <w:b/>
      <w:bCs/>
      <w:sz w:val="28"/>
      <w:szCs w:val="28"/>
      <w:lang w:val="en-US"/>
    </w:rPr>
  </w:style>
  <w:style w:type="character" w:customStyle="1" w:styleId="HeaderChar">
    <w:name w:val="Header Char"/>
    <w:aliases w:val="Ylä- ja alatunniste Char"/>
    <w:basedOn w:val="DefaultParagraphFont"/>
    <w:link w:val="Header"/>
    <w:uiPriority w:val="99"/>
    <w:rsid w:val="0068124D"/>
    <w:rPr>
      <w:rFonts w:ascii="Georgia" w:hAnsi="Georgia"/>
      <w:sz w:val="16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2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2C23"/>
    <w:rPr>
      <w:rFonts w:ascii="Georgia" w:hAnsi="Georgia"/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926BC9"/>
    <w:rPr>
      <w:rFonts w:ascii="Georgia" w:hAnsi="Georgia"/>
      <w:szCs w:val="24"/>
    </w:rPr>
  </w:style>
  <w:style w:type="paragraph" w:styleId="NormalWeb">
    <w:name w:val="Normal (Web)"/>
    <w:basedOn w:val="Normal"/>
    <w:uiPriority w:val="99"/>
    <w:semiHidden/>
    <w:unhideWhenUsed/>
    <w:rsid w:val="00E07E40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E51B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4B"/>
    <w:rPr>
      <w:rFonts w:asciiTheme="majorHAnsi" w:eastAsiaTheme="majorEastAsia" w:hAnsiTheme="majorHAnsi" w:cstheme="majorBidi"/>
      <w:i/>
      <w:iCs/>
      <w:color w:val="B00068" w:themeColor="accent1" w:themeShade="BF"/>
      <w:sz w:val="22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3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30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github.com/SatoriGodzo/Vaadin-harjoitusty-.gi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Savonia">
  <a:themeElements>
    <a:clrScheme name="Savonian värit">
      <a:dk1>
        <a:sysClr val="windowText" lastClr="000000"/>
      </a:dk1>
      <a:lt1>
        <a:srgbClr val="FFFFFF"/>
      </a:lt1>
      <a:dk2>
        <a:srgbClr val="262626"/>
      </a:dk2>
      <a:lt2>
        <a:srgbClr val="EEECE1"/>
      </a:lt2>
      <a:accent1>
        <a:srgbClr val="EC008C"/>
      </a:accent1>
      <a:accent2>
        <a:srgbClr val="B41E8E"/>
      </a:accent2>
      <a:accent3>
        <a:srgbClr val="8DC63F"/>
      </a:accent3>
      <a:accent4>
        <a:srgbClr val="00ACCD"/>
      </a:accent4>
      <a:accent5>
        <a:srgbClr val="F58220"/>
      </a:accent5>
      <a:accent6>
        <a:srgbClr val="EEC216"/>
      </a:accent6>
      <a:hlink>
        <a:srgbClr val="EC008C"/>
      </a:hlink>
      <a:folHlink>
        <a:srgbClr val="B41E8E"/>
      </a:folHlink>
    </a:clrScheme>
    <a:fontScheme name="Savonia">
      <a:majorFont>
        <a:latin typeface="Tahom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2011-06-08T00:00:00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1543c5-dff0-43f3-a8d1-fb36f23e886f">
      <Terms xmlns="http://schemas.microsoft.com/office/infopath/2007/PartnerControls"/>
    </lcf76f155ced4ddcb4097134ff3c332f>
    <TaxCatchAll xmlns="b982769d-f714-467e-9bdd-c94c4f725b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C8B1F48B71FCE40AF65C72AE596BDA5" ma:contentTypeVersion="12" ma:contentTypeDescription="Luo uusi asiakirja." ma:contentTypeScope="" ma:versionID="21039d5ecba32f80cd8b7f8d8e7021ae">
  <xsd:schema xmlns:xsd="http://www.w3.org/2001/XMLSchema" xmlns:xs="http://www.w3.org/2001/XMLSchema" xmlns:p="http://schemas.microsoft.com/office/2006/metadata/properties" xmlns:ns2="b31543c5-dff0-43f3-a8d1-fb36f23e886f" xmlns:ns3="b982769d-f714-467e-9bdd-c94c4f725b08" targetNamespace="http://schemas.microsoft.com/office/2006/metadata/properties" ma:root="true" ma:fieldsID="d592301a348175e11fdc1137557f6efb" ns2:_="" ns3:_="">
    <xsd:import namespace="b31543c5-dff0-43f3-a8d1-fb36f23e886f"/>
    <xsd:import namespace="b982769d-f714-467e-9bdd-c94c4f725b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543c5-dff0-43f3-a8d1-fb36f23e8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Kuvien tunnisteet" ma:readOnly="false" ma:fieldId="{5cf76f15-5ced-4ddc-b409-7134ff3c332f}" ma:taxonomyMulti="true" ma:sspId="27ee12cc-49ea-458b-8a70-8770974bc7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2769d-f714-467e-9bdd-c94c4f725b0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433473e-ff25-4be4-a17a-34781f7b1598}" ma:internalName="TaxCatchAll" ma:showField="CatchAllData" ma:web="b982769d-f714-467e-9bdd-c94c4f725b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DDAF9A-FAEE-4FEB-AC25-CCB1296A7E1D}">
  <ds:schemaRefs>
    <ds:schemaRef ds:uri="http://schemas.microsoft.com/office/2006/metadata/properties"/>
    <ds:schemaRef ds:uri="http://schemas.microsoft.com/office/infopath/2007/PartnerControls"/>
    <ds:schemaRef ds:uri="b31543c5-dff0-43f3-a8d1-fb36f23e886f"/>
    <ds:schemaRef ds:uri="b982769d-f714-467e-9bdd-c94c4f725b08"/>
  </ds:schemaRefs>
</ds:datastoreItem>
</file>

<file path=customXml/itemProps3.xml><?xml version="1.0" encoding="utf-8"?>
<ds:datastoreItem xmlns:ds="http://schemas.openxmlformats.org/officeDocument/2006/customXml" ds:itemID="{449D2607-80EA-4374-B4E2-00C0723E2A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1543c5-dff0-43f3-a8d1-fb36f23e886f"/>
    <ds:schemaRef ds:uri="b982769d-f714-467e-9bdd-c94c4f725b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CE8D13-464D-466B-ADEA-E7D896E3B0F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91A4A4A-CB1D-480E-84BC-52EEBDB67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19</Pages>
  <Words>3141</Words>
  <Characters>17905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Savonia-ammattikorkeakoulu</Company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Niina Lautiainen</dc:creator>
  <cp:keywords/>
  <dc:description/>
  <cp:lastModifiedBy>Aleksei x Egorov</cp:lastModifiedBy>
  <cp:revision>35</cp:revision>
  <cp:lastPrinted>2012-04-17T10:42:00Z</cp:lastPrinted>
  <dcterms:created xsi:type="dcterms:W3CDTF">2019-11-22T08:01:00Z</dcterms:created>
  <dcterms:modified xsi:type="dcterms:W3CDTF">2026-05-13T16:29:00Z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0x0101003C8B1F48B71FCE40AF65C72AE596BDA5</vt:lpwstr>
  </property>
  <property fmtid="{D5CDD505-2E9C-101B-9397-08002B2CF9AE}" pid="3" name="MediaServiceImageTags">
    <vt:lpwstr/>
  </property>
  <property fmtid="{D5CDD505-2E9C-101B-9397-08002B2CF9AE}" pid="4" name="docLang">
    <vt:lpwstr>fi</vt:lpwstr>
  </property>
</Properties>
</file>