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media/image4.jpeg" ContentType="image/jpeg"/>
  <Override PartName="/word/media/image5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to start Satori Neuron docker container with wireguard private network.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tabs>
          <w:tab w:val="clear" w:pos="709"/>
          <w:tab w:val="left" w:pos="532" w:leader="none"/>
        </w:tabs>
        <w:bidi w:val="0"/>
        <w:jc w:val="left"/>
        <w:rPr/>
      </w:pPr>
      <w:r>
        <w:rPr>
          <w:rStyle w:val="StrongEmphasis"/>
          <w:b/>
          <w:sz w:val="28"/>
          <w:szCs w:val="28"/>
        </w:rPr>
        <w:t>Overview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WireGuard is a fast, modern, and secure VPN (Virtual Private Network) protocol. To connect a client to the WireGuard server, users need to: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sz w:val="24"/>
          <w:szCs w:val="24"/>
        </w:rPr>
        <w:t>Add their public keys to the WireGuard server.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sz w:val="24"/>
          <w:szCs w:val="24"/>
        </w:rPr>
        <w:t>Download the generated configuration file from the server.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>
          <w:sz w:val="24"/>
          <w:szCs w:val="24"/>
        </w:rPr>
      </w:pPr>
      <w:r>
        <w:rPr>
          <w:sz w:val="24"/>
          <w:szCs w:val="24"/>
        </w:rPr>
        <w:t>Import this configuration into their WireGuard client to establish the connection.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To automate the user addition and configuration file generation process, we’ve built a Flask-based web application that: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sz w:val="24"/>
          <w:szCs w:val="24"/>
        </w:rPr>
        <w:t>Adds users to the WireGuard server.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sz w:val="24"/>
          <w:szCs w:val="24"/>
        </w:rPr>
        <w:t>Generates a configuration file that the user can use to connect to the VPN network.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>
          <w:sz w:val="24"/>
          <w:szCs w:val="24"/>
        </w:rPr>
      </w:pPr>
      <w:r>
        <w:rPr>
          <w:sz w:val="24"/>
          <w:szCs w:val="24"/>
        </w:rPr>
        <w:t>Provides an easy-to-use web interface for users to download the configuration file.</w:t>
      </w:r>
    </w:p>
    <w:p>
      <w:pPr>
        <w:pStyle w:val="Heading2"/>
        <w:bidi w:val="0"/>
        <w:jc w:val="left"/>
        <w:rPr/>
      </w:pPr>
      <w:r>
        <w:rPr>
          <w:rStyle w:val="StrongEmphasis"/>
          <w:b/>
          <w:sz w:val="28"/>
          <w:szCs w:val="28"/>
        </w:rPr>
        <w:t>System Architecture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  <w:sz w:val="26"/>
          <w:szCs w:val="26"/>
        </w:rPr>
        <w:t>WireGuard Server</w:t>
      </w:r>
      <w:r>
        <w:rPr>
          <w:sz w:val="26"/>
          <w:szCs w:val="26"/>
        </w:rPr>
        <w:t>:</w:t>
      </w:r>
      <w:r>
        <w:rPr>
          <w:sz w:val="24"/>
          <w:szCs w:val="24"/>
        </w:rPr>
        <w:t xml:space="preserve"> This is the central server running WireGuard, which handles the VPN connections.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  <w:sz w:val="26"/>
          <w:szCs w:val="26"/>
        </w:rPr>
        <w:t>Flask Web Application</w:t>
      </w:r>
      <w:r>
        <w:rPr>
          <w:sz w:val="26"/>
          <w:szCs w:val="26"/>
        </w:rPr>
        <w:t>:</w:t>
      </w:r>
      <w:r>
        <w:rPr>
          <w:sz w:val="24"/>
          <w:szCs w:val="24"/>
        </w:rPr>
        <w:t xml:space="preserve"> The Flask application runs on a web server http://23.239.18.72 which allows users to register, and automatically adds them to the WireGuard server.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6"/>
          <w:szCs w:val="26"/>
        </w:rPr>
        <w:t>WireGuard Client</w:t>
      </w:r>
      <w:r>
        <w:rPr>
          <w:sz w:val="26"/>
          <w:szCs w:val="26"/>
        </w:rPr>
        <w:t>:</w:t>
      </w:r>
      <w:r>
        <w:rPr>
          <w:sz w:val="24"/>
          <w:szCs w:val="24"/>
        </w:rPr>
        <w:t xml:space="preserve"> Users install the WireGuard client on their device, which they use to connect to the private network using the configuration file provided.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bidi w:val="0"/>
        <w:jc w:val="left"/>
        <w:rPr/>
      </w:pPr>
      <w:r>
        <w:rPr>
          <w:rStyle w:val="StrongEmphasis"/>
          <w:b/>
          <w:sz w:val="28"/>
          <w:szCs w:val="28"/>
        </w:rPr>
        <w:t xml:space="preserve">Key Steps for the User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6"/>
          <w:szCs w:val="26"/>
        </w:rPr>
        <w:t>Access the Flask Application</w:t>
      </w:r>
      <w:r>
        <w:rPr>
          <w:sz w:val="26"/>
          <w:szCs w:val="26"/>
        </w:rPr>
        <w:t>: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sz w:val="24"/>
          <w:szCs w:val="24"/>
        </w:rPr>
        <w:t xml:space="preserve">Open your browser and go to </w:t>
      </w:r>
      <w:hyperlink r:id="rId2">
        <w:r>
          <w:rPr>
            <w:rStyle w:val="InternetLink"/>
            <w:rFonts w:eastAsia="Noto Sans Mono CJK SC" w:cs="Liberation Mono" w:ascii="Liberation Mono" w:hAnsi="Liberation Mono"/>
            <w:b/>
            <w:bCs/>
            <w:sz w:val="24"/>
            <w:szCs w:val="24"/>
          </w:rPr>
          <w:t>http://23.239.18.72</w:t>
        </w:r>
      </w:hyperlink>
      <w:r>
        <w:rPr>
          <w:b/>
          <w:bCs/>
          <w:sz w:val="24"/>
          <w:szCs w:val="24"/>
        </w:rPr>
        <w:t>.</w:t>
      </w:r>
    </w:p>
    <w:p>
      <w:pPr>
        <w:pStyle w:val="TextBody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7825" cy="16751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36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6"/>
          <w:szCs w:val="26"/>
        </w:rPr>
        <w:t>Download the Configuration File</w:t>
      </w:r>
      <w:r>
        <w:rPr>
          <w:sz w:val="26"/>
          <w:szCs w:val="26"/>
        </w:rPr>
        <w:t>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24"/>
          <w:szCs w:val="24"/>
        </w:rPr>
      </w:pPr>
      <w:r>
        <w:rPr>
          <w:sz w:val="24"/>
          <w:szCs w:val="24"/>
        </w:rPr>
        <w:t>After registration, download the configuration file.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6"/>
          <w:szCs w:val="26"/>
        </w:rPr>
        <w:t>Install and Import into WireGuard Client</w:t>
      </w:r>
      <w:r>
        <w:rPr>
          <w:sz w:val="26"/>
          <w:szCs w:val="26"/>
        </w:rPr>
        <w:t>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24"/>
          <w:szCs w:val="24"/>
        </w:rPr>
      </w:pPr>
      <w:r>
        <w:rPr>
          <w:sz w:val="24"/>
          <w:szCs w:val="24"/>
        </w:rPr>
        <w:t>Install the WireGuard client.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24"/>
          <w:szCs w:val="24"/>
        </w:rPr>
      </w:pPr>
      <w:r>
        <w:rPr>
          <w:sz w:val="24"/>
          <w:szCs w:val="24"/>
        </w:rPr>
        <w:t>Import the downloaded configuration file into the client.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6"/>
          <w:szCs w:val="26"/>
        </w:rPr>
        <w:t>Start the WireGuard Client</w:t>
      </w:r>
      <w:r>
        <w:rPr>
          <w:sz w:val="26"/>
          <w:szCs w:val="26"/>
        </w:rPr>
        <w:t>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sz w:val="24"/>
          <w:szCs w:val="24"/>
        </w:rPr>
      </w:pPr>
      <w:r>
        <w:rPr>
          <w:sz w:val="24"/>
          <w:szCs w:val="24"/>
        </w:rPr>
        <w:t>Activate the VPN connection using the WireGuard client.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bidi w:val="0"/>
        <w:jc w:val="left"/>
        <w:rPr/>
      </w:pPr>
      <w:r>
        <w:rPr>
          <w:rStyle w:val="StrongEmphasis"/>
          <w:b/>
          <w:sz w:val="28"/>
          <w:szCs w:val="28"/>
        </w:rPr>
        <w:t>Post-VPN Setup: Creating a Docker Network and Running the Satori Containers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After successfully connecting to the WireGuard VPN client, follow the steps below to set up the Docker network and run the required containers: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6"/>
          <w:szCs w:val="26"/>
        </w:rPr>
        <w:t>Create a Docker Network</w:t>
      </w:r>
      <w:r>
        <w:rPr>
          <w:sz w:val="26"/>
          <w:szCs w:val="26"/>
        </w:rPr>
        <w:t>:</w:t>
      </w:r>
      <w:r>
        <w:rPr>
          <w:sz w:val="24"/>
          <w:szCs w:val="24"/>
        </w:rPr>
        <w:t xml:space="preserve"> Open Command Prompt as Administrator and run the following command to create the Docker network:</w:t>
      </w:r>
    </w:p>
    <w:p>
      <w:pPr>
        <w:pStyle w:val="PreformattedText"/>
        <w:numPr>
          <w:ilvl w:val="0"/>
          <w:numId w:val="0"/>
        </w:numPr>
        <w:bidi w:val="0"/>
        <w:ind w:lef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left="0" w:hanging="0"/>
        <w:rPr/>
      </w:pPr>
      <w:r>
        <w:rPr>
          <w:rStyle w:val="SourceText"/>
          <w:sz w:val="24"/>
          <w:szCs w:val="24"/>
        </w:rPr>
        <w:t>docker network create --driver bridge --subnet 10.0.0.0/24 --gateway 10.0.0.1 satori</w:t>
      </w:r>
    </w:p>
    <w:p>
      <w:pPr>
        <w:pStyle w:val="PreformattedText"/>
        <w:bidi w:val="0"/>
        <w:spacing w:before="0" w:after="283"/>
        <w:rPr>
          <w:rStyle w:val="SourceText"/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567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6"/>
          <w:szCs w:val="26"/>
        </w:rPr>
        <w:t>Create Necessary Directories</w:t>
      </w:r>
      <w:r>
        <w:rPr>
          <w:sz w:val="26"/>
          <w:szCs w:val="26"/>
        </w:rPr>
        <w:t>:</w:t>
      </w:r>
      <w:r>
        <w:rPr>
          <w:sz w:val="24"/>
          <w:szCs w:val="24"/>
        </w:rPr>
        <w:t xml:space="preserve"> Navigate to the root directory and create a directory for the Satori project:</w:t>
      </w:r>
    </w:p>
    <w:p>
      <w:pPr>
        <w:pStyle w:val="PreformattedText"/>
        <w:numPr>
          <w:ilvl w:val="0"/>
          <w:numId w:val="0"/>
        </w:numPr>
        <w:bidi w:val="0"/>
        <w:ind w:lef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numPr>
          <w:ilvl w:val="0"/>
          <w:numId w:val="0"/>
        </w:numPr>
        <w:bidi w:val="0"/>
        <w:ind w:left="0" w:hanging="0"/>
        <w:rPr/>
      </w:pPr>
      <w:r>
        <w:rPr>
          <w:rStyle w:val="SourceText"/>
          <w:sz w:val="24"/>
          <w:szCs w:val="24"/>
        </w:rPr>
        <w:t>cd /</w:t>
      </w:r>
    </w:p>
    <w:p>
      <w:pPr>
        <w:pStyle w:val="PreformattedText"/>
        <w:numPr>
          <w:ilvl w:val="0"/>
          <w:numId w:val="0"/>
        </w:numPr>
        <w:bidi w:val="0"/>
        <w:ind w:left="0" w:hanging="0"/>
        <w:rPr/>
      </w:pPr>
      <w:r>
        <w:rPr>
          <w:rStyle w:val="SourceText"/>
          <w:sz w:val="24"/>
          <w:szCs w:val="24"/>
        </w:rPr>
        <w:t>mkdir Satori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left="0" w:hanging="0"/>
        <w:rPr/>
      </w:pPr>
      <w:r>
        <w:rPr>
          <w:rStyle w:val="SourceText"/>
          <w:sz w:val="24"/>
          <w:szCs w:val="24"/>
        </w:rPr>
        <w:t>cd Satori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6"/>
          <w:szCs w:val="26"/>
        </w:rPr>
        <w:t>Clone the Required Repositories</w:t>
      </w:r>
      <w:r>
        <w:rPr>
          <w:sz w:val="24"/>
          <w:szCs w:val="24"/>
        </w:rPr>
        <w:t>: Run the following commands to clone the necessary repositories: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numPr>
          <w:ilvl w:val="0"/>
          <w:numId w:val="0"/>
        </w:numPr>
        <w:bidi w:val="0"/>
        <w:ind w:left="0" w:hanging="0"/>
        <w:rPr/>
      </w:pPr>
      <w:r>
        <w:rPr>
          <w:rStyle w:val="SourceText"/>
          <w:sz w:val="24"/>
          <w:szCs w:val="24"/>
        </w:rPr>
        <w:t>git clone https://github.com/SatoriNetwork/Synapse.git</w:t>
      </w:r>
    </w:p>
    <w:p>
      <w:pPr>
        <w:pStyle w:val="PreformattedText"/>
        <w:numPr>
          <w:ilvl w:val="0"/>
          <w:numId w:val="0"/>
        </w:numPr>
        <w:bidi w:val="0"/>
        <w:ind w:left="0" w:hanging="0"/>
        <w:rPr/>
      </w:pPr>
      <w:r>
        <w:rPr>
          <w:rStyle w:val="SourceText"/>
          <w:sz w:val="24"/>
          <w:szCs w:val="24"/>
        </w:rPr>
        <w:t>git clone https://github.com/SatoriNetwork/Lib.git</w:t>
      </w:r>
    </w:p>
    <w:p>
      <w:pPr>
        <w:pStyle w:val="PreformattedText"/>
        <w:numPr>
          <w:ilvl w:val="0"/>
          <w:numId w:val="0"/>
        </w:numPr>
        <w:bidi w:val="0"/>
        <w:ind w:left="0" w:hanging="0"/>
        <w:rPr/>
      </w:pPr>
      <w:r>
        <w:rPr>
          <w:rStyle w:val="SourceText"/>
          <w:sz w:val="24"/>
          <w:szCs w:val="24"/>
        </w:rPr>
        <w:t>git clone https://github.com/SatoriNetwork/Wallet.git</w:t>
      </w:r>
    </w:p>
    <w:p>
      <w:pPr>
        <w:pStyle w:val="PreformattedText"/>
        <w:numPr>
          <w:ilvl w:val="0"/>
          <w:numId w:val="0"/>
        </w:numPr>
        <w:bidi w:val="0"/>
        <w:ind w:left="0" w:hanging="0"/>
        <w:rPr/>
      </w:pPr>
      <w:r>
        <w:rPr>
          <w:rStyle w:val="SourceText"/>
          <w:sz w:val="24"/>
          <w:szCs w:val="24"/>
        </w:rPr>
        <w:t>git clone https://github.com/SatoriNetwork/Engine.git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left="0" w:hanging="0"/>
        <w:rPr/>
      </w:pPr>
      <w:r>
        <w:rPr>
          <w:rStyle w:val="SourceText"/>
          <w:sz w:val="24"/>
          <w:szCs w:val="24"/>
        </w:rPr>
        <w:t xml:space="preserve">git clone </w:t>
      </w:r>
      <w:r>
        <w:rPr>
          <w:rStyle w:val="InternetLink"/>
          <w:rFonts w:eastAsia="Noto Sans Mono CJK SC" w:cs="Liberation Mono"/>
          <w:sz w:val="24"/>
          <w:szCs w:val="24"/>
        </w:rPr>
        <w:t>https://github.com/SatoriNetwork/Neuron.git</w:t>
      </w:r>
    </w:p>
    <w:p>
      <w:pPr>
        <w:pStyle w:val="PreformattedText"/>
        <w:bidi w:val="0"/>
        <w:spacing w:before="0" w:after="283"/>
        <w:rPr>
          <w:rStyle w:val="SourceText"/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2625" cy="28492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6"/>
          <w:szCs w:val="26"/>
        </w:rPr>
        <w:t>Create Additional Directories</w:t>
      </w:r>
      <w:r>
        <w:rPr>
          <w:sz w:val="26"/>
          <w:szCs w:val="26"/>
        </w:rPr>
        <w:t>:</w:t>
      </w:r>
      <w:r>
        <w:rPr>
          <w:sz w:val="24"/>
          <w:szCs w:val="24"/>
        </w:rPr>
        <w:t xml:space="preserve"> Create directories for the Neuron model: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numPr>
          <w:ilvl w:val="0"/>
          <w:numId w:val="0"/>
        </w:numPr>
        <w:bidi w:val="0"/>
        <w:ind w:left="0" w:hanging="0"/>
        <w:rPr/>
      </w:pPr>
      <w:r>
        <w:rPr>
          <w:rStyle w:val="SourceText"/>
          <w:sz w:val="24"/>
          <w:szCs w:val="24"/>
        </w:rPr>
        <w:t>mkdir /Satori/Neuron/models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left="0" w:hanging="0"/>
        <w:rPr/>
      </w:pPr>
      <w:r>
        <w:rPr>
          <w:rStyle w:val="SourceText"/>
          <w:sz w:val="24"/>
          <w:szCs w:val="24"/>
        </w:rPr>
        <w:t>mkdir /Satori/Neuron/models/huggingface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6"/>
          <w:szCs w:val="26"/>
        </w:rPr>
        <w:t>Start the Docker Container</w:t>
      </w:r>
      <w:r>
        <w:rPr>
          <w:sz w:val="26"/>
          <w:szCs w:val="26"/>
        </w:rPr>
        <w:t>:</w:t>
      </w:r>
      <w:r>
        <w:rPr>
          <w:sz w:val="24"/>
          <w:szCs w:val="24"/>
        </w:rPr>
        <w:t xml:space="preserve"> Now, run the following Docker command to start the container, replacing </w:t>
      </w:r>
      <w:r>
        <w:rPr>
          <w:rStyle w:val="SourceText"/>
          <w:sz w:val="24"/>
          <w:szCs w:val="24"/>
        </w:rPr>
        <w:t>there-ip</w:t>
      </w:r>
      <w:r>
        <w:rPr>
          <w:sz w:val="24"/>
          <w:szCs w:val="24"/>
        </w:rPr>
        <w:t xml:space="preserve"> with the desired IP address for the container: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numPr>
          <w:ilvl w:val="0"/>
          <w:numId w:val="0"/>
        </w:numPr>
        <w:bidi w:val="0"/>
        <w:ind w:left="0" w:hanging="0"/>
        <w:rPr/>
      </w:pPr>
      <w:r>
        <w:rPr>
          <w:rStyle w:val="SourceText"/>
          <w:sz w:val="24"/>
          <w:szCs w:val="24"/>
        </w:rPr>
        <w:t>docker run --rm -it --name satorineuron --net satorinet --ip 10.0.0.6 -p 24601:24601 `</w:t>
      </w:r>
    </w:p>
    <w:p>
      <w:pPr>
        <w:pStyle w:val="PreformattedText"/>
        <w:numPr>
          <w:ilvl w:val="0"/>
          <w:numId w:val="0"/>
        </w:numPr>
        <w:bidi w:val="0"/>
        <w:ind w:left="0" w:hanging="0"/>
        <w:rPr/>
      </w:pPr>
      <w:r>
        <w:rPr>
          <w:rStyle w:val="SourceText"/>
          <w:sz w:val="24"/>
          <w:szCs w:val="24"/>
        </w:rPr>
        <w:t>-v C:\Satori\Neuron:/Satori/Neuron `</w:t>
      </w:r>
    </w:p>
    <w:p>
      <w:pPr>
        <w:pStyle w:val="PreformattedText"/>
        <w:numPr>
          <w:ilvl w:val="0"/>
          <w:numId w:val="0"/>
        </w:numPr>
        <w:bidi w:val="0"/>
        <w:ind w:left="0" w:hanging="0"/>
        <w:rPr/>
      </w:pPr>
      <w:r>
        <w:rPr>
          <w:rStyle w:val="SourceText"/>
          <w:sz w:val="24"/>
          <w:szCs w:val="24"/>
        </w:rPr>
        <w:t>-v C:\Satori\Synapse:/Satori/Synapse `</w:t>
      </w:r>
    </w:p>
    <w:p>
      <w:pPr>
        <w:pStyle w:val="PreformattedText"/>
        <w:numPr>
          <w:ilvl w:val="0"/>
          <w:numId w:val="0"/>
        </w:numPr>
        <w:bidi w:val="0"/>
        <w:ind w:left="0" w:hanging="0"/>
        <w:rPr/>
      </w:pPr>
      <w:r>
        <w:rPr>
          <w:rStyle w:val="SourceText"/>
          <w:sz w:val="24"/>
          <w:szCs w:val="24"/>
        </w:rPr>
        <w:t>-v C:\Satori\Lib:/Satori/Lib `</w:t>
      </w:r>
    </w:p>
    <w:p>
      <w:pPr>
        <w:pStyle w:val="PreformattedText"/>
        <w:numPr>
          <w:ilvl w:val="0"/>
          <w:numId w:val="0"/>
        </w:numPr>
        <w:bidi w:val="0"/>
        <w:ind w:left="0" w:hanging="0"/>
        <w:rPr/>
      </w:pPr>
      <w:r>
        <w:rPr>
          <w:rStyle w:val="SourceText"/>
          <w:sz w:val="24"/>
          <w:szCs w:val="24"/>
        </w:rPr>
        <w:t>-v C:\Satori\Wallet:/Satori/Wallet `</w:t>
      </w:r>
    </w:p>
    <w:p>
      <w:pPr>
        <w:pStyle w:val="PreformattedText"/>
        <w:numPr>
          <w:ilvl w:val="0"/>
          <w:numId w:val="0"/>
        </w:numPr>
        <w:bidi w:val="0"/>
        <w:ind w:left="0" w:hanging="0"/>
        <w:rPr/>
      </w:pPr>
      <w:r>
        <w:rPr>
          <w:rStyle w:val="SourceText"/>
          <w:sz w:val="24"/>
          <w:szCs w:val="24"/>
        </w:rPr>
        <w:t>-v C:\Satori\Engine:/Satori/Engine `</w:t>
      </w:r>
    </w:p>
    <w:p>
      <w:pPr>
        <w:pStyle w:val="PreformattedText"/>
        <w:numPr>
          <w:ilvl w:val="0"/>
          <w:numId w:val="0"/>
        </w:numPr>
        <w:bidi w:val="0"/>
        <w:ind w:left="0" w:hanging="0"/>
        <w:rPr/>
      </w:pPr>
      <w:r>
        <w:rPr>
          <w:rStyle w:val="SourceText"/>
          <w:sz w:val="24"/>
          <w:szCs w:val="24"/>
        </w:rPr>
        <w:t>-e ENV=prod `</w:t>
      </w:r>
    </w:p>
    <w:p>
      <w:pPr>
        <w:pStyle w:val="PreformattedText"/>
        <w:numPr>
          <w:ilvl w:val="0"/>
          <w:numId w:val="0"/>
        </w:numPr>
        <w:bidi w:val="0"/>
        <w:ind w:left="0" w:hanging="0"/>
        <w:rPr/>
      </w:pPr>
      <w:r>
        <w:rPr>
          <w:rStyle w:val="SourceText"/>
          <w:sz w:val="24"/>
          <w:szCs w:val="24"/>
        </w:rPr>
        <w:t>-e RUNMODE=normal `</w:t>
      </w:r>
    </w:p>
    <w:p>
      <w:pPr>
        <w:pStyle w:val="PreformattedText"/>
        <w:numPr>
          <w:ilvl w:val="0"/>
          <w:numId w:val="0"/>
        </w:numPr>
        <w:bidi w:val="0"/>
        <w:ind w:left="0" w:hanging="0"/>
        <w:rPr/>
      </w:pPr>
      <w:r>
        <w:rPr>
          <w:rStyle w:val="SourceText"/>
          <w:sz w:val="24"/>
          <w:szCs w:val="24"/>
        </w:rPr>
        <w:t>satorinet/satorineuron:latest bash</w:t>
      </w:r>
    </w:p>
    <w:p>
      <w:pPr>
        <w:pStyle w:val="PreformattedText"/>
        <w:bidi w:val="0"/>
        <w:rPr>
          <w:rStyle w:val="SourceText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6"/>
          <w:szCs w:val="26"/>
        </w:rPr>
        <w:t>Run the Python Script in the Container</w:t>
      </w:r>
      <w:r>
        <w:rPr>
          <w:sz w:val="26"/>
          <w:szCs w:val="26"/>
        </w:rPr>
        <w:t xml:space="preserve">: </w:t>
      </w:r>
      <w:r>
        <w:rPr>
          <w:sz w:val="24"/>
          <w:szCs w:val="24"/>
        </w:rPr>
        <w:t>Inside the running container, execute the following command to run the Satori Python script:</w:t>
      </w:r>
    </w:p>
    <w:p>
      <w:pPr>
        <w:pStyle w:val="PreformattedText"/>
        <w:numPr>
          <w:ilvl w:val="0"/>
          <w:numId w:val="0"/>
        </w:numPr>
        <w:bidi w:val="0"/>
        <w:ind w:lef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left="0" w:hanging="0"/>
        <w:rPr/>
      </w:pPr>
      <w:r>
        <w:rPr>
          <w:rStyle w:val="SourceText"/>
          <w:sz w:val="24"/>
          <w:szCs w:val="24"/>
        </w:rPr>
        <w:t>python satori.py</w:t>
      </w:r>
    </w:p>
    <w:p>
      <w:pPr>
        <w:pStyle w:val="PreformattedText"/>
        <w:bidi w:val="0"/>
        <w:spacing w:before="0" w:after="283"/>
        <w:rPr>
          <w:rStyle w:val="SourceText"/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283"/>
        <w:rPr>
          <w:rStyle w:val="SourceText"/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283"/>
        <w:rPr>
          <w:rStyle w:val="SourceText"/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283"/>
        <w:rPr>
          <w:rStyle w:val="SourceText"/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286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-43180</wp:posOffset>
            </wp:positionH>
            <wp:positionV relativeFrom="paragraph">
              <wp:posOffset>3309620</wp:posOffset>
            </wp:positionV>
            <wp:extent cx="6120130" cy="281495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bidi w:val="0"/>
        <w:spacing w:before="0" w:after="140"/>
        <w:jc w:val="left"/>
        <w:rPr>
          <w:sz w:val="24"/>
          <w:szCs w:val="24"/>
        </w:rPr>
      </w:pPr>
      <w:r>
        <w:rPr>
          <w:sz w:val="24"/>
          <w:szCs w:val="24"/>
        </w:rPr>
        <w:t>This will initialize the Satori services within the Docker container. You are now set up and running!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23.239.18.72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4</Pages>
  <Words>490</Words>
  <Characters>2983</Characters>
  <CharactersWithSpaces>3389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2024-12-25T10:20:28Z</dcterms:created>
  <dc:creator/>
  <dc:description/>
  <dc:language>en-IN</dc:language>
  <cp:lastModifiedBy/>
  <dcterms:modified xsi:type="dcterms:W3CDTF">2024-12-25T11:31:35Z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