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E337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227A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任务 3：编写一维杆有限元程序</w:t>
      </w:r>
    </w:p>
    <w:p w14:paraId="623485FA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227A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一、任务名称</w:t>
      </w:r>
    </w:p>
    <w:p w14:paraId="1404AF39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编写一维杆有限元程序：从手算过程到 MATLAB 程序实现。</w:t>
      </w:r>
    </w:p>
    <w:p w14:paraId="12C2EAA9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227A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二、任务背景</w:t>
      </w:r>
    </w:p>
    <w:p w14:paraId="5AB11DC6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有限元软件的本质是将有限元理论过程转化为程序算法。为了理解有限元计算的基本流程，避免只把软件当作黑箱使用，</w:t>
      </w:r>
      <w:proofErr w:type="gramStart"/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</w:t>
      </w:r>
      <w:proofErr w:type="gramEnd"/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基于一维杆单元理论，使用 MATLAB 编写一个简单的一维杆有限元求解程序，实现节点位移、单元应变、应力和内力的自动计算。</w:t>
      </w:r>
    </w:p>
    <w:p w14:paraId="57D0209A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本程序主要完成从输入节点、单元、材料、载荷和边界条件，到组装总体刚度矩阵、施加边界条件、求解位移、计算单元结果的全过程。</w:t>
      </w:r>
    </w:p>
    <w:p w14:paraId="667F8E75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227A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三、任务目标</w:t>
      </w:r>
    </w:p>
    <w:p w14:paraId="46890887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通过本任务，完成以下目标：</w:t>
      </w:r>
    </w:p>
    <w:p w14:paraId="1218FDB6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理解一维杆有限元计算的基本流程； </w:t>
      </w:r>
    </w:p>
    <w:p w14:paraId="63C9DA59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掌握节点坐标、单元连接、材料参数、载荷和边界条件的数据输入方法； </w:t>
      </w:r>
    </w:p>
    <w:p w14:paraId="51CA811E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编写单元刚度矩阵计算程序； </w:t>
      </w:r>
    </w:p>
    <w:p w14:paraId="60C82E3E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实现总体刚度矩阵的自动组装； </w:t>
      </w:r>
    </w:p>
    <w:p w14:paraId="7AA2F243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施加位移边界条件并求解节点位移； </w:t>
      </w:r>
    </w:p>
    <w:p w14:paraId="5834EA33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计算单元应变、应力和内力； </w:t>
      </w:r>
    </w:p>
    <w:p w14:paraId="01099C18" w14:textId="77777777" w:rsidR="00B227AC" w:rsidRPr="00B227AC" w:rsidRDefault="00B227AC" w:rsidP="00B227A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通过两个算例验证程序正确性。 </w:t>
      </w:r>
    </w:p>
    <w:p w14:paraId="68B5F7F8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227A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四、程序功能要求</w:t>
      </w:r>
    </w:p>
    <w:p w14:paraId="27F6C83A" w14:textId="77777777" w:rsidR="00B227AC" w:rsidRPr="00B227AC" w:rsidRDefault="00B227AC" w:rsidP="00B227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本程序应实现以下功能：</w:t>
      </w:r>
    </w:p>
    <w:p w14:paraId="416C23ED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输入节点坐标； </w:t>
      </w:r>
    </w:p>
    <w:p w14:paraId="6CAB002E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输入单元连接关系； </w:t>
      </w:r>
    </w:p>
    <w:p w14:paraId="7732D0AE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输入材料参数 E 和截面面积 A； </w:t>
      </w:r>
    </w:p>
    <w:p w14:paraId="737C99AB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输入节点载荷向量； </w:t>
      </w:r>
    </w:p>
    <w:p w14:paraId="0E203C12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输入位移约束条件； </w:t>
      </w:r>
    </w:p>
    <w:p w14:paraId="05AD3743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计算各单元刚度矩阵； </w:t>
      </w:r>
    </w:p>
    <w:p w14:paraId="612DCC12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组装总体刚度矩阵； </w:t>
      </w:r>
    </w:p>
    <w:p w14:paraId="34FABA5D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施加边界条件； </w:t>
      </w:r>
    </w:p>
    <w:p w14:paraId="11CC43E0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求解节点位移； </w:t>
      </w:r>
    </w:p>
    <w:p w14:paraId="6454A3CB" w14:textId="77777777" w:rsidR="00B227AC" w:rsidRPr="00B227AC" w:rsidRDefault="00B227AC" w:rsidP="00B227A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计算单元应变、应力和内力； </w:t>
      </w:r>
    </w:p>
    <w:p w14:paraId="2C47F834" w14:textId="46C3D733" w:rsidR="0070245D" w:rsidRPr="0070245D" w:rsidRDefault="00B227AC" w:rsidP="007024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B227AC">
        <w:rPr>
          <w:rFonts w:ascii="宋体" w:eastAsia="宋体" w:hAnsi="宋体" w:cs="宋体"/>
          <w:kern w:val="0"/>
          <w:sz w:val="24"/>
          <w:szCs w:val="24"/>
          <w14:ligatures w14:val="none"/>
        </w:rPr>
        <w:t>输出总体刚度矩阵、节点位移、支座反力和单元结果表。</w:t>
      </w:r>
    </w:p>
    <w:p w14:paraId="4EDB0BD4" w14:textId="77777777" w:rsidR="0070245D" w:rsidRP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五、程序设计思路</w:t>
      </w:r>
    </w:p>
    <w:p w14:paraId="44619DDB" w14:textId="77777777" w:rsidR="0070245D" w:rsidRP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一维杆单元每个节点只有一个轴向位移自由度。对于任意一个二节点杆单元，其单元刚度矩阵为：</w:t>
      </w:r>
    </w:p>
    <w:p w14:paraId="6FF1AC3A" w14:textId="77777777" w:rsidR="0070245D" w:rsidRP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ke</w:t>
      </w:r>
      <w:proofErr w:type="spellEnd"/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EA / Le × [ </w:t>
      </w:r>
      <w:proofErr w:type="gramStart"/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1  -</w:t>
      </w:r>
      <w:proofErr w:type="gramEnd"/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1</w:t>
      </w: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                -1   </w:t>
      </w:r>
      <w:proofErr w:type="gramStart"/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1 ]</w:t>
      </w:r>
      <w:proofErr w:type="gramEnd"/>
    </w:p>
    <w:p w14:paraId="25692CD3" w14:textId="77777777" w:rsidR="0070245D" w:rsidRP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其中，E 为弹性模量，A 为截面面积，Le 为单元长度。</w:t>
      </w:r>
    </w:p>
    <w:p w14:paraId="4EE968F4" w14:textId="77777777" w:rsidR="0070245D" w:rsidRP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程序首先读取节点坐标和单元连接关系，然后循环每个单元，计算单元长度和单元刚度矩阵。之后根据单元节点编号，将单元刚度矩阵叠加到总体刚度矩阵中。完成总体刚度矩阵组装后，根据给定约束划分自由自由度和约束自由度，求解未知节点位移。最后根据单元两端节点位移计算应变、应力和内力。</w:t>
      </w:r>
    </w:p>
    <w:p w14:paraId="6D304AEB" w14:textId="64F1BC50" w:rsidR="0070245D" w:rsidRP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求解线性方程时使用 MATLAB 的反斜杠运算 A\B，该运算可用于求解 A*x = B 形式的线性方程组</w:t>
      </w:r>
      <w:r w:rsidR="00FF77E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，见图5.1。</w:t>
      </w:r>
    </w:p>
    <w:p w14:paraId="3951C5B0" w14:textId="30B2378A" w:rsid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47F269F8" wp14:editId="0D54D842">
            <wp:extent cx="5274310" cy="177165"/>
            <wp:effectExtent l="0" t="0" r="0" b="0"/>
            <wp:docPr id="18557049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</w:t>
      </w:r>
    </w:p>
    <w:p w14:paraId="48205A0F" w14:textId="5596612A" w:rsidR="0070245D" w:rsidRDefault="0070245D" w:rsidP="0070245D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图5.1 思路流程图</w:t>
      </w:r>
    </w:p>
    <w:p w14:paraId="66AEDE25" w14:textId="4ADB1E94" w:rsidR="00FF77EA" w:rsidRDefault="00FF77EA" w:rsidP="00FF77EA">
      <w:pPr>
        <w:widowControl/>
        <w:spacing w:before="100" w:beforeAutospacing="1" w:after="100" w:afterAutospacing="1"/>
        <w:ind w:firstLineChars="200" w:firstLine="480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一维杆有限元程序的基本计算过程。程序首先输入节点、单元、材料、载荷和约束条件，然后计算单元刚度矩阵，并组装形成总体刚度矩阵。接着施加边界条件，求解节点位移，再根据位移计算支座反力、单元应变、应力和内力，最后输出计算结果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见图5.2。</w:t>
      </w:r>
    </w:p>
    <w:p w14:paraId="508AAD56" w14:textId="0FB1E64E" w:rsidR="00FF77EA" w:rsidRPr="00FF77EA" w:rsidRDefault="00FF77EA" w:rsidP="00FF77E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BD39F15" wp14:editId="7DCEEB24">
            <wp:extent cx="1088571" cy="4347433"/>
            <wp:effectExtent l="0" t="0" r="0" b="0"/>
            <wp:docPr id="8667518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650" cy="437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C280" w14:textId="58720DE8" w:rsidR="00FF77EA" w:rsidRDefault="00FF77EA" w:rsidP="00FF77EA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图5.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算法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流程图</w:t>
      </w:r>
    </w:p>
    <w:p w14:paraId="64FC77BC" w14:textId="77777777" w:rsidR="00FF77EA" w:rsidRPr="00FF77EA" w:rsidRDefault="00FF77EA" w:rsidP="0070245D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0B29D80A" w14:textId="5A3F18E3" w:rsidR="0070245D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六、程序流程图</w:t>
      </w:r>
    </w:p>
    <w:p w14:paraId="37631DCD" w14:textId="4317A983" w:rsidR="0070245D" w:rsidRDefault="0070245D" w:rsidP="00FF77EA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kern w:val="0"/>
          <w:sz w:val="24"/>
          <w:szCs w:val="24"/>
          <w14:ligatures w14:val="none"/>
        </w:rPr>
        <w:t>本流程图展示了一维杆有限元程序的整体计算过程。程序首先输入节点坐标、单元连接关系、材料参数、载荷和边界条件；然后初始化总体刚度矩阵，并通过单元循环依次计算每个单元的长度和单元刚度矩阵。随后按照单元节点编号，将各单元刚度矩阵组装到总体刚度矩阵中。完成组装后，程序施加位移边界条件，将自由自由度与约束自由度分开，并求解未知节点位移。MATLAB 中的反斜杠 A\B 可用于求解 A*x = B 形式的线性方程组。 最后，程序根据节点位移计算支座反力、单元应变、应力和内力，并输出计算结果</w:t>
      </w:r>
      <w:r w:rsidR="00FF77EA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，见图6.1。</w:t>
      </w:r>
    </w:p>
    <w:p w14:paraId="35EB928C" w14:textId="1E709A19" w:rsidR="0070245D" w:rsidRDefault="0070245D" w:rsidP="0070245D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F12F91D" wp14:editId="39A1C023">
            <wp:extent cx="1288367" cy="5207940"/>
            <wp:effectExtent l="0" t="0" r="0" b="0"/>
            <wp:docPr id="2926529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174" cy="523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44DD" w14:textId="765EDF87" w:rsidR="0070245D" w:rsidRDefault="0070245D" w:rsidP="0070245D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图6.1 项目流程图</w:t>
      </w:r>
    </w:p>
    <w:p w14:paraId="1A9EE653" w14:textId="6D0ABBCD" w:rsidR="00140D86" w:rsidRDefault="00140D86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七、程序源代码</w:t>
      </w:r>
    </w:p>
    <w:p w14:paraId="276E58F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140D8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一维拉伸杆有限元程序</w:t>
      </w:r>
    </w:p>
    <w:p w14:paraId="4F57D5B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AED37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F2DA4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一维拉伸杆有限元程序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AD17E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请统一</w:t>
      </w:r>
      <w:proofErr w:type="gramEnd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单位，例如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N-mm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N-m\n\n'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7BF78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D2D4E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请输入节点坐标列向量，例如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[0;200;400;600]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3D541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CFD17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请输入单元连接矩阵，例如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[1 2;2 3;3 4]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A3BDA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AEF64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length(x);</w:t>
      </w:r>
    </w:p>
    <w:p w14:paraId="142AB00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4AFB2C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6ADCB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E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请输入弹性模量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E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200000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200000*ones(nelem,1)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A1BFC1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462B3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A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请输入截面面积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A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200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200*ones(nelem,1)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F4266F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73412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请输入节点载荷列向量，例如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[0;0;0;20000]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980E7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6F26F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请输入约束节点编号，例如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1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[1 3]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36E61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25CCB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input(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请输入对应约束位移，例如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0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[0;0]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2B191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6F53D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isscalar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(E)</w:t>
      </w:r>
    </w:p>
    <w:p w14:paraId="4EEF2A14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 = E *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ones(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82E211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8A22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30DB54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isscalar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(A)</w:t>
      </w:r>
    </w:p>
    <w:p w14:paraId="675AEB5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A *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ones(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6039A4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1C98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DCAA3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length(E) ~=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</w:p>
    <w:p w14:paraId="557BC58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error(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'E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的个数必须等于单元数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56481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8E8C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A72A9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length(A) ~=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nelem</w:t>
      </w:r>
      <w:proofErr w:type="spellEnd"/>
    </w:p>
    <w:p w14:paraId="1F1A502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error(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'A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的个数必须等于单元数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81CBD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5277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778A1F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length(F) ~=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</w:p>
    <w:p w14:paraId="72FAA03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error(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载荷向量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F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的长度必须等于节点数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E0B5A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645C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CEAE6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 ~= length(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06064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error(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约束节点编号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fixedDof</w:t>
      </w:r>
      <w:proofErr w:type="spellEnd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和约束位移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fixedVal</w:t>
      </w:r>
      <w:proofErr w:type="spellEnd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的数量必须一致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2BAF9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C90A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46EC4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K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E338CF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072EF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78A0DA4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E2798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(e,1);</w:t>
      </w:r>
    </w:p>
    <w:p w14:paraId="045D48F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(e,2);</w:t>
      </w:r>
    </w:p>
    <w:p w14:paraId="09C547E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637141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x(node1);</w:t>
      </w:r>
    </w:p>
    <w:p w14:paraId="31FCC7BF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x(node2);</w:t>
      </w:r>
    </w:p>
    <w:p w14:paraId="4987AB0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B9E231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Le = x2 - x1;</w:t>
      </w:r>
    </w:p>
    <w:p w14:paraId="1A27752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C61CA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Le &lt;= 0</w:t>
      </w:r>
    </w:p>
    <w:p w14:paraId="29470BF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的长度小于或等于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0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，请检查节点坐标或单元连接关系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e);</w:t>
      </w:r>
    </w:p>
    <w:p w14:paraId="25A1D00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66E3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AF0D5F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E(e) * A(e) / Le * [1 -1; -1 1];</w:t>
      </w:r>
    </w:p>
    <w:p w14:paraId="46A0C3B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81F56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[node1 node2];</w:t>
      </w:r>
    </w:p>
    <w:p w14:paraId="34B0AF7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4908E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1:2</w:t>
      </w:r>
    </w:p>
    <w:p w14:paraId="01E866F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1:2</w:t>
      </w:r>
    </w:p>
    <w:p w14:paraId="4BC380D4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K(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(j)) = K(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(j)) +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i,j</w:t>
      </w:r>
      <w:proofErr w:type="spellEnd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32101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A059B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E71A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B325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480F0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allDof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76237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setdiff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allDof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3B597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E4A7F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0B7D6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Kfc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D5A7E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Ff = F(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968B6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6EC37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uc = </w:t>
      </w:r>
      <w:proofErr w:type="spellStart"/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fixedVal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:);</w:t>
      </w:r>
    </w:p>
    <w:p w14:paraId="7D4D65E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4C09B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uf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Kff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\ (Ff -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Kfc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* uc);</w:t>
      </w:r>
    </w:p>
    <w:p w14:paraId="091CA7F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6562D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u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nnode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B8D81F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freeDof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uf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C07D0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u(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fixedDof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 = uc;</w:t>
      </w:r>
    </w:p>
    <w:p w14:paraId="2988954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D2F584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K * u - F;</w:t>
      </w:r>
    </w:p>
    <w:p w14:paraId="7321C26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2C20E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strain = zeros(nelem,1);</w:t>
      </w:r>
    </w:p>
    <w:p w14:paraId="44F7AB11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stress = zeros(nelem,1);</w:t>
      </w:r>
    </w:p>
    <w:p w14:paraId="6C6A80F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force  =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zeros(nelem,1);</w:t>
      </w:r>
    </w:p>
    <w:p w14:paraId="4CE2831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Le_all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zeros(nelem,1);</w:t>
      </w:r>
    </w:p>
    <w:p w14:paraId="28CC9AE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6009B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</w:p>
    <w:p w14:paraId="1B62150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CDECC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node1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(e,1);</w:t>
      </w:r>
    </w:p>
    <w:p w14:paraId="2300BD4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node2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(e,2);</w:t>
      </w:r>
    </w:p>
    <w:p w14:paraId="6E6AD8E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0F52D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x1 = x(node1);</w:t>
      </w:r>
    </w:p>
    <w:p w14:paraId="2AEA8609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x(node2);</w:t>
      </w:r>
    </w:p>
    <w:p w14:paraId="0224BF0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C0DBB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 = x2 - x1;</w:t>
      </w:r>
    </w:p>
    <w:p w14:paraId="3FB8C39C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Le_all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(e) = Le;</w:t>
      </w:r>
    </w:p>
    <w:p w14:paraId="2E350BE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1609F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ue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[u(node1); u(node2)];</w:t>
      </w:r>
    </w:p>
    <w:p w14:paraId="1C88FDEF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826BF3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strain(e) = [-1/Le 1/Le] *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ue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7436F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6DC54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stress(e) = E(e) * strain(e);</w:t>
      </w:r>
    </w:p>
    <w:p w14:paraId="3B36E288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9D40C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force(e) = stress(e) * A(e);</w:t>
      </w:r>
    </w:p>
    <w:p w14:paraId="02CB66D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6123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64967A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nodeID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(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1:nnode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)';</w:t>
      </w:r>
    </w:p>
    <w:p w14:paraId="3EEDAB6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nodeResult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table(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nodeID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x, u,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D5432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VariableNames</w:t>
      </w:r>
      <w:proofErr w:type="spellEnd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{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节点编号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坐标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位移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});</w:t>
      </w:r>
    </w:p>
    <w:p w14:paraId="167E9DA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7362D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elemID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(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1:nelem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)';</w:t>
      </w:r>
    </w:p>
    <w:p w14:paraId="6FA2C084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node1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1);</w:t>
      </w:r>
    </w:p>
    <w:p w14:paraId="51C08AED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node2 =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</w:t>
      </w:r>
      <w:proofErr w:type="spellEnd"/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2);</w:t>
      </w:r>
    </w:p>
    <w:p w14:paraId="629E936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8A4A3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elemResult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table(</w:t>
      </w:r>
      <w:proofErr w:type="spellStart"/>
      <w:proofErr w:type="gram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elemID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node1, node2, 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Le_all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strain, stress, force, </w:t>
      </w:r>
      <w:r w:rsidRPr="00140D8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4EBBE2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VariableNames</w:t>
      </w:r>
      <w:proofErr w:type="spellEnd"/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, {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单元编号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左节点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右节点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长度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应变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应力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内力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});</w:t>
      </w:r>
    </w:p>
    <w:p w14:paraId="238AB015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91ED8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总体刚度矩阵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K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51E3A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(K);</w:t>
      </w:r>
    </w:p>
    <w:p w14:paraId="3F9668F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4483C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节点位移结果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7F17F1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nodeResult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C6656B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2DB726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支座反力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R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D8219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(R);</w:t>
      </w:r>
    </w:p>
    <w:p w14:paraId="5D8E8B0E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797E37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单元结果</w:t>
      </w:r>
      <w:r w:rsidRPr="00140D8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 '</w:t>
      </w:r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EBCD90" w14:textId="77777777" w:rsidR="00140D86" w:rsidRPr="00140D86" w:rsidRDefault="00140D86" w:rsidP="00140D8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elemResult</w:t>
      </w:r>
      <w:proofErr w:type="spellEnd"/>
      <w:r w:rsidRPr="00140D8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72ADFF" w14:textId="3876E1A9" w:rsidR="00140D86" w:rsidRDefault="00FF77EA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 w:rsidRPr="00D57B75">
        <w:lastRenderedPageBreak/>
        <w:drawing>
          <wp:inline distT="0" distB="0" distL="0" distR="0" wp14:anchorId="43BBEA3C" wp14:editId="7903DA14">
            <wp:extent cx="5274310" cy="3330575"/>
            <wp:effectExtent l="0" t="0" r="0" b="0"/>
            <wp:docPr id="263197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7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5454" w14:textId="4A15E0F1" w:rsidR="00140D86" w:rsidRDefault="00FF77EA" w:rsidP="00FF77EA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图7-1 源代码截图</w:t>
      </w:r>
    </w:p>
    <w:p w14:paraId="34EC58E1" w14:textId="77777777" w:rsidR="00140D86" w:rsidRDefault="00140D86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</w:p>
    <w:p w14:paraId="4D6C08CA" w14:textId="3DFCC755" w:rsidR="0070245D" w:rsidRDefault="00140D86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八</w:t>
      </w:r>
      <w:r w:rsidR="0070245D" w:rsidRPr="007024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、程序主要变量说明</w:t>
      </w:r>
    </w:p>
    <w:p w14:paraId="0B6FBD09" w14:textId="3A5D2844" w:rsidR="00BC07F6" w:rsidRPr="00FF77EA" w:rsidRDefault="00FF77EA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表中列出了程序中使用的主要变量及其作用，保留有限元建模、刚度矩阵组装、边界条件处理、方程求解和结果输出中的核心变量。</w:t>
      </w:r>
    </w:p>
    <w:p w14:paraId="2E0E4E79" w14:textId="57FCB817" w:rsidR="00FF77EA" w:rsidRPr="00FF77EA" w:rsidRDefault="0070245D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7024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 xml:space="preserve">表 </w:t>
      </w:r>
      <w:r w:rsidR="00140D8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8</w:t>
      </w:r>
      <w:r w:rsidRPr="0070245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-1  一维拉伸杆有限元程序主要变量说明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2188"/>
        <w:gridCol w:w="4660"/>
      </w:tblGrid>
      <w:tr w:rsidR="00FF77EA" w:rsidRPr="00FF77EA" w14:paraId="0D645145" w14:textId="77777777" w:rsidTr="00FF77EA">
        <w:trPr>
          <w:tblHeader/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54AAD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变量名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EBD1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含义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81682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简要说明</w:t>
            </w:r>
          </w:p>
        </w:tc>
      </w:tr>
      <w:tr w:rsidR="00FF77EA" w:rsidRPr="00FF77EA" w14:paraId="5033C5B8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E87F3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x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0264D8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节点坐标向量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E39E1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存放各节点的位置坐标，用于计算单元长度。</w:t>
            </w:r>
          </w:p>
        </w:tc>
      </w:tr>
      <w:tr w:rsidR="00FF77EA" w:rsidRPr="00FF77EA" w14:paraId="2ABEDEEA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35121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elem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02D112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单元连接矩阵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1B70B1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表示每个单元由哪两个节点组成。</w:t>
            </w:r>
          </w:p>
        </w:tc>
      </w:tr>
      <w:tr w:rsidR="00FF77EA" w:rsidRPr="00FF77EA" w14:paraId="59863EA8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7A7BB7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nnode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90AF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节点总数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56D71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表示模型中的节点数量。</w:t>
            </w:r>
          </w:p>
        </w:tc>
      </w:tr>
      <w:tr w:rsidR="00FF77EA" w:rsidRPr="00FF77EA" w14:paraId="7E852A4B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EA0F4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nelem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17606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单元总数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9A5A9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表示模型中的单元数量。</w:t>
            </w:r>
          </w:p>
        </w:tc>
      </w:tr>
      <w:tr w:rsidR="00FF77EA" w:rsidRPr="00FF77EA" w14:paraId="1919FDFC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B480A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B82E7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弹性模量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DB034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材料参数，用于计算刚度和应力。</w:t>
            </w:r>
          </w:p>
        </w:tc>
      </w:tr>
      <w:tr w:rsidR="00FF77EA" w:rsidRPr="00FF77EA" w14:paraId="65A2ADC3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166B2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3D6C58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截面面积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722FDC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杆件横截面积，用于计算刚度和内力。</w:t>
            </w:r>
          </w:p>
        </w:tc>
      </w:tr>
      <w:tr w:rsidR="00FF77EA" w:rsidRPr="00FF77EA" w14:paraId="6512060D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F0FD7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7853C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节点载荷向量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FF1694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存放各节点所受外力。</w:t>
            </w:r>
          </w:p>
        </w:tc>
      </w:tr>
      <w:tr w:rsidR="00FF77EA" w:rsidRPr="00FF77EA" w14:paraId="14F42B54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F1C33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fixedDof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69DDE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约束节点编号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7350E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表示被约束位移的节点。</w:t>
            </w:r>
          </w:p>
        </w:tc>
      </w:tr>
      <w:tr w:rsidR="00FF77EA" w:rsidRPr="00FF77EA" w14:paraId="4591B89A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2EF4D4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fixedVal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735584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约束位移值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45D08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表示约束节点的已知位移，</w:t>
            </w:r>
            <w:proofErr w:type="gram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固定端</w:t>
            </w:r>
            <w:proofErr w:type="gramEnd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通常为 0。</w:t>
            </w:r>
          </w:p>
        </w:tc>
      </w:tr>
      <w:tr w:rsidR="00FF77EA" w:rsidRPr="00FF77EA" w14:paraId="7AE0AB57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3BB6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7F3A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总体刚度矩阵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BBDE3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由各单元刚度矩阵组装得到。</w:t>
            </w:r>
          </w:p>
        </w:tc>
      </w:tr>
      <w:tr w:rsidR="00FF77EA" w:rsidRPr="00FF77EA" w14:paraId="0B4E39C2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A2EC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82549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单元长度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F46187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由单元两端节点坐标差计算得到。</w:t>
            </w:r>
          </w:p>
        </w:tc>
      </w:tr>
      <w:tr w:rsidR="00FF77EA" w:rsidRPr="00FF77EA" w14:paraId="65283163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A866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38086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单元刚度矩阵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683B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表示单个单元的刚度关系。</w:t>
            </w:r>
          </w:p>
        </w:tc>
      </w:tr>
      <w:tr w:rsidR="00FF77EA" w:rsidRPr="00FF77EA" w14:paraId="501BE8A8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B935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dof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0F59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单元自由度编号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EA21B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用于将单元刚度矩阵组装到总体刚度矩阵中。</w:t>
            </w:r>
          </w:p>
        </w:tc>
      </w:tr>
      <w:tr w:rsidR="00FF77EA" w:rsidRPr="00FF77EA" w14:paraId="55834E28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B94EF2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freeDof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16728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自由自由度编号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586D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表示未被约束、需要求解的节点自由度。</w:t>
            </w:r>
          </w:p>
        </w:tc>
      </w:tr>
      <w:tr w:rsidR="00FF77EA" w:rsidRPr="00FF77EA" w14:paraId="570A239F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A4321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Kff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E005D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自由自由度刚度矩阵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F0AC2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用于求解未知节点位移。</w:t>
            </w:r>
          </w:p>
        </w:tc>
      </w:tr>
      <w:tr w:rsidR="00FF77EA" w:rsidRPr="00FF77EA" w14:paraId="311B67E6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056C78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Ff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1F0C09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自由自由度载荷向量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DAA4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与自由自由度对应的外载荷。</w:t>
            </w:r>
          </w:p>
        </w:tc>
      </w:tr>
      <w:tr w:rsidR="00FF77EA" w:rsidRPr="00FF77EA" w14:paraId="1F27312B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6DBC3F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u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B80A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总节点位移向量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E2356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存放所有节点的位移结果。</w:t>
            </w:r>
          </w:p>
        </w:tc>
      </w:tr>
      <w:tr w:rsidR="00FF77EA" w:rsidRPr="00FF77EA" w14:paraId="487472D8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6116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704B2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支座反力向量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EBFDC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由总体刚度矩阵和位移计算得到。</w:t>
            </w:r>
          </w:p>
        </w:tc>
      </w:tr>
      <w:tr w:rsidR="00FF77EA" w:rsidRPr="00FF77EA" w14:paraId="4A0B1A50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66AC59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strain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EEB10B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单元应变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0ABD40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由单元两端节点位移差除以单元长度得到。</w:t>
            </w:r>
          </w:p>
        </w:tc>
      </w:tr>
      <w:tr w:rsidR="00FF77EA" w:rsidRPr="00FF77EA" w14:paraId="15266296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D55A4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stress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CB419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单元应力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0A6A9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由胡克定律计算得到。</w:t>
            </w:r>
          </w:p>
        </w:tc>
      </w:tr>
      <w:tr w:rsidR="00FF77EA" w:rsidRPr="00FF77EA" w14:paraId="011F4649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0C903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force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C84F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单元内力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95710F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由单元应力乘以截面面积得到。</w:t>
            </w:r>
          </w:p>
        </w:tc>
      </w:tr>
      <w:tr w:rsidR="00FF77EA" w:rsidRPr="00FF77EA" w14:paraId="08036E3B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D81F7C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Le_all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3C9E08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单元长度汇总向量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8770EA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存放所有单元长度。</w:t>
            </w:r>
          </w:p>
        </w:tc>
      </w:tr>
      <w:tr w:rsidR="00FF77EA" w:rsidRPr="00FF77EA" w14:paraId="530E0C9F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A88585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nodeResult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17045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节点结果表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F3918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输出节点编号、坐标和位移。</w:t>
            </w:r>
          </w:p>
        </w:tc>
      </w:tr>
      <w:tr w:rsidR="00FF77EA" w:rsidRPr="00FF77EA" w14:paraId="2A71E750" w14:textId="77777777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7091D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elemResult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57B7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单元结果表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8F886E" w14:textId="77777777" w:rsidR="00FF77EA" w:rsidRPr="00FF77EA" w:rsidRDefault="00FF77EA" w:rsidP="00FF77EA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F77E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输出单元编号、长度、应变、应力和内力。</w:t>
            </w:r>
          </w:p>
        </w:tc>
      </w:tr>
    </w:tbl>
    <w:p w14:paraId="6EC3AB92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</w:p>
    <w:p w14:paraId="07E0FC32" w14:textId="77777777" w:rsidR="0070245D" w:rsidRPr="00FF77EA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</w:p>
    <w:p w14:paraId="68DC857D" w14:textId="4C7EEC33" w:rsidR="0070245D" w:rsidRPr="0070245D" w:rsidRDefault="00140D86" w:rsidP="007024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九</w:t>
      </w:r>
      <w:r w:rsidR="0070245D" w:rsidRPr="0070245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、算例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结果</w:t>
      </w:r>
    </w:p>
    <w:p w14:paraId="258A7D06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>本次程序验证采用任务 2 中的一维等截面直杆</w:t>
      </w:r>
      <w:proofErr w:type="gramStart"/>
      <w:r w:rsidRPr="00BC07F6">
        <w:t>受拉算例</w:t>
      </w:r>
      <w:proofErr w:type="gramEnd"/>
      <w:r w:rsidRPr="00BC07F6">
        <w:t xml:space="preserve">。杆件长度为 600 mm，截面面积为 200 mm²，弹性模量为 200 </w:t>
      </w:r>
      <w:proofErr w:type="spellStart"/>
      <w:r w:rsidRPr="00BC07F6">
        <w:t>GPa</w:t>
      </w:r>
      <w:proofErr w:type="spellEnd"/>
      <w:r w:rsidRPr="00BC07F6">
        <w:t xml:space="preserve"> = 200000 N/mm²，右端受到轴向拉力 20 </w:t>
      </w:r>
      <w:proofErr w:type="spellStart"/>
      <w:r w:rsidRPr="00BC07F6">
        <w:t>kN</w:t>
      </w:r>
      <w:proofErr w:type="spellEnd"/>
      <w:r w:rsidRPr="00BC07F6">
        <w:t xml:space="preserve"> = 20000 N，左端固定。任务 2 手算中将杆件划分为 2 </w:t>
      </w:r>
      <w:proofErr w:type="gramStart"/>
      <w:r w:rsidRPr="00BC07F6">
        <w:t>个</w:t>
      </w:r>
      <w:proofErr w:type="gramEnd"/>
      <w:r w:rsidRPr="00BC07F6">
        <w:t>等长单元，计算得到右端位移为 0.30 mm，各单元应变为 0.0005，各单元应力为 100 MPa。</w:t>
      </w:r>
    </w:p>
    <w:p w14:paraId="4CEB08F3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 xml:space="preserve">本程序验证时将同一根杆划分为 3 </w:t>
      </w:r>
      <w:proofErr w:type="gramStart"/>
      <w:r w:rsidRPr="00BC07F6">
        <w:t>个</w:t>
      </w:r>
      <w:proofErr w:type="gramEnd"/>
      <w:r w:rsidRPr="00BC07F6">
        <w:t>等长单元。由于杆件为等截面直杆，材料均匀，且只受右端轴向集中拉力作用，</w:t>
      </w:r>
      <w:proofErr w:type="gramStart"/>
      <w:r w:rsidRPr="00BC07F6">
        <w:t>所以杆内轴力</w:t>
      </w:r>
      <w:proofErr w:type="gramEnd"/>
      <w:r w:rsidRPr="00BC07F6">
        <w:t>沿全长保持不变，位移沿杆长呈线性分布。因此，虽然程序中的单元数量与任务 2 手算中的单元数量不同，但右端总伸长量和单元应力应保持一致。</w:t>
      </w:r>
    </w:p>
    <w:p w14:paraId="6FC32DD6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>程序计算得到的节点位移为：</w:t>
      </w:r>
    </w:p>
    <w:p w14:paraId="2DC26999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>u1 = 0 mm</w:t>
      </w:r>
      <w:r w:rsidRPr="00BC07F6">
        <w:br/>
        <w:t>u2 = 0.10 mm</w:t>
      </w:r>
      <w:r w:rsidRPr="00BC07F6">
        <w:br/>
        <w:t>u3 = 0.20 mm</w:t>
      </w:r>
      <w:r w:rsidRPr="00BC07F6">
        <w:br/>
        <w:t>u4 = 0.30 mm</w:t>
      </w:r>
    </w:p>
    <w:p w14:paraId="1659D9FE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>程序计算得到的单元应变、应力和内力为：</w:t>
      </w:r>
    </w:p>
    <w:p w14:paraId="100C9CB9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lastRenderedPageBreak/>
        <w:t>ε1 = ε2 = ε3 = 0.0005</w:t>
      </w:r>
      <w:r w:rsidRPr="00BC07F6">
        <w:br/>
        <w:t>σ1 = σ2 = σ3 = 100 MPa</w:t>
      </w:r>
      <w:r w:rsidRPr="00BC07F6">
        <w:br/>
        <w:t>N1 = N2 = N3 = 20000 N</w:t>
      </w:r>
    </w:p>
    <w:p w14:paraId="4EE52891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>与任务 2 手算结果相比，程序计算得到的右端位移同样为 0.30 mm，单元应力同样为 100 MPa。根据材料力学解析公式，等截面轴向拉杆的总伸长量为 ΔL = FL / EA，应力为 σ = F / A；代入本题数据可得 ΔL = 0.30 mm，σ = 100 MPa，这与程序结果和手算结果均一致。相关轴向拉伸变形关系中，杆件伸长量与载荷和长度成正比，与弹性模量和截面面积成反比，即 ΔL = FL / EA。</w:t>
      </w:r>
    </w:p>
    <w:p w14:paraId="485227D4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</w:pPr>
      <w:r w:rsidRPr="00BC07F6">
        <w:t xml:space="preserve">因此可以说明，本程序能够正确完成一维杆有限元计算。由于本题的真实位移场本身为线性分布，而一维二节点线性杆单元能够准确表示这种线性位移场，所以无论划分为 2 </w:t>
      </w:r>
      <w:proofErr w:type="gramStart"/>
      <w:r w:rsidRPr="00BC07F6">
        <w:t>个</w:t>
      </w:r>
      <w:proofErr w:type="gramEnd"/>
      <w:r w:rsidRPr="00BC07F6">
        <w:t xml:space="preserve">单元还是 3 </w:t>
      </w:r>
      <w:proofErr w:type="gramStart"/>
      <w:r w:rsidRPr="00BC07F6">
        <w:t>个</w:t>
      </w:r>
      <w:proofErr w:type="gramEnd"/>
      <w:r w:rsidRPr="00BC07F6">
        <w:t>单元，最终右端位移和单元应力结果都与手算及解析解一致。</w:t>
      </w:r>
    </w:p>
    <w:p w14:paraId="34A5B96E" w14:textId="77777777" w:rsidR="00BC07F6" w:rsidRPr="00BC07F6" w:rsidRDefault="00BC07F6" w:rsidP="00140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</w:p>
    <w:p w14:paraId="26CD7FAB" w14:textId="219009F3" w:rsidR="00BC07F6" w:rsidRDefault="00BC07F6" w:rsidP="00140D8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2DDA6EF8" wp14:editId="40469940">
            <wp:extent cx="5274310" cy="3295650"/>
            <wp:effectExtent l="0" t="0" r="0" b="0"/>
            <wp:docPr id="1052503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3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98CB" w14:textId="617DF51F" w:rsidR="0070245D" w:rsidRDefault="00BC07F6" w:rsidP="00BC07F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图9.1 算例输出结果</w:t>
      </w:r>
    </w:p>
    <w:p w14:paraId="753290B3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C07F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测试算例</w:t>
      </w:r>
    </w:p>
    <w:p w14:paraId="2FE62C86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C07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算例 1：三单元等截面直杆受拉问题</w:t>
      </w:r>
    </w:p>
    <w:p w14:paraId="2C46D025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一根一维等截面直杆，左端固定，右端受到轴向拉力。杆长为 L = 600 mm，截面面积为 A = 200 mm²，弹性模量为 E = 200 </w:t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GPa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，右端拉力为 F = 20 </w:t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kN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采用 N-mm 单位制，将杆件划分为 3 </w:t>
      </w:r>
      <w:proofErr w:type="gram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等长一维线性杆单元，利用程序求解节点位移、单元应变、应力和内力。</w:t>
      </w:r>
    </w:p>
    <w:p w14:paraId="33ABEF83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输入数据为：</w:t>
      </w:r>
    </w:p>
    <w:p w14:paraId="661046C9" w14:textId="77777777" w:rsidR="00BC07F6" w:rsidRPr="00BC07F6" w:rsidRDefault="00BC07F6" w:rsidP="00BC07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x = [0; 200; 400; 600];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[1 2; 2 3; 3 4];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E = 200000;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A = 200;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F = [0; 0; 0; 20000];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fixedDof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1;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fixedVal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0;</w:t>
      </w:r>
    </w:p>
    <w:p w14:paraId="197870D4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理论结果：</w:t>
      </w:r>
    </w:p>
    <w:p w14:paraId="3C8D2665" w14:textId="77777777" w:rsidR="00BC07F6" w:rsidRPr="00BC07F6" w:rsidRDefault="00BC07F6" w:rsidP="00BC07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u1 = 0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u2 = 0.10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u3 = 0.20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u4 = 0.30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σ1 = σ2 = σ3 = 100 MPa</w:t>
      </w:r>
    </w:p>
    <w:p w14:paraId="0E06BF12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C07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算例 2：二单元等截面直杆受拉问题</w:t>
      </w:r>
    </w:p>
    <w:p w14:paraId="33DCC8DE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一根一维等截面直杆，左端固定，右端受到轴向拉力。杆长为 L = 600 mm，截面面积为 A = 200 mm²，弹性模量为 E = 200 </w:t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GPa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，右端拉力为 F = 20 </w:t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kN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。采用 N-mm 单位制，将杆件划分为 2 </w:t>
      </w:r>
      <w:proofErr w:type="gram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等长一维线性杆单元，利用程序求解节点位移、单元应变、应力和内力，并与手算结果进行比较。</w:t>
      </w:r>
    </w:p>
    <w:p w14:paraId="3812B062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输入数据为：</w:t>
      </w:r>
    </w:p>
    <w:p w14:paraId="4005813C" w14:textId="77777777" w:rsidR="00BC07F6" w:rsidRPr="00BC07F6" w:rsidRDefault="00BC07F6" w:rsidP="00BC07F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x = [0; 300; 600];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[1 2; 2 3];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E = 200000;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A = 200;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F = [0; 0; 20000];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fixedDof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1;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fixedVal</w:t>
      </w:r>
      <w:proofErr w:type="spellEnd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0;</w:t>
      </w:r>
    </w:p>
    <w:p w14:paraId="2E3BA846" w14:textId="77777777" w:rsidR="00BC07F6" w:rsidRPr="00BC07F6" w:rsidRDefault="00BC07F6" w:rsidP="00BC07F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理论结果：</w:t>
      </w:r>
    </w:p>
    <w:p w14:paraId="4BE546BD" w14:textId="3C9B5C09" w:rsidR="00BC07F6" w:rsidRDefault="00BC07F6" w:rsidP="00FF77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u1 = 0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u2 = 0.15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u3 = 0.30 mm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σ1 = σ2 = 100 </w:t>
      </w:r>
      <w:proofErr w:type="spellStart"/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M</w:t>
      </w:r>
      <w:r w:rsidR="00B31E8B"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p</w:t>
      </w:r>
      <w:r w:rsidRPr="00BC07F6">
        <w:rPr>
          <w:rFonts w:ascii="宋体" w:eastAsia="宋体" w:hAnsi="宋体" w:cs="宋体"/>
          <w:kern w:val="0"/>
          <w:sz w:val="24"/>
          <w:szCs w:val="24"/>
          <w14:ligatures w14:val="none"/>
        </w:rPr>
        <w:t>a</w:t>
      </w:r>
      <w:proofErr w:type="spellEnd"/>
    </w:p>
    <w:p w14:paraId="7D993B7E" w14:textId="77777777" w:rsidR="00B31E8B" w:rsidRPr="00B31E8B" w:rsidRDefault="00B31E8B" w:rsidP="00B31E8B">
      <w:pPr>
        <w:widowControl/>
        <w:spacing w:after="200" w:line="276" w:lineRule="auto"/>
        <w:ind w:firstLine="420"/>
        <w:jc w:val="left"/>
        <w:rPr>
          <w:rFonts w:ascii="宋体" w:eastAsia="宋体" w:hAnsi="宋体" w:cs="Times New Roman"/>
          <w:kern w:val="0"/>
          <w14:ligatures w14:val="none"/>
        </w:rPr>
      </w:pPr>
      <w:r w:rsidRPr="00B31E8B">
        <w:rPr>
          <w:rFonts w:ascii="宋体" w:eastAsia="宋体" w:hAnsi="宋体" w:cs="Times New Roman"/>
          <w:kern w:val="0"/>
          <w14:ligatures w14:val="none"/>
        </w:rPr>
        <w:lastRenderedPageBreak/>
        <w:t>由表 9-1 可知，程序计算得到的右端位移、单元应变、单元应力、单元内力和支座反力均与任务 2 手算结果或材料力学解析解一致。虽然两种计算中的单元划分数量不同，但杆件为等截面轴向受拉杆，真实位移场为线性分布，因此有限元程序能够得到一致的总伸长量和应力结果。</w:t>
      </w:r>
    </w:p>
    <w:p w14:paraId="325EE58E" w14:textId="49153C4A" w:rsidR="00B31E8B" w:rsidRPr="00B31E8B" w:rsidRDefault="00B31E8B" w:rsidP="00FF77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表9-1 手算对比图</w:t>
      </w:r>
    </w:p>
    <w:tbl>
      <w:tblPr>
        <w:tblStyle w:val="1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1"/>
        <w:gridCol w:w="2076"/>
        <w:gridCol w:w="2462"/>
        <w:gridCol w:w="582"/>
        <w:gridCol w:w="659"/>
        <w:gridCol w:w="1892"/>
      </w:tblGrid>
      <w:tr w:rsidR="00B31E8B" w:rsidRPr="00B31E8B" w14:paraId="03F213A7" w14:textId="77777777" w:rsidTr="00B31E8B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A67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对比项目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F6F4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任务2手算/</w:t>
            </w:r>
            <w:proofErr w:type="spellStart"/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解析结果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0DDE9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程序计算结果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035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误差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112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是否一致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D7F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b/>
                <w:sz w:val="20"/>
                <w14:ligatures w14:val="none"/>
              </w:rPr>
              <w:t>说明</w:t>
            </w:r>
            <w:proofErr w:type="spellEnd"/>
          </w:p>
        </w:tc>
      </w:tr>
      <w:tr w:rsidR="00B31E8B" w:rsidRPr="00B31E8B" w14:paraId="49612AF4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A231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右端位移</w:t>
            </w:r>
            <w:proofErr w:type="spellEnd"/>
            <w:r w:rsidRPr="00B31E8B">
              <w:rPr>
                <w:rFonts w:ascii="宋体" w:eastAsia="宋体" w:hAnsi="宋体"/>
                <w:sz w:val="19"/>
                <w14:ligatures w14:val="none"/>
              </w:rPr>
              <w:t>/</w:t>
            </w: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总伸长量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184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0.30 mm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2E64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0.30 mm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8AC2A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8838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3B8B2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均与</w:t>
            </w:r>
            <w:proofErr w:type="spellEnd"/>
            <w:r w:rsidRPr="00B31E8B">
              <w:rPr>
                <w:rFonts w:ascii="宋体" w:eastAsia="宋体" w:hAnsi="宋体"/>
                <w:sz w:val="19"/>
                <w14:ligatures w14:val="none"/>
              </w:rPr>
              <w:t xml:space="preserve"> ΔL = FL/EA </w:t>
            </w: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的解析解一致</w:t>
            </w:r>
            <w:proofErr w:type="spellEnd"/>
          </w:p>
        </w:tc>
      </w:tr>
      <w:tr w:rsidR="00B31E8B" w:rsidRPr="00B31E8B" w14:paraId="008549FF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A583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节点位移分布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6863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u1=0 mm，u2=0.15 mm，u3=0.30 mm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509D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u1=0 mm，u2=0.10 mm，u3=0.20 mm，u4=0.30 mm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58F26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—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16C70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合理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9D10B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:lang w:eastAsia="zh-CN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:lang w:eastAsia="zh-CN"/>
                <w14:ligatures w14:val="none"/>
              </w:rPr>
              <w:t>单元数不同，中间节点位置不同，但位移均呈线性分布</w:t>
            </w:r>
          </w:p>
        </w:tc>
      </w:tr>
      <w:tr w:rsidR="00B31E8B" w:rsidRPr="00B31E8B" w14:paraId="261656F6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47B8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单元应变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A7BD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ε1=ε2=0.0005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3E8FE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ε1=ε2=ε3=0.0005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4D03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45C7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ACD65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各单元应变相同</w:t>
            </w:r>
            <w:proofErr w:type="spellEnd"/>
          </w:p>
        </w:tc>
      </w:tr>
      <w:tr w:rsidR="00B31E8B" w:rsidRPr="00B31E8B" w14:paraId="531130EF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2E8D8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单元应力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7943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σ1=σ2=100 MPa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F488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σ1=σ2=σ3=100 MPa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BC2D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0216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C382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均与</w:t>
            </w:r>
            <w:proofErr w:type="spellEnd"/>
            <w:r w:rsidRPr="00B31E8B">
              <w:rPr>
                <w:rFonts w:ascii="宋体" w:eastAsia="宋体" w:hAnsi="宋体"/>
                <w:sz w:val="19"/>
                <w14:ligatures w14:val="none"/>
              </w:rPr>
              <w:t xml:space="preserve"> σ = F/A </w:t>
            </w: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的解析解一致</w:t>
            </w:r>
            <w:proofErr w:type="spellEnd"/>
          </w:p>
        </w:tc>
      </w:tr>
      <w:tr w:rsidR="00B31E8B" w:rsidRPr="00B31E8B" w14:paraId="4AB94201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F3171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单元内力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961D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N1=N2=20000 N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BD1C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N1=N2=N3=20000 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CEA3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61989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59D6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:lang w:eastAsia="zh-CN"/>
                <w14:ligatures w14:val="none"/>
              </w:rPr>
            </w:pPr>
            <w:proofErr w:type="gramStart"/>
            <w:r w:rsidRPr="00B31E8B">
              <w:rPr>
                <w:rFonts w:ascii="宋体" w:eastAsia="宋体" w:hAnsi="宋体"/>
                <w:sz w:val="19"/>
                <w:lang w:eastAsia="zh-CN"/>
                <w14:ligatures w14:val="none"/>
              </w:rPr>
              <w:t>杆内轴力</w:t>
            </w:r>
            <w:proofErr w:type="gramEnd"/>
            <w:r w:rsidRPr="00B31E8B">
              <w:rPr>
                <w:rFonts w:ascii="宋体" w:eastAsia="宋体" w:hAnsi="宋体"/>
                <w:sz w:val="19"/>
                <w:lang w:eastAsia="zh-CN"/>
                <w14:ligatures w14:val="none"/>
              </w:rPr>
              <w:t>沿全长保持不变</w:t>
            </w:r>
          </w:p>
        </w:tc>
      </w:tr>
      <w:tr w:rsidR="00B31E8B" w:rsidRPr="00B31E8B" w14:paraId="3C49FDD2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60358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支座反力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1ECA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R1=-20000 N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8DA5C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R1=-20000 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F75A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2252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698C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支座反力与外力大小相等、方向相反</w:t>
            </w:r>
            <w:proofErr w:type="spellEnd"/>
          </w:p>
        </w:tc>
      </w:tr>
      <w:tr w:rsidR="00B31E8B" w:rsidRPr="00B31E8B" w14:paraId="44EE0CDC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B3295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总体结论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8167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proofErr w:type="spellStart"/>
            <w:r w:rsidRPr="00B31E8B">
              <w:rPr>
                <w:rFonts w:ascii="宋体" w:eastAsia="宋体" w:hAnsi="宋体"/>
                <w:sz w:val="19"/>
                <w14:ligatures w14:val="none"/>
              </w:rPr>
              <w:t>有限元解与解析解一致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2F40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:lang w:eastAsia="zh-CN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:lang w:eastAsia="zh-CN"/>
                <w14:ligatures w14:val="none"/>
              </w:rPr>
              <w:t>程序结果与手算/解析结果一致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7421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—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9F393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14:ligatures w14:val="none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22338" w14:textId="77777777" w:rsidR="00B31E8B" w:rsidRPr="00B31E8B" w:rsidRDefault="00B31E8B" w:rsidP="00B31E8B">
            <w:pPr>
              <w:widowControl/>
              <w:jc w:val="center"/>
              <w:rPr>
                <w:rFonts w:ascii="宋体" w:eastAsia="宋体" w:hAnsi="宋体"/>
                <w:lang w:eastAsia="zh-CN"/>
                <w14:ligatures w14:val="none"/>
              </w:rPr>
            </w:pPr>
            <w:r w:rsidRPr="00B31E8B">
              <w:rPr>
                <w:rFonts w:ascii="宋体" w:eastAsia="宋体" w:hAnsi="宋体"/>
                <w:sz w:val="19"/>
                <w:lang w:eastAsia="zh-CN"/>
                <w14:ligatures w14:val="none"/>
              </w:rPr>
              <w:t>程序能够正确完成一维杆有限元计算</w:t>
            </w:r>
          </w:p>
        </w:tc>
      </w:tr>
    </w:tbl>
    <w:p w14:paraId="2CB7C91D" w14:textId="77777777" w:rsidR="00B31E8B" w:rsidRPr="00B31E8B" w:rsidRDefault="00B31E8B" w:rsidP="00FF77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09C5F14C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F77E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十、关键语句解释</w:t>
      </w:r>
    </w:p>
    <w:p w14:paraId="09C698B3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x = input('请输入节点坐标列向量，例如 [0;200;400;600] = ');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该语句用于输入节点坐标。节点坐标决定每个节点在杆件轴线方向上的位置，是计算单元长度的基础。</w:t>
      </w:r>
    </w:p>
    <w:p w14:paraId="22DCC553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input('请输入单元连接矩阵，例如 [1 2;2 3;3 4] = ');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该语句用于输入单元连接关系。矩阵中每一行表示一个单元，例如 [1 2] 表示该单元由节点 1 和节点 2 组成。</w:t>
      </w:r>
    </w:p>
    <w:p w14:paraId="0A8AC0C5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nnode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length(x);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该语句用于计算节点总数。由于一维杆单元每个节点只有一个轴向位移自由度，所以节点数也对应总体自由度数。</w:t>
      </w:r>
    </w:p>
    <w:p w14:paraId="08120137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nelem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size(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, 1);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该语句用于计算单元总数。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矩阵有多少行，就表示有多少个单元。</w:t>
      </w:r>
    </w:p>
    <w:p w14:paraId="35C53E93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if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isscalar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(E) 和 if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isscalar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(A)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这两段语句用于判断输入的弹性模量和截面面积是不是单个数。如果输入的是单个数，程序会自动将其扩展成每个单元对应的参数。这样既可以处理等截面、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同材料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杆件，也可以扩展到不同单元参数的情况。</w:t>
      </w:r>
    </w:p>
    <w:p w14:paraId="6AFE4B97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K = zeros(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nnode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nnode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该语句用于初始化总体刚度矩阵。因为一维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杆每个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节点只有一个位移自由度，所以总体刚度矩阵的大小为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nnode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×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nnode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。MATLAB 中 zeros 可用于创建全零数组。</w:t>
      </w:r>
    </w:p>
    <w:p w14:paraId="38A6D6EB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for e = 1:nelem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该语句表示对所有单元进行循环计算。每循环一次，程序就处理一个单元，包括读取节点、计算长度、形成单元刚度矩阵并进行组装。</w:t>
      </w:r>
    </w:p>
    <w:p w14:paraId="738FC0F9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node1 =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(e,1); node2 =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(e,2);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这两句用于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读取第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e 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单元的左右节点编号。根据这两个节点编号，程序可以找到对应节点坐标和位移。</w:t>
      </w:r>
    </w:p>
    <w:p w14:paraId="6CEAF4DC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Le = x2 - x1;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该语句用于计算单元长度。对于一维杆单元，单元长度等于右端节点坐标减去左端节点坐标。</w:t>
      </w:r>
    </w:p>
    <w:p w14:paraId="0CC0850D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E(e) * A(e) / Le * [1 -1; -1 1];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该语句用于形成一维杆单元刚度矩阵。其中 E(e) 是第 e 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单元的弹性模量，A(e) 是第 e 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单元的截面面积，Le 是单元长度。该矩阵反映单元两端节点力与节点位移之间的关系。</w:t>
      </w:r>
    </w:p>
    <w:p w14:paraId="50BCF134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[node1 node2];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该语句用于确定当前单元对应的总体自由度编号。由于一维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杆每个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节点只有一个位移自由度，所以单元的自由度编号就是它的两个节点编号。</w:t>
      </w:r>
    </w:p>
    <w:p w14:paraId="7B7E3B8B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i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),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(j)) = K(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i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),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(j)) +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i,j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该语句用于将单元刚度矩阵组装到总体刚度矩阵中。不同单元如果连接到同一个节点，其刚度贡献需要在总体刚度矩阵的对应位置进行叠加。</w:t>
      </w:r>
    </w:p>
    <w:p w14:paraId="34BF33AA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freeDof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setdiff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allDof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fixedDof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该语句用于找出自由自由度。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allDof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表示全部自由度，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fixedDof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表示被约束的自由度，两者相减后得到需要求解的未知位移自由度。</w:t>
      </w:r>
    </w:p>
    <w:p w14:paraId="262DD774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Kff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K(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freeDof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freeDof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该语句从总体刚度矩阵中提取自由自由度对应的子矩阵，用于建立未知节点位移的求解方程。</w:t>
      </w:r>
    </w:p>
    <w:p w14:paraId="47AF36AF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Kfc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K(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freeDof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fixedDof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该语句提取自由自由度与约束自由度之间的刚度耦合项。它用于考虑已知约束位移对自由节点方程的影响。</w:t>
      </w:r>
    </w:p>
    <w:p w14:paraId="27D1C499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uc =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fixedVal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(:);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该语句将约束位移转换为列向量，保证后续矩阵运算维度一致。</w:t>
      </w:r>
    </w:p>
    <w:p w14:paraId="356FE013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uf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Kff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\ (Ff -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Kfc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* uc);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该语句是求解未知节点位移的核心语句。其中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Kff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是自由自由度刚度矩阵，Ff -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Kfc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* uc 是修正后的自由自由度载荷向量。MATLAB 中 A\B 用于求解 A*x = B 形式的线性方程组，因此这里求得的是未知位移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uf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1FF3FF1D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u(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freeDof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) =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uf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; u(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fixedDof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) = uc;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这两句用于组合完整的节点位移向量。自由节点位移由程序求解得到，约束节点位移由输入条件给定。</w:t>
      </w:r>
    </w:p>
    <w:p w14:paraId="6E8EB693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R = K * u - F;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该语句用于计算支座反力。总体内力 K*u 减去外载荷 F 后，得到结构各节点的反力，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其中约束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节点处的反力就是支座反力。</w:t>
      </w:r>
    </w:p>
    <w:p w14:paraId="73FF2AB2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strain(e) = [-1/Le 1/Le] *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ue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 xml:space="preserve">该语句用于计算第 e 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单元的应变。对于一维二节点杆单元，应变等于右节点位移减去左节点位移，再除以单元长度。</w:t>
      </w:r>
    </w:p>
    <w:p w14:paraId="1F15F443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stress(e) = E(e) * strain(e);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该语句用于计算单元应力。它根据胡克定律，应力等于弹性模量乘以应变。</w:t>
      </w:r>
    </w:p>
    <w:p w14:paraId="28488316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force(e) = stress(e) * A(e);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该语句用于计算单元轴向内力。单元内力等于单元应力乘以截面面积。</w:t>
      </w:r>
    </w:p>
    <w:p w14:paraId="00D9A72E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nodeResult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table(</w:t>
      </w:r>
      <w:proofErr w:type="spellStart"/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nodeID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, x, u, ...);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该语句用于生成节点结果表，包括节点编号、节点坐标和节点位移。MATLAB 官方文档说明，可以使用 table 函数由输入数组创建表格。</w:t>
      </w:r>
    </w:p>
    <w:p w14:paraId="38EF4E6D" w14:textId="77777777" w:rsidR="00FF77EA" w:rsidRPr="00FF77EA" w:rsidRDefault="00FF77EA" w:rsidP="00FF77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elemResult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gram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table(</w:t>
      </w:r>
      <w:proofErr w:type="spellStart"/>
      <w:proofErr w:type="gram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elemID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, node1, node2, </w:t>
      </w:r>
      <w:proofErr w:type="spellStart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Le_all</w:t>
      </w:r>
      <w:proofErr w:type="spellEnd"/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t>, strain, stress, force, ...);</w:t>
      </w:r>
      <w:r w:rsidRPr="00FF77EA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该语句用于生成单元结果表，包括单元编号、左右节点、单元长度、应变、应力和内力，使程序输出结果更加清楚。</w:t>
      </w:r>
    </w:p>
    <w:p w14:paraId="3C359728" w14:textId="77777777" w:rsidR="0070245D" w:rsidRPr="00FF77EA" w:rsidRDefault="0070245D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</w:pPr>
    </w:p>
    <w:p w14:paraId="1A7E17A5" w14:textId="77777777" w:rsidR="00140D86" w:rsidRPr="00140D86" w:rsidRDefault="00140D86" w:rsidP="00140D8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0D8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十一、AI 辅助代码记录</w:t>
      </w:r>
    </w:p>
    <w:p w14:paraId="725DE09E" w14:textId="77777777" w:rsidR="00140D86" w:rsidRPr="00140D86" w:rsidRDefault="00140D86" w:rsidP="00140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</w:t>
      </w:r>
      <w:proofErr w:type="gramEnd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中使用 AI 辅助完成了以下内容：</w:t>
      </w:r>
    </w:p>
    <w:p w14:paraId="167EF8C6" w14:textId="77777777" w:rsidR="00140D86" w:rsidRPr="00140D86" w:rsidRDefault="00140D86" w:rsidP="00140D8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根据任务要求生成 MATLAB 程序框架； </w:t>
      </w:r>
    </w:p>
    <w:p w14:paraId="201A82A6" w14:textId="77777777" w:rsidR="00140D86" w:rsidRPr="00140D86" w:rsidRDefault="00140D86" w:rsidP="00140D8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检查并补充单元刚度矩阵、总体刚度组装、边界条件处理等关键代码； </w:t>
      </w:r>
    </w:p>
    <w:p w14:paraId="3412CF0E" w14:textId="77777777" w:rsidR="00140D86" w:rsidRPr="00140D86" w:rsidRDefault="00140D86" w:rsidP="00140D8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解释 </w:t>
      </w:r>
      <w:proofErr w:type="spellStart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Kff</w:t>
      </w:r>
      <w:proofErr w:type="spellEnd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\ (...)、</w:t>
      </w:r>
      <w:proofErr w:type="spellStart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setdiff</w:t>
      </w:r>
      <w:proofErr w:type="spellEnd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、table 等 MATLAB 语句的作用； </w:t>
      </w:r>
    </w:p>
    <w:p w14:paraId="509E2121" w14:textId="77777777" w:rsidR="00140D86" w:rsidRPr="00140D86" w:rsidRDefault="00140D86" w:rsidP="00140D8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帮助整理测试算例和结果验证表。 </w:t>
      </w:r>
    </w:p>
    <w:p w14:paraId="5D69CF0B" w14:textId="77777777" w:rsidR="00140D86" w:rsidRPr="00140D86" w:rsidRDefault="00140D86" w:rsidP="00140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本人对 AI 生成内容进行了以下修改：</w:t>
      </w:r>
    </w:p>
    <w:p w14:paraId="3F38D3F4" w14:textId="77777777" w:rsidR="00140D86" w:rsidRPr="00140D86" w:rsidRDefault="00140D86" w:rsidP="00140D8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根据任务要求改为手动输入数据版本； </w:t>
      </w:r>
    </w:p>
    <w:p w14:paraId="02281442" w14:textId="77777777" w:rsidR="00140D86" w:rsidRPr="00140D86" w:rsidRDefault="00140D86" w:rsidP="00140D8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将算例单位</w:t>
      </w:r>
      <w:proofErr w:type="gramEnd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统一为 N-mm 制； </w:t>
      </w:r>
    </w:p>
    <w:p w14:paraId="569DC892" w14:textId="77777777" w:rsidR="00140D86" w:rsidRPr="00140D86" w:rsidRDefault="00140D86" w:rsidP="00140D8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将程序输出结果与手算结果进行对比；</w:t>
      </w:r>
    </w:p>
    <w:p w14:paraId="609D8BD0" w14:textId="77777777" w:rsidR="00140D86" w:rsidRPr="00140D86" w:rsidRDefault="00140D86" w:rsidP="00140D86">
      <w:pPr>
        <w:widowControl/>
        <w:spacing w:before="100" w:beforeAutospacing="1" w:after="100" w:afterAutospacing="1"/>
        <w:ind w:left="36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40D8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十二、总结</w:t>
      </w:r>
    </w:p>
    <w:p w14:paraId="1709A3A6" w14:textId="77777777" w:rsidR="00140D86" w:rsidRPr="00140D86" w:rsidRDefault="00140D86" w:rsidP="00140D8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</w:t>
      </w:r>
      <w:proofErr w:type="gramEnd"/>
      <w:r w:rsidRPr="00140D86">
        <w:rPr>
          <w:rFonts w:ascii="宋体" w:eastAsia="宋体" w:hAnsi="宋体" w:cs="宋体"/>
          <w:kern w:val="0"/>
          <w:sz w:val="24"/>
          <w:szCs w:val="24"/>
          <w14:ligatures w14:val="none"/>
        </w:rPr>
        <w:t>将一维杆有限元手算过程转化为 MATLAB 程序，实现了从输入数据、计算单元刚度、组装总体刚度矩阵、施加边界条件、求解节点位移到计算单元应力和内力的完整过程。通过两个算例验证，程序计算结果与解析解或手算结果一致，说明该程序能够正确完成一维杆有限元的基本求解。</w:t>
      </w:r>
    </w:p>
    <w:p w14:paraId="51F9C05C" w14:textId="77777777" w:rsidR="00140D86" w:rsidRPr="00140D86" w:rsidRDefault="00140D86" w:rsidP="0070245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</w:p>
    <w:sectPr w:rsidR="00140D86" w:rsidRPr="00140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DA1"/>
    <w:multiLevelType w:val="multilevel"/>
    <w:tmpl w:val="94D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862A3"/>
    <w:multiLevelType w:val="multilevel"/>
    <w:tmpl w:val="9AB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76C53"/>
    <w:multiLevelType w:val="multilevel"/>
    <w:tmpl w:val="F522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9683B"/>
    <w:multiLevelType w:val="multilevel"/>
    <w:tmpl w:val="E352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D2A67"/>
    <w:multiLevelType w:val="multilevel"/>
    <w:tmpl w:val="BA7C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F1EA8"/>
    <w:multiLevelType w:val="multilevel"/>
    <w:tmpl w:val="AC04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729402">
    <w:abstractNumId w:val="3"/>
  </w:num>
  <w:num w:numId="2" w16cid:durableId="1489133980">
    <w:abstractNumId w:val="2"/>
  </w:num>
  <w:num w:numId="3" w16cid:durableId="1119109254">
    <w:abstractNumId w:val="5"/>
  </w:num>
  <w:num w:numId="4" w16cid:durableId="401610240">
    <w:abstractNumId w:val="0"/>
  </w:num>
  <w:num w:numId="5" w16cid:durableId="995494518">
    <w:abstractNumId w:val="4"/>
  </w:num>
  <w:num w:numId="6" w16cid:durableId="167282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7AC"/>
    <w:rsid w:val="000C4251"/>
    <w:rsid w:val="00140D86"/>
    <w:rsid w:val="00147D8E"/>
    <w:rsid w:val="00256116"/>
    <w:rsid w:val="003F4DD5"/>
    <w:rsid w:val="0070245D"/>
    <w:rsid w:val="00B227AC"/>
    <w:rsid w:val="00B31E8B"/>
    <w:rsid w:val="00BC07F6"/>
    <w:rsid w:val="00CC3EE5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9BA7"/>
  <w15:chartTrackingRefBased/>
  <w15:docId w15:val="{C895C989-7783-4A6B-A046-7ACEFFA8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27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7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7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7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7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7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7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7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27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2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27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27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27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27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27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27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27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7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27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27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7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7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27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27A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59"/>
    <w:rsid w:val="00702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0245D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140D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customStyle="1" w:styleId="11">
    <w:name w:val="网格型1"/>
    <w:basedOn w:val="a1"/>
    <w:next w:val="ae"/>
    <w:uiPriority w:val="59"/>
    <w:rsid w:val="00B31E8B"/>
    <w:rPr>
      <w:rFonts w:ascii="Cambria" w:eastAsia="Times New Roman" w:hAnsi="Cambria" w:cs="Times New Roman"/>
      <w:kern w:val="0"/>
      <w:sz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晓钧 赵</dc:creator>
  <cp:keywords/>
  <dc:description/>
  <cp:lastModifiedBy>晓钧 赵</cp:lastModifiedBy>
  <cp:revision>2</cp:revision>
  <dcterms:created xsi:type="dcterms:W3CDTF">2026-05-05T16:16:00Z</dcterms:created>
  <dcterms:modified xsi:type="dcterms:W3CDTF">2026-05-05T17:14:00Z</dcterms:modified>
</cp:coreProperties>
</file>