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C2DB" w14:textId="76C7D645" w:rsidR="008129A3" w:rsidRDefault="00000000" w:rsidP="00BD2A99">
      <w:pPr>
        <w:spacing w:after="120" w:line="360" w:lineRule="exact"/>
        <w:jc w:val="center"/>
        <w:rPr>
          <w:rFonts w:eastAsia="黑体" w:cs="Times New Roman"/>
          <w:b/>
          <w:sz w:val="30"/>
          <w:lang w:eastAsia="zh-CN"/>
        </w:rPr>
      </w:pPr>
      <w:r>
        <w:rPr>
          <w:rFonts w:eastAsia="黑体" w:cs="Times New Roman"/>
          <w:b/>
          <w:sz w:val="30"/>
          <w:lang w:eastAsia="zh-CN"/>
        </w:rPr>
        <w:t>矩形弹性体平面应力</w:t>
      </w:r>
      <w:r w:rsidR="00BD2A99">
        <w:rPr>
          <w:rFonts w:eastAsia="黑体" w:cs="Times New Roman" w:hint="eastAsia"/>
          <w:b/>
          <w:sz w:val="30"/>
          <w:lang w:eastAsia="zh-CN"/>
        </w:rPr>
        <w:t>及</w:t>
      </w:r>
      <w:r>
        <w:rPr>
          <w:rFonts w:eastAsia="黑体" w:cs="Times New Roman"/>
          <w:b/>
          <w:sz w:val="30"/>
          <w:lang w:eastAsia="zh-CN"/>
        </w:rPr>
        <w:t>应变有限元对比分析</w:t>
      </w:r>
    </w:p>
    <w:p w14:paraId="0404110F" w14:textId="77777777" w:rsidR="00BD2A99" w:rsidRDefault="00BD2A99" w:rsidP="00BD2A99">
      <w:pPr>
        <w:pStyle w:val="af"/>
        <w:jc w:val="center"/>
        <w:rPr>
          <w:lang w:eastAsia="zh-CN"/>
        </w:rPr>
      </w:pPr>
      <w:r>
        <w:rPr>
          <w:lang w:eastAsia="zh-CN"/>
        </w:rPr>
        <w:t>赵晓钧</w:t>
      </w:r>
      <w:r>
        <w:rPr>
          <w:rFonts w:hint="eastAsia"/>
          <w:lang w:eastAsia="zh-CN"/>
        </w:rPr>
        <w:t>，</w:t>
      </w:r>
      <w:r>
        <w:rPr>
          <w:lang w:eastAsia="zh-CN"/>
        </w:rPr>
        <w:t>侯冰洋，郑海洋</w:t>
      </w:r>
    </w:p>
    <w:p w14:paraId="1BF2F4CC" w14:textId="368D6306" w:rsidR="00BD2A99" w:rsidRPr="00BD2A99" w:rsidRDefault="00BD2A99" w:rsidP="00BD2A99">
      <w:pPr>
        <w:pStyle w:val="af"/>
        <w:jc w:val="center"/>
        <w:rPr>
          <w:rFonts w:hint="eastAsia"/>
          <w:lang w:eastAsia="zh-CN"/>
        </w:rPr>
      </w:pPr>
      <w:r>
        <w:rPr>
          <w:sz w:val="16"/>
          <w:lang w:eastAsia="zh-CN"/>
        </w:rPr>
        <w:t>天津科技大学</w:t>
      </w:r>
      <w:r>
        <w:rPr>
          <w:sz w:val="16"/>
          <w:lang w:eastAsia="zh-CN"/>
        </w:rPr>
        <w:t xml:space="preserve"> </w:t>
      </w:r>
      <w:r>
        <w:rPr>
          <w:sz w:val="16"/>
          <w:lang w:eastAsia="zh-CN"/>
        </w:rPr>
        <w:t>机械电子工程，天津</w:t>
      </w:r>
      <w:r>
        <w:rPr>
          <w:sz w:val="16"/>
          <w:lang w:eastAsia="zh-CN"/>
        </w:rPr>
        <w:t xml:space="preserve"> 300457</w:t>
      </w:r>
    </w:p>
    <w:p w14:paraId="1AEA0B8D" w14:textId="44549FDD" w:rsidR="008129A3" w:rsidRDefault="00BD2A99" w:rsidP="00BD2A99">
      <w:pPr>
        <w:spacing w:before="40" w:after="40" w:line="280" w:lineRule="exact"/>
        <w:rPr>
          <w:lang w:eastAsia="zh-CN"/>
        </w:rPr>
      </w:pPr>
      <w:r>
        <w:rPr>
          <w:rFonts w:eastAsia="黑体" w:cs="Times New Roman"/>
          <w:b/>
          <w:lang w:eastAsia="zh-CN"/>
        </w:rPr>
        <w:t>摘要</w:t>
      </w:r>
      <w:r>
        <w:rPr>
          <w:rFonts w:hint="eastAsia"/>
          <w:lang w:eastAsia="zh-CN"/>
        </w:rPr>
        <w:t>：</w:t>
      </w:r>
      <w:r w:rsidR="00000000">
        <w:rPr>
          <w:rFonts w:cs="Times New Roman"/>
          <w:lang w:eastAsia="zh-CN"/>
        </w:rPr>
        <w:t>本文以矩形二维弹性体受</w:t>
      </w:r>
      <w:proofErr w:type="gramStart"/>
      <w:r w:rsidR="00000000">
        <w:rPr>
          <w:rFonts w:cs="Times New Roman"/>
          <w:lang w:eastAsia="zh-CN"/>
        </w:rPr>
        <w:t>拉问题</w:t>
      </w:r>
      <w:proofErr w:type="gramEnd"/>
      <w:r w:rsidR="00000000">
        <w:rPr>
          <w:rFonts w:cs="Times New Roman"/>
          <w:lang w:eastAsia="zh-CN"/>
        </w:rPr>
        <w:t>为对象，基于平面应力和平面应变两种假设建立</w:t>
      </w:r>
      <w:r w:rsidR="00000000">
        <w:rPr>
          <w:rFonts w:cs="Times New Roman"/>
          <w:lang w:eastAsia="zh-CN"/>
        </w:rPr>
        <w:t xml:space="preserve"> Abaqus </w:t>
      </w:r>
      <w:r w:rsidR="00000000">
        <w:rPr>
          <w:rFonts w:cs="Times New Roman"/>
          <w:lang w:eastAsia="zh-CN"/>
        </w:rPr>
        <w:t>有限元模型。通过</w:t>
      </w:r>
      <w:r w:rsidR="00000000">
        <w:rPr>
          <w:rFonts w:cs="Times New Roman"/>
          <w:lang w:eastAsia="zh-CN"/>
        </w:rPr>
        <w:t xml:space="preserve"> CPS3/CPE3 </w:t>
      </w:r>
      <w:r w:rsidR="00000000">
        <w:rPr>
          <w:rFonts w:cs="Times New Roman"/>
          <w:lang w:eastAsia="zh-CN"/>
        </w:rPr>
        <w:t>低阶三角形单元、加密网格模型以及</w:t>
      </w:r>
      <w:r w:rsidR="00000000">
        <w:rPr>
          <w:rFonts w:cs="Times New Roman"/>
          <w:lang w:eastAsia="zh-CN"/>
        </w:rPr>
        <w:t xml:space="preserve"> CPS6/CPE6 </w:t>
      </w:r>
      <w:r w:rsidR="00000000">
        <w:rPr>
          <w:rFonts w:cs="Times New Roman"/>
          <w:lang w:eastAsia="zh-CN"/>
        </w:rPr>
        <w:t>高阶三角形单元的计算结果对比，分析单元类型、网格密度、边界约束、载荷施加方式和结果读取位置对位移、应变及应力结果的影响。结果表明，远离</w:t>
      </w:r>
      <w:proofErr w:type="gramStart"/>
      <w:r w:rsidR="00000000">
        <w:rPr>
          <w:rFonts w:cs="Times New Roman"/>
          <w:lang w:eastAsia="zh-CN"/>
        </w:rPr>
        <w:t>固定端</w:t>
      </w:r>
      <w:proofErr w:type="gramEnd"/>
      <w:r w:rsidR="00000000">
        <w:rPr>
          <w:rFonts w:cs="Times New Roman"/>
          <w:lang w:eastAsia="zh-CN"/>
        </w:rPr>
        <w:t>和加载端的中部区域应力结果与理论</w:t>
      </w:r>
      <w:proofErr w:type="gramStart"/>
      <w:r w:rsidR="00000000">
        <w:rPr>
          <w:rFonts w:cs="Times New Roman"/>
          <w:lang w:eastAsia="zh-CN"/>
        </w:rPr>
        <w:t>单向拉伸解较一致</w:t>
      </w:r>
      <w:proofErr w:type="gramEnd"/>
      <w:r w:rsidR="00000000">
        <w:rPr>
          <w:rFonts w:cs="Times New Roman"/>
          <w:lang w:eastAsia="zh-CN"/>
        </w:rPr>
        <w:t>，而边界附近存在明显局部扰动；平面应变模型因厚度方向应变受限，整体轴向位移小于平面应力模型。</w:t>
      </w:r>
    </w:p>
    <w:p w14:paraId="1FC9D859" w14:textId="77777777" w:rsidR="008129A3" w:rsidRDefault="00000000">
      <w:pPr>
        <w:spacing w:after="120" w:line="300" w:lineRule="exact"/>
        <w:jc w:val="both"/>
        <w:rPr>
          <w:lang w:eastAsia="zh-CN"/>
        </w:rPr>
      </w:pPr>
      <w:r w:rsidRPr="00BD2A99">
        <w:rPr>
          <w:rFonts w:ascii="黑体" w:eastAsia="黑体" w:hAnsi="黑体" w:cs="Times New Roman"/>
          <w:b/>
          <w:bCs/>
          <w:lang w:eastAsia="zh-CN"/>
        </w:rPr>
        <w:t>关键词：</w:t>
      </w:r>
      <w:r>
        <w:rPr>
          <w:rFonts w:cs="Times New Roman"/>
          <w:lang w:eastAsia="zh-CN"/>
        </w:rPr>
        <w:t>平面应力；平面应变；</w:t>
      </w:r>
      <w:r>
        <w:rPr>
          <w:rFonts w:cs="Times New Roman"/>
          <w:lang w:eastAsia="zh-CN"/>
        </w:rPr>
        <w:t>Abaqus</w:t>
      </w:r>
      <w:r>
        <w:rPr>
          <w:rFonts w:cs="Times New Roman"/>
          <w:lang w:eastAsia="zh-CN"/>
        </w:rPr>
        <w:t>；三角形单元；网格收敛；有限元分析</w:t>
      </w:r>
    </w:p>
    <w:p w14:paraId="1D7D83AF" w14:textId="77777777" w:rsidR="008129A3" w:rsidRDefault="008129A3">
      <w:pPr>
        <w:rPr>
          <w:lang w:eastAsia="zh-CN"/>
        </w:rPr>
        <w:sectPr w:rsidR="008129A3">
          <w:pgSz w:w="11906" w:h="16838"/>
          <w:pgMar w:top="1134" w:right="1021" w:bottom="1134" w:left="1021" w:header="454" w:footer="454" w:gutter="0"/>
          <w:cols w:space="397"/>
          <w:docGrid w:linePitch="360"/>
        </w:sectPr>
      </w:pPr>
    </w:p>
    <w:p w14:paraId="733190A3" w14:textId="77777777" w:rsidR="008129A3" w:rsidRDefault="00000000">
      <w:pPr>
        <w:keepLines/>
        <w:spacing w:before="80" w:after="40" w:line="300" w:lineRule="exact"/>
        <w:rPr>
          <w:lang w:eastAsia="zh-CN"/>
        </w:rPr>
      </w:pPr>
      <w:r>
        <w:rPr>
          <w:rFonts w:eastAsia="黑体" w:cs="Times New Roman"/>
          <w:b/>
          <w:lang w:eastAsia="zh-CN"/>
        </w:rPr>
        <w:t xml:space="preserve">1 </w:t>
      </w:r>
      <w:r>
        <w:rPr>
          <w:rFonts w:eastAsia="黑体" w:cs="Times New Roman"/>
          <w:b/>
          <w:lang w:eastAsia="zh-CN"/>
        </w:rPr>
        <w:t>引言</w:t>
      </w:r>
    </w:p>
    <w:p w14:paraId="4F86A2AB" w14:textId="77777777" w:rsidR="008129A3" w:rsidRDefault="00000000">
      <w:pPr>
        <w:spacing w:after="0" w:line="300" w:lineRule="exact"/>
        <w:ind w:firstLine="420"/>
        <w:jc w:val="both"/>
        <w:rPr>
          <w:lang w:eastAsia="zh-CN"/>
        </w:rPr>
      </w:pPr>
      <w:r>
        <w:rPr>
          <w:rFonts w:cs="Times New Roman"/>
          <w:lang w:eastAsia="zh-CN"/>
        </w:rPr>
        <w:t>平面弹性问题是有限元分析中</w:t>
      </w:r>
      <w:proofErr w:type="gramStart"/>
      <w:r>
        <w:rPr>
          <w:rFonts w:cs="Times New Roman"/>
          <w:lang w:eastAsia="zh-CN"/>
        </w:rPr>
        <w:t>最</w:t>
      </w:r>
      <w:proofErr w:type="gramEnd"/>
      <w:r>
        <w:rPr>
          <w:rFonts w:cs="Times New Roman"/>
          <w:lang w:eastAsia="zh-CN"/>
        </w:rPr>
        <w:t>基础、也最常见的一类问题。上一任务已经完成矩形拉伸板的三节点三角形常应变单元推导、单元刚度矩阵组装、方程求解和单元应力计算，为本次利用</w:t>
      </w:r>
      <w:r>
        <w:rPr>
          <w:rFonts w:cs="Times New Roman"/>
          <w:lang w:eastAsia="zh-CN"/>
        </w:rPr>
        <w:t xml:space="preserve"> Abaqus/CAE </w:t>
      </w:r>
      <w:r>
        <w:rPr>
          <w:rFonts w:cs="Times New Roman"/>
          <w:lang w:eastAsia="zh-CN"/>
        </w:rPr>
        <w:t>进行软件建模与结果验证奠定了基础。</w:t>
      </w:r>
    </w:p>
    <w:p w14:paraId="7B1B51DC" w14:textId="77777777" w:rsidR="008129A3" w:rsidRDefault="00000000">
      <w:pPr>
        <w:spacing w:after="0" w:line="300" w:lineRule="exact"/>
        <w:ind w:firstLine="420"/>
        <w:jc w:val="both"/>
        <w:rPr>
          <w:lang w:eastAsia="zh-CN"/>
        </w:rPr>
      </w:pPr>
      <w:r>
        <w:rPr>
          <w:rFonts w:cs="Times New Roman"/>
          <w:lang w:eastAsia="zh-CN"/>
        </w:rPr>
        <w:t>在工程应用中，二维弹性问题通常依靠通用有限元软件完成建模、求解和后处理。软件计算虽然提高了效率，但其结果仍然需要通过理论解、手算结果和网格收敛性进行校核。</w:t>
      </w:r>
    </w:p>
    <w:p w14:paraId="622059A9" w14:textId="77777777" w:rsidR="008129A3" w:rsidRDefault="00000000">
      <w:pPr>
        <w:spacing w:after="0" w:line="300" w:lineRule="exact"/>
        <w:ind w:firstLine="420"/>
        <w:jc w:val="both"/>
        <w:rPr>
          <w:lang w:eastAsia="zh-CN"/>
        </w:rPr>
      </w:pPr>
      <w:r>
        <w:rPr>
          <w:rFonts w:cs="Times New Roman"/>
          <w:lang w:eastAsia="zh-CN"/>
        </w:rPr>
        <w:t>因此，本文以矩形弹性体受</w:t>
      </w:r>
      <w:proofErr w:type="gramStart"/>
      <w:r>
        <w:rPr>
          <w:rFonts w:cs="Times New Roman"/>
          <w:lang w:eastAsia="zh-CN"/>
        </w:rPr>
        <w:t>拉问题</w:t>
      </w:r>
      <w:proofErr w:type="gramEnd"/>
      <w:r>
        <w:rPr>
          <w:rFonts w:cs="Times New Roman"/>
          <w:lang w:eastAsia="zh-CN"/>
        </w:rPr>
        <w:t>为研究对象，分别建立平面应力模型和平面应变模型，比较低阶三角形单元、网格加密模型和高阶三角形单元的计算结果。</w:t>
      </w:r>
    </w:p>
    <w:p w14:paraId="0E1C823D" w14:textId="77777777" w:rsidR="008129A3" w:rsidRDefault="00000000">
      <w:pPr>
        <w:spacing w:after="0" w:line="300" w:lineRule="exact"/>
        <w:ind w:firstLine="420"/>
        <w:jc w:val="both"/>
        <w:rPr>
          <w:lang w:eastAsia="zh-CN"/>
        </w:rPr>
      </w:pPr>
      <w:r>
        <w:rPr>
          <w:rFonts w:cs="Times New Roman"/>
          <w:lang w:eastAsia="zh-CN"/>
        </w:rPr>
        <w:t>在结果评价中，本文选取</w:t>
      </w:r>
      <w:r>
        <w:rPr>
          <w:rFonts w:cs="Times New Roman"/>
          <w:lang w:eastAsia="zh-CN"/>
        </w:rPr>
        <w:t xml:space="preserve"> P1</w:t>
      </w:r>
      <w:r>
        <w:rPr>
          <w:rFonts w:cs="Times New Roman"/>
          <w:lang w:eastAsia="zh-CN"/>
        </w:rPr>
        <w:t>、</w:t>
      </w:r>
      <w:r>
        <w:rPr>
          <w:rFonts w:cs="Times New Roman"/>
          <w:lang w:eastAsia="zh-CN"/>
        </w:rPr>
        <w:t>P2</w:t>
      </w:r>
      <w:r>
        <w:rPr>
          <w:rFonts w:cs="Times New Roman"/>
          <w:lang w:eastAsia="zh-CN"/>
        </w:rPr>
        <w:t>、</w:t>
      </w:r>
      <w:r>
        <w:rPr>
          <w:rFonts w:cs="Times New Roman"/>
          <w:lang w:eastAsia="zh-CN"/>
        </w:rPr>
        <w:t xml:space="preserve">P3 </w:t>
      </w:r>
      <w:r>
        <w:rPr>
          <w:rFonts w:cs="Times New Roman"/>
          <w:lang w:eastAsia="zh-CN"/>
        </w:rPr>
        <w:t>三个典型位置以及若干路径结果进行对比，并结合理论值和上一任务的手算结果判断模型设置是否合理。</w:t>
      </w:r>
    </w:p>
    <w:p w14:paraId="76BD0977" w14:textId="77777777" w:rsidR="008129A3" w:rsidRDefault="00000000">
      <w:pPr>
        <w:keepLines/>
        <w:spacing w:before="80" w:after="40" w:line="300" w:lineRule="exact"/>
        <w:rPr>
          <w:lang w:eastAsia="zh-CN"/>
        </w:rPr>
      </w:pPr>
      <w:r>
        <w:rPr>
          <w:rFonts w:eastAsia="黑体" w:cs="Times New Roman"/>
          <w:b/>
          <w:lang w:eastAsia="zh-CN"/>
        </w:rPr>
        <w:t xml:space="preserve">2 </w:t>
      </w:r>
      <w:r>
        <w:rPr>
          <w:rFonts w:eastAsia="黑体" w:cs="Times New Roman"/>
          <w:b/>
          <w:lang w:eastAsia="zh-CN"/>
        </w:rPr>
        <w:t>理论基础与数值模型</w:t>
      </w:r>
    </w:p>
    <w:p w14:paraId="4D2119FC" w14:textId="77777777" w:rsidR="008129A3" w:rsidRDefault="00000000">
      <w:pPr>
        <w:spacing w:after="0" w:line="300" w:lineRule="exact"/>
        <w:ind w:firstLine="420"/>
        <w:jc w:val="both"/>
        <w:rPr>
          <w:lang w:eastAsia="zh-CN"/>
        </w:rPr>
      </w:pPr>
      <w:r>
        <w:rPr>
          <w:rFonts w:cs="Times New Roman"/>
          <w:lang w:eastAsia="zh-CN"/>
        </w:rPr>
        <w:t>本章给出平面应力与平面应变的基本假设、</w:t>
      </w:r>
      <w:proofErr w:type="gramStart"/>
      <w:r>
        <w:rPr>
          <w:rFonts w:cs="Times New Roman"/>
          <w:lang w:eastAsia="zh-CN"/>
        </w:rPr>
        <w:t>本构矩阵</w:t>
      </w:r>
      <w:proofErr w:type="gramEnd"/>
      <w:r>
        <w:rPr>
          <w:rFonts w:cs="Times New Roman"/>
          <w:lang w:eastAsia="zh-CN"/>
        </w:rPr>
        <w:t>和理论参考值，并说明本文有限元结果的主要对比对象。</w:t>
      </w:r>
    </w:p>
    <w:p w14:paraId="09EEA6DA" w14:textId="77777777" w:rsidR="008129A3" w:rsidRDefault="00000000">
      <w:pPr>
        <w:keepLines/>
        <w:spacing w:before="60" w:after="40" w:line="300" w:lineRule="exact"/>
        <w:rPr>
          <w:lang w:eastAsia="zh-CN"/>
        </w:rPr>
      </w:pPr>
      <w:r>
        <w:rPr>
          <w:rFonts w:eastAsia="黑体" w:cs="Times New Roman"/>
          <w:b/>
          <w:lang w:eastAsia="zh-CN"/>
        </w:rPr>
        <w:t xml:space="preserve">2.1 </w:t>
      </w:r>
      <w:r>
        <w:rPr>
          <w:rFonts w:eastAsia="黑体" w:cs="Times New Roman"/>
          <w:b/>
          <w:lang w:eastAsia="zh-CN"/>
        </w:rPr>
        <w:t>平面应力与平面应变理论基础</w:t>
      </w:r>
    </w:p>
    <w:p w14:paraId="2383A58E" w14:textId="77777777" w:rsidR="008129A3" w:rsidRDefault="00000000">
      <w:pPr>
        <w:spacing w:after="0" w:line="300" w:lineRule="exact"/>
        <w:ind w:firstLine="420"/>
        <w:jc w:val="both"/>
        <w:rPr>
          <w:lang w:eastAsia="zh-CN"/>
        </w:rPr>
      </w:pPr>
      <w:r>
        <w:rPr>
          <w:rFonts w:cs="Times New Roman"/>
          <w:lang w:eastAsia="zh-CN"/>
        </w:rPr>
        <w:t>平面应力与平面应变的物理含义如图</w:t>
      </w:r>
      <w:r>
        <w:rPr>
          <w:rFonts w:cs="Times New Roman"/>
          <w:lang w:eastAsia="zh-CN"/>
        </w:rPr>
        <w:t xml:space="preserve"> 2-1 </w:t>
      </w:r>
      <w:r>
        <w:rPr>
          <w:rFonts w:cs="Times New Roman"/>
          <w:lang w:eastAsia="zh-CN"/>
        </w:rPr>
        <w:t>和图</w:t>
      </w:r>
      <w:r>
        <w:rPr>
          <w:rFonts w:cs="Times New Roman"/>
          <w:lang w:eastAsia="zh-CN"/>
        </w:rPr>
        <w:t xml:space="preserve"> 2-2 </w:t>
      </w:r>
      <w:r>
        <w:rPr>
          <w:rFonts w:cs="Times New Roman"/>
          <w:lang w:eastAsia="zh-CN"/>
        </w:rPr>
        <w:t>所示。平面应力适用于厚度远小于面内尺寸的薄板，平面应变适用于沿</w:t>
      </w:r>
      <w:r>
        <w:rPr>
          <w:rFonts w:cs="Times New Roman"/>
          <w:lang w:eastAsia="zh-CN"/>
        </w:rPr>
        <w:t xml:space="preserve"> z </w:t>
      </w:r>
      <w:r>
        <w:rPr>
          <w:rFonts w:cs="Times New Roman"/>
          <w:lang w:eastAsia="zh-CN"/>
        </w:rPr>
        <w:t>方向很长或厚度方向变形受到限制的结构截面。</w:t>
      </w:r>
    </w:p>
    <w:p w14:paraId="0C730072" w14:textId="77777777" w:rsidR="008129A3" w:rsidRDefault="00000000">
      <w:pPr>
        <w:keepNext/>
        <w:keepLines/>
        <w:spacing w:before="40" w:after="0" w:line="240" w:lineRule="auto"/>
        <w:jc w:val="center"/>
      </w:pPr>
      <w:r>
        <w:rPr>
          <w:noProof/>
        </w:rPr>
        <w:drawing>
          <wp:inline distT="0" distB="0" distL="0" distR="0" wp14:anchorId="5BD2B05A" wp14:editId="3CC45359">
            <wp:extent cx="2232000" cy="1511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6"/>
                    <a:stretch>
                      <a:fillRect/>
                    </a:stretch>
                  </pic:blipFill>
                  <pic:spPr>
                    <a:xfrm>
                      <a:off x="0" y="0"/>
                      <a:ext cx="2232000" cy="1511661"/>
                    </a:xfrm>
                    <a:prstGeom prst="rect">
                      <a:avLst/>
                    </a:prstGeom>
                  </pic:spPr>
                </pic:pic>
              </a:graphicData>
            </a:graphic>
          </wp:inline>
        </w:drawing>
      </w:r>
    </w:p>
    <w:p w14:paraId="32E4D04F"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2-1 </w:t>
      </w:r>
      <w:r>
        <w:rPr>
          <w:rFonts w:cs="Times New Roman"/>
          <w:sz w:val="18"/>
          <w:lang w:eastAsia="zh-CN"/>
        </w:rPr>
        <w:t>平面应力薄板受拉示意图</w:t>
      </w:r>
    </w:p>
    <w:p w14:paraId="0F1837B3"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2-2 </w:t>
      </w:r>
      <w:r>
        <w:rPr>
          <w:rFonts w:cs="Times New Roman"/>
          <w:lang w:eastAsia="zh-CN"/>
        </w:rPr>
        <w:t>所示，平面应变问题中厚度方向或长度方向的应变近似为零，但通常会</w:t>
      </w:r>
      <w:proofErr w:type="gramStart"/>
      <w:r>
        <w:rPr>
          <w:rFonts w:cs="Times New Roman"/>
          <w:lang w:eastAsia="zh-CN"/>
        </w:rPr>
        <w:t>产生非零的</w:t>
      </w:r>
      <w:proofErr w:type="gramEnd"/>
      <w:r>
        <w:rPr>
          <w:rFonts w:cs="Times New Roman"/>
          <w:lang w:eastAsia="zh-CN"/>
        </w:rPr>
        <w:t>厚度方向应力。</w:t>
      </w:r>
    </w:p>
    <w:p w14:paraId="2F1D8F11" w14:textId="77777777" w:rsidR="008129A3" w:rsidRDefault="00000000">
      <w:pPr>
        <w:keepNext/>
        <w:keepLines/>
        <w:spacing w:before="40" w:after="0" w:line="240" w:lineRule="auto"/>
        <w:jc w:val="center"/>
      </w:pPr>
      <w:r>
        <w:rPr>
          <w:noProof/>
        </w:rPr>
        <w:drawing>
          <wp:inline distT="0" distB="0" distL="0" distR="0" wp14:anchorId="52BE5153" wp14:editId="6A42CEBE">
            <wp:extent cx="2232000" cy="1575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7"/>
                    <a:stretch>
                      <a:fillRect/>
                    </a:stretch>
                  </pic:blipFill>
                  <pic:spPr>
                    <a:xfrm>
                      <a:off x="0" y="0"/>
                      <a:ext cx="2232000" cy="1575367"/>
                    </a:xfrm>
                    <a:prstGeom prst="rect">
                      <a:avLst/>
                    </a:prstGeom>
                  </pic:spPr>
                </pic:pic>
              </a:graphicData>
            </a:graphic>
          </wp:inline>
        </w:drawing>
      </w:r>
    </w:p>
    <w:p w14:paraId="1C064C21"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2-2 </w:t>
      </w:r>
      <w:r>
        <w:rPr>
          <w:rFonts w:cs="Times New Roman"/>
          <w:sz w:val="18"/>
          <w:lang w:eastAsia="zh-CN"/>
        </w:rPr>
        <w:t>平面应变长体截面示意图</w:t>
      </w:r>
    </w:p>
    <w:p w14:paraId="38A3565F" w14:textId="77777777" w:rsidR="008129A3" w:rsidRDefault="00000000">
      <w:pPr>
        <w:spacing w:after="0" w:line="300" w:lineRule="exact"/>
        <w:ind w:firstLine="420"/>
        <w:jc w:val="both"/>
        <w:rPr>
          <w:lang w:eastAsia="zh-CN"/>
        </w:rPr>
      </w:pPr>
      <w:r>
        <w:rPr>
          <w:rFonts w:cs="Times New Roman"/>
          <w:lang w:eastAsia="zh-CN"/>
        </w:rPr>
        <w:t>矩形板左端固定，右端受到沿</w:t>
      </w:r>
      <w:r>
        <w:rPr>
          <w:rFonts w:cs="Times New Roman"/>
          <w:lang w:eastAsia="zh-CN"/>
        </w:rPr>
        <w:t xml:space="preserve"> x </w:t>
      </w:r>
      <w:r>
        <w:rPr>
          <w:rFonts w:cs="Times New Roman"/>
          <w:lang w:eastAsia="zh-CN"/>
        </w:rPr>
        <w:t>方向的均布拉力，上、下边界自由，材料为线弹性各向同性材料。在理想均匀拉伸状态下，板内主要承受</w:t>
      </w:r>
      <w:r>
        <w:rPr>
          <w:rFonts w:cs="Times New Roman"/>
          <w:lang w:eastAsia="zh-CN"/>
        </w:rPr>
        <w:t xml:space="preserve"> x </w:t>
      </w:r>
      <w:r>
        <w:rPr>
          <w:rFonts w:cs="Times New Roman"/>
          <w:lang w:eastAsia="zh-CN"/>
        </w:rPr>
        <w:t>方向正应力，</w:t>
      </w:r>
      <w:proofErr w:type="gramStart"/>
      <w:r>
        <w:rPr>
          <w:rFonts w:cs="Times New Roman"/>
          <w:lang w:eastAsia="zh-CN"/>
        </w:rPr>
        <w:t>典型理论</w:t>
      </w:r>
      <w:proofErr w:type="gramEnd"/>
      <w:r>
        <w:rPr>
          <w:rFonts w:cs="Times New Roman"/>
          <w:lang w:eastAsia="zh-CN"/>
        </w:rPr>
        <w:t>应力状态如式（</w:t>
      </w:r>
      <w:r>
        <w:rPr>
          <w:rFonts w:cs="Times New Roman"/>
          <w:lang w:eastAsia="zh-CN"/>
        </w:rPr>
        <w:t>2-1</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1DC2E380" w14:textId="77777777">
        <w:trPr>
          <w:cantSplit/>
          <w:jc w:val="center"/>
        </w:trPr>
        <w:tc>
          <w:tcPr>
            <w:tcW w:w="4223" w:type="dxa"/>
            <w:tcMar>
              <w:top w:w="0" w:type="dxa"/>
              <w:left w:w="0" w:type="dxa"/>
              <w:bottom w:w="0" w:type="dxa"/>
              <w:right w:w="0" w:type="dxa"/>
            </w:tcMar>
            <w:vAlign w:val="center"/>
          </w:tcPr>
          <w:p w14:paraId="6D353FD1"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xy</m:t>
                    </m:r>
                  </m:sub>
                </m:sSub>
                <m:r>
                  <m:rPr>
                    <m:sty m:val="p"/>
                  </m:rPr>
                  <w:rPr>
                    <w:rFonts w:ascii="Cambria Math" w:hAnsi="Cambria Math"/>
                  </w:rPr>
                  <m:t>=</m:t>
                </m:r>
                <m:r>
                  <w:rPr>
                    <w:rFonts w:ascii="Cambria Math" w:hAnsi="Cambria Math"/>
                  </w:rPr>
                  <m:t>0</m:t>
                </m:r>
              </m:oMath>
            </m:oMathPara>
          </w:p>
        </w:tc>
        <w:tc>
          <w:tcPr>
            <w:tcW w:w="396" w:type="dxa"/>
            <w:tcMar>
              <w:top w:w="0" w:type="dxa"/>
              <w:left w:w="0" w:type="dxa"/>
              <w:bottom w:w="0" w:type="dxa"/>
              <w:right w:w="0" w:type="dxa"/>
            </w:tcMar>
            <w:vAlign w:val="center"/>
          </w:tcPr>
          <w:p w14:paraId="2EDE35CE" w14:textId="77777777" w:rsidR="008129A3" w:rsidRDefault="00000000">
            <w:pPr>
              <w:keepLines/>
              <w:spacing w:after="0" w:line="240" w:lineRule="auto"/>
              <w:jc w:val="right"/>
            </w:pPr>
            <w:r>
              <w:rPr>
                <w:rFonts w:cs="Times New Roman"/>
                <w:sz w:val="18"/>
              </w:rPr>
              <w:t>（</w:t>
            </w:r>
            <w:r>
              <w:rPr>
                <w:rFonts w:cs="Times New Roman"/>
                <w:sz w:val="18"/>
              </w:rPr>
              <w:t>2-1</w:t>
            </w:r>
            <w:r>
              <w:rPr>
                <w:rFonts w:cs="Times New Roman"/>
                <w:sz w:val="18"/>
              </w:rPr>
              <w:t>）</w:t>
            </w:r>
          </w:p>
        </w:tc>
      </w:tr>
    </w:tbl>
    <w:p w14:paraId="589E59CC" w14:textId="77777777" w:rsidR="008129A3" w:rsidRDefault="00000000">
      <w:pPr>
        <w:spacing w:after="0" w:line="300" w:lineRule="exact"/>
        <w:ind w:firstLine="420"/>
        <w:jc w:val="both"/>
        <w:rPr>
          <w:lang w:eastAsia="zh-CN"/>
        </w:rPr>
      </w:pPr>
      <w:r>
        <w:rPr>
          <w:rFonts w:cs="Times New Roman"/>
          <w:lang w:eastAsia="zh-CN"/>
        </w:rPr>
        <w:t>在三角形常应变单元手算中，矩形区域被划分为若干三节点三角形单元。每个节点具有</w:t>
      </w:r>
      <w:r>
        <w:rPr>
          <w:rFonts w:cs="Times New Roman"/>
          <w:lang w:eastAsia="zh-CN"/>
        </w:rPr>
        <w:t xml:space="preserve"> u</w:t>
      </w:r>
      <w:r>
        <w:rPr>
          <w:rFonts w:cs="Times New Roman"/>
          <w:lang w:eastAsia="zh-CN"/>
        </w:rPr>
        <w:t>、</w:t>
      </w:r>
      <w:r>
        <w:rPr>
          <w:rFonts w:cs="Times New Roman"/>
          <w:lang w:eastAsia="zh-CN"/>
        </w:rPr>
        <w:t xml:space="preserve">v </w:t>
      </w:r>
      <w:r>
        <w:rPr>
          <w:rFonts w:cs="Times New Roman"/>
          <w:lang w:eastAsia="zh-CN"/>
        </w:rPr>
        <w:t>两个位移自由度，单元内部的应变矩阵</w:t>
      </w:r>
      <w:r>
        <w:rPr>
          <w:rFonts w:cs="Times New Roman"/>
          <w:lang w:eastAsia="zh-CN"/>
        </w:rPr>
        <w:t xml:space="preserve"> B </w:t>
      </w:r>
      <w:r>
        <w:rPr>
          <w:rFonts w:cs="Times New Roman"/>
          <w:lang w:eastAsia="zh-CN"/>
        </w:rPr>
        <w:t>为常数，因此单元内应变和应力也为常数。</w:t>
      </w:r>
    </w:p>
    <w:p w14:paraId="4DE7DF12" w14:textId="77777777" w:rsidR="008129A3" w:rsidRDefault="00000000">
      <w:pPr>
        <w:spacing w:after="0" w:line="300" w:lineRule="exact"/>
        <w:ind w:firstLine="420"/>
        <w:jc w:val="both"/>
        <w:rPr>
          <w:lang w:eastAsia="zh-CN"/>
        </w:rPr>
      </w:pPr>
      <w:r>
        <w:rPr>
          <w:rFonts w:cs="Times New Roman"/>
          <w:lang w:eastAsia="zh-CN"/>
        </w:rPr>
        <w:t>两类问题采用不同的应力</w:t>
      </w:r>
      <w:r>
        <w:rPr>
          <w:rFonts w:cs="Times New Roman"/>
          <w:lang w:eastAsia="zh-CN"/>
        </w:rPr>
        <w:t>—</w:t>
      </w:r>
      <w:r>
        <w:rPr>
          <w:rFonts w:cs="Times New Roman"/>
          <w:lang w:eastAsia="zh-CN"/>
        </w:rPr>
        <w:t>应变关系。平面应力假设可写为式（</w:t>
      </w:r>
      <w:r>
        <w:rPr>
          <w:rFonts w:cs="Times New Roman"/>
          <w:lang w:eastAsia="zh-CN"/>
        </w:rPr>
        <w:t>2-2</w:t>
      </w:r>
      <w:r>
        <w:rPr>
          <w:rFonts w:cs="Times New Roman"/>
          <w:lang w:eastAsia="zh-CN"/>
        </w:rPr>
        <w:t>），平面应力本构关系如式（</w:t>
      </w:r>
      <w:r>
        <w:rPr>
          <w:rFonts w:cs="Times New Roman"/>
          <w:lang w:eastAsia="zh-CN"/>
        </w:rPr>
        <w:t>2-3</w:t>
      </w:r>
      <w:r>
        <w:rPr>
          <w:rFonts w:cs="Times New Roman"/>
          <w:lang w:eastAsia="zh-CN"/>
        </w:rPr>
        <w:t>）和式（</w:t>
      </w:r>
      <w:r>
        <w:rPr>
          <w:rFonts w:cs="Times New Roman"/>
          <w:lang w:eastAsia="zh-CN"/>
        </w:rPr>
        <w:t>2-4</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0490C9DD" w14:textId="77777777">
        <w:trPr>
          <w:cantSplit/>
          <w:jc w:val="center"/>
        </w:trPr>
        <w:tc>
          <w:tcPr>
            <w:tcW w:w="4223" w:type="dxa"/>
            <w:tcMar>
              <w:top w:w="0" w:type="dxa"/>
              <w:left w:w="0" w:type="dxa"/>
              <w:bottom w:w="0" w:type="dxa"/>
              <w:right w:w="0" w:type="dxa"/>
            </w:tcMar>
            <w:vAlign w:val="center"/>
          </w:tcPr>
          <w:p w14:paraId="536587F6"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σ</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xz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yz</m:t>
                    </m:r>
                  </m:sub>
                </m:sSub>
                <m:r>
                  <m:rPr>
                    <m:sty m:val="p"/>
                  </m:rPr>
                  <w:rPr>
                    <w:rFonts w:ascii="Cambria Math" w:hAnsi="Cambria Math"/>
                  </w:rPr>
                  <m:t>=</m:t>
                </m:r>
                <m:r>
                  <w:rPr>
                    <w:rFonts w:ascii="Cambria Math" w:hAnsi="Cambria Math"/>
                  </w:rPr>
                  <m:t>0</m:t>
                </m:r>
              </m:oMath>
            </m:oMathPara>
          </w:p>
        </w:tc>
        <w:tc>
          <w:tcPr>
            <w:tcW w:w="396" w:type="dxa"/>
            <w:tcMar>
              <w:top w:w="0" w:type="dxa"/>
              <w:left w:w="0" w:type="dxa"/>
              <w:bottom w:w="0" w:type="dxa"/>
              <w:right w:w="0" w:type="dxa"/>
            </w:tcMar>
            <w:vAlign w:val="center"/>
          </w:tcPr>
          <w:p w14:paraId="791DBAB6" w14:textId="77777777" w:rsidR="008129A3" w:rsidRDefault="00000000">
            <w:pPr>
              <w:keepLines/>
              <w:spacing w:after="0" w:line="240" w:lineRule="auto"/>
              <w:jc w:val="right"/>
            </w:pPr>
            <w:r>
              <w:rPr>
                <w:rFonts w:cs="Times New Roman"/>
                <w:sz w:val="18"/>
              </w:rPr>
              <w:t>（</w:t>
            </w:r>
            <w:r>
              <w:rPr>
                <w:rFonts w:cs="Times New Roman"/>
                <w:sz w:val="18"/>
              </w:rPr>
              <w:t>2-2</w:t>
            </w:r>
            <w:r>
              <w:rPr>
                <w:rFonts w:cs="Times New Roman"/>
                <w:sz w:val="18"/>
              </w:rPr>
              <w:t>）</w:t>
            </w:r>
          </w:p>
        </w:tc>
      </w:tr>
      <w:tr w:rsidR="008129A3" w14:paraId="199BE1DA" w14:textId="77777777">
        <w:trPr>
          <w:cantSplit/>
          <w:jc w:val="center"/>
        </w:trPr>
        <w:tc>
          <w:tcPr>
            <w:tcW w:w="4223" w:type="dxa"/>
            <w:tcMar>
              <w:top w:w="0" w:type="dxa"/>
              <w:left w:w="0" w:type="dxa"/>
              <w:bottom w:w="0" w:type="dxa"/>
              <w:right w:w="0" w:type="dxa"/>
            </w:tcMar>
            <w:vAlign w:val="center"/>
          </w:tcPr>
          <w:p w14:paraId="419CCC92" w14:textId="77777777" w:rsidR="008129A3" w:rsidRDefault="00000000">
            <w:pPr>
              <w:keepLines/>
              <w:spacing w:after="0" w:line="240" w:lineRule="auto"/>
            </w:pPr>
            <m:oMathPara>
              <m:oMath>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PS</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tc>
        <w:tc>
          <w:tcPr>
            <w:tcW w:w="396" w:type="dxa"/>
            <w:tcMar>
              <w:top w:w="0" w:type="dxa"/>
              <w:left w:w="0" w:type="dxa"/>
              <w:bottom w:w="0" w:type="dxa"/>
              <w:right w:w="0" w:type="dxa"/>
            </w:tcMar>
            <w:vAlign w:val="center"/>
          </w:tcPr>
          <w:p w14:paraId="3760DA1A" w14:textId="77777777" w:rsidR="008129A3" w:rsidRDefault="00000000">
            <w:pPr>
              <w:keepLines/>
              <w:spacing w:after="0" w:line="240" w:lineRule="auto"/>
              <w:jc w:val="right"/>
            </w:pPr>
            <w:r>
              <w:rPr>
                <w:rFonts w:cs="Times New Roman"/>
                <w:sz w:val="18"/>
              </w:rPr>
              <w:t>（</w:t>
            </w:r>
            <w:r>
              <w:rPr>
                <w:rFonts w:cs="Times New Roman"/>
                <w:sz w:val="18"/>
              </w:rPr>
              <w:t>2-3</w:t>
            </w:r>
            <w:r>
              <w:rPr>
                <w:rFonts w:cs="Times New Roman"/>
                <w:sz w:val="18"/>
              </w:rPr>
              <w:t>）</w:t>
            </w:r>
          </w:p>
        </w:tc>
      </w:tr>
      <w:tr w:rsidR="008129A3" w14:paraId="4E7C7041" w14:textId="77777777">
        <w:trPr>
          <w:cantSplit/>
          <w:jc w:val="center"/>
        </w:trPr>
        <w:tc>
          <w:tcPr>
            <w:tcW w:w="4223" w:type="dxa"/>
            <w:tcMar>
              <w:top w:w="0" w:type="dxa"/>
              <w:left w:w="0" w:type="dxa"/>
              <w:bottom w:w="0" w:type="dxa"/>
              <w:right w:w="0" w:type="dxa"/>
            </w:tcMar>
            <w:vAlign w:val="center"/>
          </w:tcPr>
          <w:p w14:paraId="0C3429D6" w14:textId="77777777" w:rsidR="008129A3" w:rsidRDefault="00000000">
            <w:pPr>
              <w:keepLines/>
              <w:spacing w:after="0" w:line="240" w:lineRule="auto"/>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PS</m:t>
                    </m:r>
                  </m:sub>
                </m:sSub>
                <m:r>
                  <m:rPr>
                    <m:sty m:val="p"/>
                  </m:rP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den>
                </m:f>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PS</m:t>
                    </m:r>
                  </m:sub>
                </m:sSub>
              </m:oMath>
            </m:oMathPara>
          </w:p>
        </w:tc>
        <w:tc>
          <w:tcPr>
            <w:tcW w:w="396" w:type="dxa"/>
            <w:tcMar>
              <w:top w:w="0" w:type="dxa"/>
              <w:left w:w="0" w:type="dxa"/>
              <w:bottom w:w="0" w:type="dxa"/>
              <w:right w:w="0" w:type="dxa"/>
            </w:tcMar>
            <w:vAlign w:val="center"/>
          </w:tcPr>
          <w:p w14:paraId="4835AEB7" w14:textId="77777777" w:rsidR="008129A3" w:rsidRDefault="00000000">
            <w:pPr>
              <w:keepLines/>
              <w:spacing w:after="0" w:line="240" w:lineRule="auto"/>
              <w:jc w:val="right"/>
            </w:pPr>
            <w:r>
              <w:rPr>
                <w:rFonts w:cs="Times New Roman"/>
                <w:sz w:val="18"/>
              </w:rPr>
              <w:t>（</w:t>
            </w:r>
            <w:r>
              <w:rPr>
                <w:rFonts w:cs="Times New Roman"/>
                <w:sz w:val="18"/>
              </w:rPr>
              <w:t>2-4</w:t>
            </w:r>
            <w:r>
              <w:rPr>
                <w:rFonts w:cs="Times New Roman"/>
                <w:sz w:val="18"/>
              </w:rPr>
              <w:t>）</w:t>
            </w:r>
          </w:p>
        </w:tc>
      </w:tr>
    </w:tbl>
    <w:p w14:paraId="16EB5C49" w14:textId="77777777" w:rsidR="008129A3" w:rsidRDefault="00000000">
      <w:pPr>
        <w:spacing w:after="0" w:line="300" w:lineRule="exact"/>
        <w:ind w:firstLine="420"/>
        <w:jc w:val="both"/>
        <w:rPr>
          <w:lang w:eastAsia="zh-CN"/>
        </w:rPr>
      </w:pPr>
      <w:r>
        <w:rPr>
          <w:rFonts w:cs="Times New Roman"/>
          <w:lang w:eastAsia="zh-CN"/>
        </w:rPr>
        <w:t>平面应变假设可写为式（</w:t>
      </w:r>
      <w:r>
        <w:rPr>
          <w:rFonts w:cs="Times New Roman"/>
          <w:lang w:eastAsia="zh-CN"/>
        </w:rPr>
        <w:t>2-5</w:t>
      </w:r>
      <w:r>
        <w:rPr>
          <w:rFonts w:cs="Times New Roman"/>
          <w:lang w:eastAsia="zh-CN"/>
        </w:rPr>
        <w:t>），平面应变本构关系如式（</w:t>
      </w:r>
      <w:r>
        <w:rPr>
          <w:rFonts w:cs="Times New Roman"/>
          <w:lang w:eastAsia="zh-CN"/>
        </w:rPr>
        <w:t>2-6</w:t>
      </w:r>
      <w:r>
        <w:rPr>
          <w:rFonts w:cs="Times New Roman"/>
          <w:lang w:eastAsia="zh-CN"/>
        </w:rPr>
        <w:t>）和式（</w:t>
      </w:r>
      <w:r>
        <w:rPr>
          <w:rFonts w:cs="Times New Roman"/>
          <w:lang w:eastAsia="zh-CN"/>
        </w:rPr>
        <w:t>2-7</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0213593D" w14:textId="77777777">
        <w:trPr>
          <w:cantSplit/>
          <w:jc w:val="center"/>
        </w:trPr>
        <w:tc>
          <w:tcPr>
            <w:tcW w:w="4223" w:type="dxa"/>
            <w:tcMar>
              <w:top w:w="0" w:type="dxa"/>
              <w:left w:w="0" w:type="dxa"/>
              <w:bottom w:w="0" w:type="dxa"/>
              <w:right w:w="0" w:type="dxa"/>
            </w:tcMar>
            <w:vAlign w:val="center"/>
          </w:tcPr>
          <w:p w14:paraId="5E401ADC"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xz</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yz</m:t>
                    </m:r>
                  </m:sub>
                </m:sSub>
                <m:r>
                  <m:rPr>
                    <m:sty m:val="p"/>
                  </m:rPr>
                  <w:rPr>
                    <w:rFonts w:ascii="Cambria Math" w:hAnsi="Cambria Math"/>
                  </w:rPr>
                  <m:t>=</m:t>
                </m:r>
                <m:r>
                  <w:rPr>
                    <w:rFonts w:ascii="Cambria Math" w:hAnsi="Cambria Math"/>
                  </w:rPr>
                  <m:t>0</m:t>
                </m:r>
              </m:oMath>
            </m:oMathPara>
          </w:p>
        </w:tc>
        <w:tc>
          <w:tcPr>
            <w:tcW w:w="396" w:type="dxa"/>
            <w:tcMar>
              <w:top w:w="0" w:type="dxa"/>
              <w:left w:w="0" w:type="dxa"/>
              <w:bottom w:w="0" w:type="dxa"/>
              <w:right w:w="0" w:type="dxa"/>
            </w:tcMar>
            <w:vAlign w:val="center"/>
          </w:tcPr>
          <w:p w14:paraId="5C53488E" w14:textId="77777777" w:rsidR="008129A3" w:rsidRDefault="00000000">
            <w:pPr>
              <w:keepLines/>
              <w:spacing w:after="0" w:line="240" w:lineRule="auto"/>
              <w:jc w:val="right"/>
            </w:pPr>
            <w:r>
              <w:rPr>
                <w:rFonts w:cs="Times New Roman"/>
                <w:sz w:val="18"/>
              </w:rPr>
              <w:t>（</w:t>
            </w:r>
            <w:r>
              <w:rPr>
                <w:rFonts w:cs="Times New Roman"/>
                <w:sz w:val="18"/>
              </w:rPr>
              <w:t>2-5</w:t>
            </w:r>
            <w:r>
              <w:rPr>
                <w:rFonts w:cs="Times New Roman"/>
                <w:sz w:val="18"/>
              </w:rPr>
              <w:t>）</w:t>
            </w:r>
          </w:p>
        </w:tc>
      </w:tr>
      <w:tr w:rsidR="008129A3" w14:paraId="4AA80484" w14:textId="77777777">
        <w:trPr>
          <w:cantSplit/>
          <w:jc w:val="center"/>
        </w:trPr>
        <w:tc>
          <w:tcPr>
            <w:tcW w:w="4223" w:type="dxa"/>
            <w:tcMar>
              <w:top w:w="0" w:type="dxa"/>
              <w:left w:w="0" w:type="dxa"/>
              <w:bottom w:w="0" w:type="dxa"/>
              <w:right w:w="0" w:type="dxa"/>
            </w:tcMar>
            <w:vAlign w:val="center"/>
          </w:tcPr>
          <w:p w14:paraId="3B5330FB" w14:textId="77777777" w:rsidR="008129A3" w:rsidRDefault="00000000">
            <w:pPr>
              <w:keepLines/>
              <w:spacing w:after="0" w:line="240" w:lineRule="auto"/>
            </w:pPr>
            <m:oMathPara>
              <m:oMath>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PE</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tc>
        <w:tc>
          <w:tcPr>
            <w:tcW w:w="396" w:type="dxa"/>
            <w:tcMar>
              <w:top w:w="0" w:type="dxa"/>
              <w:left w:w="0" w:type="dxa"/>
              <w:bottom w:w="0" w:type="dxa"/>
              <w:right w:w="0" w:type="dxa"/>
            </w:tcMar>
            <w:vAlign w:val="center"/>
          </w:tcPr>
          <w:p w14:paraId="018AF364" w14:textId="77777777" w:rsidR="008129A3" w:rsidRDefault="00000000">
            <w:pPr>
              <w:keepLines/>
              <w:spacing w:after="0" w:line="240" w:lineRule="auto"/>
              <w:jc w:val="right"/>
            </w:pPr>
            <w:r>
              <w:rPr>
                <w:rFonts w:cs="Times New Roman"/>
                <w:sz w:val="18"/>
              </w:rPr>
              <w:t>（</w:t>
            </w:r>
            <w:r>
              <w:rPr>
                <w:rFonts w:cs="Times New Roman"/>
                <w:sz w:val="18"/>
              </w:rPr>
              <w:t>2-6</w:t>
            </w:r>
            <w:r>
              <w:rPr>
                <w:rFonts w:cs="Times New Roman"/>
                <w:sz w:val="18"/>
              </w:rPr>
              <w:t>）</w:t>
            </w:r>
          </w:p>
        </w:tc>
      </w:tr>
      <w:tr w:rsidR="008129A3" w14:paraId="75551EF1" w14:textId="77777777">
        <w:trPr>
          <w:cantSplit/>
          <w:jc w:val="center"/>
        </w:trPr>
        <w:tc>
          <w:tcPr>
            <w:tcW w:w="4223" w:type="dxa"/>
            <w:tcMar>
              <w:top w:w="0" w:type="dxa"/>
              <w:left w:w="0" w:type="dxa"/>
              <w:bottom w:w="0" w:type="dxa"/>
              <w:right w:w="0" w:type="dxa"/>
            </w:tcMar>
            <w:vAlign w:val="center"/>
          </w:tcPr>
          <w:p w14:paraId="2AC216D8" w14:textId="77777777" w:rsidR="008129A3" w:rsidRDefault="00000000">
            <w:pPr>
              <w:keepLines/>
              <w:spacing w:after="0" w:line="240" w:lineRule="auto"/>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PE</m:t>
                    </m:r>
                  </m:sub>
                </m:sSub>
                <m:r>
                  <m:rPr>
                    <m:sty m:val="p"/>
                  </m:rPr>
                  <w:rPr>
                    <w:rFonts w:ascii="Cambria Math" w:hAnsi="Cambria Math"/>
                  </w:rPr>
                  <m:t>=</m:t>
                </m:r>
                <m:f>
                  <m:fPr>
                    <m:ctrlPr>
                      <w:rPr>
                        <w:rFonts w:ascii="Cambria Math" w:hAnsi="Cambria Math"/>
                      </w:rPr>
                    </m:ctrlPr>
                  </m:fPr>
                  <m:num>
                    <m:r>
                      <w:rPr>
                        <w:rFonts w:ascii="Cambria Math" w:hAnsi="Cambria Math"/>
                      </w:rPr>
                      <m:t>E</m:t>
                    </m:r>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ν</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2ν</m:t>
                        </m:r>
                      </m:e>
                    </m:d>
                  </m:den>
                </m:f>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PE</m:t>
                    </m:r>
                  </m:sub>
                </m:sSub>
              </m:oMath>
            </m:oMathPara>
          </w:p>
        </w:tc>
        <w:tc>
          <w:tcPr>
            <w:tcW w:w="396" w:type="dxa"/>
            <w:tcMar>
              <w:top w:w="0" w:type="dxa"/>
              <w:left w:w="0" w:type="dxa"/>
              <w:bottom w:w="0" w:type="dxa"/>
              <w:right w:w="0" w:type="dxa"/>
            </w:tcMar>
            <w:vAlign w:val="center"/>
          </w:tcPr>
          <w:p w14:paraId="72F32812" w14:textId="77777777" w:rsidR="008129A3" w:rsidRDefault="00000000">
            <w:pPr>
              <w:keepLines/>
              <w:spacing w:after="0" w:line="240" w:lineRule="auto"/>
              <w:jc w:val="right"/>
            </w:pPr>
            <w:r>
              <w:rPr>
                <w:rFonts w:cs="Times New Roman"/>
                <w:sz w:val="18"/>
              </w:rPr>
              <w:t>（</w:t>
            </w:r>
            <w:r>
              <w:rPr>
                <w:rFonts w:cs="Times New Roman"/>
                <w:sz w:val="18"/>
              </w:rPr>
              <w:t>2-7</w:t>
            </w:r>
            <w:r>
              <w:rPr>
                <w:rFonts w:cs="Times New Roman"/>
                <w:sz w:val="18"/>
              </w:rPr>
              <w:t>）</w:t>
            </w:r>
          </w:p>
        </w:tc>
      </w:tr>
    </w:tbl>
    <w:p w14:paraId="5D90ECAC" w14:textId="77777777" w:rsidR="008129A3" w:rsidRDefault="00000000">
      <w:pPr>
        <w:spacing w:after="0" w:line="300" w:lineRule="exact"/>
        <w:ind w:firstLine="420"/>
        <w:jc w:val="both"/>
        <w:rPr>
          <w:lang w:eastAsia="zh-CN"/>
        </w:rPr>
      </w:pPr>
      <w:r>
        <w:rPr>
          <w:rFonts w:cs="Times New Roman"/>
          <w:lang w:eastAsia="zh-CN"/>
        </w:rPr>
        <w:lastRenderedPageBreak/>
        <w:t>本文结果对比主要来自三类数据：理论解或</w:t>
      </w:r>
      <w:proofErr w:type="gramStart"/>
      <w:r>
        <w:rPr>
          <w:rFonts w:cs="Times New Roman"/>
          <w:lang w:eastAsia="zh-CN"/>
        </w:rPr>
        <w:t>典型理论</w:t>
      </w:r>
      <w:proofErr w:type="gramEnd"/>
      <w:r>
        <w:rPr>
          <w:rFonts w:cs="Times New Roman"/>
          <w:lang w:eastAsia="zh-CN"/>
        </w:rPr>
        <w:t>值、上一任务的三角形常应变单元手算结果以及</w:t>
      </w:r>
      <w:r>
        <w:rPr>
          <w:rFonts w:cs="Times New Roman"/>
          <w:lang w:eastAsia="zh-CN"/>
        </w:rPr>
        <w:t xml:space="preserve"> Abaqus </w:t>
      </w:r>
      <w:r>
        <w:rPr>
          <w:rFonts w:cs="Times New Roman"/>
          <w:lang w:eastAsia="zh-CN"/>
        </w:rPr>
        <w:t>计算结果。为避免把边界效应误判为整体误差，本文在比较时重点关注远离</w:t>
      </w:r>
      <w:proofErr w:type="gramStart"/>
      <w:r>
        <w:rPr>
          <w:rFonts w:cs="Times New Roman"/>
          <w:lang w:eastAsia="zh-CN"/>
        </w:rPr>
        <w:t>固定端</w:t>
      </w:r>
      <w:proofErr w:type="gramEnd"/>
      <w:r>
        <w:rPr>
          <w:rFonts w:cs="Times New Roman"/>
          <w:lang w:eastAsia="zh-CN"/>
        </w:rPr>
        <w:t>和加载端的中部区域，同时保留边界附近结果用于分析局部扰动和网格敏感性。</w:t>
      </w:r>
    </w:p>
    <w:p w14:paraId="1BD47CB2" w14:textId="77777777" w:rsidR="008129A3" w:rsidRDefault="00000000">
      <w:pPr>
        <w:keepLines/>
        <w:spacing w:before="80" w:after="40" w:line="300" w:lineRule="exact"/>
        <w:rPr>
          <w:lang w:eastAsia="zh-CN"/>
        </w:rPr>
      </w:pPr>
      <w:r>
        <w:rPr>
          <w:rFonts w:eastAsia="黑体" w:cs="Times New Roman"/>
          <w:b/>
          <w:lang w:eastAsia="zh-CN"/>
        </w:rPr>
        <w:t xml:space="preserve">3 </w:t>
      </w:r>
      <w:r>
        <w:rPr>
          <w:rFonts w:eastAsia="黑体" w:cs="Times New Roman"/>
          <w:b/>
          <w:lang w:eastAsia="zh-CN"/>
        </w:rPr>
        <w:t>平面应力模型与结果分析</w:t>
      </w:r>
    </w:p>
    <w:p w14:paraId="41C075F5" w14:textId="77777777" w:rsidR="008129A3" w:rsidRDefault="00000000">
      <w:pPr>
        <w:spacing w:after="0" w:line="300" w:lineRule="exact"/>
        <w:ind w:firstLine="420"/>
        <w:jc w:val="both"/>
        <w:rPr>
          <w:lang w:eastAsia="zh-CN"/>
        </w:rPr>
      </w:pPr>
      <w:r>
        <w:rPr>
          <w:rFonts w:cs="Times New Roman"/>
          <w:lang w:eastAsia="zh-CN"/>
        </w:rPr>
        <w:t>本章建立矩形薄板的平面应力有限元模型，并对</w:t>
      </w:r>
      <w:r>
        <w:rPr>
          <w:rFonts w:cs="Times New Roman"/>
          <w:lang w:eastAsia="zh-CN"/>
        </w:rPr>
        <w:t xml:space="preserve"> CPS3 </w:t>
      </w:r>
      <w:r>
        <w:rPr>
          <w:rFonts w:cs="Times New Roman"/>
          <w:lang w:eastAsia="zh-CN"/>
        </w:rPr>
        <w:t>低阶三角形单元、加密网格和</w:t>
      </w:r>
      <w:r>
        <w:rPr>
          <w:rFonts w:cs="Times New Roman"/>
          <w:lang w:eastAsia="zh-CN"/>
        </w:rPr>
        <w:t xml:space="preserve"> CPS6 </w:t>
      </w:r>
      <w:r>
        <w:rPr>
          <w:rFonts w:cs="Times New Roman"/>
          <w:lang w:eastAsia="zh-CN"/>
        </w:rPr>
        <w:t>高阶三角形单元进行对比。</w:t>
      </w:r>
      <w:r>
        <w:rPr>
          <w:rFonts w:cs="Times New Roman"/>
          <w:lang w:eastAsia="zh-CN"/>
        </w:rPr>
        <w:t xml:space="preserve">CPS3 </w:t>
      </w:r>
      <w:r>
        <w:rPr>
          <w:rFonts w:cs="Times New Roman"/>
          <w:lang w:eastAsia="zh-CN"/>
        </w:rPr>
        <w:t>单元与上一任务中的</w:t>
      </w:r>
      <w:r>
        <w:rPr>
          <w:rFonts w:cs="Times New Roman"/>
          <w:lang w:eastAsia="zh-CN"/>
        </w:rPr>
        <w:t xml:space="preserve"> CST </w:t>
      </w:r>
      <w:r>
        <w:rPr>
          <w:rFonts w:cs="Times New Roman"/>
          <w:lang w:eastAsia="zh-CN"/>
        </w:rPr>
        <w:t>单元在节点数、自由度形式和线性位移插值方面保持一致，因此适合作为软件计算与手算结果之间的桥接模型。</w:t>
      </w:r>
    </w:p>
    <w:p w14:paraId="0F7A01D0"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3-1 </w:t>
      </w:r>
      <w:r>
        <w:rPr>
          <w:rFonts w:cs="Times New Roman"/>
          <w:lang w:eastAsia="zh-CN"/>
        </w:rPr>
        <w:t>为矩形平面应力模型几何示意。模型采用与理论计算一致的几何尺寸、材料参数和边界条件，左端施加位移约束，右端施加</w:t>
      </w:r>
      <w:r>
        <w:rPr>
          <w:rFonts w:cs="Times New Roman"/>
          <w:lang w:eastAsia="zh-CN"/>
        </w:rPr>
        <w:t xml:space="preserve"> x </w:t>
      </w:r>
      <w:r>
        <w:rPr>
          <w:rFonts w:cs="Times New Roman"/>
          <w:lang w:eastAsia="zh-CN"/>
        </w:rPr>
        <w:t>方向拉伸载荷，上、下边界保持自由。</w:t>
      </w:r>
    </w:p>
    <w:p w14:paraId="56A438D1" w14:textId="77777777" w:rsidR="008129A3" w:rsidRDefault="00000000">
      <w:pPr>
        <w:keepNext/>
        <w:keepLines/>
        <w:spacing w:before="40" w:after="0" w:line="240" w:lineRule="auto"/>
        <w:jc w:val="center"/>
      </w:pPr>
      <w:r>
        <w:rPr>
          <w:noProof/>
        </w:rPr>
        <w:drawing>
          <wp:inline distT="0" distB="0" distL="0" distR="0" wp14:anchorId="200236F4" wp14:editId="1002DFA6">
            <wp:extent cx="2268000" cy="1175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8"/>
                    <a:stretch>
                      <a:fillRect/>
                    </a:stretch>
                  </pic:blipFill>
                  <pic:spPr>
                    <a:xfrm>
                      <a:off x="0" y="0"/>
                      <a:ext cx="2268000" cy="1175932"/>
                    </a:xfrm>
                    <a:prstGeom prst="rect">
                      <a:avLst/>
                    </a:prstGeom>
                  </pic:spPr>
                </pic:pic>
              </a:graphicData>
            </a:graphic>
          </wp:inline>
        </w:drawing>
      </w:r>
    </w:p>
    <w:p w14:paraId="752482DD"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3-1 </w:t>
      </w:r>
      <w:r>
        <w:rPr>
          <w:rFonts w:cs="Times New Roman"/>
          <w:sz w:val="18"/>
          <w:lang w:eastAsia="zh-CN"/>
        </w:rPr>
        <w:t>矩形平面应力模型几何示意图</w:t>
      </w:r>
    </w:p>
    <w:p w14:paraId="14BD496E"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3-2 </w:t>
      </w:r>
      <w:r>
        <w:rPr>
          <w:rFonts w:cs="Times New Roman"/>
          <w:lang w:eastAsia="zh-CN"/>
        </w:rPr>
        <w:t>为平面应力模型的三角形网格划分示意。网格划分采用三角形单元，便于与上一任务的三节点常应变三角形单元手算结果进行对应比较。</w:t>
      </w:r>
    </w:p>
    <w:p w14:paraId="3CB6BF3A" w14:textId="77777777" w:rsidR="008129A3" w:rsidRDefault="00000000">
      <w:pPr>
        <w:keepNext/>
        <w:keepLines/>
        <w:spacing w:before="40" w:after="0" w:line="240" w:lineRule="auto"/>
        <w:jc w:val="center"/>
      </w:pPr>
      <w:r>
        <w:rPr>
          <w:noProof/>
        </w:rPr>
        <w:drawing>
          <wp:inline distT="0" distB="0" distL="0" distR="0" wp14:anchorId="594A8ED6" wp14:editId="1C56960A">
            <wp:extent cx="2520000" cy="1310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9"/>
                    <a:stretch>
                      <a:fillRect/>
                    </a:stretch>
                  </pic:blipFill>
                  <pic:spPr>
                    <a:xfrm>
                      <a:off x="0" y="0"/>
                      <a:ext cx="2520000" cy="1310806"/>
                    </a:xfrm>
                    <a:prstGeom prst="rect">
                      <a:avLst/>
                    </a:prstGeom>
                  </pic:spPr>
                </pic:pic>
              </a:graphicData>
            </a:graphic>
          </wp:inline>
        </w:drawing>
      </w:r>
    </w:p>
    <w:p w14:paraId="49D2EBBC"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3-2 </w:t>
      </w:r>
      <w:r>
        <w:rPr>
          <w:rFonts w:cs="Times New Roman"/>
          <w:sz w:val="18"/>
          <w:lang w:eastAsia="zh-CN"/>
        </w:rPr>
        <w:t>平面应力模型三角形网格划分图</w:t>
      </w:r>
    </w:p>
    <w:p w14:paraId="3BAA7911" w14:textId="77777777" w:rsidR="008129A3" w:rsidRDefault="00000000">
      <w:pPr>
        <w:spacing w:after="0" w:line="300" w:lineRule="exact"/>
        <w:ind w:firstLine="420"/>
        <w:jc w:val="both"/>
        <w:rPr>
          <w:lang w:eastAsia="zh-CN"/>
        </w:rPr>
      </w:pPr>
      <w:r>
        <w:rPr>
          <w:rFonts w:cs="Times New Roman"/>
          <w:lang w:eastAsia="zh-CN"/>
        </w:rPr>
        <w:t>对于任意一个三节点三角形单元，其节点位移向量可写为式（</w:t>
      </w:r>
      <w:r>
        <w:rPr>
          <w:rFonts w:cs="Times New Roman"/>
          <w:lang w:eastAsia="zh-CN"/>
        </w:rPr>
        <w:t>3-1</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0CA8E339" w14:textId="77777777">
        <w:trPr>
          <w:cantSplit/>
          <w:jc w:val="center"/>
        </w:trPr>
        <w:tc>
          <w:tcPr>
            <w:tcW w:w="4223" w:type="dxa"/>
            <w:tcMar>
              <w:top w:w="0" w:type="dxa"/>
              <w:left w:w="0" w:type="dxa"/>
              <w:bottom w:w="0" w:type="dxa"/>
              <w:right w:w="0" w:type="dxa"/>
            </w:tcMar>
            <w:vAlign w:val="center"/>
          </w:tcPr>
          <w:p w14:paraId="15F35EFD" w14:textId="77777777" w:rsidR="008129A3" w:rsidRDefault="00000000">
            <w:pPr>
              <w:keepLines/>
              <w:spacing w:after="0" w:line="240" w:lineRule="auto"/>
            </w:pPr>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3</m:t>
                            </m:r>
                          </m:sub>
                        </m:sSub>
                      </m:e>
                    </m:d>
                  </m:e>
                  <m:sup>
                    <m:r>
                      <w:rPr>
                        <w:rFonts w:ascii="Cambria Math" w:hAnsi="Cambria Math"/>
                      </w:rPr>
                      <m:t>T</m:t>
                    </m:r>
                  </m:sup>
                </m:sSup>
              </m:oMath>
            </m:oMathPara>
          </w:p>
        </w:tc>
        <w:tc>
          <w:tcPr>
            <w:tcW w:w="396" w:type="dxa"/>
            <w:tcMar>
              <w:top w:w="0" w:type="dxa"/>
              <w:left w:w="0" w:type="dxa"/>
              <w:bottom w:w="0" w:type="dxa"/>
              <w:right w:w="0" w:type="dxa"/>
            </w:tcMar>
            <w:vAlign w:val="center"/>
          </w:tcPr>
          <w:p w14:paraId="348FD346" w14:textId="77777777" w:rsidR="008129A3" w:rsidRDefault="00000000">
            <w:pPr>
              <w:keepLines/>
              <w:spacing w:after="0" w:line="240" w:lineRule="auto"/>
              <w:jc w:val="right"/>
            </w:pPr>
            <w:r>
              <w:rPr>
                <w:rFonts w:cs="Times New Roman"/>
                <w:sz w:val="18"/>
              </w:rPr>
              <w:t>（</w:t>
            </w:r>
            <w:r>
              <w:rPr>
                <w:rFonts w:cs="Times New Roman"/>
                <w:sz w:val="18"/>
              </w:rPr>
              <w:t>3-1</w:t>
            </w:r>
            <w:r>
              <w:rPr>
                <w:rFonts w:cs="Times New Roman"/>
                <w:sz w:val="18"/>
              </w:rPr>
              <w:t>）</w:t>
            </w:r>
          </w:p>
        </w:tc>
      </w:tr>
    </w:tbl>
    <w:p w14:paraId="4621BD6D" w14:textId="77777777" w:rsidR="008129A3" w:rsidRDefault="00000000">
      <w:pPr>
        <w:spacing w:after="0" w:line="300" w:lineRule="exact"/>
        <w:ind w:firstLine="420"/>
        <w:jc w:val="both"/>
        <w:rPr>
          <w:lang w:eastAsia="zh-CN"/>
        </w:rPr>
      </w:pPr>
      <w:r>
        <w:rPr>
          <w:rFonts w:cs="Times New Roman"/>
          <w:lang w:eastAsia="zh-CN"/>
        </w:rPr>
        <w:t>单元内部位移采用</w:t>
      </w:r>
      <w:proofErr w:type="gramStart"/>
      <w:r>
        <w:rPr>
          <w:rFonts w:cs="Times New Roman"/>
          <w:lang w:eastAsia="zh-CN"/>
        </w:rPr>
        <w:t>一</w:t>
      </w:r>
      <w:proofErr w:type="gramEnd"/>
      <w:r>
        <w:rPr>
          <w:rFonts w:cs="Times New Roman"/>
          <w:lang w:eastAsia="zh-CN"/>
        </w:rPr>
        <w:t>次线性插值，如式（</w:t>
      </w:r>
      <w:r>
        <w:rPr>
          <w:rFonts w:cs="Times New Roman"/>
          <w:lang w:eastAsia="zh-CN"/>
        </w:rPr>
        <w:t>3-2</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7EE9F3D2" w14:textId="77777777">
        <w:trPr>
          <w:cantSplit/>
          <w:jc w:val="center"/>
        </w:trPr>
        <w:tc>
          <w:tcPr>
            <w:tcW w:w="4223" w:type="dxa"/>
            <w:tcMar>
              <w:top w:w="0" w:type="dxa"/>
              <w:left w:w="0" w:type="dxa"/>
              <w:bottom w:w="0" w:type="dxa"/>
              <w:right w:w="0" w:type="dxa"/>
            </w:tcMar>
            <w:vAlign w:val="center"/>
          </w:tcPr>
          <w:p w14:paraId="176CCF86" w14:textId="77777777" w:rsidR="008129A3" w:rsidRDefault="00000000">
            <w:pPr>
              <w:keepLines/>
              <w:spacing w:after="0" w:line="240" w:lineRule="auto"/>
            </w:pPr>
            <m:oMathPara>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y</m:t>
                </m:r>
              </m:oMath>
            </m:oMathPara>
          </w:p>
        </w:tc>
        <w:tc>
          <w:tcPr>
            <w:tcW w:w="396" w:type="dxa"/>
            <w:tcMar>
              <w:top w:w="0" w:type="dxa"/>
              <w:left w:w="0" w:type="dxa"/>
              <w:bottom w:w="0" w:type="dxa"/>
              <w:right w:w="0" w:type="dxa"/>
            </w:tcMar>
            <w:vAlign w:val="center"/>
          </w:tcPr>
          <w:p w14:paraId="446201C0" w14:textId="77777777" w:rsidR="008129A3" w:rsidRDefault="00000000">
            <w:pPr>
              <w:keepLines/>
              <w:spacing w:after="0" w:line="240" w:lineRule="auto"/>
              <w:jc w:val="right"/>
            </w:pPr>
            <w:r>
              <w:rPr>
                <w:rFonts w:cs="Times New Roman"/>
                <w:sz w:val="18"/>
              </w:rPr>
              <w:t>（</w:t>
            </w:r>
            <w:r>
              <w:rPr>
                <w:rFonts w:cs="Times New Roman"/>
                <w:sz w:val="18"/>
              </w:rPr>
              <w:t>3-2</w:t>
            </w:r>
            <w:r>
              <w:rPr>
                <w:rFonts w:cs="Times New Roman"/>
                <w:sz w:val="18"/>
              </w:rPr>
              <w:t>）</w:t>
            </w:r>
          </w:p>
        </w:tc>
      </w:tr>
    </w:tbl>
    <w:p w14:paraId="703BADA8" w14:textId="77777777" w:rsidR="008129A3" w:rsidRDefault="00000000">
      <w:pPr>
        <w:spacing w:after="0" w:line="300" w:lineRule="exact"/>
        <w:ind w:firstLine="420"/>
        <w:jc w:val="both"/>
        <w:rPr>
          <w:lang w:eastAsia="zh-CN"/>
        </w:rPr>
      </w:pPr>
      <w:r>
        <w:rPr>
          <w:rFonts w:cs="Times New Roman"/>
          <w:lang w:eastAsia="zh-CN"/>
        </w:rPr>
        <w:t>单元应变与节点位移之间的关系可写为式（</w:t>
      </w:r>
      <w:r>
        <w:rPr>
          <w:rFonts w:cs="Times New Roman"/>
          <w:lang w:eastAsia="zh-CN"/>
        </w:rPr>
        <w:t>3-3</w:t>
      </w:r>
      <w:r>
        <w:rPr>
          <w:rFonts w:cs="Times New Roman"/>
          <w:lang w:eastAsia="zh-CN"/>
        </w:rPr>
        <w:t>），其中</w:t>
      </w:r>
      <w:r>
        <w:rPr>
          <w:rFonts w:cs="Times New Roman"/>
          <w:lang w:eastAsia="zh-CN"/>
        </w:rPr>
        <w:t xml:space="preserve"> B </w:t>
      </w:r>
      <w:r>
        <w:rPr>
          <w:rFonts w:cs="Times New Roman"/>
          <w:lang w:eastAsia="zh-CN"/>
        </w:rPr>
        <w:t>为三角形常应变单元的应变</w:t>
      </w:r>
      <w:r>
        <w:rPr>
          <w:rFonts w:cs="Times New Roman"/>
          <w:lang w:eastAsia="zh-CN"/>
        </w:rPr>
        <w:t>—</w:t>
      </w:r>
      <w:r>
        <w:rPr>
          <w:rFonts w:cs="Times New Roman"/>
          <w:lang w:eastAsia="zh-CN"/>
        </w:rPr>
        <w:t>位移矩阵。</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4F232290" w14:textId="77777777">
        <w:trPr>
          <w:cantSplit/>
          <w:jc w:val="center"/>
        </w:trPr>
        <w:tc>
          <w:tcPr>
            <w:tcW w:w="4223" w:type="dxa"/>
            <w:tcMar>
              <w:top w:w="0" w:type="dxa"/>
              <w:left w:w="0" w:type="dxa"/>
              <w:bottom w:w="0" w:type="dxa"/>
              <w:right w:w="0" w:type="dxa"/>
            </w:tcMar>
            <w:vAlign w:val="center"/>
          </w:tcPr>
          <w:p w14:paraId="3C81F54D" w14:textId="77777777" w:rsidR="008129A3" w:rsidRDefault="00000000">
            <w:pPr>
              <w:keepLines/>
              <w:spacing w:after="0" w:line="240" w:lineRule="auto"/>
            </w:pPr>
            <m:oMathPara>
              <m:oMath>
                <m:r>
                  <m:rPr>
                    <m:sty m:val="p"/>
                  </m:rPr>
                  <w:rPr>
                    <w:rFonts w:ascii="Cambria Math" w:hAnsi="Cambria Math"/>
                  </w:rPr>
                  <m:t>{</m:t>
                </m:r>
                <m:r>
                  <w:rPr>
                    <w:rFonts w:ascii="Cambria Math" w:hAnsi="Cambria Math"/>
                  </w:rPr>
                  <m:t>ε</m:t>
                </m:r>
                <m:r>
                  <m:rPr>
                    <m:sty m:val="p"/>
                  </m:rPr>
                  <w:rPr>
                    <w:rFonts w:ascii="Cambria Math" w:hAnsi="Cambria Math"/>
                  </w:rPr>
                  <m:t>}=</m:t>
                </m:r>
                <m:d>
                  <m:dPr>
                    <m:begChr m:val="["/>
                    <m:endChr m:val="]"/>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oMath>
            </m:oMathPara>
          </w:p>
        </w:tc>
        <w:tc>
          <w:tcPr>
            <w:tcW w:w="396" w:type="dxa"/>
            <w:tcMar>
              <w:top w:w="0" w:type="dxa"/>
              <w:left w:w="0" w:type="dxa"/>
              <w:bottom w:w="0" w:type="dxa"/>
              <w:right w:w="0" w:type="dxa"/>
            </w:tcMar>
            <w:vAlign w:val="center"/>
          </w:tcPr>
          <w:p w14:paraId="60AC5AC5" w14:textId="77777777" w:rsidR="008129A3" w:rsidRDefault="00000000">
            <w:pPr>
              <w:keepLines/>
              <w:spacing w:after="0" w:line="240" w:lineRule="auto"/>
              <w:jc w:val="right"/>
            </w:pPr>
            <w:r>
              <w:rPr>
                <w:rFonts w:cs="Times New Roman"/>
                <w:sz w:val="18"/>
              </w:rPr>
              <w:t>（</w:t>
            </w:r>
            <w:r>
              <w:rPr>
                <w:rFonts w:cs="Times New Roman"/>
                <w:sz w:val="18"/>
              </w:rPr>
              <w:t>3-3</w:t>
            </w:r>
            <w:r>
              <w:rPr>
                <w:rFonts w:cs="Times New Roman"/>
                <w:sz w:val="18"/>
              </w:rPr>
              <w:t>）</w:t>
            </w:r>
          </w:p>
        </w:tc>
      </w:tr>
    </w:tbl>
    <w:p w14:paraId="11F1D6D7" w14:textId="77777777" w:rsidR="008129A3" w:rsidRDefault="00000000">
      <w:pPr>
        <w:spacing w:after="0" w:line="300" w:lineRule="exact"/>
        <w:ind w:firstLine="420"/>
        <w:jc w:val="both"/>
        <w:rPr>
          <w:lang w:eastAsia="zh-CN"/>
        </w:rPr>
      </w:pPr>
      <w:r>
        <w:rPr>
          <w:rFonts w:cs="Times New Roman"/>
          <w:lang w:eastAsia="zh-CN"/>
        </w:rPr>
        <w:t>对于平面应力问题，应力与应变之间满足式（</w:t>
      </w:r>
      <w:r>
        <w:rPr>
          <w:rFonts w:cs="Times New Roman"/>
          <w:lang w:eastAsia="zh-CN"/>
        </w:rPr>
        <w:t>3-4</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66D7041A" w14:textId="77777777">
        <w:trPr>
          <w:cantSplit/>
          <w:jc w:val="center"/>
        </w:trPr>
        <w:tc>
          <w:tcPr>
            <w:tcW w:w="4223" w:type="dxa"/>
            <w:tcMar>
              <w:top w:w="0" w:type="dxa"/>
              <w:left w:w="0" w:type="dxa"/>
              <w:bottom w:w="0" w:type="dxa"/>
              <w:right w:w="0" w:type="dxa"/>
            </w:tcMar>
            <w:vAlign w:val="center"/>
          </w:tcPr>
          <w:p w14:paraId="05CBB87F" w14:textId="77777777" w:rsidR="008129A3" w:rsidRDefault="00000000">
            <w:pPr>
              <w:keepLines/>
              <w:spacing w:after="0" w:line="240" w:lineRule="auto"/>
            </w:pPr>
            <m:oMathPara>
              <m:oMath>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PS</m:t>
                    </m:r>
                  </m:sub>
                </m:sSub>
                <m:r>
                  <m:rPr>
                    <m:sty m:val="p"/>
                  </m:rPr>
                  <w:rPr>
                    <w:rFonts w:ascii="Cambria Math" w:hAnsi="Cambria Math"/>
                  </w:rPr>
                  <m:t>{</m:t>
                </m:r>
                <m:r>
                  <w:rPr>
                    <w:rFonts w:ascii="Cambria Math" w:hAnsi="Cambria Math"/>
                  </w:rPr>
                  <m:t>ε</m:t>
                </m:r>
                <m:r>
                  <m:rPr>
                    <m:sty m:val="p"/>
                  </m:rPr>
                  <w:rPr>
                    <w:rFonts w:ascii="Cambria Math" w:hAnsi="Cambria Math"/>
                  </w:rPr>
                  <m:t>}</m:t>
                </m:r>
              </m:oMath>
            </m:oMathPara>
          </w:p>
        </w:tc>
        <w:tc>
          <w:tcPr>
            <w:tcW w:w="396" w:type="dxa"/>
            <w:tcMar>
              <w:top w:w="0" w:type="dxa"/>
              <w:left w:w="0" w:type="dxa"/>
              <w:bottom w:w="0" w:type="dxa"/>
              <w:right w:w="0" w:type="dxa"/>
            </w:tcMar>
            <w:vAlign w:val="center"/>
          </w:tcPr>
          <w:p w14:paraId="73719110" w14:textId="77777777" w:rsidR="008129A3" w:rsidRDefault="00000000">
            <w:pPr>
              <w:keepLines/>
              <w:spacing w:after="0" w:line="240" w:lineRule="auto"/>
              <w:jc w:val="right"/>
            </w:pPr>
            <w:r>
              <w:rPr>
                <w:rFonts w:cs="Times New Roman"/>
                <w:sz w:val="18"/>
              </w:rPr>
              <w:t>（</w:t>
            </w:r>
            <w:r>
              <w:rPr>
                <w:rFonts w:cs="Times New Roman"/>
                <w:sz w:val="18"/>
              </w:rPr>
              <w:t>3-4</w:t>
            </w:r>
            <w:r>
              <w:rPr>
                <w:rFonts w:cs="Times New Roman"/>
                <w:sz w:val="18"/>
              </w:rPr>
              <w:t>）</w:t>
            </w:r>
          </w:p>
        </w:tc>
      </w:tr>
    </w:tbl>
    <w:p w14:paraId="61C54BDC" w14:textId="77777777" w:rsidR="008129A3" w:rsidRDefault="00000000">
      <w:pPr>
        <w:spacing w:after="0" w:line="300" w:lineRule="exact"/>
        <w:ind w:firstLine="420"/>
        <w:jc w:val="both"/>
        <w:rPr>
          <w:lang w:eastAsia="zh-CN"/>
        </w:rPr>
      </w:pPr>
      <w:r>
        <w:rPr>
          <w:rFonts w:cs="Times New Roman"/>
          <w:lang w:eastAsia="zh-CN"/>
        </w:rPr>
        <w:t>因此，单元应力和单元刚度矩阵分别可表示为式（</w:t>
      </w:r>
      <w:r>
        <w:rPr>
          <w:rFonts w:cs="Times New Roman"/>
          <w:lang w:eastAsia="zh-CN"/>
        </w:rPr>
        <w:t>3-5</w:t>
      </w:r>
      <w:r>
        <w:rPr>
          <w:rFonts w:cs="Times New Roman"/>
          <w:lang w:eastAsia="zh-CN"/>
        </w:rPr>
        <w:t>）和式（</w:t>
      </w:r>
      <w:r>
        <w:rPr>
          <w:rFonts w:cs="Times New Roman"/>
          <w:lang w:eastAsia="zh-CN"/>
        </w:rPr>
        <w:t>3-6</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3A0A0689" w14:textId="77777777">
        <w:trPr>
          <w:cantSplit/>
          <w:jc w:val="center"/>
        </w:trPr>
        <w:tc>
          <w:tcPr>
            <w:tcW w:w="4223" w:type="dxa"/>
            <w:tcMar>
              <w:top w:w="0" w:type="dxa"/>
              <w:left w:w="0" w:type="dxa"/>
              <w:bottom w:w="0" w:type="dxa"/>
              <w:right w:w="0" w:type="dxa"/>
            </w:tcMar>
            <w:vAlign w:val="center"/>
          </w:tcPr>
          <w:p w14:paraId="68FC1EC5" w14:textId="77777777" w:rsidR="008129A3" w:rsidRDefault="00000000">
            <w:pPr>
              <w:keepLines/>
              <w:spacing w:after="0" w:line="240" w:lineRule="auto"/>
            </w:pPr>
            <m:oMathPara>
              <m:oMath>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e>
                    </m:d>
                  </m:e>
                  <m:sub>
                    <m:r>
                      <w:rPr>
                        <w:rFonts w:ascii="Cambria Math" w:hAnsi="Cambria Math"/>
                      </w:rPr>
                      <m:t>PS</m:t>
                    </m:r>
                  </m:sub>
                </m:sSub>
                <m:d>
                  <m:dPr>
                    <m:begChr m:val="["/>
                    <m:endChr m:val="]"/>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oMath>
            </m:oMathPara>
          </w:p>
        </w:tc>
        <w:tc>
          <w:tcPr>
            <w:tcW w:w="396" w:type="dxa"/>
            <w:tcMar>
              <w:top w:w="0" w:type="dxa"/>
              <w:left w:w="0" w:type="dxa"/>
              <w:bottom w:w="0" w:type="dxa"/>
              <w:right w:w="0" w:type="dxa"/>
            </w:tcMar>
            <w:vAlign w:val="center"/>
          </w:tcPr>
          <w:p w14:paraId="2B356254" w14:textId="77777777" w:rsidR="008129A3" w:rsidRDefault="00000000">
            <w:pPr>
              <w:keepLines/>
              <w:spacing w:after="0" w:line="240" w:lineRule="auto"/>
              <w:jc w:val="right"/>
            </w:pPr>
            <w:r>
              <w:rPr>
                <w:rFonts w:cs="Times New Roman"/>
                <w:sz w:val="18"/>
              </w:rPr>
              <w:t>（</w:t>
            </w:r>
            <w:r>
              <w:rPr>
                <w:rFonts w:cs="Times New Roman"/>
                <w:sz w:val="18"/>
              </w:rPr>
              <w:t>3-5</w:t>
            </w:r>
            <w:r>
              <w:rPr>
                <w:rFonts w:cs="Times New Roman"/>
                <w:sz w:val="18"/>
              </w:rPr>
              <w:t>）</w:t>
            </w:r>
          </w:p>
        </w:tc>
      </w:tr>
      <w:tr w:rsidR="008129A3" w14:paraId="75438D09" w14:textId="77777777">
        <w:trPr>
          <w:cantSplit/>
          <w:jc w:val="center"/>
        </w:trPr>
        <w:tc>
          <w:tcPr>
            <w:tcW w:w="4223" w:type="dxa"/>
            <w:tcMar>
              <w:top w:w="0" w:type="dxa"/>
              <w:left w:w="0" w:type="dxa"/>
              <w:bottom w:w="0" w:type="dxa"/>
              <w:right w:w="0" w:type="dxa"/>
            </w:tcMar>
            <w:vAlign w:val="center"/>
          </w:tcPr>
          <w:p w14:paraId="2DA97D54" w14:textId="77777777" w:rsidR="008129A3" w:rsidRDefault="00000000">
            <w:pPr>
              <w:keepLines/>
              <w:spacing w:after="0" w:line="240" w:lineRule="auto"/>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r>
                  <m:rPr>
                    <m:sty m:val="p"/>
                  </m:rPr>
                  <w:rPr>
                    <w:rFonts w:ascii="Cambria Math" w:hAnsi="Cambria Math"/>
                  </w:rPr>
                  <m:t>=</m:t>
                </m:r>
                <m:r>
                  <w:rPr>
                    <w:rFonts w:ascii="Cambria Math" w:hAnsi="Cambria Math"/>
                  </w:rPr>
                  <m:t>tA</m:t>
                </m:r>
                <m:sSup>
                  <m:sSupPr>
                    <m:ctrlPr>
                      <w:rPr>
                        <w:rFonts w:ascii="Cambria Math" w:hAnsi="Cambria Math"/>
                      </w:rPr>
                    </m:ctrlPr>
                  </m:sSupPr>
                  <m:e>
                    <m:d>
                      <m:dPr>
                        <m:begChr m:val="["/>
                        <m:endChr m:val="]"/>
                        <m:ctrlPr>
                          <w:rPr>
                            <w:rFonts w:ascii="Cambria Math" w:hAnsi="Cambria Math"/>
                          </w:rPr>
                        </m:ctrlPr>
                      </m:dPr>
                      <m:e>
                        <m:r>
                          <w:rPr>
                            <w:rFonts w:ascii="Cambria Math" w:hAnsi="Cambria Math"/>
                          </w:rPr>
                          <m:t>B</m:t>
                        </m:r>
                      </m:e>
                    </m:d>
                  </m:e>
                  <m:sup>
                    <m:r>
                      <w:rPr>
                        <w:rFonts w:ascii="Cambria Math" w:hAnsi="Cambria Math"/>
                      </w:rPr>
                      <m:t>T</m:t>
                    </m:r>
                  </m:sup>
                </m:sSup>
                <m:d>
                  <m:dPr>
                    <m:begChr m:val="["/>
                    <m:endChr m:val="]"/>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B</m:t>
                    </m:r>
                  </m:e>
                </m:d>
              </m:oMath>
            </m:oMathPara>
          </w:p>
        </w:tc>
        <w:tc>
          <w:tcPr>
            <w:tcW w:w="396" w:type="dxa"/>
            <w:tcMar>
              <w:top w:w="0" w:type="dxa"/>
              <w:left w:w="0" w:type="dxa"/>
              <w:bottom w:w="0" w:type="dxa"/>
              <w:right w:w="0" w:type="dxa"/>
            </w:tcMar>
            <w:vAlign w:val="center"/>
          </w:tcPr>
          <w:p w14:paraId="5A39C4E6" w14:textId="77777777" w:rsidR="008129A3" w:rsidRDefault="00000000">
            <w:pPr>
              <w:keepLines/>
              <w:spacing w:after="0" w:line="240" w:lineRule="auto"/>
              <w:jc w:val="right"/>
            </w:pPr>
            <w:r>
              <w:rPr>
                <w:rFonts w:cs="Times New Roman"/>
                <w:sz w:val="18"/>
              </w:rPr>
              <w:t>（</w:t>
            </w:r>
            <w:r>
              <w:rPr>
                <w:rFonts w:cs="Times New Roman"/>
                <w:sz w:val="18"/>
              </w:rPr>
              <w:t>3-6</w:t>
            </w:r>
            <w:r>
              <w:rPr>
                <w:rFonts w:cs="Times New Roman"/>
                <w:sz w:val="18"/>
              </w:rPr>
              <w:t>）</w:t>
            </w:r>
          </w:p>
        </w:tc>
      </w:tr>
    </w:tbl>
    <w:p w14:paraId="3B86782C" w14:textId="77777777" w:rsidR="008129A3" w:rsidRDefault="00000000">
      <w:pPr>
        <w:spacing w:after="0" w:line="300" w:lineRule="exact"/>
        <w:ind w:firstLine="420"/>
        <w:jc w:val="both"/>
        <w:rPr>
          <w:lang w:eastAsia="zh-CN"/>
        </w:rPr>
      </w:pPr>
      <w:r>
        <w:rPr>
          <w:rFonts w:cs="Times New Roman"/>
          <w:lang w:eastAsia="zh-CN"/>
        </w:rPr>
        <w:t xml:space="preserve">Abaqus </w:t>
      </w:r>
      <w:r>
        <w:rPr>
          <w:rFonts w:cs="Times New Roman"/>
          <w:lang w:eastAsia="zh-CN"/>
        </w:rPr>
        <w:t>在计算过程中会自动完成每个</w:t>
      </w:r>
      <w:r>
        <w:rPr>
          <w:rFonts w:cs="Times New Roman"/>
          <w:lang w:eastAsia="zh-CN"/>
        </w:rPr>
        <w:t xml:space="preserve"> CPS3 </w:t>
      </w:r>
      <w:r>
        <w:rPr>
          <w:rFonts w:cs="Times New Roman"/>
          <w:lang w:eastAsia="zh-CN"/>
        </w:rPr>
        <w:t>单元刚度矩阵的计算，并按照节点连接关系将各单元刚度矩阵组装</w:t>
      </w:r>
      <w:proofErr w:type="gramStart"/>
      <w:r>
        <w:rPr>
          <w:rFonts w:cs="Times New Roman"/>
          <w:lang w:eastAsia="zh-CN"/>
        </w:rPr>
        <w:t>成总体</w:t>
      </w:r>
      <w:proofErr w:type="gramEnd"/>
      <w:r>
        <w:rPr>
          <w:rFonts w:cs="Times New Roman"/>
          <w:lang w:eastAsia="zh-CN"/>
        </w:rPr>
        <w:t>刚度矩阵，如式（</w:t>
      </w:r>
      <w:r>
        <w:rPr>
          <w:rFonts w:cs="Times New Roman"/>
          <w:lang w:eastAsia="zh-CN"/>
        </w:rPr>
        <w:t>3-7</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0255A8CC" w14:textId="77777777">
        <w:trPr>
          <w:cantSplit/>
          <w:jc w:val="center"/>
        </w:trPr>
        <w:tc>
          <w:tcPr>
            <w:tcW w:w="4223" w:type="dxa"/>
            <w:tcMar>
              <w:top w:w="0" w:type="dxa"/>
              <w:left w:w="0" w:type="dxa"/>
              <w:bottom w:w="0" w:type="dxa"/>
              <w:right w:w="0" w:type="dxa"/>
            </w:tcMar>
            <w:vAlign w:val="center"/>
          </w:tcPr>
          <w:p w14:paraId="30BD0B06" w14:textId="77777777" w:rsidR="008129A3" w:rsidRDefault="00000000">
            <w:pPr>
              <w:keepLines/>
              <w:spacing w:after="0" w:line="240" w:lineRule="auto"/>
            </w:pPr>
            <m:oMathPara>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tc>
        <w:tc>
          <w:tcPr>
            <w:tcW w:w="396" w:type="dxa"/>
            <w:tcMar>
              <w:top w:w="0" w:type="dxa"/>
              <w:left w:w="0" w:type="dxa"/>
              <w:bottom w:w="0" w:type="dxa"/>
              <w:right w:w="0" w:type="dxa"/>
            </w:tcMar>
            <w:vAlign w:val="center"/>
          </w:tcPr>
          <w:p w14:paraId="5F5CB341" w14:textId="77777777" w:rsidR="008129A3" w:rsidRDefault="00000000">
            <w:pPr>
              <w:keepLines/>
              <w:spacing w:after="0" w:line="240" w:lineRule="auto"/>
              <w:jc w:val="right"/>
            </w:pPr>
            <w:r>
              <w:rPr>
                <w:rFonts w:cs="Times New Roman"/>
                <w:sz w:val="18"/>
              </w:rPr>
              <w:t>（</w:t>
            </w:r>
            <w:r>
              <w:rPr>
                <w:rFonts w:cs="Times New Roman"/>
                <w:sz w:val="18"/>
              </w:rPr>
              <w:t>3-7</w:t>
            </w:r>
            <w:r>
              <w:rPr>
                <w:rFonts w:cs="Times New Roman"/>
                <w:sz w:val="18"/>
              </w:rPr>
              <w:t>）</w:t>
            </w:r>
          </w:p>
        </w:tc>
      </w:tr>
    </w:tbl>
    <w:p w14:paraId="2B3947F8" w14:textId="77777777" w:rsidR="008129A3" w:rsidRDefault="00000000">
      <w:pPr>
        <w:spacing w:after="0" w:line="300" w:lineRule="exact"/>
        <w:ind w:firstLine="420"/>
        <w:jc w:val="both"/>
        <w:rPr>
          <w:lang w:eastAsia="zh-CN"/>
        </w:rPr>
      </w:pPr>
      <w:r>
        <w:rPr>
          <w:rFonts w:cs="Times New Roman"/>
        </w:rPr>
        <w:t>求解完成后，在</w:t>
      </w:r>
      <w:r>
        <w:rPr>
          <w:rFonts w:cs="Times New Roman"/>
        </w:rPr>
        <w:t xml:space="preserve"> Visualization </w:t>
      </w:r>
      <w:proofErr w:type="spellStart"/>
      <w:r>
        <w:rPr>
          <w:rFonts w:cs="Times New Roman"/>
        </w:rPr>
        <w:t>模块中输出位移云图、应力云图和应变云图，并提取关键位置的</w:t>
      </w:r>
      <w:proofErr w:type="spellEnd"/>
      <w:r>
        <w:rPr>
          <w:rFonts w:cs="Times New Roman"/>
        </w:rPr>
        <w:t xml:space="preserve"> </w:t>
      </w:r>
      <w:proofErr w:type="spellStart"/>
      <w:r>
        <w:rPr>
          <w:rFonts w:cs="Times New Roman"/>
        </w:rPr>
        <w:t>u</w:t>
      </w:r>
      <w:r>
        <w:rPr>
          <w:rFonts w:cs="Times New Roman"/>
        </w:rPr>
        <w:t>、</w:t>
      </w:r>
      <w:r>
        <w:rPr>
          <w:rFonts w:cs="Times New Roman"/>
        </w:rPr>
        <w:t>v</w:t>
      </w:r>
      <w:r>
        <w:rPr>
          <w:rFonts w:cs="Times New Roman"/>
        </w:rPr>
        <w:t>、</w:t>
      </w:r>
      <w:r>
        <w:rPr>
          <w:rFonts w:cs="Times New Roman"/>
        </w:rPr>
        <w:t>εx</w:t>
      </w:r>
      <w:r>
        <w:rPr>
          <w:rFonts w:cs="Times New Roman"/>
        </w:rPr>
        <w:t>、</w:t>
      </w:r>
      <w:r>
        <w:rPr>
          <w:rFonts w:cs="Times New Roman"/>
        </w:rPr>
        <w:t>εy</w:t>
      </w:r>
      <w:r>
        <w:rPr>
          <w:rFonts w:cs="Times New Roman"/>
        </w:rPr>
        <w:t>、</w:t>
      </w:r>
      <w:r>
        <w:rPr>
          <w:rFonts w:cs="Times New Roman"/>
        </w:rPr>
        <w:t>σx</w:t>
      </w:r>
      <w:r>
        <w:rPr>
          <w:rFonts w:cs="Times New Roman"/>
        </w:rPr>
        <w:t>、</w:t>
      </w:r>
      <w:r>
        <w:rPr>
          <w:rFonts w:cs="Times New Roman"/>
        </w:rPr>
        <w:t>σy</w:t>
      </w:r>
      <w:r>
        <w:rPr>
          <w:rFonts w:cs="Times New Roman"/>
        </w:rPr>
        <w:t>、</w:t>
      </w:r>
      <w:r>
        <w:rPr>
          <w:rFonts w:cs="Times New Roman"/>
        </w:rPr>
        <w:t>τxy</w:t>
      </w:r>
      <w:proofErr w:type="spellEnd"/>
      <w:r>
        <w:rPr>
          <w:rFonts w:cs="Times New Roman"/>
        </w:rPr>
        <w:t xml:space="preserve"> </w:t>
      </w:r>
      <w:proofErr w:type="spellStart"/>
      <w:r>
        <w:rPr>
          <w:rFonts w:cs="Times New Roman"/>
        </w:rPr>
        <w:t>等结果</w:t>
      </w:r>
      <w:proofErr w:type="spellEnd"/>
      <w:r>
        <w:rPr>
          <w:rFonts w:cs="Times New Roman"/>
        </w:rPr>
        <w:t>。</w:t>
      </w:r>
      <w:r>
        <w:rPr>
          <w:rFonts w:cs="Times New Roman"/>
          <w:lang w:eastAsia="zh-CN"/>
        </w:rPr>
        <w:t>原始位移云图、应力云图和应变云图均予以保留，定量分析以表格和路径提取数据为准。</w:t>
      </w:r>
    </w:p>
    <w:p w14:paraId="4F8AAEDD" w14:textId="77777777" w:rsidR="008129A3" w:rsidRDefault="00000000">
      <w:pPr>
        <w:keepNext/>
        <w:keepLines/>
        <w:spacing w:before="40" w:after="0" w:line="240" w:lineRule="auto"/>
        <w:jc w:val="center"/>
      </w:pPr>
      <w:r>
        <w:rPr>
          <w:noProof/>
        </w:rPr>
        <w:drawing>
          <wp:inline distT="0" distB="0" distL="0" distR="0" wp14:anchorId="40C6BF7F" wp14:editId="23AD3804">
            <wp:extent cx="2592000" cy="1402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0"/>
                    <a:stretch>
                      <a:fillRect/>
                    </a:stretch>
                  </pic:blipFill>
                  <pic:spPr>
                    <a:xfrm>
                      <a:off x="0" y="0"/>
                      <a:ext cx="2592000" cy="1402264"/>
                    </a:xfrm>
                    <a:prstGeom prst="rect">
                      <a:avLst/>
                    </a:prstGeom>
                  </pic:spPr>
                </pic:pic>
              </a:graphicData>
            </a:graphic>
          </wp:inline>
        </w:drawing>
      </w:r>
    </w:p>
    <w:p w14:paraId="166346DA"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3-3 </w:t>
      </w:r>
      <w:r>
        <w:rPr>
          <w:rFonts w:cs="Times New Roman"/>
          <w:sz w:val="18"/>
          <w:lang w:eastAsia="zh-CN"/>
        </w:rPr>
        <w:t>原始</w:t>
      </w:r>
      <w:r>
        <w:rPr>
          <w:rFonts w:cs="Times New Roman"/>
          <w:sz w:val="18"/>
          <w:lang w:eastAsia="zh-CN"/>
        </w:rPr>
        <w:t xml:space="preserve"> Abaqus </w:t>
      </w:r>
      <w:r>
        <w:rPr>
          <w:rFonts w:cs="Times New Roman"/>
          <w:sz w:val="18"/>
          <w:lang w:eastAsia="zh-CN"/>
        </w:rPr>
        <w:t>输出</w:t>
      </w:r>
      <w:r>
        <w:rPr>
          <w:rFonts w:cs="Times New Roman"/>
          <w:sz w:val="18"/>
          <w:lang w:eastAsia="zh-CN"/>
        </w:rPr>
        <w:t xml:space="preserve"> Mises </w:t>
      </w:r>
      <w:r>
        <w:rPr>
          <w:rFonts w:cs="Times New Roman"/>
          <w:sz w:val="18"/>
          <w:lang w:eastAsia="zh-CN"/>
        </w:rPr>
        <w:t>应力云图</w:t>
      </w:r>
    </w:p>
    <w:p w14:paraId="79A1E89E"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3-3 </w:t>
      </w:r>
      <w:r>
        <w:rPr>
          <w:rFonts w:cs="Times New Roman"/>
          <w:lang w:eastAsia="zh-CN"/>
        </w:rPr>
        <w:t>所示，板件中部应力较均匀，固定边界附近存在明显局部扰动。该结果说明左端约束对局部应力场有较强影响。</w:t>
      </w:r>
    </w:p>
    <w:p w14:paraId="5365E3EB" w14:textId="77777777" w:rsidR="008129A3" w:rsidRDefault="00000000">
      <w:pPr>
        <w:keepNext/>
        <w:keepLines/>
        <w:spacing w:before="40" w:after="0" w:line="240" w:lineRule="auto"/>
        <w:jc w:val="center"/>
      </w:pPr>
      <w:r>
        <w:rPr>
          <w:noProof/>
        </w:rPr>
        <w:drawing>
          <wp:inline distT="0" distB="0" distL="0" distR="0" wp14:anchorId="474AB2DE" wp14:editId="17BCB815">
            <wp:extent cx="2592000" cy="1402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1"/>
                    <a:stretch>
                      <a:fillRect/>
                    </a:stretch>
                  </pic:blipFill>
                  <pic:spPr>
                    <a:xfrm>
                      <a:off x="0" y="0"/>
                      <a:ext cx="2592000" cy="1402264"/>
                    </a:xfrm>
                    <a:prstGeom prst="rect">
                      <a:avLst/>
                    </a:prstGeom>
                  </pic:spPr>
                </pic:pic>
              </a:graphicData>
            </a:graphic>
          </wp:inline>
        </w:drawing>
      </w:r>
    </w:p>
    <w:p w14:paraId="06E58537"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3-4 </w:t>
      </w:r>
      <w:r>
        <w:rPr>
          <w:rFonts w:cs="Times New Roman"/>
          <w:sz w:val="18"/>
          <w:lang w:eastAsia="zh-CN"/>
        </w:rPr>
        <w:t>原始</w:t>
      </w:r>
      <w:r>
        <w:rPr>
          <w:rFonts w:cs="Times New Roman"/>
          <w:sz w:val="18"/>
          <w:lang w:eastAsia="zh-CN"/>
        </w:rPr>
        <w:t xml:space="preserve"> Abaqus </w:t>
      </w:r>
      <w:r>
        <w:rPr>
          <w:rFonts w:cs="Times New Roman"/>
          <w:sz w:val="18"/>
          <w:lang w:eastAsia="zh-CN"/>
        </w:rPr>
        <w:t>输出最大面内主应变云图</w:t>
      </w:r>
    </w:p>
    <w:p w14:paraId="2E345677"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3-4 </w:t>
      </w:r>
      <w:r>
        <w:rPr>
          <w:rFonts w:cs="Times New Roman"/>
          <w:lang w:eastAsia="zh-CN"/>
        </w:rPr>
        <w:t>中大部分区域应变较稳定，左端固定边界附近应变梯度较大，说明约束边界会影响局部应变结果。</w:t>
      </w:r>
    </w:p>
    <w:p w14:paraId="28E5D1A6" w14:textId="77777777" w:rsidR="008129A3" w:rsidRDefault="00000000">
      <w:pPr>
        <w:keepNext/>
        <w:keepLines/>
        <w:spacing w:before="40" w:after="0" w:line="240" w:lineRule="auto"/>
        <w:jc w:val="center"/>
      </w:pPr>
      <w:r>
        <w:rPr>
          <w:noProof/>
        </w:rPr>
        <w:lastRenderedPageBreak/>
        <w:drawing>
          <wp:inline distT="0" distB="0" distL="0" distR="0" wp14:anchorId="3DEEB168" wp14:editId="0918A9F8">
            <wp:extent cx="2592000" cy="1402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2"/>
                    <a:stretch>
                      <a:fillRect/>
                    </a:stretch>
                  </pic:blipFill>
                  <pic:spPr>
                    <a:xfrm>
                      <a:off x="0" y="0"/>
                      <a:ext cx="2592000" cy="1402264"/>
                    </a:xfrm>
                    <a:prstGeom prst="rect">
                      <a:avLst/>
                    </a:prstGeom>
                  </pic:spPr>
                </pic:pic>
              </a:graphicData>
            </a:graphic>
          </wp:inline>
        </w:drawing>
      </w:r>
    </w:p>
    <w:p w14:paraId="13A88C8C"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3-5 </w:t>
      </w:r>
      <w:r>
        <w:rPr>
          <w:rFonts w:cs="Times New Roman"/>
          <w:sz w:val="18"/>
          <w:lang w:eastAsia="zh-CN"/>
        </w:rPr>
        <w:t>原始</w:t>
      </w:r>
      <w:r>
        <w:rPr>
          <w:rFonts w:cs="Times New Roman"/>
          <w:sz w:val="18"/>
          <w:lang w:eastAsia="zh-CN"/>
        </w:rPr>
        <w:t xml:space="preserve"> Abaqus </w:t>
      </w:r>
      <w:r>
        <w:rPr>
          <w:rFonts w:cs="Times New Roman"/>
          <w:sz w:val="18"/>
          <w:lang w:eastAsia="zh-CN"/>
        </w:rPr>
        <w:t>输出位移合量云图</w:t>
      </w:r>
    </w:p>
    <w:p w14:paraId="44249606"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3-5 </w:t>
      </w:r>
      <w:r>
        <w:rPr>
          <w:rFonts w:cs="Times New Roman"/>
          <w:lang w:eastAsia="zh-CN"/>
        </w:rPr>
        <w:t>表明，位移从左端固定边界向右端加载边界逐渐增大，最大位移出现在右端附近，符合单向拉伸问题的基本变形规律。</w:t>
      </w:r>
    </w:p>
    <w:p w14:paraId="4A9C42BD" w14:textId="77777777" w:rsidR="008129A3" w:rsidRDefault="00000000">
      <w:pPr>
        <w:keepLines/>
        <w:spacing w:before="60" w:after="40" w:line="300" w:lineRule="exact"/>
        <w:rPr>
          <w:lang w:eastAsia="zh-CN"/>
        </w:rPr>
      </w:pPr>
      <w:r>
        <w:rPr>
          <w:rFonts w:eastAsia="黑体" w:cs="Times New Roman"/>
          <w:b/>
          <w:lang w:eastAsia="zh-CN"/>
        </w:rPr>
        <w:t xml:space="preserve">3.1 </w:t>
      </w:r>
      <w:r>
        <w:rPr>
          <w:rFonts w:eastAsia="黑体" w:cs="Times New Roman"/>
          <w:b/>
          <w:lang w:eastAsia="zh-CN"/>
        </w:rPr>
        <w:t>平面应力结果提取与精度比较</w:t>
      </w:r>
    </w:p>
    <w:p w14:paraId="67B92F57" w14:textId="77777777" w:rsidR="008129A3" w:rsidRDefault="00000000">
      <w:pPr>
        <w:spacing w:after="0" w:line="300" w:lineRule="exact"/>
        <w:ind w:firstLine="420"/>
        <w:jc w:val="both"/>
        <w:rPr>
          <w:lang w:eastAsia="zh-CN"/>
        </w:rPr>
      </w:pPr>
      <w:r>
        <w:rPr>
          <w:rFonts w:cs="Times New Roman"/>
          <w:lang w:eastAsia="zh-CN"/>
        </w:rPr>
        <w:t>表</w:t>
      </w:r>
      <w:r>
        <w:rPr>
          <w:rFonts w:cs="Times New Roman"/>
          <w:lang w:eastAsia="zh-CN"/>
        </w:rPr>
        <w:t xml:space="preserve"> 3-1 </w:t>
      </w:r>
      <w:r>
        <w:rPr>
          <w:rFonts w:cs="Times New Roman"/>
          <w:lang w:eastAsia="zh-CN"/>
        </w:rPr>
        <w:t>给出了平面应力模型在</w:t>
      </w:r>
      <w:r>
        <w:rPr>
          <w:rFonts w:cs="Times New Roman"/>
          <w:lang w:eastAsia="zh-CN"/>
        </w:rPr>
        <w:t xml:space="preserve"> P1</w:t>
      </w:r>
      <w:r>
        <w:rPr>
          <w:rFonts w:cs="Times New Roman"/>
          <w:lang w:eastAsia="zh-CN"/>
        </w:rPr>
        <w:t>、</w:t>
      </w:r>
      <w:r>
        <w:rPr>
          <w:rFonts w:cs="Times New Roman"/>
          <w:lang w:eastAsia="zh-CN"/>
        </w:rPr>
        <w:t>P2</w:t>
      </w:r>
      <w:r>
        <w:rPr>
          <w:rFonts w:cs="Times New Roman"/>
          <w:lang w:eastAsia="zh-CN"/>
        </w:rPr>
        <w:t>、</w:t>
      </w:r>
      <w:r>
        <w:rPr>
          <w:rFonts w:cs="Times New Roman"/>
          <w:lang w:eastAsia="zh-CN"/>
        </w:rPr>
        <w:t xml:space="preserve">P3 </w:t>
      </w:r>
      <w:r>
        <w:rPr>
          <w:rFonts w:cs="Times New Roman"/>
          <w:lang w:eastAsia="zh-CN"/>
        </w:rPr>
        <w:t>三个典型位置处提取的位移、应变和应力结果。</w:t>
      </w:r>
    </w:p>
    <w:p w14:paraId="4659FEE9" w14:textId="77777777" w:rsidR="008129A3" w:rsidRDefault="00000000">
      <w:pPr>
        <w:spacing w:before="60" w:after="40" w:line="220" w:lineRule="exact"/>
        <w:jc w:val="center"/>
        <w:rPr>
          <w:lang w:eastAsia="zh-CN"/>
        </w:rPr>
      </w:pPr>
      <w:r>
        <w:rPr>
          <w:rFonts w:cs="Times New Roman"/>
          <w:sz w:val="18"/>
          <w:lang w:eastAsia="zh-CN"/>
        </w:rPr>
        <w:t>表</w:t>
      </w:r>
      <w:r>
        <w:rPr>
          <w:rFonts w:cs="Times New Roman"/>
          <w:sz w:val="18"/>
          <w:lang w:eastAsia="zh-CN"/>
        </w:rPr>
        <w:t xml:space="preserve"> 3-1 </w:t>
      </w:r>
      <w:r>
        <w:rPr>
          <w:rFonts w:cs="Times New Roman"/>
          <w:sz w:val="18"/>
          <w:lang w:eastAsia="zh-CN"/>
        </w:rPr>
        <w:t>平面应力模型关键</w:t>
      </w:r>
      <w:proofErr w:type="gramStart"/>
      <w:r>
        <w:rPr>
          <w:rFonts w:cs="Times New Roman"/>
          <w:sz w:val="18"/>
          <w:lang w:eastAsia="zh-CN"/>
        </w:rPr>
        <w:t>点结果</w:t>
      </w:r>
      <w:proofErr w:type="gramEnd"/>
      <w:r>
        <w:rPr>
          <w:rFonts w:cs="Times New Roman"/>
          <w:sz w:val="18"/>
          <w:lang w:eastAsia="zh-CN"/>
        </w:rPr>
        <w:t>提取表</w:t>
      </w:r>
    </w:p>
    <w:tbl>
      <w:tblPr>
        <w:tblStyle w:val="aff1"/>
        <w:tblW w:w="3979" w:type="dxa"/>
        <w:jc w:val="center"/>
        <w:tblLayout w:type="fixed"/>
        <w:tblLook w:val="04A0" w:firstRow="1" w:lastRow="0" w:firstColumn="1" w:lastColumn="0" w:noHBand="0" w:noVBand="1"/>
      </w:tblPr>
      <w:tblGrid>
        <w:gridCol w:w="652"/>
        <w:gridCol w:w="256"/>
        <w:gridCol w:w="409"/>
        <w:gridCol w:w="408"/>
        <w:gridCol w:w="464"/>
        <w:gridCol w:w="464"/>
        <w:gridCol w:w="442"/>
        <w:gridCol w:w="442"/>
        <w:gridCol w:w="442"/>
      </w:tblGrid>
      <w:tr w:rsidR="008129A3" w14:paraId="42703F6F" w14:textId="77777777">
        <w:trPr>
          <w:jc w:val="center"/>
        </w:trPr>
        <w:tc>
          <w:tcPr>
            <w:tcW w:w="651" w:type="dxa"/>
            <w:shd w:val="clear" w:color="auto" w:fill="EFEFEF"/>
            <w:tcMar>
              <w:top w:w="15" w:type="dxa"/>
              <w:left w:w="15" w:type="dxa"/>
              <w:bottom w:w="15" w:type="dxa"/>
              <w:right w:w="15" w:type="dxa"/>
            </w:tcMar>
            <w:vAlign w:val="center"/>
          </w:tcPr>
          <w:p w14:paraId="0595167A" w14:textId="77777777" w:rsidR="008129A3" w:rsidRDefault="00000000">
            <w:pPr>
              <w:spacing w:line="132" w:lineRule="exact"/>
              <w:jc w:val="center"/>
            </w:pPr>
            <w:proofErr w:type="spellStart"/>
            <w:r>
              <w:rPr>
                <w:rFonts w:cs="Times New Roman"/>
                <w:b/>
                <w:sz w:val="11"/>
              </w:rPr>
              <w:t>方案</w:t>
            </w:r>
            <w:proofErr w:type="spellEnd"/>
          </w:p>
        </w:tc>
        <w:tc>
          <w:tcPr>
            <w:tcW w:w="255" w:type="dxa"/>
            <w:shd w:val="clear" w:color="auto" w:fill="EFEFEF"/>
            <w:tcMar>
              <w:top w:w="15" w:type="dxa"/>
              <w:left w:w="15" w:type="dxa"/>
              <w:bottom w:w="15" w:type="dxa"/>
              <w:right w:w="15" w:type="dxa"/>
            </w:tcMar>
            <w:vAlign w:val="center"/>
          </w:tcPr>
          <w:p w14:paraId="438BF407" w14:textId="77777777" w:rsidR="008129A3" w:rsidRDefault="00000000">
            <w:pPr>
              <w:spacing w:line="132" w:lineRule="exact"/>
              <w:jc w:val="center"/>
            </w:pPr>
            <w:r>
              <w:rPr>
                <w:rFonts w:cs="Times New Roman"/>
                <w:b/>
                <w:sz w:val="11"/>
              </w:rPr>
              <w:t>点</w:t>
            </w:r>
          </w:p>
        </w:tc>
        <w:tc>
          <w:tcPr>
            <w:tcW w:w="408" w:type="dxa"/>
            <w:shd w:val="clear" w:color="auto" w:fill="EFEFEF"/>
            <w:tcMar>
              <w:top w:w="15" w:type="dxa"/>
              <w:left w:w="15" w:type="dxa"/>
              <w:bottom w:w="15" w:type="dxa"/>
              <w:right w:w="15" w:type="dxa"/>
            </w:tcMar>
            <w:vAlign w:val="center"/>
          </w:tcPr>
          <w:p w14:paraId="6B1D82BD" w14:textId="77777777" w:rsidR="008129A3" w:rsidRDefault="00000000">
            <w:pPr>
              <w:spacing w:line="132" w:lineRule="exact"/>
              <w:jc w:val="center"/>
            </w:pPr>
            <w:r>
              <w:rPr>
                <w:rFonts w:cs="Times New Roman"/>
                <w:b/>
                <w:sz w:val="11"/>
              </w:rPr>
              <w:t>u/mm</w:t>
            </w:r>
          </w:p>
        </w:tc>
        <w:tc>
          <w:tcPr>
            <w:tcW w:w="408" w:type="dxa"/>
            <w:shd w:val="clear" w:color="auto" w:fill="EFEFEF"/>
            <w:tcMar>
              <w:top w:w="15" w:type="dxa"/>
              <w:left w:w="15" w:type="dxa"/>
              <w:bottom w:w="15" w:type="dxa"/>
              <w:right w:w="15" w:type="dxa"/>
            </w:tcMar>
            <w:vAlign w:val="center"/>
          </w:tcPr>
          <w:p w14:paraId="662D7076" w14:textId="77777777" w:rsidR="008129A3" w:rsidRDefault="00000000">
            <w:pPr>
              <w:spacing w:line="132" w:lineRule="exact"/>
              <w:jc w:val="center"/>
            </w:pPr>
            <w:r>
              <w:rPr>
                <w:rFonts w:cs="Times New Roman"/>
                <w:b/>
                <w:sz w:val="11"/>
              </w:rPr>
              <w:t>v/mm</w:t>
            </w:r>
          </w:p>
        </w:tc>
        <w:tc>
          <w:tcPr>
            <w:tcW w:w="464" w:type="dxa"/>
            <w:shd w:val="clear" w:color="auto" w:fill="EFEFEF"/>
            <w:tcMar>
              <w:top w:w="15" w:type="dxa"/>
              <w:left w:w="15" w:type="dxa"/>
              <w:bottom w:w="15" w:type="dxa"/>
              <w:right w:w="15" w:type="dxa"/>
            </w:tcMar>
            <w:vAlign w:val="center"/>
          </w:tcPr>
          <w:p w14:paraId="78405CF8" w14:textId="77777777" w:rsidR="008129A3" w:rsidRDefault="00000000">
            <w:pPr>
              <w:spacing w:line="132" w:lineRule="exact"/>
              <w:jc w:val="center"/>
            </w:pPr>
            <w:r>
              <w:rPr>
                <w:rFonts w:cs="Times New Roman"/>
                <w:b/>
                <w:sz w:val="11"/>
              </w:rPr>
              <w:t>εx</w:t>
            </w:r>
          </w:p>
        </w:tc>
        <w:tc>
          <w:tcPr>
            <w:tcW w:w="464" w:type="dxa"/>
            <w:shd w:val="clear" w:color="auto" w:fill="EFEFEF"/>
            <w:tcMar>
              <w:top w:w="15" w:type="dxa"/>
              <w:left w:w="15" w:type="dxa"/>
              <w:bottom w:w="15" w:type="dxa"/>
              <w:right w:w="15" w:type="dxa"/>
            </w:tcMar>
            <w:vAlign w:val="center"/>
          </w:tcPr>
          <w:p w14:paraId="583B8AD5" w14:textId="77777777" w:rsidR="008129A3" w:rsidRDefault="00000000">
            <w:pPr>
              <w:spacing w:line="132" w:lineRule="exact"/>
              <w:jc w:val="center"/>
            </w:pPr>
            <w:r>
              <w:rPr>
                <w:rFonts w:cs="Times New Roman"/>
                <w:b/>
                <w:sz w:val="11"/>
              </w:rPr>
              <w:t>εy</w:t>
            </w:r>
          </w:p>
        </w:tc>
        <w:tc>
          <w:tcPr>
            <w:tcW w:w="442" w:type="dxa"/>
            <w:shd w:val="clear" w:color="auto" w:fill="EFEFEF"/>
            <w:tcMar>
              <w:top w:w="15" w:type="dxa"/>
              <w:left w:w="15" w:type="dxa"/>
              <w:bottom w:w="15" w:type="dxa"/>
              <w:right w:w="15" w:type="dxa"/>
            </w:tcMar>
            <w:vAlign w:val="center"/>
          </w:tcPr>
          <w:p w14:paraId="7F49E737" w14:textId="77777777" w:rsidR="008129A3" w:rsidRDefault="00000000">
            <w:pPr>
              <w:spacing w:line="132" w:lineRule="exact"/>
              <w:jc w:val="center"/>
            </w:pPr>
            <w:r>
              <w:rPr>
                <w:rFonts w:cs="Times New Roman"/>
                <w:b/>
                <w:sz w:val="11"/>
              </w:rPr>
              <w:t>σx/MPa</w:t>
            </w:r>
          </w:p>
        </w:tc>
        <w:tc>
          <w:tcPr>
            <w:tcW w:w="442" w:type="dxa"/>
            <w:shd w:val="clear" w:color="auto" w:fill="EFEFEF"/>
            <w:tcMar>
              <w:top w:w="15" w:type="dxa"/>
              <w:left w:w="15" w:type="dxa"/>
              <w:bottom w:w="15" w:type="dxa"/>
              <w:right w:w="15" w:type="dxa"/>
            </w:tcMar>
            <w:vAlign w:val="center"/>
          </w:tcPr>
          <w:p w14:paraId="51382104" w14:textId="77777777" w:rsidR="008129A3" w:rsidRDefault="00000000">
            <w:pPr>
              <w:spacing w:line="132" w:lineRule="exact"/>
              <w:jc w:val="center"/>
            </w:pPr>
            <w:r>
              <w:rPr>
                <w:rFonts w:cs="Times New Roman"/>
                <w:b/>
                <w:sz w:val="11"/>
              </w:rPr>
              <w:t>σy/MPa</w:t>
            </w:r>
          </w:p>
        </w:tc>
        <w:tc>
          <w:tcPr>
            <w:tcW w:w="442" w:type="dxa"/>
            <w:shd w:val="clear" w:color="auto" w:fill="EFEFEF"/>
            <w:tcMar>
              <w:top w:w="15" w:type="dxa"/>
              <w:left w:w="15" w:type="dxa"/>
              <w:bottom w:w="15" w:type="dxa"/>
              <w:right w:w="15" w:type="dxa"/>
            </w:tcMar>
            <w:vAlign w:val="center"/>
          </w:tcPr>
          <w:p w14:paraId="71576FFD" w14:textId="77777777" w:rsidR="008129A3" w:rsidRDefault="00000000">
            <w:pPr>
              <w:spacing w:line="132" w:lineRule="exact"/>
              <w:jc w:val="center"/>
            </w:pPr>
            <w:r>
              <w:rPr>
                <w:rFonts w:cs="Times New Roman"/>
                <w:b/>
                <w:sz w:val="11"/>
              </w:rPr>
              <w:t>τxy/MPa</w:t>
            </w:r>
          </w:p>
        </w:tc>
      </w:tr>
      <w:tr w:rsidR="008129A3" w14:paraId="31D642E0" w14:textId="77777777">
        <w:trPr>
          <w:jc w:val="center"/>
        </w:trPr>
        <w:tc>
          <w:tcPr>
            <w:tcW w:w="651" w:type="dxa"/>
            <w:tcMar>
              <w:top w:w="15" w:type="dxa"/>
              <w:left w:w="15" w:type="dxa"/>
              <w:bottom w:w="15" w:type="dxa"/>
              <w:right w:w="15" w:type="dxa"/>
            </w:tcMar>
            <w:vAlign w:val="center"/>
          </w:tcPr>
          <w:p w14:paraId="673E6F58" w14:textId="77777777" w:rsidR="008129A3" w:rsidRDefault="00000000">
            <w:pPr>
              <w:spacing w:line="132" w:lineRule="exact"/>
              <w:jc w:val="center"/>
            </w:pPr>
            <w:r>
              <w:rPr>
                <w:rFonts w:cs="Times New Roman"/>
                <w:sz w:val="11"/>
              </w:rPr>
              <w:t>CPS3</w:t>
            </w:r>
            <w:r>
              <w:rPr>
                <w:rFonts w:cs="Times New Roman"/>
                <w:sz w:val="11"/>
              </w:rPr>
              <w:t>粗</w:t>
            </w:r>
          </w:p>
        </w:tc>
        <w:tc>
          <w:tcPr>
            <w:tcW w:w="255" w:type="dxa"/>
            <w:tcMar>
              <w:top w:w="15" w:type="dxa"/>
              <w:left w:w="15" w:type="dxa"/>
              <w:bottom w:w="15" w:type="dxa"/>
              <w:right w:w="15" w:type="dxa"/>
            </w:tcMar>
            <w:vAlign w:val="center"/>
          </w:tcPr>
          <w:p w14:paraId="614283FE" w14:textId="77777777" w:rsidR="008129A3" w:rsidRDefault="00000000">
            <w:pPr>
              <w:spacing w:line="132" w:lineRule="exact"/>
              <w:jc w:val="center"/>
            </w:pPr>
            <w:r>
              <w:rPr>
                <w:rFonts w:cs="Times New Roman"/>
                <w:sz w:val="11"/>
              </w:rPr>
              <w:t>P1</w:t>
            </w:r>
          </w:p>
        </w:tc>
        <w:tc>
          <w:tcPr>
            <w:tcW w:w="408" w:type="dxa"/>
            <w:tcMar>
              <w:top w:w="15" w:type="dxa"/>
              <w:left w:w="15" w:type="dxa"/>
              <w:bottom w:w="15" w:type="dxa"/>
              <w:right w:w="15" w:type="dxa"/>
            </w:tcMar>
            <w:vAlign w:val="center"/>
          </w:tcPr>
          <w:p w14:paraId="4FCE9F3C" w14:textId="77777777" w:rsidR="008129A3" w:rsidRDefault="00000000">
            <w:pPr>
              <w:spacing w:line="132" w:lineRule="exact"/>
              <w:jc w:val="center"/>
            </w:pPr>
            <w:r>
              <w:rPr>
                <w:rFonts w:cs="Times New Roman"/>
                <w:sz w:val="11"/>
              </w:rPr>
              <w:t>0.00901826</w:t>
            </w:r>
          </w:p>
        </w:tc>
        <w:tc>
          <w:tcPr>
            <w:tcW w:w="408" w:type="dxa"/>
            <w:tcMar>
              <w:top w:w="15" w:type="dxa"/>
              <w:left w:w="15" w:type="dxa"/>
              <w:bottom w:w="15" w:type="dxa"/>
              <w:right w:w="15" w:type="dxa"/>
            </w:tcMar>
            <w:vAlign w:val="center"/>
          </w:tcPr>
          <w:p w14:paraId="44BF9338" w14:textId="77777777" w:rsidR="008129A3" w:rsidRDefault="00000000">
            <w:pPr>
              <w:spacing w:line="132" w:lineRule="exact"/>
              <w:jc w:val="center"/>
            </w:pPr>
            <w:r>
              <w:rPr>
                <w:rFonts w:cs="Times New Roman"/>
                <w:sz w:val="11"/>
              </w:rPr>
              <w:t>0.000193844</w:t>
            </w:r>
          </w:p>
        </w:tc>
        <w:tc>
          <w:tcPr>
            <w:tcW w:w="464" w:type="dxa"/>
            <w:tcMar>
              <w:top w:w="15" w:type="dxa"/>
              <w:left w:w="15" w:type="dxa"/>
              <w:bottom w:w="15" w:type="dxa"/>
              <w:right w:w="15" w:type="dxa"/>
            </w:tcMar>
            <w:vAlign w:val="center"/>
          </w:tcPr>
          <w:p w14:paraId="047F9DB2" w14:textId="77777777" w:rsidR="008129A3" w:rsidRDefault="00000000">
            <w:pPr>
              <w:spacing w:line="132" w:lineRule="exact"/>
              <w:jc w:val="center"/>
            </w:pPr>
            <w:r>
              <w:rPr>
                <w:rFonts w:cs="Times New Roman"/>
                <w:sz w:val="11"/>
              </w:rPr>
              <w:t>0.000481131</w:t>
            </w:r>
          </w:p>
        </w:tc>
        <w:tc>
          <w:tcPr>
            <w:tcW w:w="464" w:type="dxa"/>
            <w:tcMar>
              <w:top w:w="15" w:type="dxa"/>
              <w:left w:w="15" w:type="dxa"/>
              <w:bottom w:w="15" w:type="dxa"/>
              <w:right w:w="15" w:type="dxa"/>
            </w:tcMar>
            <w:vAlign w:val="center"/>
          </w:tcPr>
          <w:p w14:paraId="2ED15AAE" w14:textId="77777777" w:rsidR="008129A3" w:rsidRDefault="00000000">
            <w:pPr>
              <w:spacing w:line="132" w:lineRule="exact"/>
              <w:jc w:val="center"/>
            </w:pPr>
            <w:r>
              <w:rPr>
                <w:rFonts w:cs="Times New Roman"/>
                <w:sz w:val="11"/>
              </w:rPr>
              <w:t>-0.00013296</w:t>
            </w:r>
          </w:p>
        </w:tc>
        <w:tc>
          <w:tcPr>
            <w:tcW w:w="442" w:type="dxa"/>
            <w:tcMar>
              <w:top w:w="15" w:type="dxa"/>
              <w:left w:w="15" w:type="dxa"/>
              <w:bottom w:w="15" w:type="dxa"/>
              <w:right w:w="15" w:type="dxa"/>
            </w:tcMar>
            <w:vAlign w:val="center"/>
          </w:tcPr>
          <w:p w14:paraId="309094B6" w14:textId="77777777" w:rsidR="008129A3" w:rsidRDefault="00000000">
            <w:pPr>
              <w:spacing w:line="132" w:lineRule="exact"/>
              <w:jc w:val="center"/>
            </w:pPr>
            <w:r>
              <w:rPr>
                <w:rFonts w:cs="Times New Roman"/>
                <w:sz w:val="11"/>
              </w:rPr>
              <w:t>101.825</w:t>
            </w:r>
          </w:p>
        </w:tc>
        <w:tc>
          <w:tcPr>
            <w:tcW w:w="442" w:type="dxa"/>
            <w:tcMar>
              <w:top w:w="15" w:type="dxa"/>
              <w:left w:w="15" w:type="dxa"/>
              <w:bottom w:w="15" w:type="dxa"/>
              <w:right w:w="15" w:type="dxa"/>
            </w:tcMar>
            <w:vAlign w:val="center"/>
          </w:tcPr>
          <w:p w14:paraId="35A5D93E" w14:textId="77777777" w:rsidR="008129A3" w:rsidRDefault="00000000">
            <w:pPr>
              <w:spacing w:line="132" w:lineRule="exact"/>
              <w:jc w:val="center"/>
            </w:pPr>
            <w:r>
              <w:rPr>
                <w:rFonts w:cs="Times New Roman"/>
                <w:sz w:val="11"/>
              </w:rPr>
              <w:t>2.62597</w:t>
            </w:r>
          </w:p>
        </w:tc>
        <w:tc>
          <w:tcPr>
            <w:tcW w:w="442" w:type="dxa"/>
            <w:tcMar>
              <w:top w:w="15" w:type="dxa"/>
              <w:left w:w="15" w:type="dxa"/>
              <w:bottom w:w="15" w:type="dxa"/>
              <w:right w:w="15" w:type="dxa"/>
            </w:tcMar>
            <w:vAlign w:val="center"/>
          </w:tcPr>
          <w:p w14:paraId="368BF22C" w14:textId="77777777" w:rsidR="008129A3" w:rsidRDefault="00000000">
            <w:pPr>
              <w:spacing w:line="132" w:lineRule="exact"/>
              <w:jc w:val="center"/>
            </w:pPr>
            <w:r>
              <w:rPr>
                <w:rFonts w:cs="Times New Roman"/>
                <w:sz w:val="11"/>
              </w:rPr>
              <w:t>-0.464324</w:t>
            </w:r>
          </w:p>
        </w:tc>
      </w:tr>
      <w:tr w:rsidR="008129A3" w14:paraId="117BE061" w14:textId="77777777">
        <w:trPr>
          <w:jc w:val="center"/>
        </w:trPr>
        <w:tc>
          <w:tcPr>
            <w:tcW w:w="651" w:type="dxa"/>
            <w:tcMar>
              <w:top w:w="15" w:type="dxa"/>
              <w:left w:w="15" w:type="dxa"/>
              <w:bottom w:w="15" w:type="dxa"/>
              <w:right w:w="15" w:type="dxa"/>
            </w:tcMar>
            <w:vAlign w:val="center"/>
          </w:tcPr>
          <w:p w14:paraId="03D04A65" w14:textId="77777777" w:rsidR="008129A3" w:rsidRDefault="00000000">
            <w:pPr>
              <w:spacing w:line="132" w:lineRule="exact"/>
              <w:jc w:val="center"/>
            </w:pPr>
            <w:r>
              <w:rPr>
                <w:rFonts w:cs="Times New Roman"/>
                <w:sz w:val="11"/>
              </w:rPr>
              <w:t>CPS3</w:t>
            </w:r>
            <w:r>
              <w:rPr>
                <w:rFonts w:cs="Times New Roman"/>
                <w:sz w:val="11"/>
              </w:rPr>
              <w:t>粗</w:t>
            </w:r>
          </w:p>
        </w:tc>
        <w:tc>
          <w:tcPr>
            <w:tcW w:w="255" w:type="dxa"/>
            <w:tcMar>
              <w:top w:w="15" w:type="dxa"/>
              <w:left w:w="15" w:type="dxa"/>
              <w:bottom w:w="15" w:type="dxa"/>
              <w:right w:w="15" w:type="dxa"/>
            </w:tcMar>
            <w:vAlign w:val="center"/>
          </w:tcPr>
          <w:p w14:paraId="68C2AEF3" w14:textId="77777777" w:rsidR="008129A3" w:rsidRDefault="00000000">
            <w:pPr>
              <w:spacing w:line="132" w:lineRule="exact"/>
              <w:jc w:val="center"/>
            </w:pPr>
            <w:r>
              <w:rPr>
                <w:rFonts w:cs="Times New Roman"/>
                <w:sz w:val="11"/>
              </w:rPr>
              <w:t>P2</w:t>
            </w:r>
          </w:p>
        </w:tc>
        <w:tc>
          <w:tcPr>
            <w:tcW w:w="408" w:type="dxa"/>
            <w:tcMar>
              <w:top w:w="15" w:type="dxa"/>
              <w:left w:w="15" w:type="dxa"/>
              <w:bottom w:w="15" w:type="dxa"/>
              <w:right w:w="15" w:type="dxa"/>
            </w:tcMar>
            <w:vAlign w:val="center"/>
          </w:tcPr>
          <w:p w14:paraId="0FBE8B34" w14:textId="77777777" w:rsidR="008129A3" w:rsidRDefault="00000000">
            <w:pPr>
              <w:spacing w:line="132" w:lineRule="exact"/>
              <w:jc w:val="center"/>
            </w:pPr>
            <w:r>
              <w:rPr>
                <w:rFonts w:cs="Times New Roman"/>
                <w:sz w:val="11"/>
              </w:rPr>
              <w:t>0.0234264</w:t>
            </w:r>
          </w:p>
        </w:tc>
        <w:tc>
          <w:tcPr>
            <w:tcW w:w="408" w:type="dxa"/>
            <w:tcMar>
              <w:top w:w="15" w:type="dxa"/>
              <w:left w:w="15" w:type="dxa"/>
              <w:bottom w:w="15" w:type="dxa"/>
              <w:right w:w="15" w:type="dxa"/>
            </w:tcMar>
            <w:vAlign w:val="center"/>
          </w:tcPr>
          <w:p w14:paraId="1BEF0516" w14:textId="77777777" w:rsidR="008129A3" w:rsidRDefault="00000000">
            <w:pPr>
              <w:spacing w:line="132" w:lineRule="exact"/>
              <w:jc w:val="center"/>
            </w:pPr>
            <w:r>
              <w:rPr>
                <w:rFonts w:cs="Times New Roman"/>
                <w:sz w:val="11"/>
              </w:rPr>
              <w:t>0.000717011</w:t>
            </w:r>
          </w:p>
        </w:tc>
        <w:tc>
          <w:tcPr>
            <w:tcW w:w="464" w:type="dxa"/>
            <w:tcMar>
              <w:top w:w="15" w:type="dxa"/>
              <w:left w:w="15" w:type="dxa"/>
              <w:bottom w:w="15" w:type="dxa"/>
              <w:right w:w="15" w:type="dxa"/>
            </w:tcMar>
            <w:vAlign w:val="center"/>
          </w:tcPr>
          <w:p w14:paraId="3BA2E380" w14:textId="77777777" w:rsidR="008129A3" w:rsidRDefault="00000000">
            <w:pPr>
              <w:spacing w:line="132" w:lineRule="exact"/>
              <w:jc w:val="center"/>
            </w:pPr>
            <w:r>
              <w:rPr>
                <w:rFonts w:cs="Times New Roman"/>
                <w:sz w:val="11"/>
              </w:rPr>
              <w:t>0.000477447</w:t>
            </w:r>
          </w:p>
        </w:tc>
        <w:tc>
          <w:tcPr>
            <w:tcW w:w="464" w:type="dxa"/>
            <w:tcMar>
              <w:top w:w="15" w:type="dxa"/>
              <w:left w:w="15" w:type="dxa"/>
              <w:bottom w:w="15" w:type="dxa"/>
              <w:right w:w="15" w:type="dxa"/>
            </w:tcMar>
            <w:vAlign w:val="center"/>
          </w:tcPr>
          <w:p w14:paraId="72FE7C6A" w14:textId="77777777" w:rsidR="008129A3" w:rsidRDefault="00000000">
            <w:pPr>
              <w:spacing w:line="132" w:lineRule="exact"/>
              <w:jc w:val="center"/>
            </w:pPr>
            <w:r>
              <w:rPr>
                <w:rFonts w:cs="Times New Roman"/>
                <w:sz w:val="11"/>
              </w:rPr>
              <w:t>-0.000144169</w:t>
            </w:r>
          </w:p>
        </w:tc>
        <w:tc>
          <w:tcPr>
            <w:tcW w:w="442" w:type="dxa"/>
            <w:tcMar>
              <w:top w:w="15" w:type="dxa"/>
              <w:left w:w="15" w:type="dxa"/>
              <w:bottom w:w="15" w:type="dxa"/>
              <w:right w:w="15" w:type="dxa"/>
            </w:tcMar>
            <w:vAlign w:val="center"/>
          </w:tcPr>
          <w:p w14:paraId="27F7E353" w14:textId="77777777" w:rsidR="008129A3" w:rsidRDefault="00000000">
            <w:pPr>
              <w:spacing w:line="132" w:lineRule="exact"/>
              <w:jc w:val="center"/>
            </w:pPr>
            <w:r>
              <w:rPr>
                <w:rFonts w:cs="Times New Roman"/>
                <w:sz w:val="11"/>
              </w:rPr>
              <w:t>100.199</w:t>
            </w:r>
          </w:p>
        </w:tc>
        <w:tc>
          <w:tcPr>
            <w:tcW w:w="442" w:type="dxa"/>
            <w:tcMar>
              <w:top w:w="15" w:type="dxa"/>
              <w:left w:w="15" w:type="dxa"/>
              <w:bottom w:w="15" w:type="dxa"/>
              <w:right w:w="15" w:type="dxa"/>
            </w:tcMar>
            <w:vAlign w:val="center"/>
          </w:tcPr>
          <w:p w14:paraId="6BD8A185" w14:textId="77777777" w:rsidR="008129A3" w:rsidRDefault="00000000">
            <w:pPr>
              <w:spacing w:line="132" w:lineRule="exact"/>
              <w:jc w:val="center"/>
            </w:pPr>
            <w:r>
              <w:rPr>
                <w:rFonts w:cs="Times New Roman"/>
                <w:sz w:val="11"/>
              </w:rPr>
              <w:t>-0.215759</w:t>
            </w:r>
          </w:p>
        </w:tc>
        <w:tc>
          <w:tcPr>
            <w:tcW w:w="442" w:type="dxa"/>
            <w:tcMar>
              <w:top w:w="15" w:type="dxa"/>
              <w:left w:w="15" w:type="dxa"/>
              <w:bottom w:w="15" w:type="dxa"/>
              <w:right w:w="15" w:type="dxa"/>
            </w:tcMar>
            <w:vAlign w:val="center"/>
          </w:tcPr>
          <w:p w14:paraId="70B95842" w14:textId="77777777" w:rsidR="008129A3" w:rsidRDefault="00000000">
            <w:pPr>
              <w:spacing w:line="132" w:lineRule="exact"/>
              <w:jc w:val="center"/>
            </w:pPr>
            <w:r>
              <w:rPr>
                <w:rFonts w:cs="Times New Roman"/>
                <w:sz w:val="11"/>
              </w:rPr>
              <w:t>-0.1171</w:t>
            </w:r>
          </w:p>
        </w:tc>
      </w:tr>
      <w:tr w:rsidR="008129A3" w14:paraId="6ED78885" w14:textId="77777777">
        <w:trPr>
          <w:jc w:val="center"/>
        </w:trPr>
        <w:tc>
          <w:tcPr>
            <w:tcW w:w="651" w:type="dxa"/>
            <w:tcMar>
              <w:top w:w="15" w:type="dxa"/>
              <w:left w:w="15" w:type="dxa"/>
              <w:bottom w:w="15" w:type="dxa"/>
              <w:right w:w="15" w:type="dxa"/>
            </w:tcMar>
            <w:vAlign w:val="center"/>
          </w:tcPr>
          <w:p w14:paraId="585B9B37" w14:textId="77777777" w:rsidR="008129A3" w:rsidRDefault="00000000">
            <w:pPr>
              <w:spacing w:line="132" w:lineRule="exact"/>
              <w:jc w:val="center"/>
            </w:pPr>
            <w:r>
              <w:rPr>
                <w:rFonts w:cs="Times New Roman"/>
                <w:sz w:val="11"/>
              </w:rPr>
              <w:t>CPS3</w:t>
            </w:r>
            <w:r>
              <w:rPr>
                <w:rFonts w:cs="Times New Roman"/>
                <w:sz w:val="11"/>
              </w:rPr>
              <w:t>粗</w:t>
            </w:r>
          </w:p>
        </w:tc>
        <w:tc>
          <w:tcPr>
            <w:tcW w:w="255" w:type="dxa"/>
            <w:tcMar>
              <w:top w:w="15" w:type="dxa"/>
              <w:left w:w="15" w:type="dxa"/>
              <w:bottom w:w="15" w:type="dxa"/>
              <w:right w:w="15" w:type="dxa"/>
            </w:tcMar>
            <w:vAlign w:val="center"/>
          </w:tcPr>
          <w:p w14:paraId="4D5E6CBD" w14:textId="77777777" w:rsidR="008129A3" w:rsidRDefault="00000000">
            <w:pPr>
              <w:spacing w:line="132" w:lineRule="exact"/>
              <w:jc w:val="center"/>
            </w:pPr>
            <w:r>
              <w:rPr>
                <w:rFonts w:cs="Times New Roman"/>
                <w:sz w:val="11"/>
              </w:rPr>
              <w:t>P3</w:t>
            </w:r>
          </w:p>
        </w:tc>
        <w:tc>
          <w:tcPr>
            <w:tcW w:w="408" w:type="dxa"/>
            <w:tcMar>
              <w:top w:w="15" w:type="dxa"/>
              <w:left w:w="15" w:type="dxa"/>
              <w:bottom w:w="15" w:type="dxa"/>
              <w:right w:w="15" w:type="dxa"/>
            </w:tcMar>
            <w:vAlign w:val="center"/>
          </w:tcPr>
          <w:p w14:paraId="3A7E6DBF" w14:textId="77777777" w:rsidR="008129A3" w:rsidRDefault="00000000">
            <w:pPr>
              <w:spacing w:line="132" w:lineRule="exact"/>
              <w:jc w:val="center"/>
            </w:pPr>
            <w:r>
              <w:rPr>
                <w:rFonts w:cs="Times New Roman"/>
                <w:sz w:val="11"/>
              </w:rPr>
              <w:t>0.0329679</w:t>
            </w:r>
          </w:p>
        </w:tc>
        <w:tc>
          <w:tcPr>
            <w:tcW w:w="408" w:type="dxa"/>
            <w:tcMar>
              <w:top w:w="15" w:type="dxa"/>
              <w:left w:w="15" w:type="dxa"/>
              <w:bottom w:w="15" w:type="dxa"/>
              <w:right w:w="15" w:type="dxa"/>
            </w:tcMar>
            <w:vAlign w:val="center"/>
          </w:tcPr>
          <w:p w14:paraId="1F44FF1F" w14:textId="77777777" w:rsidR="008129A3" w:rsidRDefault="00000000">
            <w:pPr>
              <w:spacing w:line="132" w:lineRule="exact"/>
              <w:jc w:val="center"/>
            </w:pPr>
            <w:r>
              <w:rPr>
                <w:rFonts w:cs="Times New Roman"/>
                <w:sz w:val="11"/>
              </w:rPr>
              <w:t>0.00104577</w:t>
            </w:r>
          </w:p>
        </w:tc>
        <w:tc>
          <w:tcPr>
            <w:tcW w:w="464" w:type="dxa"/>
            <w:tcMar>
              <w:top w:w="15" w:type="dxa"/>
              <w:left w:w="15" w:type="dxa"/>
              <w:bottom w:w="15" w:type="dxa"/>
              <w:right w:w="15" w:type="dxa"/>
            </w:tcMar>
            <w:vAlign w:val="center"/>
          </w:tcPr>
          <w:p w14:paraId="34FC0DB9" w14:textId="77777777" w:rsidR="008129A3" w:rsidRDefault="00000000">
            <w:pPr>
              <w:spacing w:line="132" w:lineRule="exact"/>
              <w:jc w:val="center"/>
            </w:pPr>
            <w:r>
              <w:rPr>
                <w:rFonts w:cs="Times New Roman"/>
                <w:sz w:val="11"/>
              </w:rPr>
              <w:t>0.000476374</w:t>
            </w:r>
          </w:p>
        </w:tc>
        <w:tc>
          <w:tcPr>
            <w:tcW w:w="464" w:type="dxa"/>
            <w:tcMar>
              <w:top w:w="15" w:type="dxa"/>
              <w:left w:w="15" w:type="dxa"/>
              <w:bottom w:w="15" w:type="dxa"/>
              <w:right w:w="15" w:type="dxa"/>
            </w:tcMar>
            <w:vAlign w:val="center"/>
          </w:tcPr>
          <w:p w14:paraId="44A7344B" w14:textId="77777777" w:rsidR="008129A3" w:rsidRDefault="00000000">
            <w:pPr>
              <w:spacing w:line="132" w:lineRule="exact"/>
              <w:jc w:val="center"/>
            </w:pPr>
            <w:r>
              <w:rPr>
                <w:rFonts w:cs="Times New Roman"/>
                <w:sz w:val="11"/>
              </w:rPr>
              <w:t>-0.000143167</w:t>
            </w:r>
          </w:p>
        </w:tc>
        <w:tc>
          <w:tcPr>
            <w:tcW w:w="442" w:type="dxa"/>
            <w:tcMar>
              <w:top w:w="15" w:type="dxa"/>
              <w:left w:w="15" w:type="dxa"/>
              <w:bottom w:w="15" w:type="dxa"/>
              <w:right w:w="15" w:type="dxa"/>
            </w:tcMar>
            <w:vAlign w:val="center"/>
          </w:tcPr>
          <w:p w14:paraId="5D8E0307" w14:textId="77777777" w:rsidR="008129A3" w:rsidRDefault="00000000">
            <w:pPr>
              <w:spacing w:line="132" w:lineRule="exact"/>
              <w:jc w:val="center"/>
            </w:pPr>
            <w:r>
              <w:rPr>
                <w:rFonts w:cs="Times New Roman"/>
                <w:sz w:val="11"/>
              </w:rPr>
              <w:t>100.021</w:t>
            </w:r>
          </w:p>
        </w:tc>
        <w:tc>
          <w:tcPr>
            <w:tcW w:w="442" w:type="dxa"/>
            <w:tcMar>
              <w:top w:w="15" w:type="dxa"/>
              <w:left w:w="15" w:type="dxa"/>
              <w:bottom w:w="15" w:type="dxa"/>
              <w:right w:w="15" w:type="dxa"/>
            </w:tcMar>
            <w:vAlign w:val="center"/>
          </w:tcPr>
          <w:p w14:paraId="2C16FEF5" w14:textId="77777777" w:rsidR="008129A3" w:rsidRDefault="00000000">
            <w:pPr>
              <w:spacing w:line="132" w:lineRule="exact"/>
              <w:jc w:val="center"/>
            </w:pPr>
            <w:r>
              <w:rPr>
                <w:rFonts w:cs="Times New Roman"/>
                <w:sz w:val="11"/>
              </w:rPr>
              <w:t>-0.058709</w:t>
            </w:r>
          </w:p>
        </w:tc>
        <w:tc>
          <w:tcPr>
            <w:tcW w:w="442" w:type="dxa"/>
            <w:tcMar>
              <w:top w:w="15" w:type="dxa"/>
              <w:left w:w="15" w:type="dxa"/>
              <w:bottom w:w="15" w:type="dxa"/>
              <w:right w:w="15" w:type="dxa"/>
            </w:tcMar>
            <w:vAlign w:val="center"/>
          </w:tcPr>
          <w:p w14:paraId="093FC790" w14:textId="77777777" w:rsidR="008129A3" w:rsidRDefault="00000000">
            <w:pPr>
              <w:spacing w:line="132" w:lineRule="exact"/>
              <w:jc w:val="center"/>
            </w:pPr>
            <w:r>
              <w:rPr>
                <w:rFonts w:cs="Times New Roman"/>
                <w:sz w:val="11"/>
              </w:rPr>
              <w:t>-0.0132129</w:t>
            </w:r>
          </w:p>
        </w:tc>
      </w:tr>
      <w:tr w:rsidR="008129A3" w14:paraId="2C783062" w14:textId="77777777">
        <w:trPr>
          <w:jc w:val="center"/>
        </w:trPr>
        <w:tc>
          <w:tcPr>
            <w:tcW w:w="651" w:type="dxa"/>
            <w:tcMar>
              <w:top w:w="15" w:type="dxa"/>
              <w:left w:w="15" w:type="dxa"/>
              <w:bottom w:w="15" w:type="dxa"/>
              <w:right w:w="15" w:type="dxa"/>
            </w:tcMar>
            <w:vAlign w:val="center"/>
          </w:tcPr>
          <w:p w14:paraId="5D9D52C5" w14:textId="77777777" w:rsidR="008129A3" w:rsidRDefault="00000000">
            <w:pPr>
              <w:spacing w:line="132" w:lineRule="exact"/>
              <w:jc w:val="center"/>
            </w:pPr>
            <w:r>
              <w:rPr>
                <w:rFonts w:cs="Times New Roman"/>
                <w:sz w:val="11"/>
              </w:rPr>
              <w:t>CPS3</w:t>
            </w:r>
            <w:r>
              <w:rPr>
                <w:rFonts w:cs="Times New Roman"/>
                <w:sz w:val="11"/>
              </w:rPr>
              <w:t>细</w:t>
            </w:r>
          </w:p>
        </w:tc>
        <w:tc>
          <w:tcPr>
            <w:tcW w:w="255" w:type="dxa"/>
            <w:tcMar>
              <w:top w:w="15" w:type="dxa"/>
              <w:left w:w="15" w:type="dxa"/>
              <w:bottom w:w="15" w:type="dxa"/>
              <w:right w:w="15" w:type="dxa"/>
            </w:tcMar>
            <w:vAlign w:val="center"/>
          </w:tcPr>
          <w:p w14:paraId="777D4487" w14:textId="77777777" w:rsidR="008129A3" w:rsidRDefault="00000000">
            <w:pPr>
              <w:spacing w:line="132" w:lineRule="exact"/>
              <w:jc w:val="center"/>
            </w:pPr>
            <w:r>
              <w:rPr>
                <w:rFonts w:cs="Times New Roman"/>
                <w:sz w:val="11"/>
              </w:rPr>
              <w:t>P1</w:t>
            </w:r>
          </w:p>
        </w:tc>
        <w:tc>
          <w:tcPr>
            <w:tcW w:w="408" w:type="dxa"/>
            <w:tcMar>
              <w:top w:w="15" w:type="dxa"/>
              <w:left w:w="15" w:type="dxa"/>
              <w:bottom w:w="15" w:type="dxa"/>
              <w:right w:w="15" w:type="dxa"/>
            </w:tcMar>
            <w:vAlign w:val="center"/>
          </w:tcPr>
          <w:p w14:paraId="1BBADDA4" w14:textId="77777777" w:rsidR="008129A3" w:rsidRDefault="00000000">
            <w:pPr>
              <w:spacing w:line="132" w:lineRule="exact"/>
              <w:jc w:val="center"/>
            </w:pPr>
            <w:r>
              <w:rPr>
                <w:rFonts w:cs="Times New Roman"/>
                <w:sz w:val="11"/>
              </w:rPr>
              <w:t>0.0115029</w:t>
            </w:r>
          </w:p>
        </w:tc>
        <w:tc>
          <w:tcPr>
            <w:tcW w:w="408" w:type="dxa"/>
            <w:tcMar>
              <w:top w:w="15" w:type="dxa"/>
              <w:left w:w="15" w:type="dxa"/>
              <w:bottom w:w="15" w:type="dxa"/>
              <w:right w:w="15" w:type="dxa"/>
            </w:tcMar>
            <w:vAlign w:val="center"/>
          </w:tcPr>
          <w:p w14:paraId="6AD593F3" w14:textId="77777777" w:rsidR="008129A3" w:rsidRDefault="00000000">
            <w:pPr>
              <w:spacing w:line="132" w:lineRule="exact"/>
              <w:jc w:val="center"/>
            </w:pPr>
            <w:r>
              <w:rPr>
                <w:rFonts w:cs="Times New Roman"/>
                <w:sz w:val="11"/>
              </w:rPr>
              <w:t>0.000118446</w:t>
            </w:r>
          </w:p>
        </w:tc>
        <w:tc>
          <w:tcPr>
            <w:tcW w:w="464" w:type="dxa"/>
            <w:tcMar>
              <w:top w:w="15" w:type="dxa"/>
              <w:left w:w="15" w:type="dxa"/>
              <w:bottom w:w="15" w:type="dxa"/>
              <w:right w:w="15" w:type="dxa"/>
            </w:tcMar>
            <w:vAlign w:val="center"/>
          </w:tcPr>
          <w:p w14:paraId="1E99B409" w14:textId="77777777" w:rsidR="008129A3" w:rsidRDefault="00000000">
            <w:pPr>
              <w:spacing w:line="132" w:lineRule="exact"/>
              <w:jc w:val="center"/>
            </w:pPr>
            <w:r>
              <w:rPr>
                <w:rFonts w:cs="Times New Roman"/>
                <w:sz w:val="11"/>
              </w:rPr>
              <w:t>0.000483146</w:t>
            </w:r>
          </w:p>
        </w:tc>
        <w:tc>
          <w:tcPr>
            <w:tcW w:w="464" w:type="dxa"/>
            <w:tcMar>
              <w:top w:w="15" w:type="dxa"/>
              <w:left w:w="15" w:type="dxa"/>
              <w:bottom w:w="15" w:type="dxa"/>
              <w:right w:w="15" w:type="dxa"/>
            </w:tcMar>
            <w:vAlign w:val="center"/>
          </w:tcPr>
          <w:p w14:paraId="099C8056" w14:textId="77777777" w:rsidR="008129A3" w:rsidRDefault="00000000">
            <w:pPr>
              <w:spacing w:line="132" w:lineRule="exact"/>
              <w:jc w:val="center"/>
            </w:pPr>
            <w:r>
              <w:rPr>
                <w:rFonts w:cs="Times New Roman"/>
                <w:sz w:val="11"/>
              </w:rPr>
              <w:t>-0.000142998</w:t>
            </w:r>
          </w:p>
        </w:tc>
        <w:tc>
          <w:tcPr>
            <w:tcW w:w="442" w:type="dxa"/>
            <w:tcMar>
              <w:top w:w="15" w:type="dxa"/>
              <w:left w:w="15" w:type="dxa"/>
              <w:bottom w:w="15" w:type="dxa"/>
              <w:right w:w="15" w:type="dxa"/>
            </w:tcMar>
            <w:vAlign w:val="center"/>
          </w:tcPr>
          <w:p w14:paraId="53F40628" w14:textId="77777777" w:rsidR="008129A3" w:rsidRDefault="00000000">
            <w:pPr>
              <w:spacing w:line="132" w:lineRule="exact"/>
              <w:jc w:val="center"/>
            </w:pPr>
            <w:r>
              <w:rPr>
                <w:rFonts w:cs="Times New Roman"/>
                <w:sz w:val="11"/>
              </w:rPr>
              <w:t>101.595</w:t>
            </w:r>
          </w:p>
        </w:tc>
        <w:tc>
          <w:tcPr>
            <w:tcW w:w="442" w:type="dxa"/>
            <w:tcMar>
              <w:top w:w="15" w:type="dxa"/>
              <w:left w:w="15" w:type="dxa"/>
              <w:bottom w:w="15" w:type="dxa"/>
              <w:right w:w="15" w:type="dxa"/>
            </w:tcMar>
            <w:vAlign w:val="center"/>
          </w:tcPr>
          <w:p w14:paraId="539D1F19" w14:textId="77777777" w:rsidR="008129A3" w:rsidRDefault="00000000">
            <w:pPr>
              <w:spacing w:line="132" w:lineRule="exact"/>
              <w:jc w:val="center"/>
            </w:pPr>
            <w:r>
              <w:rPr>
                <w:rFonts w:cs="Times New Roman"/>
                <w:sz w:val="11"/>
              </w:rPr>
              <w:t>0.449107</w:t>
            </w:r>
          </w:p>
        </w:tc>
        <w:tc>
          <w:tcPr>
            <w:tcW w:w="442" w:type="dxa"/>
            <w:tcMar>
              <w:top w:w="15" w:type="dxa"/>
              <w:left w:w="15" w:type="dxa"/>
              <w:bottom w:w="15" w:type="dxa"/>
              <w:right w:w="15" w:type="dxa"/>
            </w:tcMar>
            <w:vAlign w:val="center"/>
          </w:tcPr>
          <w:p w14:paraId="4DBED181" w14:textId="77777777" w:rsidR="008129A3" w:rsidRDefault="00000000">
            <w:pPr>
              <w:spacing w:line="132" w:lineRule="exact"/>
              <w:jc w:val="center"/>
            </w:pPr>
            <w:r>
              <w:rPr>
                <w:rFonts w:cs="Times New Roman"/>
                <w:sz w:val="11"/>
              </w:rPr>
              <w:t>-0.315098</w:t>
            </w:r>
          </w:p>
        </w:tc>
      </w:tr>
      <w:tr w:rsidR="008129A3" w14:paraId="7E6E7982" w14:textId="77777777">
        <w:trPr>
          <w:jc w:val="center"/>
        </w:trPr>
        <w:tc>
          <w:tcPr>
            <w:tcW w:w="651" w:type="dxa"/>
            <w:tcMar>
              <w:top w:w="15" w:type="dxa"/>
              <w:left w:w="15" w:type="dxa"/>
              <w:bottom w:w="15" w:type="dxa"/>
              <w:right w:w="15" w:type="dxa"/>
            </w:tcMar>
            <w:vAlign w:val="center"/>
          </w:tcPr>
          <w:p w14:paraId="19E4F65F" w14:textId="77777777" w:rsidR="008129A3" w:rsidRDefault="00000000">
            <w:pPr>
              <w:spacing w:line="132" w:lineRule="exact"/>
              <w:jc w:val="center"/>
            </w:pPr>
            <w:r>
              <w:rPr>
                <w:rFonts w:cs="Times New Roman"/>
                <w:sz w:val="11"/>
              </w:rPr>
              <w:t>CPS3</w:t>
            </w:r>
            <w:r>
              <w:rPr>
                <w:rFonts w:cs="Times New Roman"/>
                <w:sz w:val="11"/>
              </w:rPr>
              <w:t>细</w:t>
            </w:r>
          </w:p>
        </w:tc>
        <w:tc>
          <w:tcPr>
            <w:tcW w:w="255" w:type="dxa"/>
            <w:tcMar>
              <w:top w:w="15" w:type="dxa"/>
              <w:left w:w="15" w:type="dxa"/>
              <w:bottom w:w="15" w:type="dxa"/>
              <w:right w:w="15" w:type="dxa"/>
            </w:tcMar>
            <w:vAlign w:val="center"/>
          </w:tcPr>
          <w:p w14:paraId="7FCC5B05" w14:textId="77777777" w:rsidR="008129A3" w:rsidRDefault="00000000">
            <w:pPr>
              <w:spacing w:line="132" w:lineRule="exact"/>
              <w:jc w:val="center"/>
            </w:pPr>
            <w:r>
              <w:rPr>
                <w:rFonts w:cs="Times New Roman"/>
                <w:sz w:val="11"/>
              </w:rPr>
              <w:t>P2</w:t>
            </w:r>
          </w:p>
        </w:tc>
        <w:tc>
          <w:tcPr>
            <w:tcW w:w="408" w:type="dxa"/>
            <w:tcMar>
              <w:top w:w="15" w:type="dxa"/>
              <w:left w:w="15" w:type="dxa"/>
              <w:bottom w:w="15" w:type="dxa"/>
              <w:right w:w="15" w:type="dxa"/>
            </w:tcMar>
            <w:vAlign w:val="center"/>
          </w:tcPr>
          <w:p w14:paraId="5DCCDE14" w14:textId="77777777" w:rsidR="008129A3" w:rsidRDefault="00000000">
            <w:pPr>
              <w:spacing w:line="132" w:lineRule="exact"/>
              <w:jc w:val="center"/>
            </w:pPr>
            <w:r>
              <w:rPr>
                <w:rFonts w:cs="Times New Roman"/>
                <w:sz w:val="11"/>
              </w:rPr>
              <w:t>0.0235145</w:t>
            </w:r>
          </w:p>
        </w:tc>
        <w:tc>
          <w:tcPr>
            <w:tcW w:w="408" w:type="dxa"/>
            <w:tcMar>
              <w:top w:w="15" w:type="dxa"/>
              <w:left w:w="15" w:type="dxa"/>
              <w:bottom w:w="15" w:type="dxa"/>
              <w:right w:w="15" w:type="dxa"/>
            </w:tcMar>
            <w:vAlign w:val="center"/>
          </w:tcPr>
          <w:p w14:paraId="17708A7F" w14:textId="77777777" w:rsidR="008129A3" w:rsidRDefault="00000000">
            <w:pPr>
              <w:spacing w:line="132" w:lineRule="exact"/>
              <w:jc w:val="center"/>
            </w:pPr>
            <w:r>
              <w:rPr>
                <w:rFonts w:cs="Times New Roman"/>
                <w:sz w:val="11"/>
              </w:rPr>
              <w:t>0.000255087</w:t>
            </w:r>
          </w:p>
        </w:tc>
        <w:tc>
          <w:tcPr>
            <w:tcW w:w="464" w:type="dxa"/>
            <w:tcMar>
              <w:top w:w="15" w:type="dxa"/>
              <w:left w:w="15" w:type="dxa"/>
              <w:bottom w:w="15" w:type="dxa"/>
              <w:right w:w="15" w:type="dxa"/>
            </w:tcMar>
            <w:vAlign w:val="center"/>
          </w:tcPr>
          <w:p w14:paraId="537DECD2" w14:textId="77777777" w:rsidR="008129A3" w:rsidRDefault="00000000">
            <w:pPr>
              <w:spacing w:line="132" w:lineRule="exact"/>
              <w:jc w:val="center"/>
            </w:pPr>
            <w:r>
              <w:rPr>
                <w:rFonts w:cs="Times New Roman"/>
                <w:sz w:val="11"/>
              </w:rPr>
              <w:t>0.000477206</w:t>
            </w:r>
          </w:p>
        </w:tc>
        <w:tc>
          <w:tcPr>
            <w:tcW w:w="464" w:type="dxa"/>
            <w:tcMar>
              <w:top w:w="15" w:type="dxa"/>
              <w:left w:w="15" w:type="dxa"/>
              <w:bottom w:w="15" w:type="dxa"/>
              <w:right w:w="15" w:type="dxa"/>
            </w:tcMar>
            <w:vAlign w:val="center"/>
          </w:tcPr>
          <w:p w14:paraId="20F32775" w14:textId="77777777" w:rsidR="008129A3" w:rsidRDefault="00000000">
            <w:pPr>
              <w:spacing w:line="132" w:lineRule="exact"/>
              <w:jc w:val="center"/>
            </w:pPr>
            <w:r>
              <w:rPr>
                <w:rFonts w:cs="Times New Roman"/>
                <w:sz w:val="11"/>
              </w:rPr>
              <w:t>-0.000144283</w:t>
            </w:r>
          </w:p>
        </w:tc>
        <w:tc>
          <w:tcPr>
            <w:tcW w:w="442" w:type="dxa"/>
            <w:tcMar>
              <w:top w:w="15" w:type="dxa"/>
              <w:left w:w="15" w:type="dxa"/>
              <w:bottom w:w="15" w:type="dxa"/>
              <w:right w:w="15" w:type="dxa"/>
            </w:tcMar>
            <w:vAlign w:val="center"/>
          </w:tcPr>
          <w:p w14:paraId="2B3D6DF3" w14:textId="77777777" w:rsidR="008129A3" w:rsidRDefault="00000000">
            <w:pPr>
              <w:spacing w:line="132" w:lineRule="exact"/>
              <w:jc w:val="center"/>
            </w:pPr>
            <w:r>
              <w:rPr>
                <w:rFonts w:cs="Times New Roman"/>
                <w:sz w:val="11"/>
              </w:rPr>
              <w:t>100.136</w:t>
            </w:r>
          </w:p>
        </w:tc>
        <w:tc>
          <w:tcPr>
            <w:tcW w:w="442" w:type="dxa"/>
            <w:tcMar>
              <w:top w:w="15" w:type="dxa"/>
              <w:left w:w="15" w:type="dxa"/>
              <w:bottom w:w="15" w:type="dxa"/>
              <w:right w:w="15" w:type="dxa"/>
            </w:tcMar>
            <w:vAlign w:val="center"/>
          </w:tcPr>
          <w:p w14:paraId="6EAFD0D3" w14:textId="77777777" w:rsidR="008129A3" w:rsidRDefault="00000000">
            <w:pPr>
              <w:spacing w:line="132" w:lineRule="exact"/>
              <w:jc w:val="center"/>
            </w:pPr>
            <w:r>
              <w:rPr>
                <w:rFonts w:cs="Times New Roman"/>
                <w:sz w:val="11"/>
              </w:rPr>
              <w:t>-0.258787</w:t>
            </w:r>
          </w:p>
        </w:tc>
        <w:tc>
          <w:tcPr>
            <w:tcW w:w="442" w:type="dxa"/>
            <w:tcMar>
              <w:top w:w="15" w:type="dxa"/>
              <w:left w:w="15" w:type="dxa"/>
              <w:bottom w:w="15" w:type="dxa"/>
              <w:right w:w="15" w:type="dxa"/>
            </w:tcMar>
            <w:vAlign w:val="center"/>
          </w:tcPr>
          <w:p w14:paraId="69EB2EC7" w14:textId="77777777" w:rsidR="008129A3" w:rsidRDefault="00000000">
            <w:pPr>
              <w:spacing w:line="132" w:lineRule="exact"/>
              <w:jc w:val="center"/>
            </w:pPr>
            <w:r>
              <w:rPr>
                <w:rFonts w:cs="Times New Roman"/>
                <w:sz w:val="11"/>
              </w:rPr>
              <w:t>-0.0404179</w:t>
            </w:r>
          </w:p>
        </w:tc>
      </w:tr>
      <w:tr w:rsidR="008129A3" w14:paraId="086D2E3A" w14:textId="77777777">
        <w:trPr>
          <w:jc w:val="center"/>
        </w:trPr>
        <w:tc>
          <w:tcPr>
            <w:tcW w:w="651" w:type="dxa"/>
            <w:tcMar>
              <w:top w:w="15" w:type="dxa"/>
              <w:left w:w="15" w:type="dxa"/>
              <w:bottom w:w="15" w:type="dxa"/>
              <w:right w:w="15" w:type="dxa"/>
            </w:tcMar>
            <w:vAlign w:val="center"/>
          </w:tcPr>
          <w:p w14:paraId="6F385BAC" w14:textId="77777777" w:rsidR="008129A3" w:rsidRDefault="00000000">
            <w:pPr>
              <w:spacing w:line="132" w:lineRule="exact"/>
              <w:jc w:val="center"/>
            </w:pPr>
            <w:r>
              <w:rPr>
                <w:rFonts w:cs="Times New Roman"/>
                <w:sz w:val="11"/>
              </w:rPr>
              <w:t>CPS3</w:t>
            </w:r>
            <w:r>
              <w:rPr>
                <w:rFonts w:cs="Times New Roman"/>
                <w:sz w:val="11"/>
              </w:rPr>
              <w:t>细</w:t>
            </w:r>
          </w:p>
        </w:tc>
        <w:tc>
          <w:tcPr>
            <w:tcW w:w="255" w:type="dxa"/>
            <w:tcMar>
              <w:top w:w="15" w:type="dxa"/>
              <w:left w:w="15" w:type="dxa"/>
              <w:bottom w:w="15" w:type="dxa"/>
              <w:right w:w="15" w:type="dxa"/>
            </w:tcMar>
            <w:vAlign w:val="center"/>
          </w:tcPr>
          <w:p w14:paraId="6021C19B" w14:textId="77777777" w:rsidR="008129A3" w:rsidRDefault="00000000">
            <w:pPr>
              <w:spacing w:line="132" w:lineRule="exact"/>
              <w:jc w:val="center"/>
            </w:pPr>
            <w:r>
              <w:rPr>
                <w:rFonts w:cs="Times New Roman"/>
                <w:sz w:val="11"/>
              </w:rPr>
              <w:t>P3</w:t>
            </w:r>
          </w:p>
        </w:tc>
        <w:tc>
          <w:tcPr>
            <w:tcW w:w="408" w:type="dxa"/>
            <w:tcMar>
              <w:top w:w="15" w:type="dxa"/>
              <w:left w:w="15" w:type="dxa"/>
              <w:bottom w:w="15" w:type="dxa"/>
              <w:right w:w="15" w:type="dxa"/>
            </w:tcMar>
            <w:vAlign w:val="center"/>
          </w:tcPr>
          <w:p w14:paraId="0A0D3559" w14:textId="77777777" w:rsidR="008129A3" w:rsidRDefault="00000000">
            <w:pPr>
              <w:spacing w:line="132" w:lineRule="exact"/>
              <w:jc w:val="center"/>
            </w:pPr>
            <w:r>
              <w:rPr>
                <w:rFonts w:cs="Times New Roman"/>
                <w:sz w:val="11"/>
              </w:rPr>
              <w:t>0.0354293</w:t>
            </w:r>
          </w:p>
        </w:tc>
        <w:tc>
          <w:tcPr>
            <w:tcW w:w="408" w:type="dxa"/>
            <w:tcMar>
              <w:top w:w="15" w:type="dxa"/>
              <w:left w:w="15" w:type="dxa"/>
              <w:bottom w:w="15" w:type="dxa"/>
              <w:right w:w="15" w:type="dxa"/>
            </w:tcMar>
            <w:vAlign w:val="center"/>
          </w:tcPr>
          <w:p w14:paraId="37C4493C" w14:textId="77777777" w:rsidR="008129A3" w:rsidRDefault="00000000">
            <w:pPr>
              <w:spacing w:line="132" w:lineRule="exact"/>
              <w:jc w:val="center"/>
            </w:pPr>
            <w:r>
              <w:rPr>
                <w:rFonts w:cs="Times New Roman"/>
                <w:sz w:val="11"/>
              </w:rPr>
              <w:t>0.000386254</w:t>
            </w:r>
          </w:p>
        </w:tc>
        <w:tc>
          <w:tcPr>
            <w:tcW w:w="464" w:type="dxa"/>
            <w:tcMar>
              <w:top w:w="15" w:type="dxa"/>
              <w:left w:w="15" w:type="dxa"/>
              <w:bottom w:w="15" w:type="dxa"/>
              <w:right w:w="15" w:type="dxa"/>
            </w:tcMar>
            <w:vAlign w:val="center"/>
          </w:tcPr>
          <w:p w14:paraId="003A5B97" w14:textId="77777777" w:rsidR="008129A3" w:rsidRDefault="00000000">
            <w:pPr>
              <w:spacing w:line="132" w:lineRule="exact"/>
              <w:jc w:val="center"/>
            </w:pPr>
            <w:r>
              <w:rPr>
                <w:rFonts w:cs="Times New Roman"/>
                <w:sz w:val="11"/>
              </w:rPr>
              <w:t>0.000476195</w:t>
            </w:r>
          </w:p>
        </w:tc>
        <w:tc>
          <w:tcPr>
            <w:tcW w:w="464" w:type="dxa"/>
            <w:tcMar>
              <w:top w:w="15" w:type="dxa"/>
              <w:left w:w="15" w:type="dxa"/>
              <w:bottom w:w="15" w:type="dxa"/>
              <w:right w:w="15" w:type="dxa"/>
            </w:tcMar>
            <w:vAlign w:val="center"/>
          </w:tcPr>
          <w:p w14:paraId="59D86CB2" w14:textId="77777777" w:rsidR="008129A3" w:rsidRDefault="00000000">
            <w:pPr>
              <w:spacing w:line="132" w:lineRule="exact"/>
              <w:jc w:val="center"/>
            </w:pPr>
            <w:r>
              <w:rPr>
                <w:rFonts w:cs="Times New Roman"/>
                <w:sz w:val="11"/>
              </w:rPr>
              <w:t>-0.000142928</w:t>
            </w:r>
          </w:p>
        </w:tc>
        <w:tc>
          <w:tcPr>
            <w:tcW w:w="442" w:type="dxa"/>
            <w:tcMar>
              <w:top w:w="15" w:type="dxa"/>
              <w:left w:w="15" w:type="dxa"/>
              <w:bottom w:w="15" w:type="dxa"/>
              <w:right w:w="15" w:type="dxa"/>
            </w:tcMar>
            <w:vAlign w:val="center"/>
          </w:tcPr>
          <w:p w14:paraId="5ECED563" w14:textId="77777777" w:rsidR="008129A3" w:rsidRDefault="00000000">
            <w:pPr>
              <w:spacing w:line="132" w:lineRule="exact"/>
              <w:jc w:val="center"/>
            </w:pPr>
            <w:r>
              <w:rPr>
                <w:rFonts w:cs="Times New Roman"/>
                <w:sz w:val="11"/>
              </w:rPr>
              <w:t>99.996</w:t>
            </w:r>
          </w:p>
        </w:tc>
        <w:tc>
          <w:tcPr>
            <w:tcW w:w="442" w:type="dxa"/>
            <w:tcMar>
              <w:top w:w="15" w:type="dxa"/>
              <w:left w:w="15" w:type="dxa"/>
              <w:bottom w:w="15" w:type="dxa"/>
              <w:right w:w="15" w:type="dxa"/>
            </w:tcMar>
            <w:vAlign w:val="center"/>
          </w:tcPr>
          <w:p w14:paraId="3FDD0E55" w14:textId="77777777" w:rsidR="008129A3" w:rsidRDefault="00000000">
            <w:pPr>
              <w:spacing w:line="132" w:lineRule="exact"/>
              <w:jc w:val="center"/>
            </w:pPr>
            <w:r>
              <w:rPr>
                <w:rFonts w:cs="Times New Roman"/>
                <w:sz w:val="11"/>
              </w:rPr>
              <w:t>-0.0160203</w:t>
            </w:r>
          </w:p>
        </w:tc>
        <w:tc>
          <w:tcPr>
            <w:tcW w:w="442" w:type="dxa"/>
            <w:tcMar>
              <w:top w:w="15" w:type="dxa"/>
              <w:left w:w="15" w:type="dxa"/>
              <w:bottom w:w="15" w:type="dxa"/>
              <w:right w:w="15" w:type="dxa"/>
            </w:tcMar>
            <w:vAlign w:val="center"/>
          </w:tcPr>
          <w:p w14:paraId="1E7BA4C7" w14:textId="77777777" w:rsidR="008129A3" w:rsidRDefault="00000000">
            <w:pPr>
              <w:spacing w:line="132" w:lineRule="exact"/>
              <w:jc w:val="center"/>
            </w:pPr>
            <w:r>
              <w:rPr>
                <w:rFonts w:cs="Times New Roman"/>
                <w:sz w:val="11"/>
              </w:rPr>
              <w:t>0.00166746</w:t>
            </w:r>
          </w:p>
        </w:tc>
      </w:tr>
      <w:tr w:rsidR="008129A3" w14:paraId="4E92C650" w14:textId="77777777">
        <w:trPr>
          <w:jc w:val="center"/>
        </w:trPr>
        <w:tc>
          <w:tcPr>
            <w:tcW w:w="651" w:type="dxa"/>
            <w:tcMar>
              <w:top w:w="15" w:type="dxa"/>
              <w:left w:w="15" w:type="dxa"/>
              <w:bottom w:w="15" w:type="dxa"/>
              <w:right w:w="15" w:type="dxa"/>
            </w:tcMar>
            <w:vAlign w:val="center"/>
          </w:tcPr>
          <w:p w14:paraId="5F9328EE" w14:textId="77777777" w:rsidR="008129A3" w:rsidRDefault="00000000">
            <w:pPr>
              <w:spacing w:line="132" w:lineRule="exact"/>
              <w:jc w:val="center"/>
            </w:pPr>
            <w:r>
              <w:rPr>
                <w:rFonts w:cs="Times New Roman"/>
                <w:sz w:val="11"/>
              </w:rPr>
              <w:t>CPS6</w:t>
            </w:r>
            <w:r>
              <w:rPr>
                <w:rFonts w:cs="Times New Roman"/>
                <w:sz w:val="11"/>
              </w:rPr>
              <w:t>高</w:t>
            </w:r>
          </w:p>
        </w:tc>
        <w:tc>
          <w:tcPr>
            <w:tcW w:w="255" w:type="dxa"/>
            <w:tcMar>
              <w:top w:w="15" w:type="dxa"/>
              <w:left w:w="15" w:type="dxa"/>
              <w:bottom w:w="15" w:type="dxa"/>
              <w:right w:w="15" w:type="dxa"/>
            </w:tcMar>
            <w:vAlign w:val="center"/>
          </w:tcPr>
          <w:p w14:paraId="2B9625B4" w14:textId="77777777" w:rsidR="008129A3" w:rsidRDefault="00000000">
            <w:pPr>
              <w:spacing w:line="132" w:lineRule="exact"/>
              <w:jc w:val="center"/>
            </w:pPr>
            <w:r>
              <w:rPr>
                <w:rFonts w:cs="Times New Roman"/>
                <w:sz w:val="11"/>
              </w:rPr>
              <w:t>P1</w:t>
            </w:r>
          </w:p>
        </w:tc>
        <w:tc>
          <w:tcPr>
            <w:tcW w:w="408" w:type="dxa"/>
            <w:tcMar>
              <w:top w:w="15" w:type="dxa"/>
              <w:left w:w="15" w:type="dxa"/>
              <w:bottom w:w="15" w:type="dxa"/>
              <w:right w:w="15" w:type="dxa"/>
            </w:tcMar>
            <w:vAlign w:val="center"/>
          </w:tcPr>
          <w:p w14:paraId="3A312BCE" w14:textId="77777777" w:rsidR="008129A3" w:rsidRDefault="00000000">
            <w:pPr>
              <w:spacing w:line="132" w:lineRule="exact"/>
              <w:jc w:val="center"/>
            </w:pPr>
            <w:r>
              <w:rPr>
                <w:rFonts w:cs="Times New Roman"/>
                <w:sz w:val="11"/>
              </w:rPr>
              <w:t>0.011536</w:t>
            </w:r>
          </w:p>
        </w:tc>
        <w:tc>
          <w:tcPr>
            <w:tcW w:w="408" w:type="dxa"/>
            <w:tcMar>
              <w:top w:w="15" w:type="dxa"/>
              <w:left w:w="15" w:type="dxa"/>
              <w:bottom w:w="15" w:type="dxa"/>
              <w:right w:w="15" w:type="dxa"/>
            </w:tcMar>
            <w:vAlign w:val="center"/>
          </w:tcPr>
          <w:p w14:paraId="0B6A4745" w14:textId="77777777" w:rsidR="008129A3" w:rsidRDefault="00000000">
            <w:pPr>
              <w:spacing w:line="132" w:lineRule="exact"/>
              <w:jc w:val="center"/>
            </w:pPr>
            <w:r>
              <w:rPr>
                <w:rFonts w:cs="Times New Roman"/>
                <w:sz w:val="11"/>
              </w:rPr>
              <w:t>2.82327e-05</w:t>
            </w:r>
          </w:p>
        </w:tc>
        <w:tc>
          <w:tcPr>
            <w:tcW w:w="464" w:type="dxa"/>
            <w:tcMar>
              <w:top w:w="15" w:type="dxa"/>
              <w:left w:w="15" w:type="dxa"/>
              <w:bottom w:w="15" w:type="dxa"/>
              <w:right w:w="15" w:type="dxa"/>
            </w:tcMar>
            <w:vAlign w:val="center"/>
          </w:tcPr>
          <w:p w14:paraId="073CD5D8" w14:textId="77777777" w:rsidR="008129A3" w:rsidRDefault="00000000">
            <w:pPr>
              <w:spacing w:line="132" w:lineRule="exact"/>
              <w:jc w:val="center"/>
            </w:pPr>
            <w:r>
              <w:rPr>
                <w:rFonts w:cs="Times New Roman"/>
                <w:sz w:val="11"/>
              </w:rPr>
              <w:t>0.000483755</w:t>
            </w:r>
          </w:p>
        </w:tc>
        <w:tc>
          <w:tcPr>
            <w:tcW w:w="464" w:type="dxa"/>
            <w:tcMar>
              <w:top w:w="15" w:type="dxa"/>
              <w:left w:w="15" w:type="dxa"/>
              <w:bottom w:w="15" w:type="dxa"/>
              <w:right w:w="15" w:type="dxa"/>
            </w:tcMar>
            <w:vAlign w:val="center"/>
          </w:tcPr>
          <w:p w14:paraId="43E486A7" w14:textId="77777777" w:rsidR="008129A3" w:rsidRDefault="00000000">
            <w:pPr>
              <w:spacing w:line="132" w:lineRule="exact"/>
              <w:jc w:val="center"/>
            </w:pPr>
            <w:r>
              <w:rPr>
                <w:rFonts w:cs="Times New Roman"/>
                <w:sz w:val="11"/>
              </w:rPr>
              <w:t>-0.000146789</w:t>
            </w:r>
          </w:p>
        </w:tc>
        <w:tc>
          <w:tcPr>
            <w:tcW w:w="442" w:type="dxa"/>
            <w:tcMar>
              <w:top w:w="15" w:type="dxa"/>
              <w:left w:w="15" w:type="dxa"/>
              <w:bottom w:w="15" w:type="dxa"/>
              <w:right w:w="15" w:type="dxa"/>
            </w:tcMar>
            <w:vAlign w:val="center"/>
          </w:tcPr>
          <w:p w14:paraId="310E7D93" w14:textId="77777777" w:rsidR="008129A3" w:rsidRDefault="00000000">
            <w:pPr>
              <w:spacing w:line="132" w:lineRule="exact"/>
              <w:jc w:val="center"/>
            </w:pPr>
            <w:r>
              <w:rPr>
                <w:rFonts w:cs="Times New Roman"/>
                <w:sz w:val="11"/>
              </w:rPr>
              <w:t>101.473</w:t>
            </w:r>
          </w:p>
        </w:tc>
        <w:tc>
          <w:tcPr>
            <w:tcW w:w="442" w:type="dxa"/>
            <w:tcMar>
              <w:top w:w="15" w:type="dxa"/>
              <w:left w:w="15" w:type="dxa"/>
              <w:bottom w:w="15" w:type="dxa"/>
              <w:right w:w="15" w:type="dxa"/>
            </w:tcMar>
            <w:vAlign w:val="center"/>
          </w:tcPr>
          <w:p w14:paraId="13F44021" w14:textId="77777777" w:rsidR="008129A3" w:rsidRDefault="00000000">
            <w:pPr>
              <w:spacing w:line="132" w:lineRule="exact"/>
              <w:jc w:val="center"/>
            </w:pPr>
            <w:r>
              <w:rPr>
                <w:rFonts w:cs="Times New Roman"/>
                <w:sz w:val="11"/>
              </w:rPr>
              <w:t>-0.383714</w:t>
            </w:r>
          </w:p>
        </w:tc>
        <w:tc>
          <w:tcPr>
            <w:tcW w:w="442" w:type="dxa"/>
            <w:tcMar>
              <w:top w:w="15" w:type="dxa"/>
              <w:left w:w="15" w:type="dxa"/>
              <w:bottom w:w="15" w:type="dxa"/>
              <w:right w:w="15" w:type="dxa"/>
            </w:tcMar>
            <w:vAlign w:val="center"/>
          </w:tcPr>
          <w:p w14:paraId="1C4CEFA8" w14:textId="77777777" w:rsidR="008129A3" w:rsidRDefault="00000000">
            <w:pPr>
              <w:spacing w:line="132" w:lineRule="exact"/>
              <w:jc w:val="center"/>
            </w:pPr>
            <w:r>
              <w:rPr>
                <w:rFonts w:cs="Times New Roman"/>
                <w:sz w:val="11"/>
              </w:rPr>
              <w:t>-0.0383341</w:t>
            </w:r>
          </w:p>
        </w:tc>
      </w:tr>
      <w:tr w:rsidR="008129A3" w14:paraId="46F83D06" w14:textId="77777777">
        <w:trPr>
          <w:jc w:val="center"/>
        </w:trPr>
        <w:tc>
          <w:tcPr>
            <w:tcW w:w="651" w:type="dxa"/>
            <w:tcMar>
              <w:top w:w="15" w:type="dxa"/>
              <w:left w:w="15" w:type="dxa"/>
              <w:bottom w:w="15" w:type="dxa"/>
              <w:right w:w="15" w:type="dxa"/>
            </w:tcMar>
            <w:vAlign w:val="center"/>
          </w:tcPr>
          <w:p w14:paraId="6FCED36F" w14:textId="77777777" w:rsidR="008129A3" w:rsidRDefault="00000000">
            <w:pPr>
              <w:spacing w:line="132" w:lineRule="exact"/>
              <w:jc w:val="center"/>
            </w:pPr>
            <w:r>
              <w:rPr>
                <w:rFonts w:cs="Times New Roman"/>
                <w:sz w:val="11"/>
              </w:rPr>
              <w:t>CPS6</w:t>
            </w:r>
            <w:r>
              <w:rPr>
                <w:rFonts w:cs="Times New Roman"/>
                <w:sz w:val="11"/>
              </w:rPr>
              <w:t>高</w:t>
            </w:r>
          </w:p>
        </w:tc>
        <w:tc>
          <w:tcPr>
            <w:tcW w:w="255" w:type="dxa"/>
            <w:tcMar>
              <w:top w:w="15" w:type="dxa"/>
              <w:left w:w="15" w:type="dxa"/>
              <w:bottom w:w="15" w:type="dxa"/>
              <w:right w:w="15" w:type="dxa"/>
            </w:tcMar>
            <w:vAlign w:val="center"/>
          </w:tcPr>
          <w:p w14:paraId="6C924A80" w14:textId="77777777" w:rsidR="008129A3" w:rsidRDefault="00000000">
            <w:pPr>
              <w:spacing w:line="132" w:lineRule="exact"/>
              <w:jc w:val="center"/>
            </w:pPr>
            <w:r>
              <w:rPr>
                <w:rFonts w:cs="Times New Roman"/>
                <w:sz w:val="11"/>
              </w:rPr>
              <w:t>P2</w:t>
            </w:r>
          </w:p>
        </w:tc>
        <w:tc>
          <w:tcPr>
            <w:tcW w:w="408" w:type="dxa"/>
            <w:tcMar>
              <w:top w:w="15" w:type="dxa"/>
              <w:left w:w="15" w:type="dxa"/>
              <w:bottom w:w="15" w:type="dxa"/>
              <w:right w:w="15" w:type="dxa"/>
            </w:tcMar>
            <w:vAlign w:val="center"/>
          </w:tcPr>
          <w:p w14:paraId="4340F009" w14:textId="77777777" w:rsidR="008129A3" w:rsidRDefault="00000000">
            <w:pPr>
              <w:spacing w:line="132" w:lineRule="exact"/>
              <w:jc w:val="center"/>
            </w:pPr>
            <w:r>
              <w:rPr>
                <w:rFonts w:cs="Times New Roman"/>
                <w:sz w:val="11"/>
              </w:rPr>
              <w:t>0.0235503</w:t>
            </w:r>
          </w:p>
        </w:tc>
        <w:tc>
          <w:tcPr>
            <w:tcW w:w="408" w:type="dxa"/>
            <w:tcMar>
              <w:top w:w="15" w:type="dxa"/>
              <w:left w:w="15" w:type="dxa"/>
              <w:bottom w:w="15" w:type="dxa"/>
              <w:right w:w="15" w:type="dxa"/>
            </w:tcMar>
            <w:vAlign w:val="center"/>
          </w:tcPr>
          <w:p w14:paraId="2D455386" w14:textId="77777777" w:rsidR="008129A3" w:rsidRDefault="00000000">
            <w:pPr>
              <w:spacing w:line="132" w:lineRule="exact"/>
              <w:jc w:val="center"/>
            </w:pPr>
            <w:r>
              <w:rPr>
                <w:rFonts w:cs="Times New Roman"/>
                <w:sz w:val="11"/>
              </w:rPr>
              <w:t>4.08577e-05</w:t>
            </w:r>
          </w:p>
        </w:tc>
        <w:tc>
          <w:tcPr>
            <w:tcW w:w="464" w:type="dxa"/>
            <w:tcMar>
              <w:top w:w="15" w:type="dxa"/>
              <w:left w:w="15" w:type="dxa"/>
              <w:bottom w:w="15" w:type="dxa"/>
              <w:right w:w="15" w:type="dxa"/>
            </w:tcMar>
            <w:vAlign w:val="center"/>
          </w:tcPr>
          <w:p w14:paraId="57A215BE" w14:textId="77777777" w:rsidR="008129A3" w:rsidRDefault="00000000">
            <w:pPr>
              <w:spacing w:line="132" w:lineRule="exact"/>
              <w:jc w:val="center"/>
            </w:pPr>
            <w:r>
              <w:rPr>
                <w:rFonts w:cs="Times New Roman"/>
                <w:sz w:val="11"/>
              </w:rPr>
              <w:t>0.000476495</w:t>
            </w:r>
          </w:p>
        </w:tc>
        <w:tc>
          <w:tcPr>
            <w:tcW w:w="464" w:type="dxa"/>
            <w:tcMar>
              <w:top w:w="15" w:type="dxa"/>
              <w:left w:w="15" w:type="dxa"/>
              <w:bottom w:w="15" w:type="dxa"/>
              <w:right w:w="15" w:type="dxa"/>
            </w:tcMar>
            <w:vAlign w:val="center"/>
          </w:tcPr>
          <w:p w14:paraId="0029009B" w14:textId="77777777" w:rsidR="008129A3" w:rsidRDefault="00000000">
            <w:pPr>
              <w:spacing w:line="132" w:lineRule="exact"/>
              <w:jc w:val="center"/>
            </w:pPr>
            <w:r>
              <w:rPr>
                <w:rFonts w:cs="Times New Roman"/>
                <w:sz w:val="11"/>
              </w:rPr>
              <w:t>-0.000143255</w:t>
            </w:r>
          </w:p>
        </w:tc>
        <w:tc>
          <w:tcPr>
            <w:tcW w:w="442" w:type="dxa"/>
            <w:tcMar>
              <w:top w:w="15" w:type="dxa"/>
              <w:left w:w="15" w:type="dxa"/>
              <w:bottom w:w="15" w:type="dxa"/>
              <w:right w:w="15" w:type="dxa"/>
            </w:tcMar>
            <w:vAlign w:val="center"/>
          </w:tcPr>
          <w:p w14:paraId="4008E0F9" w14:textId="77777777" w:rsidR="008129A3" w:rsidRDefault="00000000">
            <w:pPr>
              <w:spacing w:line="132" w:lineRule="exact"/>
              <w:jc w:val="center"/>
            </w:pPr>
            <w:r>
              <w:rPr>
                <w:rFonts w:cs="Times New Roman"/>
                <w:sz w:val="11"/>
              </w:rPr>
              <w:t>100.043</w:t>
            </w:r>
          </w:p>
        </w:tc>
        <w:tc>
          <w:tcPr>
            <w:tcW w:w="442" w:type="dxa"/>
            <w:tcMar>
              <w:top w:w="15" w:type="dxa"/>
              <w:left w:w="15" w:type="dxa"/>
              <w:bottom w:w="15" w:type="dxa"/>
              <w:right w:w="15" w:type="dxa"/>
            </w:tcMar>
            <w:vAlign w:val="center"/>
          </w:tcPr>
          <w:p w14:paraId="2FAB7FCF" w14:textId="77777777" w:rsidR="008129A3" w:rsidRDefault="00000000">
            <w:pPr>
              <w:spacing w:line="132" w:lineRule="exact"/>
              <w:jc w:val="center"/>
            </w:pPr>
            <w:r>
              <w:rPr>
                <w:rFonts w:cs="Times New Roman"/>
                <w:sz w:val="11"/>
              </w:rPr>
              <w:t>-0.0708019</w:t>
            </w:r>
          </w:p>
        </w:tc>
        <w:tc>
          <w:tcPr>
            <w:tcW w:w="442" w:type="dxa"/>
            <w:tcMar>
              <w:top w:w="15" w:type="dxa"/>
              <w:left w:w="15" w:type="dxa"/>
              <w:bottom w:w="15" w:type="dxa"/>
              <w:right w:w="15" w:type="dxa"/>
            </w:tcMar>
            <w:vAlign w:val="center"/>
          </w:tcPr>
          <w:p w14:paraId="6152F7C5" w14:textId="77777777" w:rsidR="008129A3" w:rsidRDefault="00000000">
            <w:pPr>
              <w:spacing w:line="132" w:lineRule="exact"/>
              <w:jc w:val="center"/>
            </w:pPr>
            <w:r>
              <w:rPr>
                <w:rFonts w:cs="Times New Roman"/>
                <w:sz w:val="11"/>
              </w:rPr>
              <w:t>-0.0129513</w:t>
            </w:r>
          </w:p>
        </w:tc>
      </w:tr>
      <w:tr w:rsidR="008129A3" w14:paraId="340AF8A4" w14:textId="77777777">
        <w:trPr>
          <w:jc w:val="center"/>
        </w:trPr>
        <w:tc>
          <w:tcPr>
            <w:tcW w:w="651" w:type="dxa"/>
            <w:tcMar>
              <w:top w:w="15" w:type="dxa"/>
              <w:left w:w="15" w:type="dxa"/>
              <w:bottom w:w="15" w:type="dxa"/>
              <w:right w:w="15" w:type="dxa"/>
            </w:tcMar>
            <w:vAlign w:val="center"/>
          </w:tcPr>
          <w:p w14:paraId="3C49DDB5" w14:textId="77777777" w:rsidR="008129A3" w:rsidRDefault="00000000">
            <w:pPr>
              <w:spacing w:line="132" w:lineRule="exact"/>
              <w:jc w:val="center"/>
            </w:pPr>
            <w:r>
              <w:rPr>
                <w:rFonts w:cs="Times New Roman"/>
                <w:sz w:val="11"/>
              </w:rPr>
              <w:t>CPS6</w:t>
            </w:r>
            <w:r>
              <w:rPr>
                <w:rFonts w:cs="Times New Roman"/>
                <w:sz w:val="11"/>
              </w:rPr>
              <w:t>高</w:t>
            </w:r>
          </w:p>
        </w:tc>
        <w:tc>
          <w:tcPr>
            <w:tcW w:w="255" w:type="dxa"/>
            <w:tcMar>
              <w:top w:w="15" w:type="dxa"/>
              <w:left w:w="15" w:type="dxa"/>
              <w:bottom w:w="15" w:type="dxa"/>
              <w:right w:w="15" w:type="dxa"/>
            </w:tcMar>
            <w:vAlign w:val="center"/>
          </w:tcPr>
          <w:p w14:paraId="78CB2A03" w14:textId="77777777" w:rsidR="008129A3" w:rsidRDefault="00000000">
            <w:pPr>
              <w:spacing w:line="132" w:lineRule="exact"/>
              <w:jc w:val="center"/>
            </w:pPr>
            <w:r>
              <w:rPr>
                <w:rFonts w:cs="Times New Roman"/>
                <w:sz w:val="11"/>
              </w:rPr>
              <w:t>P3</w:t>
            </w:r>
          </w:p>
        </w:tc>
        <w:tc>
          <w:tcPr>
            <w:tcW w:w="408" w:type="dxa"/>
            <w:tcMar>
              <w:top w:w="15" w:type="dxa"/>
              <w:left w:w="15" w:type="dxa"/>
              <w:bottom w:w="15" w:type="dxa"/>
              <w:right w:w="15" w:type="dxa"/>
            </w:tcMar>
            <w:vAlign w:val="center"/>
          </w:tcPr>
          <w:p w14:paraId="2517BD50" w14:textId="77777777" w:rsidR="008129A3" w:rsidRDefault="00000000">
            <w:pPr>
              <w:spacing w:line="132" w:lineRule="exact"/>
              <w:jc w:val="center"/>
            </w:pPr>
            <w:r>
              <w:rPr>
                <w:rFonts w:cs="Times New Roman"/>
                <w:sz w:val="11"/>
              </w:rPr>
              <w:t>0.0354489</w:t>
            </w:r>
          </w:p>
        </w:tc>
        <w:tc>
          <w:tcPr>
            <w:tcW w:w="408" w:type="dxa"/>
            <w:tcMar>
              <w:top w:w="15" w:type="dxa"/>
              <w:left w:w="15" w:type="dxa"/>
              <w:bottom w:w="15" w:type="dxa"/>
              <w:right w:w="15" w:type="dxa"/>
            </w:tcMar>
            <w:vAlign w:val="center"/>
          </w:tcPr>
          <w:p w14:paraId="1AC6623C" w14:textId="77777777" w:rsidR="008129A3" w:rsidRDefault="00000000">
            <w:pPr>
              <w:spacing w:line="132" w:lineRule="exact"/>
              <w:jc w:val="center"/>
            </w:pPr>
            <w:r>
              <w:rPr>
                <w:rFonts w:cs="Times New Roman"/>
                <w:sz w:val="11"/>
              </w:rPr>
              <w:t>5.52248e-05</w:t>
            </w:r>
          </w:p>
        </w:tc>
        <w:tc>
          <w:tcPr>
            <w:tcW w:w="464" w:type="dxa"/>
            <w:tcMar>
              <w:top w:w="15" w:type="dxa"/>
              <w:left w:w="15" w:type="dxa"/>
              <w:bottom w:w="15" w:type="dxa"/>
              <w:right w:w="15" w:type="dxa"/>
            </w:tcMar>
            <w:vAlign w:val="center"/>
          </w:tcPr>
          <w:p w14:paraId="47B345CD" w14:textId="77777777" w:rsidR="008129A3" w:rsidRDefault="00000000">
            <w:pPr>
              <w:spacing w:line="132" w:lineRule="exact"/>
              <w:jc w:val="center"/>
            </w:pPr>
            <w:r>
              <w:rPr>
                <w:rFonts w:cs="Times New Roman"/>
                <w:sz w:val="11"/>
              </w:rPr>
              <w:t>0.000474017</w:t>
            </w:r>
          </w:p>
        </w:tc>
        <w:tc>
          <w:tcPr>
            <w:tcW w:w="464" w:type="dxa"/>
            <w:tcMar>
              <w:top w:w="15" w:type="dxa"/>
              <w:left w:w="15" w:type="dxa"/>
              <w:bottom w:w="15" w:type="dxa"/>
              <w:right w:w="15" w:type="dxa"/>
            </w:tcMar>
            <w:vAlign w:val="center"/>
          </w:tcPr>
          <w:p w14:paraId="4389B78B" w14:textId="77777777" w:rsidR="008129A3" w:rsidRDefault="00000000">
            <w:pPr>
              <w:spacing w:line="132" w:lineRule="exact"/>
              <w:jc w:val="center"/>
            </w:pPr>
            <w:r>
              <w:rPr>
                <w:rFonts w:cs="Times New Roman"/>
                <w:sz w:val="11"/>
              </w:rPr>
              <w:t>-0.000140054</w:t>
            </w:r>
          </w:p>
        </w:tc>
        <w:tc>
          <w:tcPr>
            <w:tcW w:w="442" w:type="dxa"/>
            <w:tcMar>
              <w:top w:w="15" w:type="dxa"/>
              <w:left w:w="15" w:type="dxa"/>
              <w:bottom w:w="15" w:type="dxa"/>
              <w:right w:w="15" w:type="dxa"/>
            </w:tcMar>
            <w:vAlign w:val="center"/>
          </w:tcPr>
          <w:p w14:paraId="155322D2" w14:textId="77777777" w:rsidR="008129A3" w:rsidRDefault="00000000">
            <w:pPr>
              <w:spacing w:line="132" w:lineRule="exact"/>
              <w:jc w:val="center"/>
            </w:pPr>
            <w:r>
              <w:rPr>
                <w:rFonts w:cs="Times New Roman"/>
                <w:sz w:val="11"/>
              </w:rPr>
              <w:t>99.6924</w:t>
            </w:r>
          </w:p>
        </w:tc>
        <w:tc>
          <w:tcPr>
            <w:tcW w:w="442" w:type="dxa"/>
            <w:tcMar>
              <w:top w:w="15" w:type="dxa"/>
              <w:left w:w="15" w:type="dxa"/>
              <w:bottom w:w="15" w:type="dxa"/>
              <w:right w:w="15" w:type="dxa"/>
            </w:tcMar>
            <w:vAlign w:val="center"/>
          </w:tcPr>
          <w:p w14:paraId="316B852B" w14:textId="77777777" w:rsidR="008129A3" w:rsidRDefault="00000000">
            <w:pPr>
              <w:spacing w:line="132" w:lineRule="exact"/>
              <w:jc w:val="center"/>
            </w:pPr>
            <w:r>
              <w:rPr>
                <w:rFonts w:cs="Times New Roman"/>
                <w:sz w:val="11"/>
              </w:rPr>
              <w:t>0.496474</w:t>
            </w:r>
          </w:p>
        </w:tc>
        <w:tc>
          <w:tcPr>
            <w:tcW w:w="442" w:type="dxa"/>
            <w:tcMar>
              <w:top w:w="15" w:type="dxa"/>
              <w:left w:w="15" w:type="dxa"/>
              <w:bottom w:w="15" w:type="dxa"/>
              <w:right w:w="15" w:type="dxa"/>
            </w:tcMar>
            <w:vAlign w:val="center"/>
          </w:tcPr>
          <w:p w14:paraId="04E082EA" w14:textId="77777777" w:rsidR="008129A3" w:rsidRDefault="00000000">
            <w:pPr>
              <w:spacing w:line="132" w:lineRule="exact"/>
              <w:jc w:val="center"/>
            </w:pPr>
            <w:r>
              <w:rPr>
                <w:rFonts w:cs="Times New Roman"/>
                <w:sz w:val="11"/>
              </w:rPr>
              <w:t>-0.0399144</w:t>
            </w:r>
          </w:p>
        </w:tc>
      </w:tr>
    </w:tbl>
    <w:p w14:paraId="23F176CF" w14:textId="77777777" w:rsidR="008129A3" w:rsidRDefault="00000000">
      <w:pPr>
        <w:spacing w:after="0" w:line="300" w:lineRule="exact"/>
        <w:ind w:firstLine="420"/>
        <w:jc w:val="both"/>
        <w:rPr>
          <w:lang w:eastAsia="zh-CN"/>
        </w:rPr>
      </w:pPr>
      <w:r>
        <w:rPr>
          <w:rFonts w:cs="Times New Roman"/>
          <w:lang w:eastAsia="zh-CN"/>
        </w:rPr>
        <w:t>本题按矩形薄板平面应力问题处理，采用</w:t>
      </w:r>
      <w:r>
        <w:rPr>
          <w:rFonts w:cs="Times New Roman"/>
          <w:lang w:eastAsia="zh-CN"/>
        </w:rPr>
        <w:t xml:space="preserve"> N</w:t>
      </w:r>
      <w:r>
        <w:rPr>
          <w:rFonts w:cs="Times New Roman"/>
          <w:lang w:eastAsia="zh-CN"/>
        </w:rPr>
        <w:t>、</w:t>
      </w:r>
      <w:r>
        <w:rPr>
          <w:rFonts w:cs="Times New Roman"/>
          <w:lang w:eastAsia="zh-CN"/>
        </w:rPr>
        <w:t>mm</w:t>
      </w:r>
      <w:r>
        <w:rPr>
          <w:rFonts w:cs="Times New Roman"/>
          <w:lang w:eastAsia="zh-CN"/>
        </w:rPr>
        <w:t>、</w:t>
      </w:r>
      <w:r>
        <w:rPr>
          <w:rFonts w:cs="Times New Roman"/>
          <w:lang w:eastAsia="zh-CN"/>
        </w:rPr>
        <w:t xml:space="preserve">MPa </w:t>
      </w:r>
      <w:r>
        <w:rPr>
          <w:rFonts w:cs="Times New Roman"/>
          <w:lang w:eastAsia="zh-CN"/>
        </w:rPr>
        <w:t>作为统一单位。理论计算中右端总拉力与截面面积可换算为等效轴向拉应力。</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32305727" w14:textId="77777777">
        <w:trPr>
          <w:cantSplit/>
          <w:jc w:val="center"/>
        </w:trPr>
        <w:tc>
          <w:tcPr>
            <w:tcW w:w="4223" w:type="dxa"/>
            <w:tcMar>
              <w:top w:w="0" w:type="dxa"/>
              <w:left w:w="0" w:type="dxa"/>
              <w:bottom w:w="0" w:type="dxa"/>
              <w:right w:w="0" w:type="dxa"/>
            </w:tcMar>
            <w:vAlign w:val="center"/>
          </w:tcPr>
          <w:p w14:paraId="0167A4C4" w14:textId="77777777" w:rsidR="008129A3" w:rsidRDefault="00000000">
            <w:pPr>
              <w:keepLines/>
              <w:spacing w:after="0" w:line="240" w:lineRule="auto"/>
            </w:pPr>
            <m:oMathPara>
              <m:oMath>
                <m:r>
                  <w:rPr>
                    <w:rFonts w:ascii="Cambria Math" w:hAnsi="Cambria Math"/>
                  </w:rPr>
                  <m:t>1 </m:t>
                </m:r>
                <m:r>
                  <m:rPr>
                    <m:sty m:val="p"/>
                  </m:rPr>
                  <w:rPr>
                    <w:rFonts w:ascii="Cambria Math" w:hAnsi="Cambria Math"/>
                  </w:rPr>
                  <m:t>MPa=</m:t>
                </m:r>
                <m:r>
                  <w:rPr>
                    <w:rFonts w:ascii="Cambria Math" w:hAnsi="Cambria Math"/>
                  </w:rPr>
                  <m:t>1 </m:t>
                </m:r>
                <m:sSup>
                  <m:sSupPr>
                    <m:ctrlPr>
                      <w:rPr>
                        <w:rFonts w:ascii="Cambria Math" w:hAnsi="Cambria Math"/>
                      </w:rPr>
                    </m:ctrlPr>
                  </m:sSupPr>
                  <m:e>
                    <m:r>
                      <m:rPr>
                        <m:sty m:val="p"/>
                      </m:rPr>
                      <w:rPr>
                        <w:rFonts w:ascii="Cambria Math" w:hAnsi="Cambria Math"/>
                      </w:rPr>
                      <m:t>N/mm</m:t>
                    </m:r>
                  </m:e>
                  <m:sup>
                    <m:r>
                      <w:rPr>
                        <w:rFonts w:ascii="Cambria Math" w:hAnsi="Cambria Math"/>
                      </w:rPr>
                      <m:t>2</m:t>
                    </m:r>
                  </m:sup>
                </m:sSup>
              </m:oMath>
            </m:oMathPara>
          </w:p>
        </w:tc>
        <w:tc>
          <w:tcPr>
            <w:tcW w:w="396" w:type="dxa"/>
            <w:tcMar>
              <w:top w:w="0" w:type="dxa"/>
              <w:left w:w="0" w:type="dxa"/>
              <w:bottom w:w="0" w:type="dxa"/>
              <w:right w:w="0" w:type="dxa"/>
            </w:tcMar>
            <w:vAlign w:val="center"/>
          </w:tcPr>
          <w:p w14:paraId="0028A436" w14:textId="77777777" w:rsidR="008129A3" w:rsidRDefault="00000000">
            <w:pPr>
              <w:keepLines/>
              <w:spacing w:after="0" w:line="240" w:lineRule="auto"/>
              <w:jc w:val="right"/>
            </w:pPr>
            <w:r>
              <w:rPr>
                <w:rFonts w:cs="Times New Roman"/>
                <w:sz w:val="18"/>
              </w:rPr>
              <w:t>（</w:t>
            </w:r>
            <w:r>
              <w:rPr>
                <w:rFonts w:cs="Times New Roman"/>
                <w:sz w:val="18"/>
              </w:rPr>
              <w:t>3-8</w:t>
            </w:r>
            <w:r>
              <w:rPr>
                <w:rFonts w:cs="Times New Roman"/>
                <w:sz w:val="18"/>
              </w:rPr>
              <w:t>）</w:t>
            </w:r>
          </w:p>
        </w:tc>
      </w:tr>
    </w:tbl>
    <w:p w14:paraId="038C469A" w14:textId="77777777" w:rsidR="008129A3" w:rsidRDefault="00000000">
      <w:pPr>
        <w:spacing w:after="0" w:line="300" w:lineRule="exact"/>
        <w:ind w:firstLine="420"/>
        <w:jc w:val="both"/>
        <w:rPr>
          <w:lang w:eastAsia="zh-CN"/>
        </w:rPr>
      </w:pPr>
      <w:r>
        <w:rPr>
          <w:rFonts w:cs="Times New Roman"/>
          <w:lang w:eastAsia="zh-CN"/>
        </w:rPr>
        <w:t>已知</w:t>
      </w:r>
      <w:r>
        <w:rPr>
          <w:rFonts w:cs="Times New Roman"/>
          <w:lang w:eastAsia="zh-CN"/>
        </w:rPr>
        <w:t xml:space="preserve"> L=100 mm</w:t>
      </w:r>
      <w:r>
        <w:rPr>
          <w:rFonts w:cs="Times New Roman"/>
          <w:lang w:eastAsia="zh-CN"/>
        </w:rPr>
        <w:t>，</w:t>
      </w:r>
      <w:r>
        <w:rPr>
          <w:rFonts w:cs="Times New Roman"/>
          <w:lang w:eastAsia="zh-CN"/>
        </w:rPr>
        <w:t>H=40 mm</w:t>
      </w:r>
      <w:r>
        <w:rPr>
          <w:rFonts w:cs="Times New Roman"/>
          <w:lang w:eastAsia="zh-CN"/>
        </w:rPr>
        <w:t>，</w:t>
      </w:r>
      <w:r>
        <w:rPr>
          <w:rFonts w:cs="Times New Roman"/>
          <w:lang w:eastAsia="zh-CN"/>
        </w:rPr>
        <w:t>t=1 mm</w:t>
      </w:r>
      <w:r>
        <w:rPr>
          <w:rFonts w:cs="Times New Roman"/>
          <w:lang w:eastAsia="zh-CN"/>
        </w:rPr>
        <w:t>，</w:t>
      </w:r>
      <w:r>
        <w:rPr>
          <w:rFonts w:cs="Times New Roman"/>
          <w:lang w:eastAsia="zh-CN"/>
        </w:rPr>
        <w:t>E=2.1×10⁵ MPa</w:t>
      </w:r>
      <w:r>
        <w:rPr>
          <w:rFonts w:cs="Times New Roman"/>
          <w:lang w:eastAsia="zh-CN"/>
        </w:rPr>
        <w:t>，</w:t>
      </w:r>
      <w:r>
        <w:rPr>
          <w:rFonts w:cs="Times New Roman"/>
        </w:rPr>
        <w:t>ν</w:t>
      </w:r>
      <w:r>
        <w:rPr>
          <w:rFonts w:cs="Times New Roman"/>
          <w:lang w:eastAsia="zh-CN"/>
        </w:rPr>
        <w:t>=0.30</w:t>
      </w:r>
      <w:r>
        <w:rPr>
          <w:rFonts w:cs="Times New Roman"/>
          <w:lang w:eastAsia="zh-CN"/>
        </w:rPr>
        <w:t>，</w:t>
      </w:r>
      <w:r>
        <w:rPr>
          <w:rFonts w:cs="Times New Roman"/>
          <w:lang w:eastAsia="zh-CN"/>
        </w:rPr>
        <w:t>q=100 MPa</w:t>
      </w:r>
      <w:r>
        <w:rPr>
          <w:rFonts w:cs="Times New Roman"/>
          <w:lang w:eastAsia="zh-CN"/>
        </w:rPr>
        <w:t>，则右边界总拉力和截面面积分别由式（</w:t>
      </w:r>
      <w:r>
        <w:rPr>
          <w:rFonts w:cs="Times New Roman"/>
          <w:lang w:eastAsia="zh-CN"/>
        </w:rPr>
        <w:t>3-9</w:t>
      </w:r>
      <w:r>
        <w:rPr>
          <w:rFonts w:cs="Times New Roman"/>
          <w:lang w:eastAsia="zh-CN"/>
        </w:rPr>
        <w:t>）和式（</w:t>
      </w:r>
      <w:r>
        <w:rPr>
          <w:rFonts w:cs="Times New Roman"/>
          <w:lang w:eastAsia="zh-CN"/>
        </w:rPr>
        <w:t>3-10</w:t>
      </w:r>
      <w:r>
        <w:rPr>
          <w:rFonts w:cs="Times New Roman"/>
          <w:lang w:eastAsia="zh-CN"/>
        </w:rPr>
        <w:t>）计算。</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11E373AA" w14:textId="77777777">
        <w:trPr>
          <w:cantSplit/>
          <w:jc w:val="center"/>
        </w:trPr>
        <w:tc>
          <w:tcPr>
            <w:tcW w:w="4223" w:type="dxa"/>
            <w:tcMar>
              <w:top w:w="0" w:type="dxa"/>
              <w:left w:w="0" w:type="dxa"/>
              <w:bottom w:w="0" w:type="dxa"/>
              <w:right w:w="0" w:type="dxa"/>
            </w:tcMar>
            <w:vAlign w:val="center"/>
          </w:tcPr>
          <w:p w14:paraId="377D3E57" w14:textId="77777777" w:rsidR="008129A3" w:rsidRDefault="00000000">
            <w:pPr>
              <w:keepLines/>
              <w:spacing w:after="0" w:line="240" w:lineRule="auto"/>
            </w:pPr>
            <m:oMathPara>
              <m:oMath>
                <m:r>
                  <w:rPr>
                    <w:rFonts w:ascii="Cambria Math" w:hAnsi="Cambria Math"/>
                  </w:rPr>
                  <m:t>F</m:t>
                </m:r>
                <m:r>
                  <m:rPr>
                    <m:sty m:val="p"/>
                  </m:rPr>
                  <w:rPr>
                    <w:rFonts w:ascii="Cambria Math" w:hAnsi="Cambria Math"/>
                  </w:rPr>
                  <m:t>=</m:t>
                </m:r>
                <m:r>
                  <w:rPr>
                    <w:rFonts w:ascii="Cambria Math" w:hAnsi="Cambria Math"/>
                  </w:rPr>
                  <m:t>q t H</m:t>
                </m:r>
                <m:r>
                  <m:rPr>
                    <m:sty m:val="p"/>
                  </m:rPr>
                  <w:rPr>
                    <w:rFonts w:ascii="Cambria Math" w:hAnsi="Cambria Math"/>
                  </w:rPr>
                  <m:t>=</m:t>
                </m:r>
                <m:r>
                  <w:rPr>
                    <w:rFonts w:ascii="Cambria Math" w:hAnsi="Cambria Math"/>
                  </w:rPr>
                  <m:t>4000 </m:t>
                </m:r>
                <m:r>
                  <m:rPr>
                    <m:sty m:val="p"/>
                  </m:rPr>
                  <w:rPr>
                    <w:rFonts w:ascii="Cambria Math" w:hAnsi="Cambria Math"/>
                  </w:rPr>
                  <m:t>N</m:t>
                </m:r>
              </m:oMath>
            </m:oMathPara>
          </w:p>
        </w:tc>
        <w:tc>
          <w:tcPr>
            <w:tcW w:w="396" w:type="dxa"/>
            <w:tcMar>
              <w:top w:w="0" w:type="dxa"/>
              <w:left w:w="0" w:type="dxa"/>
              <w:bottom w:w="0" w:type="dxa"/>
              <w:right w:w="0" w:type="dxa"/>
            </w:tcMar>
            <w:vAlign w:val="center"/>
          </w:tcPr>
          <w:p w14:paraId="5ACD5284" w14:textId="77777777" w:rsidR="008129A3" w:rsidRDefault="00000000">
            <w:pPr>
              <w:keepLines/>
              <w:spacing w:after="0" w:line="240" w:lineRule="auto"/>
              <w:jc w:val="right"/>
            </w:pPr>
            <w:r>
              <w:rPr>
                <w:rFonts w:cs="Times New Roman"/>
                <w:sz w:val="18"/>
              </w:rPr>
              <w:t>（</w:t>
            </w:r>
            <w:r>
              <w:rPr>
                <w:rFonts w:cs="Times New Roman"/>
                <w:sz w:val="18"/>
              </w:rPr>
              <w:t>3-9</w:t>
            </w:r>
            <w:r>
              <w:rPr>
                <w:rFonts w:cs="Times New Roman"/>
                <w:sz w:val="18"/>
              </w:rPr>
              <w:t>）</w:t>
            </w:r>
          </w:p>
        </w:tc>
      </w:tr>
      <w:tr w:rsidR="008129A3" w14:paraId="1272D3DC" w14:textId="77777777">
        <w:trPr>
          <w:cantSplit/>
          <w:jc w:val="center"/>
        </w:trPr>
        <w:tc>
          <w:tcPr>
            <w:tcW w:w="4223" w:type="dxa"/>
            <w:tcMar>
              <w:top w:w="0" w:type="dxa"/>
              <w:left w:w="0" w:type="dxa"/>
              <w:bottom w:w="0" w:type="dxa"/>
              <w:right w:w="0" w:type="dxa"/>
            </w:tcMar>
            <w:vAlign w:val="center"/>
          </w:tcPr>
          <w:p w14:paraId="5DD8EED6" w14:textId="77777777" w:rsidR="008129A3" w:rsidRDefault="00000000">
            <w:pPr>
              <w:keepLines/>
              <w:spacing w:after="0" w:line="240" w:lineRule="auto"/>
            </w:pPr>
            <m:oMathPara>
              <m:oMath>
                <m:r>
                  <w:rPr>
                    <w:rFonts w:ascii="Cambria Math" w:hAnsi="Cambria Math"/>
                  </w:rPr>
                  <m:t>A</m:t>
                </m:r>
                <m:r>
                  <m:rPr>
                    <m:sty m:val="p"/>
                  </m:rPr>
                  <w:rPr>
                    <w:rFonts w:ascii="Cambria Math" w:hAnsi="Cambria Math"/>
                  </w:rPr>
                  <m:t>=</m:t>
                </m:r>
                <m:r>
                  <w:rPr>
                    <w:rFonts w:ascii="Cambria Math" w:hAnsi="Cambria Math"/>
                  </w:rPr>
                  <m:t>t H</m:t>
                </m:r>
                <m:r>
                  <m:rPr>
                    <m:sty m:val="p"/>
                  </m:rPr>
                  <w:rPr>
                    <w:rFonts w:ascii="Cambria Math" w:hAnsi="Cambria Math"/>
                  </w:rPr>
                  <m:t>=</m:t>
                </m:r>
                <m:r>
                  <w:rPr>
                    <w:rFonts w:ascii="Cambria Math" w:hAnsi="Cambria Math"/>
                  </w:rPr>
                  <m:t>40 </m:t>
                </m:r>
                <m:sSup>
                  <m:sSupPr>
                    <m:ctrlPr>
                      <w:rPr>
                        <w:rFonts w:ascii="Cambria Math" w:hAnsi="Cambria Math"/>
                      </w:rPr>
                    </m:ctrlPr>
                  </m:sSupPr>
                  <m:e>
                    <m:r>
                      <m:rPr>
                        <m:sty m:val="p"/>
                      </m:rPr>
                      <w:rPr>
                        <w:rFonts w:ascii="Cambria Math" w:hAnsi="Cambria Math"/>
                      </w:rPr>
                      <m:t>mm</m:t>
                    </m:r>
                  </m:e>
                  <m:sup>
                    <m:r>
                      <w:rPr>
                        <w:rFonts w:ascii="Cambria Math" w:hAnsi="Cambria Math"/>
                      </w:rPr>
                      <m:t>2</m:t>
                    </m:r>
                  </m:sup>
                </m:sSup>
              </m:oMath>
            </m:oMathPara>
          </w:p>
        </w:tc>
        <w:tc>
          <w:tcPr>
            <w:tcW w:w="396" w:type="dxa"/>
            <w:tcMar>
              <w:top w:w="0" w:type="dxa"/>
              <w:left w:w="0" w:type="dxa"/>
              <w:bottom w:w="0" w:type="dxa"/>
              <w:right w:w="0" w:type="dxa"/>
            </w:tcMar>
            <w:vAlign w:val="center"/>
          </w:tcPr>
          <w:p w14:paraId="664F7CC7" w14:textId="77777777" w:rsidR="008129A3" w:rsidRDefault="00000000">
            <w:pPr>
              <w:keepLines/>
              <w:spacing w:after="0" w:line="240" w:lineRule="auto"/>
              <w:jc w:val="right"/>
            </w:pPr>
            <w:r>
              <w:rPr>
                <w:rFonts w:cs="Times New Roman"/>
                <w:sz w:val="18"/>
              </w:rPr>
              <w:t>（</w:t>
            </w:r>
            <w:r>
              <w:rPr>
                <w:rFonts w:cs="Times New Roman"/>
                <w:sz w:val="18"/>
              </w:rPr>
              <w:t>3-10</w:t>
            </w:r>
            <w:r>
              <w:rPr>
                <w:rFonts w:cs="Times New Roman"/>
                <w:sz w:val="18"/>
              </w:rPr>
              <w:t>）</w:t>
            </w:r>
          </w:p>
        </w:tc>
      </w:tr>
    </w:tbl>
    <w:p w14:paraId="5A36522C" w14:textId="77777777" w:rsidR="008129A3" w:rsidRDefault="00000000">
      <w:pPr>
        <w:spacing w:after="0" w:line="300" w:lineRule="exact"/>
        <w:ind w:firstLine="420"/>
        <w:jc w:val="both"/>
        <w:rPr>
          <w:lang w:eastAsia="zh-CN"/>
        </w:rPr>
      </w:pPr>
      <w:r>
        <w:rPr>
          <w:rFonts w:cs="Times New Roman"/>
          <w:lang w:eastAsia="zh-CN"/>
        </w:rPr>
        <w:t>所以轴向正应力为式（</w:t>
      </w:r>
      <w:r>
        <w:rPr>
          <w:rFonts w:cs="Times New Roman"/>
          <w:lang w:eastAsia="zh-CN"/>
        </w:rPr>
        <w:t>3-11</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31C99723" w14:textId="77777777">
        <w:trPr>
          <w:cantSplit/>
          <w:jc w:val="center"/>
        </w:trPr>
        <w:tc>
          <w:tcPr>
            <w:tcW w:w="4223" w:type="dxa"/>
            <w:tcMar>
              <w:top w:w="0" w:type="dxa"/>
              <w:left w:w="0" w:type="dxa"/>
              <w:bottom w:w="0" w:type="dxa"/>
              <w:right w:w="0" w:type="dxa"/>
            </w:tcMar>
            <w:vAlign w:val="center"/>
          </w:tcPr>
          <w:p w14:paraId="70FB451D"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r>
                  <w:rPr>
                    <w:rFonts w:ascii="Cambria Math" w:hAnsi="Cambria Math"/>
                  </w:rPr>
                  <m:t>100</m:t>
                </m:r>
              </m:oMath>
            </m:oMathPara>
          </w:p>
        </w:tc>
        <w:tc>
          <w:tcPr>
            <w:tcW w:w="396" w:type="dxa"/>
            <w:tcMar>
              <w:top w:w="0" w:type="dxa"/>
              <w:left w:w="0" w:type="dxa"/>
              <w:bottom w:w="0" w:type="dxa"/>
              <w:right w:w="0" w:type="dxa"/>
            </w:tcMar>
            <w:vAlign w:val="center"/>
          </w:tcPr>
          <w:p w14:paraId="72974F49" w14:textId="77777777" w:rsidR="008129A3" w:rsidRDefault="00000000">
            <w:pPr>
              <w:keepLines/>
              <w:spacing w:after="0" w:line="240" w:lineRule="auto"/>
              <w:jc w:val="right"/>
            </w:pPr>
            <w:r>
              <w:rPr>
                <w:rFonts w:cs="Times New Roman"/>
                <w:sz w:val="18"/>
              </w:rPr>
              <w:t>（</w:t>
            </w:r>
            <w:r>
              <w:rPr>
                <w:rFonts w:cs="Times New Roman"/>
                <w:sz w:val="18"/>
              </w:rPr>
              <w:t>3-11</w:t>
            </w:r>
            <w:r>
              <w:rPr>
                <w:rFonts w:cs="Times New Roman"/>
                <w:sz w:val="18"/>
              </w:rPr>
              <w:t>）</w:t>
            </w:r>
          </w:p>
        </w:tc>
      </w:tr>
    </w:tbl>
    <w:p w14:paraId="1DB7D7AF" w14:textId="77777777" w:rsidR="008129A3" w:rsidRDefault="00000000">
      <w:pPr>
        <w:spacing w:after="0" w:line="300" w:lineRule="exact"/>
        <w:ind w:firstLine="420"/>
        <w:jc w:val="both"/>
        <w:rPr>
          <w:lang w:eastAsia="zh-CN"/>
        </w:rPr>
      </w:pPr>
      <w:r>
        <w:rPr>
          <w:rFonts w:cs="Times New Roman"/>
          <w:lang w:eastAsia="zh-CN"/>
        </w:rPr>
        <w:t>由于上、下边界自由，理论上有式（</w:t>
      </w:r>
      <w:r>
        <w:rPr>
          <w:rFonts w:cs="Times New Roman"/>
          <w:lang w:eastAsia="zh-CN"/>
        </w:rPr>
        <w:t>3-12</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3C3161F2" w14:textId="77777777">
        <w:trPr>
          <w:cantSplit/>
          <w:jc w:val="center"/>
        </w:trPr>
        <w:tc>
          <w:tcPr>
            <w:tcW w:w="4223" w:type="dxa"/>
            <w:tcMar>
              <w:top w:w="0" w:type="dxa"/>
              <w:left w:w="0" w:type="dxa"/>
              <w:bottom w:w="0" w:type="dxa"/>
              <w:right w:w="0" w:type="dxa"/>
            </w:tcMar>
            <w:vAlign w:val="center"/>
          </w:tcPr>
          <w:p w14:paraId="30DA105E"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xy</m:t>
                    </m:r>
                  </m:sub>
                </m:sSub>
                <m:r>
                  <m:rPr>
                    <m:sty m:val="p"/>
                  </m:rPr>
                  <w:rPr>
                    <w:rFonts w:ascii="Cambria Math" w:hAnsi="Cambria Math"/>
                  </w:rPr>
                  <m:t>=</m:t>
                </m:r>
                <m:r>
                  <w:rPr>
                    <w:rFonts w:ascii="Cambria Math" w:hAnsi="Cambria Math"/>
                  </w:rPr>
                  <m:t>0</m:t>
                </m:r>
              </m:oMath>
            </m:oMathPara>
          </w:p>
        </w:tc>
        <w:tc>
          <w:tcPr>
            <w:tcW w:w="396" w:type="dxa"/>
            <w:tcMar>
              <w:top w:w="0" w:type="dxa"/>
              <w:left w:w="0" w:type="dxa"/>
              <w:bottom w:w="0" w:type="dxa"/>
              <w:right w:w="0" w:type="dxa"/>
            </w:tcMar>
            <w:vAlign w:val="center"/>
          </w:tcPr>
          <w:p w14:paraId="38B2BE0A" w14:textId="77777777" w:rsidR="008129A3" w:rsidRDefault="00000000">
            <w:pPr>
              <w:keepLines/>
              <w:spacing w:after="0" w:line="240" w:lineRule="auto"/>
              <w:jc w:val="right"/>
            </w:pPr>
            <w:r>
              <w:rPr>
                <w:rFonts w:cs="Times New Roman"/>
                <w:sz w:val="18"/>
              </w:rPr>
              <w:t>（</w:t>
            </w:r>
            <w:r>
              <w:rPr>
                <w:rFonts w:cs="Times New Roman"/>
                <w:sz w:val="18"/>
              </w:rPr>
              <w:t>3-12</w:t>
            </w:r>
            <w:r>
              <w:rPr>
                <w:rFonts w:cs="Times New Roman"/>
                <w:sz w:val="18"/>
              </w:rPr>
              <w:t>）</w:t>
            </w:r>
          </w:p>
        </w:tc>
      </w:tr>
    </w:tbl>
    <w:p w14:paraId="4D87525C" w14:textId="77777777" w:rsidR="008129A3" w:rsidRDefault="00000000">
      <w:pPr>
        <w:spacing w:after="0" w:line="300" w:lineRule="exact"/>
        <w:ind w:firstLine="420"/>
        <w:jc w:val="both"/>
        <w:rPr>
          <w:lang w:eastAsia="zh-CN"/>
        </w:rPr>
      </w:pPr>
      <w:r>
        <w:rPr>
          <w:rFonts w:cs="Times New Roman"/>
          <w:lang w:eastAsia="zh-CN"/>
        </w:rPr>
        <w:t>平面应力条件下，应变可按式（</w:t>
      </w:r>
      <w:r>
        <w:rPr>
          <w:rFonts w:cs="Times New Roman"/>
          <w:lang w:eastAsia="zh-CN"/>
        </w:rPr>
        <w:t>3-13</w:t>
      </w:r>
      <w:r>
        <w:rPr>
          <w:rFonts w:cs="Times New Roman"/>
          <w:lang w:eastAsia="zh-CN"/>
        </w:rPr>
        <w:t>）和式（</w:t>
      </w:r>
      <w:r>
        <w:rPr>
          <w:rFonts w:cs="Times New Roman"/>
          <w:lang w:eastAsia="zh-CN"/>
        </w:rPr>
        <w:t>3-14</w:t>
      </w:r>
      <w:r>
        <w:rPr>
          <w:rFonts w:cs="Times New Roman"/>
          <w:lang w:eastAsia="zh-CN"/>
        </w:rPr>
        <w:t>）计算。</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0068B2AA" w14:textId="77777777">
        <w:trPr>
          <w:cantSplit/>
          <w:jc w:val="center"/>
        </w:trPr>
        <w:tc>
          <w:tcPr>
            <w:tcW w:w="4223" w:type="dxa"/>
            <w:tcMar>
              <w:top w:w="0" w:type="dxa"/>
              <w:left w:w="0" w:type="dxa"/>
              <w:bottom w:w="0" w:type="dxa"/>
              <w:right w:w="0" w:type="dxa"/>
            </w:tcMar>
            <w:vAlign w:val="center"/>
          </w:tcPr>
          <w:p w14:paraId="5B6F7E45"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ub>
                    </m:sSub>
                  </m:num>
                  <m:den>
                    <m:r>
                      <w:rPr>
                        <w:rFonts w:ascii="Cambria Math" w:hAnsi="Cambria Math"/>
                      </w:rPr>
                      <m:t>E</m:t>
                    </m:r>
                  </m:den>
                </m:f>
                <m:r>
                  <m:rPr>
                    <m:sty m:val="p"/>
                  </m:rPr>
                  <w:rPr>
                    <w:rFonts w:ascii="Cambria Math" w:hAnsi="Cambria Math"/>
                  </w:rPr>
                  <m:t>=</m:t>
                </m:r>
                <m:r>
                  <w:rPr>
                    <w:rFonts w:ascii="Cambria Math" w:hAnsi="Cambria Math"/>
                  </w:rPr>
                  <m:t>4.7619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396" w:type="dxa"/>
            <w:tcMar>
              <w:top w:w="0" w:type="dxa"/>
              <w:left w:w="0" w:type="dxa"/>
              <w:bottom w:w="0" w:type="dxa"/>
              <w:right w:w="0" w:type="dxa"/>
            </w:tcMar>
            <w:vAlign w:val="center"/>
          </w:tcPr>
          <w:p w14:paraId="5F4BF7A7" w14:textId="77777777" w:rsidR="008129A3" w:rsidRDefault="00000000">
            <w:pPr>
              <w:keepLines/>
              <w:spacing w:after="0" w:line="240" w:lineRule="auto"/>
              <w:jc w:val="right"/>
            </w:pPr>
            <w:r>
              <w:rPr>
                <w:rFonts w:cs="Times New Roman"/>
                <w:sz w:val="18"/>
              </w:rPr>
              <w:t>（</w:t>
            </w:r>
            <w:r>
              <w:rPr>
                <w:rFonts w:cs="Times New Roman"/>
                <w:sz w:val="18"/>
              </w:rPr>
              <w:t>3-13</w:t>
            </w:r>
            <w:r>
              <w:rPr>
                <w:rFonts w:cs="Times New Roman"/>
                <w:sz w:val="18"/>
              </w:rPr>
              <w:t>）</w:t>
            </w:r>
          </w:p>
        </w:tc>
      </w:tr>
      <w:tr w:rsidR="008129A3" w14:paraId="50F8B22E" w14:textId="77777777">
        <w:trPr>
          <w:cantSplit/>
          <w:jc w:val="center"/>
        </w:trPr>
        <w:tc>
          <w:tcPr>
            <w:tcW w:w="4223" w:type="dxa"/>
            <w:tcMar>
              <w:top w:w="0" w:type="dxa"/>
              <w:left w:w="0" w:type="dxa"/>
              <w:bottom w:w="0" w:type="dxa"/>
              <w:right w:w="0" w:type="dxa"/>
            </w:tcMar>
            <w:vAlign w:val="center"/>
          </w:tcPr>
          <w:p w14:paraId="4B9AD3F0"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1.4286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396" w:type="dxa"/>
            <w:tcMar>
              <w:top w:w="0" w:type="dxa"/>
              <w:left w:w="0" w:type="dxa"/>
              <w:bottom w:w="0" w:type="dxa"/>
              <w:right w:w="0" w:type="dxa"/>
            </w:tcMar>
            <w:vAlign w:val="center"/>
          </w:tcPr>
          <w:p w14:paraId="0DC1702A" w14:textId="77777777" w:rsidR="008129A3" w:rsidRDefault="00000000">
            <w:pPr>
              <w:keepLines/>
              <w:spacing w:after="0" w:line="240" w:lineRule="auto"/>
              <w:jc w:val="right"/>
            </w:pPr>
            <w:r>
              <w:rPr>
                <w:rFonts w:cs="Times New Roman"/>
                <w:sz w:val="18"/>
              </w:rPr>
              <w:t>（</w:t>
            </w:r>
            <w:r>
              <w:rPr>
                <w:rFonts w:cs="Times New Roman"/>
                <w:sz w:val="18"/>
              </w:rPr>
              <w:t>3-14</w:t>
            </w:r>
            <w:r>
              <w:rPr>
                <w:rFonts w:cs="Times New Roman"/>
                <w:sz w:val="18"/>
              </w:rPr>
              <w:t>）</w:t>
            </w:r>
          </w:p>
        </w:tc>
      </w:tr>
    </w:tbl>
    <w:p w14:paraId="6FD86E04" w14:textId="77777777" w:rsidR="008129A3" w:rsidRDefault="00000000">
      <w:pPr>
        <w:spacing w:after="0" w:line="300" w:lineRule="exact"/>
        <w:ind w:firstLine="420"/>
        <w:jc w:val="both"/>
        <w:rPr>
          <w:lang w:eastAsia="zh-CN"/>
        </w:rPr>
      </w:pPr>
      <w:r>
        <w:rPr>
          <w:rFonts w:cs="Times New Roman"/>
          <w:lang w:eastAsia="zh-CN"/>
        </w:rPr>
        <w:t>轴向位移满足式（</w:t>
      </w:r>
      <w:r>
        <w:rPr>
          <w:rFonts w:cs="Times New Roman"/>
          <w:lang w:eastAsia="zh-CN"/>
        </w:rPr>
        <w:t>3-15</w:t>
      </w:r>
      <w:r>
        <w:rPr>
          <w:rFonts w:cs="Times New Roman"/>
          <w:lang w:eastAsia="zh-CN"/>
        </w:rPr>
        <w:t>）。由该式可知，理论位移沿</w:t>
      </w:r>
      <w:r>
        <w:rPr>
          <w:rFonts w:cs="Times New Roman"/>
          <w:lang w:eastAsia="zh-CN"/>
        </w:rPr>
        <w:t xml:space="preserve"> x </w:t>
      </w:r>
      <w:r>
        <w:rPr>
          <w:rFonts w:cs="Times New Roman"/>
          <w:lang w:eastAsia="zh-CN"/>
        </w:rPr>
        <w:t>方向近似线性增加。</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50122D07" w14:textId="77777777">
        <w:trPr>
          <w:cantSplit/>
          <w:jc w:val="center"/>
        </w:trPr>
        <w:tc>
          <w:tcPr>
            <w:tcW w:w="4223" w:type="dxa"/>
            <w:tcMar>
              <w:top w:w="0" w:type="dxa"/>
              <w:left w:w="0" w:type="dxa"/>
              <w:bottom w:w="0" w:type="dxa"/>
              <w:right w:w="0" w:type="dxa"/>
            </w:tcMar>
            <w:vAlign w:val="center"/>
          </w:tcPr>
          <w:p w14:paraId="5D019174" w14:textId="77777777" w:rsidR="008129A3" w:rsidRDefault="00000000">
            <w:pPr>
              <w:keepLines/>
              <w:spacing w:after="0" w:line="240" w:lineRule="auto"/>
            </w:pPr>
            <m:oMathPara>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x</m:t>
                    </m:r>
                  </m:sub>
                </m:sSub>
                <m:r>
                  <w:rPr>
                    <w:rFonts w:ascii="Cambria Math" w:hAnsi="Cambria Math"/>
                  </w:rPr>
                  <m:t>x</m:t>
                </m:r>
              </m:oMath>
            </m:oMathPara>
          </w:p>
        </w:tc>
        <w:tc>
          <w:tcPr>
            <w:tcW w:w="396" w:type="dxa"/>
            <w:tcMar>
              <w:top w:w="0" w:type="dxa"/>
              <w:left w:w="0" w:type="dxa"/>
              <w:bottom w:w="0" w:type="dxa"/>
              <w:right w:w="0" w:type="dxa"/>
            </w:tcMar>
            <w:vAlign w:val="center"/>
          </w:tcPr>
          <w:p w14:paraId="2035EEAD" w14:textId="77777777" w:rsidR="008129A3" w:rsidRDefault="00000000">
            <w:pPr>
              <w:keepLines/>
              <w:spacing w:after="0" w:line="240" w:lineRule="auto"/>
              <w:jc w:val="right"/>
            </w:pPr>
            <w:r>
              <w:rPr>
                <w:rFonts w:cs="Times New Roman"/>
                <w:sz w:val="18"/>
              </w:rPr>
              <w:t>（</w:t>
            </w:r>
            <w:r>
              <w:rPr>
                <w:rFonts w:cs="Times New Roman"/>
                <w:sz w:val="18"/>
              </w:rPr>
              <w:t>3-15</w:t>
            </w:r>
            <w:r>
              <w:rPr>
                <w:rFonts w:cs="Times New Roman"/>
                <w:sz w:val="18"/>
              </w:rPr>
              <w:t>）</w:t>
            </w:r>
          </w:p>
        </w:tc>
      </w:tr>
    </w:tbl>
    <w:p w14:paraId="645638A3" w14:textId="77777777" w:rsidR="008129A3" w:rsidRDefault="00000000">
      <w:pPr>
        <w:spacing w:after="0" w:line="300" w:lineRule="exact"/>
        <w:ind w:firstLine="420"/>
        <w:jc w:val="both"/>
        <w:rPr>
          <w:lang w:eastAsia="zh-CN"/>
        </w:rPr>
      </w:pPr>
      <w:r>
        <w:rPr>
          <w:rFonts w:cs="Times New Roman"/>
          <w:lang w:eastAsia="zh-CN"/>
        </w:rPr>
        <w:t>三个典型点的手算位移分别为</w:t>
      </w:r>
      <w:r>
        <w:rPr>
          <w:rFonts w:cs="Times New Roman"/>
          <w:lang w:eastAsia="zh-CN"/>
        </w:rPr>
        <w:t xml:space="preserve"> P1</w:t>
      </w:r>
      <w:r>
        <w:rPr>
          <w:rFonts w:cs="Times New Roman"/>
          <w:lang w:eastAsia="zh-CN"/>
        </w:rPr>
        <w:t>：</w:t>
      </w:r>
      <w:r>
        <w:rPr>
          <w:rFonts w:cs="Times New Roman"/>
          <w:lang w:eastAsia="zh-CN"/>
        </w:rPr>
        <w:t>0.01190 mm</w:t>
      </w:r>
      <w:r>
        <w:rPr>
          <w:rFonts w:cs="Times New Roman"/>
          <w:lang w:eastAsia="zh-CN"/>
        </w:rPr>
        <w:t>，</w:t>
      </w:r>
      <w:r>
        <w:rPr>
          <w:rFonts w:cs="Times New Roman"/>
          <w:lang w:eastAsia="zh-CN"/>
        </w:rPr>
        <w:t>P2</w:t>
      </w:r>
      <w:r>
        <w:rPr>
          <w:rFonts w:cs="Times New Roman"/>
          <w:lang w:eastAsia="zh-CN"/>
        </w:rPr>
        <w:t>：</w:t>
      </w:r>
      <w:r>
        <w:rPr>
          <w:rFonts w:cs="Times New Roman"/>
          <w:lang w:eastAsia="zh-CN"/>
        </w:rPr>
        <w:t>0.02381 mm</w:t>
      </w:r>
      <w:r>
        <w:rPr>
          <w:rFonts w:cs="Times New Roman"/>
          <w:lang w:eastAsia="zh-CN"/>
        </w:rPr>
        <w:t>，</w:t>
      </w:r>
      <w:r>
        <w:rPr>
          <w:rFonts w:cs="Times New Roman"/>
          <w:lang w:eastAsia="zh-CN"/>
        </w:rPr>
        <w:t>P3</w:t>
      </w:r>
      <w:r>
        <w:rPr>
          <w:rFonts w:cs="Times New Roman"/>
          <w:lang w:eastAsia="zh-CN"/>
        </w:rPr>
        <w:t>：</w:t>
      </w:r>
      <w:r>
        <w:rPr>
          <w:rFonts w:cs="Times New Roman"/>
          <w:lang w:eastAsia="zh-CN"/>
        </w:rPr>
        <w:t>0.03571 mm</w:t>
      </w:r>
      <w:r>
        <w:rPr>
          <w:rFonts w:cs="Times New Roman"/>
          <w:lang w:eastAsia="zh-CN"/>
        </w:rPr>
        <w:t>。表</w:t>
      </w:r>
      <w:r>
        <w:rPr>
          <w:rFonts w:cs="Times New Roman"/>
          <w:lang w:eastAsia="zh-CN"/>
        </w:rPr>
        <w:t xml:space="preserve"> 3-2 </w:t>
      </w:r>
      <w:r>
        <w:rPr>
          <w:rFonts w:cs="Times New Roman"/>
          <w:lang w:eastAsia="zh-CN"/>
        </w:rPr>
        <w:t>将</w:t>
      </w:r>
      <w:r>
        <w:rPr>
          <w:rFonts w:cs="Times New Roman"/>
          <w:lang w:eastAsia="zh-CN"/>
        </w:rPr>
        <w:t xml:space="preserve"> Abaqus CPS3 </w:t>
      </w:r>
      <w:r>
        <w:rPr>
          <w:rFonts w:cs="Times New Roman"/>
          <w:lang w:eastAsia="zh-CN"/>
        </w:rPr>
        <w:t>粗网格结果与上一任务手算结果进行对比。</w:t>
      </w:r>
    </w:p>
    <w:p w14:paraId="5AC7AFE9" w14:textId="77777777" w:rsidR="008129A3" w:rsidRDefault="00000000">
      <w:pPr>
        <w:spacing w:before="60" w:after="40" w:line="220" w:lineRule="exact"/>
        <w:jc w:val="center"/>
      </w:pPr>
      <w:r>
        <w:rPr>
          <w:rFonts w:cs="Times New Roman"/>
          <w:sz w:val="18"/>
        </w:rPr>
        <w:t>表</w:t>
      </w:r>
      <w:r>
        <w:rPr>
          <w:rFonts w:cs="Times New Roman"/>
          <w:sz w:val="18"/>
        </w:rPr>
        <w:t xml:space="preserve"> 3-2 Abaqus CPS3 </w:t>
      </w:r>
      <w:r>
        <w:rPr>
          <w:rFonts w:cs="Times New Roman"/>
          <w:sz w:val="18"/>
        </w:rPr>
        <w:t>粗网格与手算结果对比</w:t>
      </w:r>
    </w:p>
    <w:tbl>
      <w:tblPr>
        <w:tblStyle w:val="aff1"/>
        <w:tblW w:w="3911" w:type="dxa"/>
        <w:jc w:val="center"/>
        <w:tblLayout w:type="fixed"/>
        <w:tblLook w:val="04A0" w:firstRow="1" w:lastRow="0" w:firstColumn="1" w:lastColumn="0" w:noHBand="0" w:noVBand="1"/>
      </w:tblPr>
      <w:tblGrid>
        <w:gridCol w:w="681"/>
        <w:gridCol w:w="425"/>
        <w:gridCol w:w="708"/>
        <w:gridCol w:w="708"/>
        <w:gridCol w:w="1389"/>
      </w:tblGrid>
      <w:tr w:rsidR="008129A3" w14:paraId="320FD35E" w14:textId="77777777">
        <w:trPr>
          <w:jc w:val="center"/>
        </w:trPr>
        <w:tc>
          <w:tcPr>
            <w:tcW w:w="680" w:type="dxa"/>
            <w:shd w:val="clear" w:color="auto" w:fill="EFEFEF"/>
            <w:tcMar>
              <w:top w:w="15" w:type="dxa"/>
              <w:left w:w="15" w:type="dxa"/>
              <w:bottom w:w="15" w:type="dxa"/>
              <w:right w:w="15" w:type="dxa"/>
            </w:tcMar>
            <w:vAlign w:val="center"/>
          </w:tcPr>
          <w:p w14:paraId="39B470A9" w14:textId="77777777" w:rsidR="008129A3" w:rsidRDefault="00000000">
            <w:pPr>
              <w:spacing w:line="136" w:lineRule="exact"/>
              <w:jc w:val="center"/>
            </w:pPr>
            <w:r>
              <w:rPr>
                <w:rFonts w:cs="Times New Roman"/>
                <w:b/>
                <w:sz w:val="11"/>
              </w:rPr>
              <w:t>点</w:t>
            </w:r>
          </w:p>
        </w:tc>
        <w:tc>
          <w:tcPr>
            <w:tcW w:w="425" w:type="dxa"/>
            <w:shd w:val="clear" w:color="auto" w:fill="EFEFEF"/>
            <w:tcMar>
              <w:top w:w="15" w:type="dxa"/>
              <w:left w:w="15" w:type="dxa"/>
              <w:bottom w:w="15" w:type="dxa"/>
              <w:right w:w="15" w:type="dxa"/>
            </w:tcMar>
            <w:vAlign w:val="center"/>
          </w:tcPr>
          <w:p w14:paraId="5A52D644" w14:textId="77777777" w:rsidR="008129A3" w:rsidRDefault="00000000">
            <w:pPr>
              <w:spacing w:line="136" w:lineRule="exact"/>
              <w:jc w:val="center"/>
            </w:pPr>
            <w:r>
              <w:rPr>
                <w:rFonts w:cs="Times New Roman"/>
                <w:b/>
                <w:sz w:val="11"/>
              </w:rPr>
              <w:t>项目</w:t>
            </w:r>
          </w:p>
        </w:tc>
        <w:tc>
          <w:tcPr>
            <w:tcW w:w="708" w:type="dxa"/>
            <w:shd w:val="clear" w:color="auto" w:fill="EFEFEF"/>
            <w:tcMar>
              <w:top w:w="15" w:type="dxa"/>
              <w:left w:w="15" w:type="dxa"/>
              <w:bottom w:w="15" w:type="dxa"/>
              <w:right w:w="15" w:type="dxa"/>
            </w:tcMar>
            <w:vAlign w:val="center"/>
          </w:tcPr>
          <w:p w14:paraId="36F2C47F" w14:textId="77777777" w:rsidR="008129A3" w:rsidRDefault="00000000">
            <w:pPr>
              <w:spacing w:line="136" w:lineRule="exact"/>
              <w:jc w:val="center"/>
            </w:pPr>
            <w:r>
              <w:rPr>
                <w:rFonts w:cs="Times New Roman"/>
                <w:b/>
                <w:sz w:val="11"/>
              </w:rPr>
              <w:t>手算</w:t>
            </w:r>
          </w:p>
        </w:tc>
        <w:tc>
          <w:tcPr>
            <w:tcW w:w="708" w:type="dxa"/>
            <w:shd w:val="clear" w:color="auto" w:fill="EFEFEF"/>
            <w:tcMar>
              <w:top w:w="15" w:type="dxa"/>
              <w:left w:w="15" w:type="dxa"/>
              <w:bottom w:w="15" w:type="dxa"/>
              <w:right w:w="15" w:type="dxa"/>
            </w:tcMar>
            <w:vAlign w:val="center"/>
          </w:tcPr>
          <w:p w14:paraId="1A691527" w14:textId="77777777" w:rsidR="008129A3" w:rsidRDefault="00000000">
            <w:pPr>
              <w:spacing w:line="136" w:lineRule="exact"/>
              <w:jc w:val="center"/>
            </w:pPr>
            <w:r>
              <w:rPr>
                <w:rFonts w:cs="Times New Roman"/>
                <w:b/>
                <w:sz w:val="11"/>
              </w:rPr>
              <w:t>CPS3</w:t>
            </w:r>
            <w:r>
              <w:rPr>
                <w:rFonts w:cs="Times New Roman"/>
                <w:b/>
                <w:sz w:val="11"/>
              </w:rPr>
              <w:t>粗</w:t>
            </w:r>
          </w:p>
        </w:tc>
        <w:tc>
          <w:tcPr>
            <w:tcW w:w="1388" w:type="dxa"/>
            <w:shd w:val="clear" w:color="auto" w:fill="EFEFEF"/>
            <w:tcMar>
              <w:top w:w="15" w:type="dxa"/>
              <w:left w:w="15" w:type="dxa"/>
              <w:bottom w:w="15" w:type="dxa"/>
              <w:right w:w="15" w:type="dxa"/>
            </w:tcMar>
            <w:vAlign w:val="center"/>
          </w:tcPr>
          <w:p w14:paraId="4C5D4AEA" w14:textId="77777777" w:rsidR="008129A3" w:rsidRDefault="00000000">
            <w:pPr>
              <w:spacing w:line="136" w:lineRule="exact"/>
              <w:jc w:val="center"/>
            </w:pPr>
            <w:r>
              <w:rPr>
                <w:rFonts w:cs="Times New Roman"/>
                <w:b/>
                <w:sz w:val="11"/>
              </w:rPr>
              <w:t>说明</w:t>
            </w:r>
          </w:p>
        </w:tc>
      </w:tr>
      <w:tr w:rsidR="008129A3" w14:paraId="1298A6F4" w14:textId="77777777">
        <w:trPr>
          <w:jc w:val="center"/>
        </w:trPr>
        <w:tc>
          <w:tcPr>
            <w:tcW w:w="680" w:type="dxa"/>
            <w:tcMar>
              <w:top w:w="15" w:type="dxa"/>
              <w:left w:w="15" w:type="dxa"/>
              <w:bottom w:w="15" w:type="dxa"/>
              <w:right w:w="15" w:type="dxa"/>
            </w:tcMar>
            <w:vAlign w:val="center"/>
          </w:tcPr>
          <w:p w14:paraId="242C8741" w14:textId="77777777" w:rsidR="008129A3" w:rsidRDefault="00000000">
            <w:pPr>
              <w:spacing w:line="136" w:lineRule="exact"/>
              <w:jc w:val="center"/>
            </w:pPr>
            <w:r>
              <w:rPr>
                <w:rFonts w:cs="Times New Roman"/>
                <w:sz w:val="11"/>
              </w:rPr>
              <w:t>P1(25,20)</w:t>
            </w:r>
          </w:p>
        </w:tc>
        <w:tc>
          <w:tcPr>
            <w:tcW w:w="425" w:type="dxa"/>
            <w:tcMar>
              <w:top w:w="15" w:type="dxa"/>
              <w:left w:w="15" w:type="dxa"/>
              <w:bottom w:w="15" w:type="dxa"/>
              <w:right w:w="15" w:type="dxa"/>
            </w:tcMar>
            <w:vAlign w:val="center"/>
          </w:tcPr>
          <w:p w14:paraId="5B4D94BD" w14:textId="77777777" w:rsidR="008129A3" w:rsidRDefault="00000000">
            <w:pPr>
              <w:spacing w:line="136" w:lineRule="exact"/>
              <w:jc w:val="center"/>
            </w:pPr>
            <w:r>
              <w:rPr>
                <w:rFonts w:cs="Times New Roman"/>
                <w:sz w:val="11"/>
              </w:rPr>
              <w:t>u / mm</w:t>
            </w:r>
          </w:p>
        </w:tc>
        <w:tc>
          <w:tcPr>
            <w:tcW w:w="708" w:type="dxa"/>
            <w:tcMar>
              <w:top w:w="15" w:type="dxa"/>
              <w:left w:w="15" w:type="dxa"/>
              <w:bottom w:w="15" w:type="dxa"/>
              <w:right w:w="15" w:type="dxa"/>
            </w:tcMar>
            <w:vAlign w:val="center"/>
          </w:tcPr>
          <w:p w14:paraId="4A50057B" w14:textId="77777777" w:rsidR="008129A3" w:rsidRDefault="00000000">
            <w:pPr>
              <w:spacing w:line="136" w:lineRule="exact"/>
              <w:jc w:val="center"/>
            </w:pPr>
            <w:r>
              <w:rPr>
                <w:rFonts w:cs="Times New Roman"/>
                <w:sz w:val="11"/>
              </w:rPr>
              <w:t>0.01190</w:t>
            </w:r>
          </w:p>
        </w:tc>
        <w:tc>
          <w:tcPr>
            <w:tcW w:w="708" w:type="dxa"/>
            <w:tcMar>
              <w:top w:w="15" w:type="dxa"/>
              <w:left w:w="15" w:type="dxa"/>
              <w:bottom w:w="15" w:type="dxa"/>
              <w:right w:w="15" w:type="dxa"/>
            </w:tcMar>
            <w:vAlign w:val="center"/>
          </w:tcPr>
          <w:p w14:paraId="7AEF0BF5" w14:textId="77777777" w:rsidR="008129A3" w:rsidRDefault="00000000">
            <w:pPr>
              <w:spacing w:line="136" w:lineRule="exact"/>
              <w:jc w:val="center"/>
            </w:pPr>
            <w:r>
              <w:rPr>
                <w:rFonts w:cs="Times New Roman"/>
                <w:sz w:val="11"/>
              </w:rPr>
              <w:t>0.00902</w:t>
            </w:r>
          </w:p>
        </w:tc>
        <w:tc>
          <w:tcPr>
            <w:tcW w:w="1388" w:type="dxa"/>
            <w:tcMar>
              <w:top w:w="15" w:type="dxa"/>
              <w:left w:w="15" w:type="dxa"/>
              <w:bottom w:w="15" w:type="dxa"/>
              <w:right w:w="15" w:type="dxa"/>
            </w:tcMar>
            <w:vAlign w:val="center"/>
          </w:tcPr>
          <w:p w14:paraId="3FAAB2C3" w14:textId="77777777" w:rsidR="008129A3" w:rsidRDefault="00000000">
            <w:pPr>
              <w:spacing w:line="136" w:lineRule="exact"/>
              <w:jc w:val="center"/>
              <w:rPr>
                <w:lang w:eastAsia="zh-CN"/>
              </w:rPr>
            </w:pPr>
            <w:r>
              <w:rPr>
                <w:rFonts w:cs="Times New Roman"/>
                <w:sz w:val="11"/>
                <w:lang w:eastAsia="zh-CN"/>
              </w:rPr>
              <w:t>靠近左端约束，误差较明显</w:t>
            </w:r>
          </w:p>
        </w:tc>
      </w:tr>
      <w:tr w:rsidR="008129A3" w14:paraId="337EDC2C" w14:textId="77777777">
        <w:trPr>
          <w:jc w:val="center"/>
        </w:trPr>
        <w:tc>
          <w:tcPr>
            <w:tcW w:w="680" w:type="dxa"/>
            <w:tcMar>
              <w:top w:w="15" w:type="dxa"/>
              <w:left w:w="15" w:type="dxa"/>
              <w:bottom w:w="15" w:type="dxa"/>
              <w:right w:w="15" w:type="dxa"/>
            </w:tcMar>
            <w:vAlign w:val="center"/>
          </w:tcPr>
          <w:p w14:paraId="05499664" w14:textId="77777777" w:rsidR="008129A3" w:rsidRDefault="00000000">
            <w:pPr>
              <w:spacing w:line="136" w:lineRule="exact"/>
              <w:jc w:val="center"/>
            </w:pPr>
            <w:r>
              <w:rPr>
                <w:rFonts w:cs="Times New Roman"/>
                <w:sz w:val="11"/>
              </w:rPr>
              <w:t>P2(50,20)</w:t>
            </w:r>
          </w:p>
        </w:tc>
        <w:tc>
          <w:tcPr>
            <w:tcW w:w="425" w:type="dxa"/>
            <w:tcMar>
              <w:top w:w="15" w:type="dxa"/>
              <w:left w:w="15" w:type="dxa"/>
              <w:bottom w:w="15" w:type="dxa"/>
              <w:right w:w="15" w:type="dxa"/>
            </w:tcMar>
            <w:vAlign w:val="center"/>
          </w:tcPr>
          <w:p w14:paraId="731B3332" w14:textId="77777777" w:rsidR="008129A3" w:rsidRDefault="00000000">
            <w:pPr>
              <w:spacing w:line="136" w:lineRule="exact"/>
              <w:jc w:val="center"/>
            </w:pPr>
            <w:r>
              <w:rPr>
                <w:rFonts w:cs="Times New Roman"/>
                <w:sz w:val="11"/>
              </w:rPr>
              <w:t>u / mm</w:t>
            </w:r>
          </w:p>
        </w:tc>
        <w:tc>
          <w:tcPr>
            <w:tcW w:w="708" w:type="dxa"/>
            <w:tcMar>
              <w:top w:w="15" w:type="dxa"/>
              <w:left w:w="15" w:type="dxa"/>
              <w:bottom w:w="15" w:type="dxa"/>
              <w:right w:w="15" w:type="dxa"/>
            </w:tcMar>
            <w:vAlign w:val="center"/>
          </w:tcPr>
          <w:p w14:paraId="75880032" w14:textId="77777777" w:rsidR="008129A3" w:rsidRDefault="00000000">
            <w:pPr>
              <w:spacing w:line="136" w:lineRule="exact"/>
              <w:jc w:val="center"/>
            </w:pPr>
            <w:r>
              <w:rPr>
                <w:rFonts w:cs="Times New Roman"/>
                <w:sz w:val="11"/>
              </w:rPr>
              <w:t>0.02381</w:t>
            </w:r>
          </w:p>
        </w:tc>
        <w:tc>
          <w:tcPr>
            <w:tcW w:w="708" w:type="dxa"/>
            <w:tcMar>
              <w:top w:w="15" w:type="dxa"/>
              <w:left w:w="15" w:type="dxa"/>
              <w:bottom w:w="15" w:type="dxa"/>
              <w:right w:w="15" w:type="dxa"/>
            </w:tcMar>
            <w:vAlign w:val="center"/>
          </w:tcPr>
          <w:p w14:paraId="7D7C61E4" w14:textId="77777777" w:rsidR="008129A3" w:rsidRDefault="00000000">
            <w:pPr>
              <w:spacing w:line="136" w:lineRule="exact"/>
              <w:jc w:val="center"/>
            </w:pPr>
            <w:r>
              <w:rPr>
                <w:rFonts w:cs="Times New Roman"/>
                <w:sz w:val="11"/>
              </w:rPr>
              <w:t>0.02343</w:t>
            </w:r>
          </w:p>
        </w:tc>
        <w:tc>
          <w:tcPr>
            <w:tcW w:w="1388" w:type="dxa"/>
            <w:tcMar>
              <w:top w:w="15" w:type="dxa"/>
              <w:left w:w="15" w:type="dxa"/>
              <w:bottom w:w="15" w:type="dxa"/>
              <w:right w:w="15" w:type="dxa"/>
            </w:tcMar>
            <w:vAlign w:val="center"/>
          </w:tcPr>
          <w:p w14:paraId="27C45F0A" w14:textId="77777777" w:rsidR="008129A3" w:rsidRDefault="00000000">
            <w:pPr>
              <w:spacing w:line="136" w:lineRule="exact"/>
              <w:jc w:val="center"/>
            </w:pPr>
            <w:r>
              <w:rPr>
                <w:rFonts w:cs="Times New Roman"/>
                <w:sz w:val="11"/>
              </w:rPr>
              <w:t>与手算值接近</w:t>
            </w:r>
          </w:p>
        </w:tc>
      </w:tr>
      <w:tr w:rsidR="008129A3" w14:paraId="50E2DF72" w14:textId="77777777">
        <w:trPr>
          <w:jc w:val="center"/>
        </w:trPr>
        <w:tc>
          <w:tcPr>
            <w:tcW w:w="680" w:type="dxa"/>
            <w:tcMar>
              <w:top w:w="15" w:type="dxa"/>
              <w:left w:w="15" w:type="dxa"/>
              <w:bottom w:w="15" w:type="dxa"/>
              <w:right w:w="15" w:type="dxa"/>
            </w:tcMar>
            <w:vAlign w:val="center"/>
          </w:tcPr>
          <w:p w14:paraId="24D16026" w14:textId="77777777" w:rsidR="008129A3" w:rsidRDefault="00000000">
            <w:pPr>
              <w:spacing w:line="136" w:lineRule="exact"/>
              <w:jc w:val="center"/>
            </w:pPr>
            <w:r>
              <w:rPr>
                <w:rFonts w:cs="Times New Roman"/>
                <w:sz w:val="11"/>
              </w:rPr>
              <w:t>P3(75,20)</w:t>
            </w:r>
          </w:p>
        </w:tc>
        <w:tc>
          <w:tcPr>
            <w:tcW w:w="425" w:type="dxa"/>
            <w:tcMar>
              <w:top w:w="15" w:type="dxa"/>
              <w:left w:w="15" w:type="dxa"/>
              <w:bottom w:w="15" w:type="dxa"/>
              <w:right w:w="15" w:type="dxa"/>
            </w:tcMar>
            <w:vAlign w:val="center"/>
          </w:tcPr>
          <w:p w14:paraId="0F625552" w14:textId="77777777" w:rsidR="008129A3" w:rsidRDefault="00000000">
            <w:pPr>
              <w:spacing w:line="136" w:lineRule="exact"/>
              <w:jc w:val="center"/>
            </w:pPr>
            <w:r>
              <w:rPr>
                <w:rFonts w:cs="Times New Roman"/>
                <w:sz w:val="11"/>
              </w:rPr>
              <w:t>u / mm</w:t>
            </w:r>
          </w:p>
        </w:tc>
        <w:tc>
          <w:tcPr>
            <w:tcW w:w="708" w:type="dxa"/>
            <w:tcMar>
              <w:top w:w="15" w:type="dxa"/>
              <w:left w:w="15" w:type="dxa"/>
              <w:bottom w:w="15" w:type="dxa"/>
              <w:right w:w="15" w:type="dxa"/>
            </w:tcMar>
            <w:vAlign w:val="center"/>
          </w:tcPr>
          <w:p w14:paraId="4A6FD127" w14:textId="77777777" w:rsidR="008129A3" w:rsidRDefault="00000000">
            <w:pPr>
              <w:spacing w:line="136" w:lineRule="exact"/>
              <w:jc w:val="center"/>
            </w:pPr>
            <w:r>
              <w:rPr>
                <w:rFonts w:cs="Times New Roman"/>
                <w:sz w:val="11"/>
              </w:rPr>
              <w:t>0.03571</w:t>
            </w:r>
          </w:p>
        </w:tc>
        <w:tc>
          <w:tcPr>
            <w:tcW w:w="708" w:type="dxa"/>
            <w:tcMar>
              <w:top w:w="15" w:type="dxa"/>
              <w:left w:w="15" w:type="dxa"/>
              <w:bottom w:w="15" w:type="dxa"/>
              <w:right w:w="15" w:type="dxa"/>
            </w:tcMar>
            <w:vAlign w:val="center"/>
          </w:tcPr>
          <w:p w14:paraId="3EB79F02" w14:textId="77777777" w:rsidR="008129A3" w:rsidRDefault="00000000">
            <w:pPr>
              <w:spacing w:line="136" w:lineRule="exact"/>
              <w:jc w:val="center"/>
            </w:pPr>
            <w:r>
              <w:rPr>
                <w:rFonts w:cs="Times New Roman"/>
                <w:sz w:val="11"/>
              </w:rPr>
              <w:t>0.03297</w:t>
            </w:r>
          </w:p>
        </w:tc>
        <w:tc>
          <w:tcPr>
            <w:tcW w:w="1388" w:type="dxa"/>
            <w:tcMar>
              <w:top w:w="15" w:type="dxa"/>
              <w:left w:w="15" w:type="dxa"/>
              <w:bottom w:w="15" w:type="dxa"/>
              <w:right w:w="15" w:type="dxa"/>
            </w:tcMar>
            <w:vAlign w:val="center"/>
          </w:tcPr>
          <w:p w14:paraId="255BE166" w14:textId="77777777" w:rsidR="008129A3" w:rsidRDefault="00000000">
            <w:pPr>
              <w:spacing w:line="136" w:lineRule="exact"/>
              <w:jc w:val="center"/>
            </w:pPr>
            <w:r>
              <w:rPr>
                <w:rFonts w:cs="Times New Roman"/>
                <w:sz w:val="11"/>
              </w:rPr>
              <w:t>有一定误差</w:t>
            </w:r>
          </w:p>
        </w:tc>
      </w:tr>
      <w:tr w:rsidR="008129A3" w14:paraId="536174AE" w14:textId="77777777">
        <w:trPr>
          <w:jc w:val="center"/>
        </w:trPr>
        <w:tc>
          <w:tcPr>
            <w:tcW w:w="680" w:type="dxa"/>
            <w:tcMar>
              <w:top w:w="15" w:type="dxa"/>
              <w:left w:w="15" w:type="dxa"/>
              <w:bottom w:w="15" w:type="dxa"/>
              <w:right w:w="15" w:type="dxa"/>
            </w:tcMar>
            <w:vAlign w:val="center"/>
          </w:tcPr>
          <w:p w14:paraId="2AA2E6A4" w14:textId="77777777" w:rsidR="008129A3" w:rsidRDefault="00000000">
            <w:pPr>
              <w:spacing w:line="136" w:lineRule="exact"/>
              <w:jc w:val="center"/>
            </w:pPr>
            <w:r>
              <w:rPr>
                <w:rFonts w:cs="Times New Roman"/>
                <w:sz w:val="11"/>
              </w:rPr>
              <w:t>P1</w:t>
            </w:r>
          </w:p>
        </w:tc>
        <w:tc>
          <w:tcPr>
            <w:tcW w:w="425" w:type="dxa"/>
            <w:tcMar>
              <w:top w:w="15" w:type="dxa"/>
              <w:left w:w="15" w:type="dxa"/>
              <w:bottom w:w="15" w:type="dxa"/>
              <w:right w:w="15" w:type="dxa"/>
            </w:tcMar>
            <w:vAlign w:val="center"/>
          </w:tcPr>
          <w:p w14:paraId="4676ED55" w14:textId="77777777" w:rsidR="008129A3" w:rsidRDefault="00000000">
            <w:pPr>
              <w:spacing w:line="136" w:lineRule="exact"/>
              <w:jc w:val="center"/>
            </w:pPr>
            <w:r>
              <w:rPr>
                <w:rFonts w:cs="Times New Roman"/>
                <w:sz w:val="11"/>
              </w:rPr>
              <w:t>εₓ</w:t>
            </w:r>
          </w:p>
        </w:tc>
        <w:tc>
          <w:tcPr>
            <w:tcW w:w="708" w:type="dxa"/>
            <w:tcMar>
              <w:top w:w="15" w:type="dxa"/>
              <w:left w:w="15" w:type="dxa"/>
              <w:bottom w:w="15" w:type="dxa"/>
              <w:right w:w="15" w:type="dxa"/>
            </w:tcMar>
            <w:vAlign w:val="center"/>
          </w:tcPr>
          <w:p w14:paraId="5B7BA1DB" w14:textId="77777777" w:rsidR="008129A3" w:rsidRDefault="00000000">
            <w:pPr>
              <w:spacing w:line="136" w:lineRule="exact"/>
              <w:jc w:val="center"/>
            </w:pPr>
            <w:r>
              <w:rPr>
                <w:rFonts w:cs="Times New Roman"/>
                <w:sz w:val="11"/>
              </w:rPr>
              <w:t>4.7619 × 10−4</w:t>
            </w:r>
          </w:p>
        </w:tc>
        <w:tc>
          <w:tcPr>
            <w:tcW w:w="708" w:type="dxa"/>
            <w:tcMar>
              <w:top w:w="15" w:type="dxa"/>
              <w:left w:w="15" w:type="dxa"/>
              <w:bottom w:w="15" w:type="dxa"/>
              <w:right w:w="15" w:type="dxa"/>
            </w:tcMar>
            <w:vAlign w:val="center"/>
          </w:tcPr>
          <w:p w14:paraId="30FD2F71" w14:textId="77777777" w:rsidR="008129A3" w:rsidRDefault="00000000">
            <w:pPr>
              <w:spacing w:line="136" w:lineRule="exact"/>
              <w:jc w:val="center"/>
            </w:pPr>
            <w:r>
              <w:rPr>
                <w:rFonts w:cs="Times New Roman"/>
                <w:sz w:val="11"/>
              </w:rPr>
              <w:t>4.8113 × 10−4</w:t>
            </w:r>
          </w:p>
        </w:tc>
        <w:tc>
          <w:tcPr>
            <w:tcW w:w="1388" w:type="dxa"/>
            <w:tcMar>
              <w:top w:w="15" w:type="dxa"/>
              <w:left w:w="15" w:type="dxa"/>
              <w:bottom w:w="15" w:type="dxa"/>
              <w:right w:w="15" w:type="dxa"/>
            </w:tcMar>
            <w:vAlign w:val="center"/>
          </w:tcPr>
          <w:p w14:paraId="7C11D691" w14:textId="77777777" w:rsidR="008129A3" w:rsidRDefault="00000000">
            <w:pPr>
              <w:spacing w:line="136" w:lineRule="exact"/>
              <w:jc w:val="center"/>
            </w:pPr>
            <w:r>
              <w:rPr>
                <w:rFonts w:cs="Times New Roman"/>
                <w:sz w:val="11"/>
              </w:rPr>
              <w:t>接近理论值</w:t>
            </w:r>
          </w:p>
        </w:tc>
      </w:tr>
      <w:tr w:rsidR="008129A3" w14:paraId="774FEBF9" w14:textId="77777777">
        <w:trPr>
          <w:jc w:val="center"/>
        </w:trPr>
        <w:tc>
          <w:tcPr>
            <w:tcW w:w="680" w:type="dxa"/>
            <w:tcMar>
              <w:top w:w="15" w:type="dxa"/>
              <w:left w:w="15" w:type="dxa"/>
              <w:bottom w:w="15" w:type="dxa"/>
              <w:right w:w="15" w:type="dxa"/>
            </w:tcMar>
            <w:vAlign w:val="center"/>
          </w:tcPr>
          <w:p w14:paraId="5CC628BA" w14:textId="77777777" w:rsidR="008129A3" w:rsidRDefault="00000000">
            <w:pPr>
              <w:spacing w:line="136" w:lineRule="exact"/>
              <w:jc w:val="center"/>
            </w:pPr>
            <w:r>
              <w:rPr>
                <w:rFonts w:cs="Times New Roman"/>
                <w:sz w:val="11"/>
              </w:rPr>
              <w:t>P2</w:t>
            </w:r>
          </w:p>
        </w:tc>
        <w:tc>
          <w:tcPr>
            <w:tcW w:w="425" w:type="dxa"/>
            <w:tcMar>
              <w:top w:w="15" w:type="dxa"/>
              <w:left w:w="15" w:type="dxa"/>
              <w:bottom w:w="15" w:type="dxa"/>
              <w:right w:w="15" w:type="dxa"/>
            </w:tcMar>
            <w:vAlign w:val="center"/>
          </w:tcPr>
          <w:p w14:paraId="39154887" w14:textId="77777777" w:rsidR="008129A3" w:rsidRDefault="00000000">
            <w:pPr>
              <w:spacing w:line="136" w:lineRule="exact"/>
              <w:jc w:val="center"/>
            </w:pPr>
            <w:r>
              <w:rPr>
                <w:rFonts w:cs="Times New Roman"/>
                <w:sz w:val="11"/>
              </w:rPr>
              <w:t>εₓ</w:t>
            </w:r>
          </w:p>
        </w:tc>
        <w:tc>
          <w:tcPr>
            <w:tcW w:w="708" w:type="dxa"/>
            <w:tcMar>
              <w:top w:w="15" w:type="dxa"/>
              <w:left w:w="15" w:type="dxa"/>
              <w:bottom w:w="15" w:type="dxa"/>
              <w:right w:w="15" w:type="dxa"/>
            </w:tcMar>
            <w:vAlign w:val="center"/>
          </w:tcPr>
          <w:p w14:paraId="008C3E89" w14:textId="77777777" w:rsidR="008129A3" w:rsidRDefault="00000000">
            <w:pPr>
              <w:spacing w:line="136" w:lineRule="exact"/>
              <w:jc w:val="center"/>
            </w:pPr>
            <w:r>
              <w:rPr>
                <w:rFonts w:cs="Times New Roman"/>
                <w:sz w:val="11"/>
              </w:rPr>
              <w:t>4.7619 × 10−4</w:t>
            </w:r>
          </w:p>
        </w:tc>
        <w:tc>
          <w:tcPr>
            <w:tcW w:w="708" w:type="dxa"/>
            <w:tcMar>
              <w:top w:w="15" w:type="dxa"/>
              <w:left w:w="15" w:type="dxa"/>
              <w:bottom w:w="15" w:type="dxa"/>
              <w:right w:w="15" w:type="dxa"/>
            </w:tcMar>
            <w:vAlign w:val="center"/>
          </w:tcPr>
          <w:p w14:paraId="1F47B8EE" w14:textId="77777777" w:rsidR="008129A3" w:rsidRDefault="00000000">
            <w:pPr>
              <w:spacing w:line="136" w:lineRule="exact"/>
              <w:jc w:val="center"/>
            </w:pPr>
            <w:r>
              <w:rPr>
                <w:rFonts w:cs="Times New Roman"/>
                <w:sz w:val="11"/>
              </w:rPr>
              <w:t>4.7745 × 10−4</w:t>
            </w:r>
          </w:p>
        </w:tc>
        <w:tc>
          <w:tcPr>
            <w:tcW w:w="1388" w:type="dxa"/>
            <w:tcMar>
              <w:top w:w="15" w:type="dxa"/>
              <w:left w:w="15" w:type="dxa"/>
              <w:bottom w:w="15" w:type="dxa"/>
              <w:right w:w="15" w:type="dxa"/>
            </w:tcMar>
            <w:vAlign w:val="center"/>
          </w:tcPr>
          <w:p w14:paraId="1D8E4DEB" w14:textId="77777777" w:rsidR="008129A3" w:rsidRDefault="00000000">
            <w:pPr>
              <w:spacing w:line="136" w:lineRule="exact"/>
              <w:jc w:val="center"/>
            </w:pPr>
            <w:r>
              <w:rPr>
                <w:rFonts w:cs="Times New Roman"/>
                <w:sz w:val="11"/>
              </w:rPr>
              <w:t>接近理论值</w:t>
            </w:r>
          </w:p>
        </w:tc>
      </w:tr>
      <w:tr w:rsidR="008129A3" w14:paraId="18472008" w14:textId="77777777">
        <w:trPr>
          <w:jc w:val="center"/>
        </w:trPr>
        <w:tc>
          <w:tcPr>
            <w:tcW w:w="680" w:type="dxa"/>
            <w:tcMar>
              <w:top w:w="15" w:type="dxa"/>
              <w:left w:w="15" w:type="dxa"/>
              <w:bottom w:w="15" w:type="dxa"/>
              <w:right w:w="15" w:type="dxa"/>
            </w:tcMar>
            <w:vAlign w:val="center"/>
          </w:tcPr>
          <w:p w14:paraId="501CAF79" w14:textId="77777777" w:rsidR="008129A3" w:rsidRDefault="00000000">
            <w:pPr>
              <w:spacing w:line="136" w:lineRule="exact"/>
              <w:jc w:val="center"/>
            </w:pPr>
            <w:r>
              <w:rPr>
                <w:rFonts w:cs="Times New Roman"/>
                <w:sz w:val="11"/>
              </w:rPr>
              <w:t>P3</w:t>
            </w:r>
          </w:p>
        </w:tc>
        <w:tc>
          <w:tcPr>
            <w:tcW w:w="425" w:type="dxa"/>
            <w:tcMar>
              <w:top w:w="15" w:type="dxa"/>
              <w:left w:w="15" w:type="dxa"/>
              <w:bottom w:w="15" w:type="dxa"/>
              <w:right w:w="15" w:type="dxa"/>
            </w:tcMar>
            <w:vAlign w:val="center"/>
          </w:tcPr>
          <w:p w14:paraId="77848880" w14:textId="77777777" w:rsidR="008129A3" w:rsidRDefault="00000000">
            <w:pPr>
              <w:spacing w:line="136" w:lineRule="exact"/>
              <w:jc w:val="center"/>
            </w:pPr>
            <w:r>
              <w:rPr>
                <w:rFonts w:cs="Times New Roman"/>
                <w:sz w:val="11"/>
              </w:rPr>
              <w:t>εₓ</w:t>
            </w:r>
          </w:p>
        </w:tc>
        <w:tc>
          <w:tcPr>
            <w:tcW w:w="708" w:type="dxa"/>
            <w:tcMar>
              <w:top w:w="15" w:type="dxa"/>
              <w:left w:w="15" w:type="dxa"/>
              <w:bottom w:w="15" w:type="dxa"/>
              <w:right w:w="15" w:type="dxa"/>
            </w:tcMar>
            <w:vAlign w:val="center"/>
          </w:tcPr>
          <w:p w14:paraId="327584A5" w14:textId="77777777" w:rsidR="008129A3" w:rsidRDefault="00000000">
            <w:pPr>
              <w:spacing w:line="136" w:lineRule="exact"/>
              <w:jc w:val="center"/>
            </w:pPr>
            <w:r>
              <w:rPr>
                <w:rFonts w:cs="Times New Roman"/>
                <w:sz w:val="11"/>
              </w:rPr>
              <w:t>4.7619 × 10−4</w:t>
            </w:r>
          </w:p>
        </w:tc>
        <w:tc>
          <w:tcPr>
            <w:tcW w:w="708" w:type="dxa"/>
            <w:tcMar>
              <w:top w:w="15" w:type="dxa"/>
              <w:left w:w="15" w:type="dxa"/>
              <w:bottom w:w="15" w:type="dxa"/>
              <w:right w:w="15" w:type="dxa"/>
            </w:tcMar>
            <w:vAlign w:val="center"/>
          </w:tcPr>
          <w:p w14:paraId="616E8861" w14:textId="77777777" w:rsidR="008129A3" w:rsidRDefault="00000000">
            <w:pPr>
              <w:spacing w:line="136" w:lineRule="exact"/>
              <w:jc w:val="center"/>
            </w:pPr>
            <w:r>
              <w:rPr>
                <w:rFonts w:cs="Times New Roman"/>
                <w:sz w:val="11"/>
              </w:rPr>
              <w:t>4.7637 × 10−4</w:t>
            </w:r>
          </w:p>
        </w:tc>
        <w:tc>
          <w:tcPr>
            <w:tcW w:w="1388" w:type="dxa"/>
            <w:tcMar>
              <w:top w:w="15" w:type="dxa"/>
              <w:left w:w="15" w:type="dxa"/>
              <w:bottom w:w="15" w:type="dxa"/>
              <w:right w:w="15" w:type="dxa"/>
            </w:tcMar>
            <w:vAlign w:val="center"/>
          </w:tcPr>
          <w:p w14:paraId="6872D44B" w14:textId="77777777" w:rsidR="008129A3" w:rsidRDefault="00000000">
            <w:pPr>
              <w:spacing w:line="136" w:lineRule="exact"/>
              <w:jc w:val="center"/>
            </w:pPr>
            <w:r>
              <w:rPr>
                <w:rFonts w:cs="Times New Roman"/>
                <w:sz w:val="11"/>
              </w:rPr>
              <w:t>很接近理论值</w:t>
            </w:r>
          </w:p>
        </w:tc>
      </w:tr>
      <w:tr w:rsidR="008129A3" w14:paraId="1820D1AF" w14:textId="77777777">
        <w:trPr>
          <w:jc w:val="center"/>
        </w:trPr>
        <w:tc>
          <w:tcPr>
            <w:tcW w:w="680" w:type="dxa"/>
            <w:tcMar>
              <w:top w:w="15" w:type="dxa"/>
              <w:left w:w="15" w:type="dxa"/>
              <w:bottom w:w="15" w:type="dxa"/>
              <w:right w:w="15" w:type="dxa"/>
            </w:tcMar>
            <w:vAlign w:val="center"/>
          </w:tcPr>
          <w:p w14:paraId="7BA4A420" w14:textId="77777777" w:rsidR="008129A3" w:rsidRDefault="00000000">
            <w:pPr>
              <w:spacing w:line="136" w:lineRule="exact"/>
              <w:jc w:val="center"/>
            </w:pPr>
            <w:r>
              <w:rPr>
                <w:rFonts w:cs="Times New Roman"/>
                <w:sz w:val="11"/>
              </w:rPr>
              <w:t>P1</w:t>
            </w:r>
          </w:p>
        </w:tc>
        <w:tc>
          <w:tcPr>
            <w:tcW w:w="425" w:type="dxa"/>
            <w:tcMar>
              <w:top w:w="15" w:type="dxa"/>
              <w:left w:w="15" w:type="dxa"/>
              <w:bottom w:w="15" w:type="dxa"/>
              <w:right w:w="15" w:type="dxa"/>
            </w:tcMar>
            <w:vAlign w:val="center"/>
          </w:tcPr>
          <w:p w14:paraId="76395BEE" w14:textId="77777777" w:rsidR="008129A3" w:rsidRDefault="00000000">
            <w:pPr>
              <w:spacing w:line="136" w:lineRule="exact"/>
              <w:jc w:val="center"/>
            </w:pPr>
            <w:r>
              <w:rPr>
                <w:rFonts w:cs="Times New Roman"/>
                <w:sz w:val="11"/>
              </w:rPr>
              <w:t>σₓ / MPa</w:t>
            </w:r>
          </w:p>
        </w:tc>
        <w:tc>
          <w:tcPr>
            <w:tcW w:w="708" w:type="dxa"/>
            <w:tcMar>
              <w:top w:w="15" w:type="dxa"/>
              <w:left w:w="15" w:type="dxa"/>
              <w:bottom w:w="15" w:type="dxa"/>
              <w:right w:w="15" w:type="dxa"/>
            </w:tcMar>
            <w:vAlign w:val="center"/>
          </w:tcPr>
          <w:p w14:paraId="1188A07E" w14:textId="77777777" w:rsidR="008129A3" w:rsidRDefault="00000000">
            <w:pPr>
              <w:spacing w:line="136" w:lineRule="exact"/>
              <w:jc w:val="center"/>
            </w:pPr>
            <w:r>
              <w:rPr>
                <w:rFonts w:cs="Times New Roman"/>
                <w:sz w:val="11"/>
              </w:rPr>
              <w:t>100</w:t>
            </w:r>
          </w:p>
        </w:tc>
        <w:tc>
          <w:tcPr>
            <w:tcW w:w="708" w:type="dxa"/>
            <w:tcMar>
              <w:top w:w="15" w:type="dxa"/>
              <w:left w:w="15" w:type="dxa"/>
              <w:bottom w:w="15" w:type="dxa"/>
              <w:right w:w="15" w:type="dxa"/>
            </w:tcMar>
            <w:vAlign w:val="center"/>
          </w:tcPr>
          <w:p w14:paraId="4181ABF5" w14:textId="77777777" w:rsidR="008129A3" w:rsidRDefault="00000000">
            <w:pPr>
              <w:spacing w:line="136" w:lineRule="exact"/>
              <w:jc w:val="center"/>
            </w:pPr>
            <w:r>
              <w:rPr>
                <w:rFonts w:cs="Times New Roman"/>
                <w:sz w:val="11"/>
              </w:rPr>
              <w:t>101.83</w:t>
            </w:r>
          </w:p>
        </w:tc>
        <w:tc>
          <w:tcPr>
            <w:tcW w:w="1388" w:type="dxa"/>
            <w:tcMar>
              <w:top w:w="15" w:type="dxa"/>
              <w:left w:w="15" w:type="dxa"/>
              <w:bottom w:w="15" w:type="dxa"/>
              <w:right w:w="15" w:type="dxa"/>
            </w:tcMar>
            <w:vAlign w:val="center"/>
          </w:tcPr>
          <w:p w14:paraId="26AEB9F6" w14:textId="77777777" w:rsidR="008129A3" w:rsidRDefault="00000000">
            <w:pPr>
              <w:spacing w:line="136" w:lineRule="exact"/>
              <w:jc w:val="center"/>
            </w:pPr>
            <w:r>
              <w:rPr>
                <w:rFonts w:cs="Times New Roman"/>
                <w:sz w:val="11"/>
              </w:rPr>
              <w:t>左端附近有边界扰动</w:t>
            </w:r>
          </w:p>
        </w:tc>
      </w:tr>
      <w:tr w:rsidR="008129A3" w14:paraId="07CC72C0" w14:textId="77777777">
        <w:trPr>
          <w:jc w:val="center"/>
        </w:trPr>
        <w:tc>
          <w:tcPr>
            <w:tcW w:w="680" w:type="dxa"/>
            <w:tcMar>
              <w:top w:w="15" w:type="dxa"/>
              <w:left w:w="15" w:type="dxa"/>
              <w:bottom w:w="15" w:type="dxa"/>
              <w:right w:w="15" w:type="dxa"/>
            </w:tcMar>
            <w:vAlign w:val="center"/>
          </w:tcPr>
          <w:p w14:paraId="3E18ECB5" w14:textId="77777777" w:rsidR="008129A3" w:rsidRDefault="00000000">
            <w:pPr>
              <w:spacing w:line="136" w:lineRule="exact"/>
              <w:jc w:val="center"/>
            </w:pPr>
            <w:r>
              <w:rPr>
                <w:rFonts w:cs="Times New Roman"/>
                <w:sz w:val="11"/>
              </w:rPr>
              <w:t>P2</w:t>
            </w:r>
          </w:p>
        </w:tc>
        <w:tc>
          <w:tcPr>
            <w:tcW w:w="425" w:type="dxa"/>
            <w:tcMar>
              <w:top w:w="15" w:type="dxa"/>
              <w:left w:w="15" w:type="dxa"/>
              <w:bottom w:w="15" w:type="dxa"/>
              <w:right w:w="15" w:type="dxa"/>
            </w:tcMar>
            <w:vAlign w:val="center"/>
          </w:tcPr>
          <w:p w14:paraId="5D3DB631" w14:textId="77777777" w:rsidR="008129A3" w:rsidRDefault="00000000">
            <w:pPr>
              <w:spacing w:line="136" w:lineRule="exact"/>
              <w:jc w:val="center"/>
            </w:pPr>
            <w:r>
              <w:rPr>
                <w:rFonts w:cs="Times New Roman"/>
                <w:sz w:val="11"/>
              </w:rPr>
              <w:t>σₓ / MPa</w:t>
            </w:r>
          </w:p>
        </w:tc>
        <w:tc>
          <w:tcPr>
            <w:tcW w:w="708" w:type="dxa"/>
            <w:tcMar>
              <w:top w:w="15" w:type="dxa"/>
              <w:left w:w="15" w:type="dxa"/>
              <w:bottom w:w="15" w:type="dxa"/>
              <w:right w:w="15" w:type="dxa"/>
            </w:tcMar>
            <w:vAlign w:val="center"/>
          </w:tcPr>
          <w:p w14:paraId="238358DC" w14:textId="77777777" w:rsidR="008129A3" w:rsidRDefault="00000000">
            <w:pPr>
              <w:spacing w:line="136" w:lineRule="exact"/>
              <w:jc w:val="center"/>
            </w:pPr>
            <w:r>
              <w:rPr>
                <w:rFonts w:cs="Times New Roman"/>
                <w:sz w:val="11"/>
              </w:rPr>
              <w:t>100</w:t>
            </w:r>
          </w:p>
        </w:tc>
        <w:tc>
          <w:tcPr>
            <w:tcW w:w="708" w:type="dxa"/>
            <w:tcMar>
              <w:top w:w="15" w:type="dxa"/>
              <w:left w:w="15" w:type="dxa"/>
              <w:bottom w:w="15" w:type="dxa"/>
              <w:right w:w="15" w:type="dxa"/>
            </w:tcMar>
            <w:vAlign w:val="center"/>
          </w:tcPr>
          <w:p w14:paraId="00F4A859" w14:textId="77777777" w:rsidR="008129A3" w:rsidRDefault="00000000">
            <w:pPr>
              <w:spacing w:line="136" w:lineRule="exact"/>
              <w:jc w:val="center"/>
            </w:pPr>
            <w:r>
              <w:rPr>
                <w:rFonts w:cs="Times New Roman"/>
                <w:sz w:val="11"/>
              </w:rPr>
              <w:t>100.20</w:t>
            </w:r>
          </w:p>
        </w:tc>
        <w:tc>
          <w:tcPr>
            <w:tcW w:w="1388" w:type="dxa"/>
            <w:tcMar>
              <w:top w:w="15" w:type="dxa"/>
              <w:left w:w="15" w:type="dxa"/>
              <w:bottom w:w="15" w:type="dxa"/>
              <w:right w:w="15" w:type="dxa"/>
            </w:tcMar>
            <w:vAlign w:val="center"/>
          </w:tcPr>
          <w:p w14:paraId="44EB0931" w14:textId="77777777" w:rsidR="008129A3" w:rsidRDefault="00000000">
            <w:pPr>
              <w:spacing w:line="136" w:lineRule="exact"/>
              <w:jc w:val="center"/>
            </w:pPr>
            <w:r>
              <w:rPr>
                <w:rFonts w:cs="Times New Roman"/>
                <w:sz w:val="11"/>
              </w:rPr>
              <w:t>很接近理论值</w:t>
            </w:r>
          </w:p>
        </w:tc>
      </w:tr>
      <w:tr w:rsidR="008129A3" w14:paraId="274AD2EB" w14:textId="77777777">
        <w:trPr>
          <w:jc w:val="center"/>
        </w:trPr>
        <w:tc>
          <w:tcPr>
            <w:tcW w:w="680" w:type="dxa"/>
            <w:tcMar>
              <w:top w:w="15" w:type="dxa"/>
              <w:left w:w="15" w:type="dxa"/>
              <w:bottom w:w="15" w:type="dxa"/>
              <w:right w:w="15" w:type="dxa"/>
            </w:tcMar>
            <w:vAlign w:val="center"/>
          </w:tcPr>
          <w:p w14:paraId="495AD570" w14:textId="77777777" w:rsidR="008129A3" w:rsidRDefault="00000000">
            <w:pPr>
              <w:spacing w:line="136" w:lineRule="exact"/>
              <w:jc w:val="center"/>
            </w:pPr>
            <w:r>
              <w:rPr>
                <w:rFonts w:cs="Times New Roman"/>
                <w:sz w:val="11"/>
              </w:rPr>
              <w:t>P3</w:t>
            </w:r>
          </w:p>
        </w:tc>
        <w:tc>
          <w:tcPr>
            <w:tcW w:w="425" w:type="dxa"/>
            <w:tcMar>
              <w:top w:w="15" w:type="dxa"/>
              <w:left w:w="15" w:type="dxa"/>
              <w:bottom w:w="15" w:type="dxa"/>
              <w:right w:w="15" w:type="dxa"/>
            </w:tcMar>
            <w:vAlign w:val="center"/>
          </w:tcPr>
          <w:p w14:paraId="3CBB118A" w14:textId="77777777" w:rsidR="008129A3" w:rsidRDefault="00000000">
            <w:pPr>
              <w:spacing w:line="136" w:lineRule="exact"/>
              <w:jc w:val="center"/>
            </w:pPr>
            <w:r>
              <w:rPr>
                <w:rFonts w:cs="Times New Roman"/>
                <w:sz w:val="11"/>
              </w:rPr>
              <w:t>σₓ / MPa</w:t>
            </w:r>
          </w:p>
        </w:tc>
        <w:tc>
          <w:tcPr>
            <w:tcW w:w="708" w:type="dxa"/>
            <w:tcMar>
              <w:top w:w="15" w:type="dxa"/>
              <w:left w:w="15" w:type="dxa"/>
              <w:bottom w:w="15" w:type="dxa"/>
              <w:right w:w="15" w:type="dxa"/>
            </w:tcMar>
            <w:vAlign w:val="center"/>
          </w:tcPr>
          <w:p w14:paraId="6F9CAB87" w14:textId="77777777" w:rsidR="008129A3" w:rsidRDefault="00000000">
            <w:pPr>
              <w:spacing w:line="136" w:lineRule="exact"/>
              <w:jc w:val="center"/>
            </w:pPr>
            <w:r>
              <w:rPr>
                <w:rFonts w:cs="Times New Roman"/>
                <w:sz w:val="11"/>
              </w:rPr>
              <w:t>100</w:t>
            </w:r>
          </w:p>
        </w:tc>
        <w:tc>
          <w:tcPr>
            <w:tcW w:w="708" w:type="dxa"/>
            <w:tcMar>
              <w:top w:w="15" w:type="dxa"/>
              <w:left w:w="15" w:type="dxa"/>
              <w:bottom w:w="15" w:type="dxa"/>
              <w:right w:w="15" w:type="dxa"/>
            </w:tcMar>
            <w:vAlign w:val="center"/>
          </w:tcPr>
          <w:p w14:paraId="686D566C" w14:textId="77777777" w:rsidR="008129A3" w:rsidRDefault="00000000">
            <w:pPr>
              <w:spacing w:line="136" w:lineRule="exact"/>
              <w:jc w:val="center"/>
            </w:pPr>
            <w:r>
              <w:rPr>
                <w:rFonts w:cs="Times New Roman"/>
                <w:sz w:val="11"/>
              </w:rPr>
              <w:t>100.02</w:t>
            </w:r>
          </w:p>
        </w:tc>
        <w:tc>
          <w:tcPr>
            <w:tcW w:w="1388" w:type="dxa"/>
            <w:tcMar>
              <w:top w:w="15" w:type="dxa"/>
              <w:left w:w="15" w:type="dxa"/>
              <w:bottom w:w="15" w:type="dxa"/>
              <w:right w:w="15" w:type="dxa"/>
            </w:tcMar>
            <w:vAlign w:val="center"/>
          </w:tcPr>
          <w:p w14:paraId="45995B27" w14:textId="77777777" w:rsidR="008129A3" w:rsidRDefault="00000000">
            <w:pPr>
              <w:spacing w:line="136" w:lineRule="exact"/>
              <w:jc w:val="center"/>
            </w:pPr>
            <w:r>
              <w:rPr>
                <w:rFonts w:cs="Times New Roman"/>
                <w:sz w:val="11"/>
              </w:rPr>
              <w:t>很接近理论值</w:t>
            </w:r>
          </w:p>
        </w:tc>
      </w:tr>
    </w:tbl>
    <w:p w14:paraId="7C8A3C7C" w14:textId="77777777" w:rsidR="008129A3" w:rsidRDefault="00000000">
      <w:pPr>
        <w:spacing w:after="0" w:line="300" w:lineRule="exact"/>
        <w:ind w:firstLine="420"/>
        <w:jc w:val="both"/>
        <w:rPr>
          <w:lang w:eastAsia="zh-CN"/>
        </w:rPr>
      </w:pPr>
      <w:r>
        <w:rPr>
          <w:rFonts w:cs="Times New Roman"/>
          <w:lang w:eastAsia="zh-CN"/>
        </w:rPr>
        <w:t>由表</w:t>
      </w:r>
      <w:r>
        <w:rPr>
          <w:rFonts w:cs="Times New Roman"/>
          <w:lang w:eastAsia="zh-CN"/>
        </w:rPr>
        <w:t xml:space="preserve"> 3-2 </w:t>
      </w:r>
      <w:r>
        <w:rPr>
          <w:rFonts w:cs="Times New Roman"/>
          <w:lang w:eastAsia="zh-CN"/>
        </w:rPr>
        <w:t>可知，</w:t>
      </w:r>
      <w:r>
        <w:rPr>
          <w:rFonts w:cs="Times New Roman"/>
          <w:lang w:eastAsia="zh-CN"/>
        </w:rPr>
        <w:t xml:space="preserve">PS_CPS3_coarse </w:t>
      </w:r>
      <w:r>
        <w:rPr>
          <w:rFonts w:cs="Times New Roman"/>
          <w:lang w:eastAsia="zh-CN"/>
        </w:rPr>
        <w:t>的应力和应变结果在板中部及右侧区域与理论值较接近，尤其是</w:t>
      </w:r>
      <w:r>
        <w:rPr>
          <w:rFonts w:cs="Times New Roman"/>
          <w:lang w:eastAsia="zh-CN"/>
        </w:rPr>
        <w:t xml:space="preserve"> P2 </w:t>
      </w:r>
      <w:r>
        <w:rPr>
          <w:rFonts w:cs="Times New Roman"/>
          <w:lang w:eastAsia="zh-CN"/>
        </w:rPr>
        <w:t>和</w:t>
      </w:r>
      <w:r>
        <w:rPr>
          <w:rFonts w:cs="Times New Roman"/>
          <w:lang w:eastAsia="zh-CN"/>
        </w:rPr>
        <w:t xml:space="preserve"> P3 </w:t>
      </w:r>
      <w:r>
        <w:rPr>
          <w:rFonts w:cs="Times New Roman"/>
          <w:lang w:eastAsia="zh-CN"/>
        </w:rPr>
        <w:t>位置的</w:t>
      </w:r>
      <w:r>
        <w:rPr>
          <w:rFonts w:cs="Times New Roman"/>
          <w:lang w:eastAsia="zh-CN"/>
        </w:rPr>
        <w:t xml:space="preserve"> </w:t>
      </w:r>
      <w:proofErr w:type="spellStart"/>
      <w:r>
        <w:rPr>
          <w:rFonts w:cs="Times New Roman"/>
        </w:rPr>
        <w:t>σ</w:t>
      </w:r>
      <w:r>
        <w:rPr>
          <w:rFonts w:cs="Times New Roman"/>
          <w:lang w:eastAsia="zh-CN"/>
        </w:rPr>
        <w:t>x</w:t>
      </w:r>
      <w:proofErr w:type="spellEnd"/>
      <w:r>
        <w:rPr>
          <w:rFonts w:cs="Times New Roman"/>
          <w:lang w:eastAsia="zh-CN"/>
        </w:rPr>
        <w:t xml:space="preserve"> </w:t>
      </w:r>
      <w:r>
        <w:rPr>
          <w:rFonts w:cs="Times New Roman"/>
          <w:lang w:eastAsia="zh-CN"/>
        </w:rPr>
        <w:t>基本接近</w:t>
      </w:r>
      <w:r>
        <w:rPr>
          <w:rFonts w:cs="Times New Roman"/>
          <w:lang w:eastAsia="zh-CN"/>
        </w:rPr>
        <w:t xml:space="preserve"> 100 MPa</w:t>
      </w:r>
      <w:r>
        <w:rPr>
          <w:rFonts w:cs="Times New Roman"/>
          <w:lang w:eastAsia="zh-CN"/>
        </w:rPr>
        <w:t>。但</w:t>
      </w:r>
      <w:r>
        <w:rPr>
          <w:rFonts w:cs="Times New Roman"/>
          <w:lang w:eastAsia="zh-CN"/>
        </w:rPr>
        <w:t xml:space="preserve"> P1 </w:t>
      </w:r>
      <w:r>
        <w:rPr>
          <w:rFonts w:cs="Times New Roman"/>
          <w:lang w:eastAsia="zh-CN"/>
        </w:rPr>
        <w:t>靠近左端位移约束边界，局部应力和位移会受到边界条件影响，因此误差相对较大。</w:t>
      </w:r>
    </w:p>
    <w:p w14:paraId="5E3F6D50" w14:textId="77777777" w:rsidR="008129A3" w:rsidRDefault="00000000">
      <w:pPr>
        <w:spacing w:after="0" w:line="300" w:lineRule="exact"/>
        <w:ind w:firstLine="420"/>
        <w:jc w:val="both"/>
        <w:rPr>
          <w:lang w:eastAsia="zh-CN"/>
        </w:rPr>
      </w:pPr>
      <w:r>
        <w:rPr>
          <w:rFonts w:cs="Times New Roman"/>
          <w:lang w:eastAsia="zh-CN"/>
        </w:rPr>
        <w:t>位移结果对边界条件和网格密度更敏感。</w:t>
      </w:r>
      <w:r>
        <w:rPr>
          <w:rFonts w:cs="Times New Roman"/>
          <w:lang w:eastAsia="zh-CN"/>
        </w:rPr>
        <w:t xml:space="preserve">P2 </w:t>
      </w:r>
      <w:r>
        <w:rPr>
          <w:rFonts w:cs="Times New Roman"/>
          <w:lang w:eastAsia="zh-CN"/>
        </w:rPr>
        <w:t>处</w:t>
      </w:r>
      <w:r>
        <w:rPr>
          <w:rFonts w:cs="Times New Roman"/>
          <w:lang w:eastAsia="zh-CN"/>
        </w:rPr>
        <w:t xml:space="preserve"> u=0.02343 mm</w:t>
      </w:r>
      <w:r>
        <w:rPr>
          <w:rFonts w:cs="Times New Roman"/>
          <w:lang w:eastAsia="zh-CN"/>
        </w:rPr>
        <w:t>，与手算值</w:t>
      </w:r>
      <w:r>
        <w:rPr>
          <w:rFonts w:cs="Times New Roman"/>
          <w:lang w:eastAsia="zh-CN"/>
        </w:rPr>
        <w:t xml:space="preserve"> 0.02381 mm </w:t>
      </w:r>
      <w:r>
        <w:rPr>
          <w:rFonts w:cs="Times New Roman"/>
          <w:lang w:eastAsia="zh-CN"/>
        </w:rPr>
        <w:t>接近；</w:t>
      </w:r>
      <w:r>
        <w:rPr>
          <w:rFonts w:cs="Times New Roman"/>
          <w:lang w:eastAsia="zh-CN"/>
        </w:rPr>
        <w:t xml:space="preserve">P1 </w:t>
      </w:r>
      <w:r>
        <w:rPr>
          <w:rFonts w:cs="Times New Roman"/>
          <w:lang w:eastAsia="zh-CN"/>
        </w:rPr>
        <w:t>靠近固定端，</w:t>
      </w:r>
      <w:r>
        <w:rPr>
          <w:rFonts w:cs="Times New Roman"/>
          <w:lang w:eastAsia="zh-CN"/>
        </w:rPr>
        <w:t xml:space="preserve">u </w:t>
      </w:r>
      <w:r>
        <w:rPr>
          <w:rFonts w:cs="Times New Roman"/>
          <w:lang w:eastAsia="zh-CN"/>
        </w:rPr>
        <w:t>低于理论线性位移；</w:t>
      </w:r>
      <w:r>
        <w:rPr>
          <w:rFonts w:cs="Times New Roman"/>
          <w:lang w:eastAsia="zh-CN"/>
        </w:rPr>
        <w:t xml:space="preserve">P3 </w:t>
      </w:r>
      <w:r>
        <w:rPr>
          <w:rFonts w:cs="Times New Roman"/>
          <w:lang w:eastAsia="zh-CN"/>
        </w:rPr>
        <w:t>处粗网格结果也存在一定误差。总体而言，低阶单元能够反映整体拉伸趋势，但粗网格条件下的局部结果不宜直接作为高精度评价依据。</w:t>
      </w:r>
    </w:p>
    <w:p w14:paraId="4251711A" w14:textId="77777777" w:rsidR="008129A3" w:rsidRDefault="00000000">
      <w:pPr>
        <w:spacing w:before="60" w:after="40" w:line="220" w:lineRule="exact"/>
        <w:jc w:val="center"/>
      </w:pPr>
      <w:r>
        <w:rPr>
          <w:rFonts w:cs="Times New Roman"/>
          <w:sz w:val="18"/>
        </w:rPr>
        <w:t>表</w:t>
      </w:r>
      <w:r>
        <w:rPr>
          <w:rFonts w:cs="Times New Roman"/>
          <w:sz w:val="18"/>
        </w:rPr>
        <w:t xml:space="preserve"> 3-3 </w:t>
      </w:r>
      <w:proofErr w:type="spellStart"/>
      <w:r>
        <w:rPr>
          <w:rFonts w:cs="Times New Roman"/>
          <w:sz w:val="18"/>
        </w:rPr>
        <w:t>平面应力</w:t>
      </w:r>
      <w:proofErr w:type="spellEnd"/>
      <w:r>
        <w:rPr>
          <w:rFonts w:cs="Times New Roman"/>
          <w:sz w:val="18"/>
        </w:rPr>
        <w:t xml:space="preserve"> Abaqus </w:t>
      </w:r>
      <w:r>
        <w:rPr>
          <w:rFonts w:cs="Times New Roman"/>
          <w:sz w:val="18"/>
        </w:rPr>
        <w:t>模型方案</w:t>
      </w:r>
    </w:p>
    <w:tbl>
      <w:tblPr>
        <w:tblStyle w:val="aff1"/>
        <w:tblW w:w="4025" w:type="dxa"/>
        <w:jc w:val="center"/>
        <w:tblLayout w:type="fixed"/>
        <w:tblLook w:val="04A0" w:firstRow="1" w:lastRow="0" w:firstColumn="1" w:lastColumn="0" w:noHBand="0" w:noVBand="1"/>
      </w:tblPr>
      <w:tblGrid>
        <w:gridCol w:w="1190"/>
        <w:gridCol w:w="2835"/>
      </w:tblGrid>
      <w:tr w:rsidR="008129A3" w14:paraId="055AE65C" w14:textId="77777777">
        <w:trPr>
          <w:jc w:val="center"/>
        </w:trPr>
        <w:tc>
          <w:tcPr>
            <w:tcW w:w="1190" w:type="dxa"/>
            <w:shd w:val="clear" w:color="auto" w:fill="EFEFEF"/>
            <w:tcMar>
              <w:top w:w="15" w:type="dxa"/>
              <w:left w:w="15" w:type="dxa"/>
              <w:bottom w:w="15" w:type="dxa"/>
              <w:right w:w="15" w:type="dxa"/>
            </w:tcMar>
            <w:vAlign w:val="center"/>
          </w:tcPr>
          <w:p w14:paraId="496CC085" w14:textId="77777777" w:rsidR="008129A3" w:rsidRDefault="00000000">
            <w:pPr>
              <w:spacing w:line="160" w:lineRule="exact"/>
              <w:jc w:val="center"/>
            </w:pPr>
            <w:r>
              <w:rPr>
                <w:rFonts w:cs="Times New Roman"/>
                <w:b/>
                <w:sz w:val="12"/>
              </w:rPr>
              <w:t>模型</w:t>
            </w:r>
          </w:p>
        </w:tc>
        <w:tc>
          <w:tcPr>
            <w:tcW w:w="2834" w:type="dxa"/>
            <w:shd w:val="clear" w:color="auto" w:fill="EFEFEF"/>
            <w:tcMar>
              <w:top w:w="15" w:type="dxa"/>
              <w:left w:w="15" w:type="dxa"/>
              <w:bottom w:w="15" w:type="dxa"/>
              <w:right w:w="15" w:type="dxa"/>
            </w:tcMar>
            <w:vAlign w:val="center"/>
          </w:tcPr>
          <w:p w14:paraId="6C22927E" w14:textId="77777777" w:rsidR="008129A3" w:rsidRDefault="00000000">
            <w:pPr>
              <w:spacing w:line="160" w:lineRule="exact"/>
              <w:jc w:val="center"/>
            </w:pPr>
            <w:r>
              <w:rPr>
                <w:rFonts w:cs="Times New Roman"/>
                <w:b/>
                <w:sz w:val="12"/>
              </w:rPr>
              <w:t>含义</w:t>
            </w:r>
          </w:p>
        </w:tc>
      </w:tr>
      <w:tr w:rsidR="008129A3" w14:paraId="3901A847" w14:textId="77777777">
        <w:trPr>
          <w:jc w:val="center"/>
        </w:trPr>
        <w:tc>
          <w:tcPr>
            <w:tcW w:w="1190" w:type="dxa"/>
            <w:tcMar>
              <w:top w:w="15" w:type="dxa"/>
              <w:left w:w="15" w:type="dxa"/>
              <w:bottom w:w="15" w:type="dxa"/>
              <w:right w:w="15" w:type="dxa"/>
            </w:tcMar>
            <w:vAlign w:val="center"/>
          </w:tcPr>
          <w:p w14:paraId="0B441132" w14:textId="77777777" w:rsidR="008129A3" w:rsidRDefault="00000000">
            <w:pPr>
              <w:spacing w:line="160" w:lineRule="exact"/>
              <w:jc w:val="center"/>
            </w:pPr>
            <w:r>
              <w:rPr>
                <w:rFonts w:cs="Times New Roman"/>
                <w:sz w:val="12"/>
              </w:rPr>
              <w:t>PS_CPS3_coarse</w:t>
            </w:r>
          </w:p>
        </w:tc>
        <w:tc>
          <w:tcPr>
            <w:tcW w:w="2834" w:type="dxa"/>
            <w:tcMar>
              <w:top w:w="15" w:type="dxa"/>
              <w:left w:w="15" w:type="dxa"/>
              <w:bottom w:w="15" w:type="dxa"/>
              <w:right w:w="15" w:type="dxa"/>
            </w:tcMar>
            <w:vAlign w:val="center"/>
          </w:tcPr>
          <w:p w14:paraId="4D54605D" w14:textId="77777777" w:rsidR="008129A3" w:rsidRDefault="00000000">
            <w:pPr>
              <w:spacing w:line="160" w:lineRule="exact"/>
              <w:jc w:val="center"/>
              <w:rPr>
                <w:lang w:eastAsia="zh-CN"/>
              </w:rPr>
            </w:pPr>
            <w:r>
              <w:rPr>
                <w:rFonts w:cs="Times New Roman"/>
                <w:sz w:val="12"/>
                <w:lang w:eastAsia="zh-CN"/>
              </w:rPr>
              <w:t>平面应力</w:t>
            </w:r>
            <w:r>
              <w:rPr>
                <w:rFonts w:cs="Times New Roman"/>
                <w:sz w:val="12"/>
                <w:lang w:eastAsia="zh-CN"/>
              </w:rPr>
              <w:t xml:space="preserve"> CPS3 </w:t>
            </w:r>
            <w:r>
              <w:rPr>
                <w:rFonts w:cs="Times New Roman"/>
                <w:sz w:val="12"/>
                <w:lang w:eastAsia="zh-CN"/>
              </w:rPr>
              <w:t>低阶三角形单元，粗网格</w:t>
            </w:r>
          </w:p>
        </w:tc>
      </w:tr>
      <w:tr w:rsidR="008129A3" w14:paraId="533CE813" w14:textId="77777777">
        <w:trPr>
          <w:jc w:val="center"/>
        </w:trPr>
        <w:tc>
          <w:tcPr>
            <w:tcW w:w="1190" w:type="dxa"/>
            <w:tcMar>
              <w:top w:w="15" w:type="dxa"/>
              <w:left w:w="15" w:type="dxa"/>
              <w:bottom w:w="15" w:type="dxa"/>
              <w:right w:w="15" w:type="dxa"/>
            </w:tcMar>
            <w:vAlign w:val="center"/>
          </w:tcPr>
          <w:p w14:paraId="0FA17321" w14:textId="77777777" w:rsidR="008129A3" w:rsidRDefault="00000000">
            <w:pPr>
              <w:spacing w:line="160" w:lineRule="exact"/>
              <w:jc w:val="center"/>
            </w:pPr>
            <w:r>
              <w:rPr>
                <w:rFonts w:cs="Times New Roman"/>
                <w:sz w:val="12"/>
              </w:rPr>
              <w:t>PS_CPS3_fine</w:t>
            </w:r>
          </w:p>
        </w:tc>
        <w:tc>
          <w:tcPr>
            <w:tcW w:w="2834" w:type="dxa"/>
            <w:tcMar>
              <w:top w:w="15" w:type="dxa"/>
              <w:left w:w="15" w:type="dxa"/>
              <w:bottom w:w="15" w:type="dxa"/>
              <w:right w:w="15" w:type="dxa"/>
            </w:tcMar>
            <w:vAlign w:val="center"/>
          </w:tcPr>
          <w:p w14:paraId="3FCA6978" w14:textId="77777777" w:rsidR="008129A3" w:rsidRDefault="00000000">
            <w:pPr>
              <w:spacing w:line="160" w:lineRule="exact"/>
              <w:jc w:val="center"/>
              <w:rPr>
                <w:lang w:eastAsia="zh-CN"/>
              </w:rPr>
            </w:pPr>
            <w:r>
              <w:rPr>
                <w:rFonts w:cs="Times New Roman"/>
                <w:sz w:val="12"/>
                <w:lang w:eastAsia="zh-CN"/>
              </w:rPr>
              <w:t>平面应力</w:t>
            </w:r>
            <w:r>
              <w:rPr>
                <w:rFonts w:cs="Times New Roman"/>
                <w:sz w:val="12"/>
                <w:lang w:eastAsia="zh-CN"/>
              </w:rPr>
              <w:t xml:space="preserve"> CPS3 </w:t>
            </w:r>
            <w:r>
              <w:rPr>
                <w:rFonts w:cs="Times New Roman"/>
                <w:sz w:val="12"/>
                <w:lang w:eastAsia="zh-CN"/>
              </w:rPr>
              <w:t>低阶三角形单元，加密网格</w:t>
            </w:r>
          </w:p>
        </w:tc>
      </w:tr>
      <w:tr w:rsidR="008129A3" w14:paraId="0F791618" w14:textId="77777777">
        <w:trPr>
          <w:jc w:val="center"/>
        </w:trPr>
        <w:tc>
          <w:tcPr>
            <w:tcW w:w="1190" w:type="dxa"/>
            <w:tcMar>
              <w:top w:w="15" w:type="dxa"/>
              <w:left w:w="15" w:type="dxa"/>
              <w:bottom w:w="15" w:type="dxa"/>
              <w:right w:w="15" w:type="dxa"/>
            </w:tcMar>
            <w:vAlign w:val="center"/>
          </w:tcPr>
          <w:p w14:paraId="62A005AE" w14:textId="77777777" w:rsidR="008129A3" w:rsidRDefault="00000000">
            <w:pPr>
              <w:spacing w:line="160" w:lineRule="exact"/>
              <w:jc w:val="center"/>
            </w:pPr>
            <w:r>
              <w:rPr>
                <w:rFonts w:cs="Times New Roman"/>
                <w:sz w:val="12"/>
              </w:rPr>
              <w:t>PS_CPS6_high</w:t>
            </w:r>
          </w:p>
        </w:tc>
        <w:tc>
          <w:tcPr>
            <w:tcW w:w="2834" w:type="dxa"/>
            <w:tcMar>
              <w:top w:w="15" w:type="dxa"/>
              <w:left w:w="15" w:type="dxa"/>
              <w:bottom w:w="15" w:type="dxa"/>
              <w:right w:w="15" w:type="dxa"/>
            </w:tcMar>
            <w:vAlign w:val="center"/>
          </w:tcPr>
          <w:p w14:paraId="3006C9D1" w14:textId="77777777" w:rsidR="008129A3" w:rsidRDefault="00000000">
            <w:pPr>
              <w:spacing w:line="160" w:lineRule="exact"/>
              <w:jc w:val="center"/>
              <w:rPr>
                <w:lang w:eastAsia="zh-CN"/>
              </w:rPr>
            </w:pPr>
            <w:r>
              <w:rPr>
                <w:rFonts w:cs="Times New Roman"/>
                <w:sz w:val="12"/>
                <w:lang w:eastAsia="zh-CN"/>
              </w:rPr>
              <w:t>平面应力</w:t>
            </w:r>
            <w:r>
              <w:rPr>
                <w:rFonts w:cs="Times New Roman"/>
                <w:sz w:val="12"/>
                <w:lang w:eastAsia="zh-CN"/>
              </w:rPr>
              <w:t xml:space="preserve"> CPS6 </w:t>
            </w:r>
            <w:r>
              <w:rPr>
                <w:rFonts w:cs="Times New Roman"/>
                <w:sz w:val="12"/>
                <w:lang w:eastAsia="zh-CN"/>
              </w:rPr>
              <w:t>高阶三角形单元</w:t>
            </w:r>
          </w:p>
        </w:tc>
      </w:tr>
    </w:tbl>
    <w:p w14:paraId="33514EEB" w14:textId="77777777" w:rsidR="008129A3" w:rsidRDefault="00000000">
      <w:pPr>
        <w:spacing w:after="0" w:line="300" w:lineRule="exact"/>
        <w:ind w:firstLine="420"/>
        <w:jc w:val="both"/>
        <w:rPr>
          <w:lang w:eastAsia="zh-CN"/>
        </w:rPr>
      </w:pPr>
      <w:r>
        <w:rPr>
          <w:rFonts w:cs="Times New Roman"/>
          <w:lang w:eastAsia="zh-CN"/>
        </w:rPr>
        <w:t>从网格和单元阶次看，加密网格可以改善低阶单元对位移场的离散误差；高阶单元则通过二次位移插值提高应力、应变恢复的平滑性。读取结果时应说明采用节点平均值、积分点</w:t>
      </w:r>
      <w:proofErr w:type="gramStart"/>
      <w:r>
        <w:rPr>
          <w:rFonts w:cs="Times New Roman"/>
          <w:lang w:eastAsia="zh-CN"/>
        </w:rPr>
        <w:t>值还是</w:t>
      </w:r>
      <w:proofErr w:type="gramEnd"/>
      <w:r>
        <w:rPr>
          <w:rFonts w:cs="Times New Roman"/>
          <w:lang w:eastAsia="zh-CN"/>
        </w:rPr>
        <w:t>路径结果，因为不同读取方式会改变局部峰值和曲线平滑程度。</w:t>
      </w:r>
    </w:p>
    <w:p w14:paraId="514D49B0" w14:textId="77777777" w:rsidR="008129A3" w:rsidRDefault="00000000">
      <w:pPr>
        <w:keepLines/>
        <w:spacing w:before="80" w:after="40" w:line="300" w:lineRule="exact"/>
        <w:rPr>
          <w:lang w:eastAsia="zh-CN"/>
        </w:rPr>
      </w:pPr>
      <w:r>
        <w:rPr>
          <w:rFonts w:eastAsia="黑体" w:cs="Times New Roman"/>
          <w:b/>
          <w:lang w:eastAsia="zh-CN"/>
        </w:rPr>
        <w:t xml:space="preserve">4 </w:t>
      </w:r>
      <w:r>
        <w:rPr>
          <w:rFonts w:eastAsia="黑体" w:cs="Times New Roman"/>
          <w:b/>
          <w:lang w:eastAsia="zh-CN"/>
        </w:rPr>
        <w:t>平面应变模型与结果分析</w:t>
      </w:r>
    </w:p>
    <w:p w14:paraId="1D10C73F" w14:textId="77777777" w:rsidR="008129A3" w:rsidRDefault="00000000">
      <w:pPr>
        <w:spacing w:after="0" w:line="300" w:lineRule="exact"/>
        <w:ind w:firstLine="420"/>
        <w:jc w:val="both"/>
        <w:rPr>
          <w:lang w:eastAsia="zh-CN"/>
        </w:rPr>
      </w:pPr>
      <w:r>
        <w:rPr>
          <w:rFonts w:cs="Times New Roman"/>
          <w:lang w:eastAsia="zh-CN"/>
        </w:rPr>
        <w:t>本章建立矩形弹性体的平面应变模型，并与平面应力结果进行对照。平面应变模型适用于长度方向变形受到约束的长体截面问题。图</w:t>
      </w:r>
      <w:r>
        <w:rPr>
          <w:rFonts w:cs="Times New Roman"/>
          <w:lang w:eastAsia="zh-CN"/>
        </w:rPr>
        <w:t xml:space="preserve"> 4-1 </w:t>
      </w:r>
      <w:r>
        <w:rPr>
          <w:rFonts w:cs="Times New Roman"/>
          <w:lang w:eastAsia="zh-CN"/>
        </w:rPr>
        <w:t>为平面应变模型几何示意，其几何尺寸、材料参数、边界条件和载荷形式与平面应力模型保持一致，主要区别在于单元类型</w:t>
      </w:r>
      <w:proofErr w:type="gramStart"/>
      <w:r>
        <w:rPr>
          <w:rFonts w:cs="Times New Roman"/>
          <w:lang w:eastAsia="zh-CN"/>
        </w:rPr>
        <w:t>和本构假设</w:t>
      </w:r>
      <w:proofErr w:type="gramEnd"/>
      <w:r>
        <w:rPr>
          <w:rFonts w:cs="Times New Roman"/>
          <w:lang w:eastAsia="zh-CN"/>
        </w:rPr>
        <w:t>。</w:t>
      </w:r>
    </w:p>
    <w:p w14:paraId="27B87B5A" w14:textId="77777777" w:rsidR="008129A3" w:rsidRDefault="00000000">
      <w:pPr>
        <w:keepNext/>
        <w:keepLines/>
        <w:spacing w:before="40" w:after="0" w:line="240" w:lineRule="auto"/>
        <w:jc w:val="center"/>
      </w:pPr>
      <w:r>
        <w:rPr>
          <w:noProof/>
        </w:rPr>
        <w:lastRenderedPageBreak/>
        <w:drawing>
          <wp:inline distT="0" distB="0" distL="0" distR="0" wp14:anchorId="123D31A4" wp14:editId="50A609F0">
            <wp:extent cx="2268000" cy="1175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8"/>
                    <a:stretch>
                      <a:fillRect/>
                    </a:stretch>
                  </pic:blipFill>
                  <pic:spPr>
                    <a:xfrm>
                      <a:off x="0" y="0"/>
                      <a:ext cx="2268000" cy="1175932"/>
                    </a:xfrm>
                    <a:prstGeom prst="rect">
                      <a:avLst/>
                    </a:prstGeom>
                  </pic:spPr>
                </pic:pic>
              </a:graphicData>
            </a:graphic>
          </wp:inline>
        </w:drawing>
      </w:r>
    </w:p>
    <w:p w14:paraId="6B60FFC3"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4-1 </w:t>
      </w:r>
      <w:r>
        <w:rPr>
          <w:rFonts w:cs="Times New Roman"/>
          <w:sz w:val="18"/>
          <w:lang w:eastAsia="zh-CN"/>
        </w:rPr>
        <w:t>矩形平面应变模型几何示意图</w:t>
      </w:r>
    </w:p>
    <w:p w14:paraId="0340D467" w14:textId="77777777" w:rsidR="008129A3" w:rsidRDefault="00000000">
      <w:pPr>
        <w:spacing w:after="0" w:line="300" w:lineRule="exact"/>
        <w:ind w:firstLine="420"/>
        <w:jc w:val="both"/>
        <w:rPr>
          <w:lang w:eastAsia="zh-CN"/>
        </w:rPr>
      </w:pPr>
      <w:r>
        <w:rPr>
          <w:rFonts w:cs="Times New Roman"/>
          <w:lang w:eastAsia="zh-CN"/>
        </w:rPr>
        <w:t>本节保留三节点线性三角形单元的原始</w:t>
      </w:r>
      <w:r>
        <w:rPr>
          <w:rFonts w:cs="Times New Roman"/>
          <w:lang w:eastAsia="zh-CN"/>
        </w:rPr>
        <w:t xml:space="preserve"> Abaqus </w:t>
      </w:r>
      <w:r>
        <w:rPr>
          <w:rFonts w:cs="Times New Roman"/>
          <w:lang w:eastAsia="zh-CN"/>
        </w:rPr>
        <w:t>云图输出，用于说明低阶单元的应变、应力和位移分布特征；随后对</w:t>
      </w:r>
      <w:r>
        <w:rPr>
          <w:rFonts w:cs="Times New Roman"/>
          <w:lang w:eastAsia="zh-CN"/>
        </w:rPr>
        <w:t xml:space="preserve"> CPE3/CPE6 </w:t>
      </w:r>
      <w:r>
        <w:rPr>
          <w:rFonts w:cs="Times New Roman"/>
          <w:lang w:eastAsia="zh-CN"/>
        </w:rPr>
        <w:t>平面应变结果进行定量比较。</w:t>
      </w:r>
    </w:p>
    <w:p w14:paraId="692130EF" w14:textId="77777777" w:rsidR="008129A3" w:rsidRDefault="00000000">
      <w:pPr>
        <w:keepNext/>
        <w:keepLines/>
        <w:spacing w:before="40" w:after="0" w:line="240" w:lineRule="auto"/>
        <w:jc w:val="center"/>
      </w:pPr>
      <w:r>
        <w:rPr>
          <w:noProof/>
        </w:rPr>
        <w:drawing>
          <wp:inline distT="0" distB="0" distL="0" distR="0" wp14:anchorId="0CD82038" wp14:editId="5A58CAA0">
            <wp:extent cx="2592000" cy="14022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3"/>
                    <a:stretch>
                      <a:fillRect/>
                    </a:stretch>
                  </pic:blipFill>
                  <pic:spPr>
                    <a:xfrm>
                      <a:off x="0" y="0"/>
                      <a:ext cx="2592000" cy="1402264"/>
                    </a:xfrm>
                    <a:prstGeom prst="rect">
                      <a:avLst/>
                    </a:prstGeom>
                  </pic:spPr>
                </pic:pic>
              </a:graphicData>
            </a:graphic>
          </wp:inline>
        </w:drawing>
      </w:r>
    </w:p>
    <w:p w14:paraId="395F1F89"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4-2 </w:t>
      </w:r>
      <w:r>
        <w:rPr>
          <w:rFonts w:cs="Times New Roman"/>
          <w:sz w:val="18"/>
          <w:lang w:eastAsia="zh-CN"/>
        </w:rPr>
        <w:t>平面应变</w:t>
      </w:r>
      <w:r>
        <w:rPr>
          <w:rFonts w:cs="Times New Roman"/>
          <w:sz w:val="18"/>
          <w:lang w:eastAsia="zh-CN"/>
        </w:rPr>
        <w:t xml:space="preserve"> CPE3 </w:t>
      </w:r>
      <w:r>
        <w:rPr>
          <w:rFonts w:cs="Times New Roman"/>
          <w:sz w:val="18"/>
          <w:lang w:eastAsia="zh-CN"/>
        </w:rPr>
        <w:t>粗网格最大面内主应变云图</w:t>
      </w:r>
    </w:p>
    <w:p w14:paraId="1149AC08"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4-2 </w:t>
      </w:r>
      <w:r>
        <w:rPr>
          <w:rFonts w:cs="Times New Roman"/>
          <w:lang w:eastAsia="zh-CN"/>
        </w:rPr>
        <w:t>所示，左端固定边界附近应变梯度较大，说明平面应变模型中的约束区域仍然存在明显局部扰动。</w:t>
      </w:r>
    </w:p>
    <w:p w14:paraId="5259598A" w14:textId="77777777" w:rsidR="008129A3" w:rsidRDefault="00000000">
      <w:pPr>
        <w:keepNext/>
        <w:keepLines/>
        <w:spacing w:before="40" w:after="0" w:line="240" w:lineRule="auto"/>
        <w:jc w:val="center"/>
      </w:pPr>
      <w:r>
        <w:rPr>
          <w:noProof/>
        </w:rPr>
        <w:drawing>
          <wp:inline distT="0" distB="0" distL="0" distR="0" wp14:anchorId="1B624481" wp14:editId="23EABD51">
            <wp:extent cx="2592000" cy="14022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4"/>
                    <a:stretch>
                      <a:fillRect/>
                    </a:stretch>
                  </pic:blipFill>
                  <pic:spPr>
                    <a:xfrm>
                      <a:off x="0" y="0"/>
                      <a:ext cx="2592000" cy="1402264"/>
                    </a:xfrm>
                    <a:prstGeom prst="rect">
                      <a:avLst/>
                    </a:prstGeom>
                  </pic:spPr>
                </pic:pic>
              </a:graphicData>
            </a:graphic>
          </wp:inline>
        </w:drawing>
      </w:r>
    </w:p>
    <w:p w14:paraId="48CCEA89"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4-3 </w:t>
      </w:r>
      <w:r>
        <w:rPr>
          <w:rFonts w:cs="Times New Roman"/>
          <w:sz w:val="18"/>
          <w:lang w:eastAsia="zh-CN"/>
        </w:rPr>
        <w:t>平面应变</w:t>
      </w:r>
      <w:r>
        <w:rPr>
          <w:rFonts w:cs="Times New Roman"/>
          <w:sz w:val="18"/>
          <w:lang w:eastAsia="zh-CN"/>
        </w:rPr>
        <w:t xml:space="preserve"> CPE3 </w:t>
      </w:r>
      <w:r>
        <w:rPr>
          <w:rFonts w:cs="Times New Roman"/>
          <w:sz w:val="18"/>
          <w:lang w:eastAsia="zh-CN"/>
        </w:rPr>
        <w:t>粗网格</w:t>
      </w:r>
      <w:r>
        <w:rPr>
          <w:rFonts w:cs="Times New Roman"/>
          <w:sz w:val="18"/>
          <w:lang w:eastAsia="zh-CN"/>
        </w:rPr>
        <w:t xml:space="preserve"> Mises </w:t>
      </w:r>
      <w:r>
        <w:rPr>
          <w:rFonts w:cs="Times New Roman"/>
          <w:sz w:val="18"/>
          <w:lang w:eastAsia="zh-CN"/>
        </w:rPr>
        <w:t>应力云图</w:t>
      </w:r>
    </w:p>
    <w:p w14:paraId="784E56B8"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4-3 </w:t>
      </w:r>
      <w:r>
        <w:rPr>
          <w:rFonts w:cs="Times New Roman"/>
          <w:lang w:eastAsia="zh-CN"/>
        </w:rPr>
        <w:t>表明，模型中部应力较稳定，而</w:t>
      </w:r>
      <w:proofErr w:type="gramStart"/>
      <w:r>
        <w:rPr>
          <w:rFonts w:cs="Times New Roman"/>
          <w:lang w:eastAsia="zh-CN"/>
        </w:rPr>
        <w:t>固定端</w:t>
      </w:r>
      <w:proofErr w:type="gramEnd"/>
      <w:r>
        <w:rPr>
          <w:rFonts w:cs="Times New Roman"/>
          <w:lang w:eastAsia="zh-CN"/>
        </w:rPr>
        <w:t>附近因边界约束出现局部应力波动。</w:t>
      </w:r>
    </w:p>
    <w:p w14:paraId="7061BF96" w14:textId="77777777" w:rsidR="008129A3" w:rsidRDefault="00000000">
      <w:pPr>
        <w:keepNext/>
        <w:keepLines/>
        <w:spacing w:before="40" w:after="0" w:line="240" w:lineRule="auto"/>
        <w:jc w:val="center"/>
      </w:pPr>
      <w:r>
        <w:rPr>
          <w:noProof/>
        </w:rPr>
        <w:drawing>
          <wp:inline distT="0" distB="0" distL="0" distR="0" wp14:anchorId="7F6D8598" wp14:editId="27AB08C3">
            <wp:extent cx="2592000" cy="14022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5"/>
                    <a:stretch>
                      <a:fillRect/>
                    </a:stretch>
                  </pic:blipFill>
                  <pic:spPr>
                    <a:xfrm>
                      <a:off x="0" y="0"/>
                      <a:ext cx="2592000" cy="1402264"/>
                    </a:xfrm>
                    <a:prstGeom prst="rect">
                      <a:avLst/>
                    </a:prstGeom>
                  </pic:spPr>
                </pic:pic>
              </a:graphicData>
            </a:graphic>
          </wp:inline>
        </w:drawing>
      </w:r>
    </w:p>
    <w:p w14:paraId="70FFC950"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4-4 </w:t>
      </w:r>
      <w:r>
        <w:rPr>
          <w:rFonts w:cs="Times New Roman"/>
          <w:sz w:val="18"/>
          <w:lang w:eastAsia="zh-CN"/>
        </w:rPr>
        <w:t>平面应变</w:t>
      </w:r>
      <w:r>
        <w:rPr>
          <w:rFonts w:cs="Times New Roman"/>
          <w:sz w:val="18"/>
          <w:lang w:eastAsia="zh-CN"/>
        </w:rPr>
        <w:t xml:space="preserve"> CPE3 </w:t>
      </w:r>
      <w:r>
        <w:rPr>
          <w:rFonts w:cs="Times New Roman"/>
          <w:sz w:val="18"/>
          <w:lang w:eastAsia="zh-CN"/>
        </w:rPr>
        <w:t>粗网格位移合量云图</w:t>
      </w:r>
    </w:p>
    <w:p w14:paraId="1FDAEA97"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4-4 </w:t>
      </w:r>
      <w:r>
        <w:rPr>
          <w:rFonts w:cs="Times New Roman"/>
          <w:lang w:eastAsia="zh-CN"/>
        </w:rPr>
        <w:t>显示位移从左端向右端逐渐增大，说明边界约束和右端载荷施加方式符合单向拉伸问题的基本变形规律。</w:t>
      </w:r>
    </w:p>
    <w:p w14:paraId="2C666552" w14:textId="77777777" w:rsidR="008129A3" w:rsidRDefault="00000000">
      <w:pPr>
        <w:spacing w:after="0" w:line="300" w:lineRule="exact"/>
        <w:ind w:firstLine="420"/>
        <w:jc w:val="both"/>
        <w:rPr>
          <w:lang w:eastAsia="zh-CN"/>
        </w:rPr>
      </w:pPr>
      <w:r>
        <w:rPr>
          <w:rFonts w:cs="Times New Roman"/>
          <w:lang w:eastAsia="zh-CN"/>
        </w:rPr>
        <w:t>高阶单元方案采用</w:t>
      </w:r>
      <w:r>
        <w:rPr>
          <w:rFonts w:cs="Times New Roman"/>
          <w:lang w:eastAsia="zh-CN"/>
        </w:rPr>
        <w:t xml:space="preserve"> CPE6 </w:t>
      </w:r>
      <w:r>
        <w:rPr>
          <w:rFonts w:cs="Times New Roman"/>
          <w:lang w:eastAsia="zh-CN"/>
        </w:rPr>
        <w:t>六节点二次三角形单元。</w:t>
      </w:r>
      <w:r>
        <w:rPr>
          <w:rFonts w:cs="Times New Roman"/>
          <w:lang w:eastAsia="zh-CN"/>
        </w:rPr>
        <w:t xml:space="preserve">CPE6 </w:t>
      </w:r>
      <w:r>
        <w:rPr>
          <w:rFonts w:cs="Times New Roman"/>
          <w:lang w:eastAsia="zh-CN"/>
        </w:rPr>
        <w:t>单元包含三个顶点节点和三个边中点节点，采用二次位移插值；与</w:t>
      </w:r>
      <w:r>
        <w:rPr>
          <w:rFonts w:cs="Times New Roman"/>
          <w:lang w:eastAsia="zh-CN"/>
        </w:rPr>
        <w:t xml:space="preserve"> CPE3 </w:t>
      </w:r>
      <w:r>
        <w:rPr>
          <w:rFonts w:cs="Times New Roman"/>
          <w:lang w:eastAsia="zh-CN"/>
        </w:rPr>
        <w:t>的线性插值相比，</w:t>
      </w:r>
      <w:r>
        <w:rPr>
          <w:rFonts w:cs="Times New Roman"/>
          <w:lang w:eastAsia="zh-CN"/>
        </w:rPr>
        <w:t>它能够更平滑地描述单元内部位移变化，通常可降低</w:t>
      </w:r>
      <w:proofErr w:type="gramStart"/>
      <w:r>
        <w:rPr>
          <w:rFonts w:cs="Times New Roman"/>
          <w:lang w:eastAsia="zh-CN"/>
        </w:rPr>
        <w:t>低</w:t>
      </w:r>
      <w:proofErr w:type="gramEnd"/>
      <w:r>
        <w:rPr>
          <w:rFonts w:cs="Times New Roman"/>
          <w:lang w:eastAsia="zh-CN"/>
        </w:rPr>
        <w:t>阶单元在粗网格下的离散误差。</w:t>
      </w:r>
    </w:p>
    <w:p w14:paraId="6F49B2AF" w14:textId="77777777" w:rsidR="008129A3" w:rsidRDefault="00000000">
      <w:pPr>
        <w:keepNext/>
        <w:keepLines/>
        <w:spacing w:before="40" w:after="0" w:line="240" w:lineRule="auto"/>
        <w:jc w:val="center"/>
      </w:pPr>
      <w:r>
        <w:rPr>
          <w:noProof/>
        </w:rPr>
        <w:drawing>
          <wp:inline distT="0" distB="0" distL="0" distR="0" wp14:anchorId="677BF415" wp14:editId="194FC244">
            <wp:extent cx="2592000" cy="14022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6"/>
                    <a:stretch>
                      <a:fillRect/>
                    </a:stretch>
                  </pic:blipFill>
                  <pic:spPr>
                    <a:xfrm>
                      <a:off x="0" y="0"/>
                      <a:ext cx="2592000" cy="1402264"/>
                    </a:xfrm>
                    <a:prstGeom prst="rect">
                      <a:avLst/>
                    </a:prstGeom>
                  </pic:spPr>
                </pic:pic>
              </a:graphicData>
            </a:graphic>
          </wp:inline>
        </w:drawing>
      </w:r>
    </w:p>
    <w:p w14:paraId="7958D0BE"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4-5 </w:t>
      </w:r>
      <w:r>
        <w:rPr>
          <w:rFonts w:cs="Times New Roman"/>
          <w:sz w:val="18"/>
          <w:lang w:eastAsia="zh-CN"/>
        </w:rPr>
        <w:t>原始</w:t>
      </w:r>
      <w:r>
        <w:rPr>
          <w:rFonts w:cs="Times New Roman"/>
          <w:sz w:val="18"/>
          <w:lang w:eastAsia="zh-CN"/>
        </w:rPr>
        <w:t xml:space="preserve"> Abaqus </w:t>
      </w:r>
      <w:r>
        <w:rPr>
          <w:rFonts w:cs="Times New Roman"/>
          <w:sz w:val="18"/>
          <w:lang w:eastAsia="zh-CN"/>
        </w:rPr>
        <w:t>加密模型</w:t>
      </w:r>
      <w:r>
        <w:rPr>
          <w:rFonts w:cs="Times New Roman"/>
          <w:sz w:val="18"/>
          <w:lang w:eastAsia="zh-CN"/>
        </w:rPr>
        <w:t xml:space="preserve"> Mises </w:t>
      </w:r>
      <w:r>
        <w:rPr>
          <w:rFonts w:cs="Times New Roman"/>
          <w:sz w:val="18"/>
          <w:lang w:eastAsia="zh-CN"/>
        </w:rPr>
        <w:t>应力云图</w:t>
      </w:r>
    </w:p>
    <w:p w14:paraId="5F4CFBE3"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4-5 </w:t>
      </w:r>
      <w:r>
        <w:rPr>
          <w:rFonts w:cs="Times New Roman"/>
          <w:lang w:eastAsia="zh-CN"/>
        </w:rPr>
        <w:t>为加密模型的</w:t>
      </w:r>
      <w:r>
        <w:rPr>
          <w:rFonts w:cs="Times New Roman"/>
          <w:lang w:eastAsia="zh-CN"/>
        </w:rPr>
        <w:t xml:space="preserve"> Mises </w:t>
      </w:r>
      <w:r>
        <w:rPr>
          <w:rFonts w:cs="Times New Roman"/>
          <w:lang w:eastAsia="zh-CN"/>
        </w:rPr>
        <w:t>应力云图。与粗网格相比，局部应力分布更加平滑，但固定边界附近仍然存在边界效应。</w:t>
      </w:r>
    </w:p>
    <w:p w14:paraId="27681ED7" w14:textId="77777777" w:rsidR="008129A3" w:rsidRDefault="00000000">
      <w:pPr>
        <w:keepNext/>
        <w:keepLines/>
        <w:spacing w:before="40" w:after="0" w:line="240" w:lineRule="auto"/>
        <w:jc w:val="center"/>
      </w:pPr>
      <w:r>
        <w:rPr>
          <w:noProof/>
        </w:rPr>
        <w:drawing>
          <wp:inline distT="0" distB="0" distL="0" distR="0" wp14:anchorId="23DC6F1D" wp14:editId="5A9F7F27">
            <wp:extent cx="2592000" cy="14022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7"/>
                    <a:stretch>
                      <a:fillRect/>
                    </a:stretch>
                  </pic:blipFill>
                  <pic:spPr>
                    <a:xfrm>
                      <a:off x="0" y="0"/>
                      <a:ext cx="2592000" cy="1402264"/>
                    </a:xfrm>
                    <a:prstGeom prst="rect">
                      <a:avLst/>
                    </a:prstGeom>
                  </pic:spPr>
                </pic:pic>
              </a:graphicData>
            </a:graphic>
          </wp:inline>
        </w:drawing>
      </w:r>
    </w:p>
    <w:p w14:paraId="6073DCBE"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4-6 </w:t>
      </w:r>
      <w:r>
        <w:rPr>
          <w:rFonts w:cs="Times New Roman"/>
          <w:sz w:val="18"/>
          <w:lang w:eastAsia="zh-CN"/>
        </w:rPr>
        <w:t>原始</w:t>
      </w:r>
      <w:r>
        <w:rPr>
          <w:rFonts w:cs="Times New Roman"/>
          <w:sz w:val="18"/>
          <w:lang w:eastAsia="zh-CN"/>
        </w:rPr>
        <w:t xml:space="preserve"> Abaqus </w:t>
      </w:r>
      <w:r>
        <w:rPr>
          <w:rFonts w:cs="Times New Roman"/>
          <w:sz w:val="18"/>
          <w:lang w:eastAsia="zh-CN"/>
        </w:rPr>
        <w:t>加密模型位移合量云图</w:t>
      </w:r>
    </w:p>
    <w:p w14:paraId="57E85F88"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4-6 </w:t>
      </w:r>
      <w:r>
        <w:rPr>
          <w:rFonts w:cs="Times New Roman"/>
          <w:lang w:eastAsia="zh-CN"/>
        </w:rPr>
        <w:t>所示，位移云图整体呈现由左向右逐渐增大的趋势，说明加密网格并未改变整体变形规律。</w:t>
      </w:r>
    </w:p>
    <w:p w14:paraId="08A5BD93" w14:textId="77777777" w:rsidR="008129A3" w:rsidRDefault="00000000">
      <w:pPr>
        <w:keepNext/>
        <w:keepLines/>
        <w:spacing w:before="40" w:after="0" w:line="240" w:lineRule="auto"/>
        <w:jc w:val="center"/>
      </w:pPr>
      <w:r>
        <w:rPr>
          <w:noProof/>
        </w:rPr>
        <w:drawing>
          <wp:inline distT="0" distB="0" distL="0" distR="0" wp14:anchorId="33DDF048" wp14:editId="6457D052">
            <wp:extent cx="2592000" cy="14022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8"/>
                    <a:stretch>
                      <a:fillRect/>
                    </a:stretch>
                  </pic:blipFill>
                  <pic:spPr>
                    <a:xfrm>
                      <a:off x="0" y="0"/>
                      <a:ext cx="2592000" cy="1402264"/>
                    </a:xfrm>
                    <a:prstGeom prst="rect">
                      <a:avLst/>
                    </a:prstGeom>
                  </pic:spPr>
                </pic:pic>
              </a:graphicData>
            </a:graphic>
          </wp:inline>
        </w:drawing>
      </w:r>
    </w:p>
    <w:p w14:paraId="596669B9"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4-7 </w:t>
      </w:r>
      <w:r>
        <w:rPr>
          <w:rFonts w:cs="Times New Roman"/>
          <w:sz w:val="18"/>
          <w:lang w:eastAsia="zh-CN"/>
        </w:rPr>
        <w:t>原始</w:t>
      </w:r>
      <w:r>
        <w:rPr>
          <w:rFonts w:cs="Times New Roman"/>
          <w:sz w:val="18"/>
          <w:lang w:eastAsia="zh-CN"/>
        </w:rPr>
        <w:t xml:space="preserve"> Abaqus </w:t>
      </w:r>
      <w:r>
        <w:rPr>
          <w:rFonts w:cs="Times New Roman"/>
          <w:sz w:val="18"/>
          <w:lang w:eastAsia="zh-CN"/>
        </w:rPr>
        <w:t>加密模型最大面内主应变云图</w:t>
      </w:r>
    </w:p>
    <w:p w14:paraId="48F2B653" w14:textId="77777777" w:rsidR="008129A3" w:rsidRDefault="00000000">
      <w:pPr>
        <w:spacing w:after="0" w:line="300" w:lineRule="exact"/>
        <w:ind w:firstLine="420"/>
        <w:jc w:val="both"/>
        <w:rPr>
          <w:lang w:eastAsia="zh-CN"/>
        </w:rPr>
      </w:pPr>
      <w:r>
        <w:rPr>
          <w:rFonts w:cs="Times New Roman"/>
          <w:lang w:eastAsia="zh-CN"/>
        </w:rPr>
        <w:t>图</w:t>
      </w:r>
      <w:r>
        <w:rPr>
          <w:rFonts w:cs="Times New Roman"/>
          <w:lang w:eastAsia="zh-CN"/>
        </w:rPr>
        <w:t xml:space="preserve"> 4-7 </w:t>
      </w:r>
      <w:r>
        <w:rPr>
          <w:rFonts w:cs="Times New Roman"/>
          <w:lang w:eastAsia="zh-CN"/>
        </w:rPr>
        <w:t>显示加密模型中的应变场分布更加连续，说明提高网格密度有助于改善低阶单元在局部区域的数值波动。</w:t>
      </w:r>
    </w:p>
    <w:p w14:paraId="22495902" w14:textId="77777777" w:rsidR="008129A3" w:rsidRDefault="00000000">
      <w:pPr>
        <w:keepLines/>
        <w:spacing w:before="60" w:after="40" w:line="300" w:lineRule="exact"/>
        <w:rPr>
          <w:lang w:eastAsia="zh-CN"/>
        </w:rPr>
      </w:pPr>
      <w:r>
        <w:rPr>
          <w:rFonts w:eastAsia="黑体" w:cs="Times New Roman"/>
          <w:b/>
          <w:lang w:eastAsia="zh-CN"/>
        </w:rPr>
        <w:t xml:space="preserve">4.1 </w:t>
      </w:r>
      <w:r>
        <w:rPr>
          <w:rFonts w:eastAsia="黑体" w:cs="Times New Roman"/>
          <w:b/>
          <w:lang w:eastAsia="zh-CN"/>
        </w:rPr>
        <w:t>平面应变结果提取与精度比较</w:t>
      </w:r>
    </w:p>
    <w:p w14:paraId="72E866CF" w14:textId="77777777" w:rsidR="008129A3" w:rsidRDefault="00000000">
      <w:pPr>
        <w:spacing w:after="0" w:line="300" w:lineRule="exact"/>
        <w:ind w:firstLine="420"/>
        <w:jc w:val="both"/>
        <w:rPr>
          <w:lang w:eastAsia="zh-CN"/>
        </w:rPr>
      </w:pPr>
      <w:r>
        <w:rPr>
          <w:rFonts w:cs="Times New Roman"/>
          <w:lang w:eastAsia="zh-CN"/>
        </w:rPr>
        <w:t>表</w:t>
      </w:r>
      <w:r>
        <w:rPr>
          <w:rFonts w:cs="Times New Roman"/>
          <w:lang w:eastAsia="zh-CN"/>
        </w:rPr>
        <w:t xml:space="preserve"> 4-1 </w:t>
      </w:r>
      <w:r>
        <w:rPr>
          <w:rFonts w:cs="Times New Roman"/>
          <w:lang w:eastAsia="zh-CN"/>
        </w:rPr>
        <w:t>给出了本文采用的平面应变模型方案。平面应变模型采用</w:t>
      </w:r>
      <w:r>
        <w:rPr>
          <w:rFonts w:cs="Times New Roman"/>
          <w:lang w:eastAsia="zh-CN"/>
        </w:rPr>
        <w:t xml:space="preserve"> CPE3 </w:t>
      </w:r>
      <w:r>
        <w:rPr>
          <w:rFonts w:cs="Times New Roman"/>
          <w:lang w:eastAsia="zh-CN"/>
        </w:rPr>
        <w:t>和</w:t>
      </w:r>
      <w:r>
        <w:rPr>
          <w:rFonts w:cs="Times New Roman"/>
          <w:lang w:eastAsia="zh-CN"/>
        </w:rPr>
        <w:t xml:space="preserve"> CPE6 </w:t>
      </w:r>
      <w:r>
        <w:rPr>
          <w:rFonts w:cs="Times New Roman"/>
          <w:lang w:eastAsia="zh-CN"/>
        </w:rPr>
        <w:t>单元，分别对应三节点线性三角形单元和六节点二次三角形单元。</w:t>
      </w:r>
    </w:p>
    <w:p w14:paraId="58BCFF2B" w14:textId="77777777" w:rsidR="008129A3" w:rsidRDefault="00000000">
      <w:pPr>
        <w:spacing w:before="60" w:after="40" w:line="220" w:lineRule="exact"/>
        <w:jc w:val="center"/>
      </w:pPr>
      <w:r>
        <w:rPr>
          <w:rFonts w:cs="Times New Roman"/>
          <w:sz w:val="18"/>
        </w:rPr>
        <w:t>表</w:t>
      </w:r>
      <w:r>
        <w:rPr>
          <w:rFonts w:cs="Times New Roman"/>
          <w:sz w:val="18"/>
        </w:rPr>
        <w:t xml:space="preserve"> 4-1 </w:t>
      </w:r>
      <w:proofErr w:type="spellStart"/>
      <w:r>
        <w:rPr>
          <w:rFonts w:cs="Times New Roman"/>
          <w:sz w:val="18"/>
        </w:rPr>
        <w:t>平面应变</w:t>
      </w:r>
      <w:proofErr w:type="spellEnd"/>
      <w:r>
        <w:rPr>
          <w:rFonts w:cs="Times New Roman"/>
          <w:sz w:val="18"/>
        </w:rPr>
        <w:t xml:space="preserve"> Abaqus </w:t>
      </w:r>
      <w:r>
        <w:rPr>
          <w:rFonts w:cs="Times New Roman"/>
          <w:sz w:val="18"/>
        </w:rPr>
        <w:t>模型方案</w:t>
      </w:r>
    </w:p>
    <w:tbl>
      <w:tblPr>
        <w:tblStyle w:val="aff1"/>
        <w:tblW w:w="4025" w:type="dxa"/>
        <w:jc w:val="center"/>
        <w:tblLayout w:type="fixed"/>
        <w:tblLook w:val="04A0" w:firstRow="1" w:lastRow="0" w:firstColumn="1" w:lastColumn="0" w:noHBand="0" w:noVBand="1"/>
      </w:tblPr>
      <w:tblGrid>
        <w:gridCol w:w="1190"/>
        <w:gridCol w:w="2835"/>
      </w:tblGrid>
      <w:tr w:rsidR="008129A3" w14:paraId="0EB5E7C2" w14:textId="77777777">
        <w:trPr>
          <w:jc w:val="center"/>
        </w:trPr>
        <w:tc>
          <w:tcPr>
            <w:tcW w:w="1190" w:type="dxa"/>
            <w:shd w:val="clear" w:color="auto" w:fill="EFEFEF"/>
            <w:tcMar>
              <w:top w:w="15" w:type="dxa"/>
              <w:left w:w="15" w:type="dxa"/>
              <w:bottom w:w="15" w:type="dxa"/>
              <w:right w:w="15" w:type="dxa"/>
            </w:tcMar>
            <w:vAlign w:val="center"/>
          </w:tcPr>
          <w:p w14:paraId="65960B15" w14:textId="77777777" w:rsidR="008129A3" w:rsidRDefault="00000000">
            <w:pPr>
              <w:spacing w:line="160" w:lineRule="exact"/>
              <w:jc w:val="center"/>
            </w:pPr>
            <w:r>
              <w:rPr>
                <w:rFonts w:cs="Times New Roman"/>
                <w:b/>
                <w:sz w:val="12"/>
              </w:rPr>
              <w:t>模型</w:t>
            </w:r>
          </w:p>
        </w:tc>
        <w:tc>
          <w:tcPr>
            <w:tcW w:w="2834" w:type="dxa"/>
            <w:shd w:val="clear" w:color="auto" w:fill="EFEFEF"/>
            <w:tcMar>
              <w:top w:w="15" w:type="dxa"/>
              <w:left w:w="15" w:type="dxa"/>
              <w:bottom w:w="15" w:type="dxa"/>
              <w:right w:w="15" w:type="dxa"/>
            </w:tcMar>
            <w:vAlign w:val="center"/>
          </w:tcPr>
          <w:p w14:paraId="48340523" w14:textId="77777777" w:rsidR="008129A3" w:rsidRDefault="00000000">
            <w:pPr>
              <w:spacing w:line="160" w:lineRule="exact"/>
              <w:jc w:val="center"/>
            </w:pPr>
            <w:r>
              <w:rPr>
                <w:rFonts w:cs="Times New Roman"/>
                <w:b/>
                <w:sz w:val="12"/>
              </w:rPr>
              <w:t>含义</w:t>
            </w:r>
          </w:p>
        </w:tc>
      </w:tr>
      <w:tr w:rsidR="008129A3" w14:paraId="17143696" w14:textId="77777777">
        <w:trPr>
          <w:jc w:val="center"/>
        </w:trPr>
        <w:tc>
          <w:tcPr>
            <w:tcW w:w="1190" w:type="dxa"/>
            <w:tcMar>
              <w:top w:w="15" w:type="dxa"/>
              <w:left w:w="15" w:type="dxa"/>
              <w:bottom w:w="15" w:type="dxa"/>
              <w:right w:w="15" w:type="dxa"/>
            </w:tcMar>
            <w:vAlign w:val="center"/>
          </w:tcPr>
          <w:p w14:paraId="7388C15C" w14:textId="77777777" w:rsidR="008129A3" w:rsidRDefault="00000000">
            <w:pPr>
              <w:spacing w:line="160" w:lineRule="exact"/>
              <w:jc w:val="center"/>
            </w:pPr>
            <w:r>
              <w:rPr>
                <w:rFonts w:cs="Times New Roman"/>
                <w:sz w:val="12"/>
              </w:rPr>
              <w:t>PE_CPE3_coarse</w:t>
            </w:r>
          </w:p>
        </w:tc>
        <w:tc>
          <w:tcPr>
            <w:tcW w:w="2834" w:type="dxa"/>
            <w:tcMar>
              <w:top w:w="15" w:type="dxa"/>
              <w:left w:w="15" w:type="dxa"/>
              <w:bottom w:w="15" w:type="dxa"/>
              <w:right w:w="15" w:type="dxa"/>
            </w:tcMar>
            <w:vAlign w:val="center"/>
          </w:tcPr>
          <w:p w14:paraId="606ED5FD" w14:textId="77777777" w:rsidR="008129A3" w:rsidRDefault="00000000">
            <w:pPr>
              <w:spacing w:line="160" w:lineRule="exact"/>
              <w:jc w:val="center"/>
              <w:rPr>
                <w:lang w:eastAsia="zh-CN"/>
              </w:rPr>
            </w:pPr>
            <w:r>
              <w:rPr>
                <w:rFonts w:cs="Times New Roman"/>
                <w:sz w:val="12"/>
                <w:lang w:eastAsia="zh-CN"/>
              </w:rPr>
              <w:t>平面应变，</w:t>
            </w:r>
            <w:r>
              <w:rPr>
                <w:rFonts w:cs="Times New Roman"/>
                <w:sz w:val="12"/>
                <w:lang w:eastAsia="zh-CN"/>
              </w:rPr>
              <w:t xml:space="preserve">CPE3 </w:t>
            </w:r>
            <w:r>
              <w:rPr>
                <w:rFonts w:cs="Times New Roman"/>
                <w:sz w:val="12"/>
                <w:lang w:eastAsia="zh-CN"/>
              </w:rPr>
              <w:t>三节点低阶三角形单元，粗网格</w:t>
            </w:r>
          </w:p>
        </w:tc>
      </w:tr>
      <w:tr w:rsidR="008129A3" w14:paraId="617A83AF" w14:textId="77777777">
        <w:trPr>
          <w:jc w:val="center"/>
        </w:trPr>
        <w:tc>
          <w:tcPr>
            <w:tcW w:w="1190" w:type="dxa"/>
            <w:tcMar>
              <w:top w:w="15" w:type="dxa"/>
              <w:left w:w="15" w:type="dxa"/>
              <w:bottom w:w="15" w:type="dxa"/>
              <w:right w:w="15" w:type="dxa"/>
            </w:tcMar>
            <w:vAlign w:val="center"/>
          </w:tcPr>
          <w:p w14:paraId="7D7ECCA4" w14:textId="77777777" w:rsidR="008129A3" w:rsidRDefault="00000000">
            <w:pPr>
              <w:spacing w:line="160" w:lineRule="exact"/>
              <w:jc w:val="center"/>
            </w:pPr>
            <w:r>
              <w:rPr>
                <w:rFonts w:cs="Times New Roman"/>
                <w:sz w:val="12"/>
              </w:rPr>
              <w:t>PE_CPE3_fine</w:t>
            </w:r>
          </w:p>
        </w:tc>
        <w:tc>
          <w:tcPr>
            <w:tcW w:w="2834" w:type="dxa"/>
            <w:tcMar>
              <w:top w:w="15" w:type="dxa"/>
              <w:left w:w="15" w:type="dxa"/>
              <w:bottom w:w="15" w:type="dxa"/>
              <w:right w:w="15" w:type="dxa"/>
            </w:tcMar>
            <w:vAlign w:val="center"/>
          </w:tcPr>
          <w:p w14:paraId="047D999B" w14:textId="77777777" w:rsidR="008129A3" w:rsidRDefault="00000000">
            <w:pPr>
              <w:spacing w:line="160" w:lineRule="exact"/>
              <w:jc w:val="center"/>
              <w:rPr>
                <w:lang w:eastAsia="zh-CN"/>
              </w:rPr>
            </w:pPr>
            <w:r>
              <w:rPr>
                <w:rFonts w:cs="Times New Roman"/>
                <w:sz w:val="12"/>
                <w:lang w:eastAsia="zh-CN"/>
              </w:rPr>
              <w:t>平面应变，</w:t>
            </w:r>
            <w:r>
              <w:rPr>
                <w:rFonts w:cs="Times New Roman"/>
                <w:sz w:val="12"/>
                <w:lang w:eastAsia="zh-CN"/>
              </w:rPr>
              <w:t xml:space="preserve">CPE3 </w:t>
            </w:r>
            <w:r>
              <w:rPr>
                <w:rFonts w:cs="Times New Roman"/>
                <w:sz w:val="12"/>
                <w:lang w:eastAsia="zh-CN"/>
              </w:rPr>
              <w:t>三节点低阶三角形单元，加密网格</w:t>
            </w:r>
          </w:p>
        </w:tc>
      </w:tr>
      <w:tr w:rsidR="008129A3" w14:paraId="52FD93F5" w14:textId="77777777">
        <w:trPr>
          <w:jc w:val="center"/>
        </w:trPr>
        <w:tc>
          <w:tcPr>
            <w:tcW w:w="1190" w:type="dxa"/>
            <w:tcMar>
              <w:top w:w="15" w:type="dxa"/>
              <w:left w:w="15" w:type="dxa"/>
              <w:bottom w:w="15" w:type="dxa"/>
              <w:right w:w="15" w:type="dxa"/>
            </w:tcMar>
            <w:vAlign w:val="center"/>
          </w:tcPr>
          <w:p w14:paraId="341AA924" w14:textId="77777777" w:rsidR="008129A3" w:rsidRDefault="00000000">
            <w:pPr>
              <w:spacing w:line="160" w:lineRule="exact"/>
              <w:jc w:val="center"/>
            </w:pPr>
            <w:r>
              <w:rPr>
                <w:rFonts w:cs="Times New Roman"/>
                <w:sz w:val="12"/>
              </w:rPr>
              <w:t>PE_CPE6_high</w:t>
            </w:r>
          </w:p>
        </w:tc>
        <w:tc>
          <w:tcPr>
            <w:tcW w:w="2834" w:type="dxa"/>
            <w:tcMar>
              <w:top w:w="15" w:type="dxa"/>
              <w:left w:w="15" w:type="dxa"/>
              <w:bottom w:w="15" w:type="dxa"/>
              <w:right w:w="15" w:type="dxa"/>
            </w:tcMar>
            <w:vAlign w:val="center"/>
          </w:tcPr>
          <w:p w14:paraId="7DD79860" w14:textId="77777777" w:rsidR="008129A3" w:rsidRDefault="00000000">
            <w:pPr>
              <w:spacing w:line="160" w:lineRule="exact"/>
              <w:jc w:val="center"/>
              <w:rPr>
                <w:lang w:eastAsia="zh-CN"/>
              </w:rPr>
            </w:pPr>
            <w:r>
              <w:rPr>
                <w:rFonts w:cs="Times New Roman"/>
                <w:sz w:val="12"/>
                <w:lang w:eastAsia="zh-CN"/>
              </w:rPr>
              <w:t>平面应变，</w:t>
            </w:r>
            <w:r>
              <w:rPr>
                <w:rFonts w:cs="Times New Roman"/>
                <w:sz w:val="12"/>
                <w:lang w:eastAsia="zh-CN"/>
              </w:rPr>
              <w:t xml:space="preserve">CPE6 </w:t>
            </w:r>
            <w:r>
              <w:rPr>
                <w:rFonts w:cs="Times New Roman"/>
                <w:sz w:val="12"/>
                <w:lang w:eastAsia="zh-CN"/>
              </w:rPr>
              <w:t>六节点高阶三角形单元</w:t>
            </w:r>
          </w:p>
        </w:tc>
      </w:tr>
    </w:tbl>
    <w:p w14:paraId="65220C39" w14:textId="77777777" w:rsidR="008129A3" w:rsidRDefault="00000000">
      <w:pPr>
        <w:spacing w:after="0" w:line="300" w:lineRule="exact"/>
        <w:ind w:firstLine="420"/>
        <w:jc w:val="both"/>
        <w:rPr>
          <w:lang w:eastAsia="zh-CN"/>
        </w:rPr>
      </w:pPr>
      <w:r>
        <w:rPr>
          <w:rFonts w:cs="Times New Roman"/>
          <w:lang w:eastAsia="zh-CN"/>
        </w:rPr>
        <w:t>在平面应变模型中，厚度方向应变近似为零，如式（</w:t>
      </w:r>
      <w:r>
        <w:rPr>
          <w:rFonts w:cs="Times New Roman"/>
          <w:lang w:eastAsia="zh-CN"/>
        </w:rPr>
        <w:t>4-1</w:t>
      </w:r>
      <w:r>
        <w:rPr>
          <w:rFonts w:cs="Times New Roman"/>
          <w:lang w:eastAsia="zh-CN"/>
        </w:rPr>
        <w:t>）所示。</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419509F9" w14:textId="77777777">
        <w:trPr>
          <w:cantSplit/>
          <w:jc w:val="center"/>
        </w:trPr>
        <w:tc>
          <w:tcPr>
            <w:tcW w:w="4223" w:type="dxa"/>
            <w:tcMar>
              <w:top w:w="0" w:type="dxa"/>
              <w:left w:w="0" w:type="dxa"/>
              <w:bottom w:w="0" w:type="dxa"/>
              <w:right w:w="0" w:type="dxa"/>
            </w:tcMar>
            <w:vAlign w:val="center"/>
          </w:tcPr>
          <w:p w14:paraId="663BC7F6"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m:t>
                </m:r>
                <m:r>
                  <w:rPr>
                    <w:rFonts w:ascii="Cambria Math" w:hAnsi="Cambria Math"/>
                  </w:rPr>
                  <m:t>0</m:t>
                </m:r>
              </m:oMath>
            </m:oMathPara>
          </w:p>
        </w:tc>
        <w:tc>
          <w:tcPr>
            <w:tcW w:w="396" w:type="dxa"/>
            <w:tcMar>
              <w:top w:w="0" w:type="dxa"/>
              <w:left w:w="0" w:type="dxa"/>
              <w:bottom w:w="0" w:type="dxa"/>
              <w:right w:w="0" w:type="dxa"/>
            </w:tcMar>
            <w:vAlign w:val="center"/>
          </w:tcPr>
          <w:p w14:paraId="1E731FBB" w14:textId="77777777" w:rsidR="008129A3" w:rsidRDefault="00000000">
            <w:pPr>
              <w:keepLines/>
              <w:spacing w:after="0" w:line="240" w:lineRule="auto"/>
              <w:jc w:val="right"/>
            </w:pPr>
            <w:r>
              <w:rPr>
                <w:rFonts w:cs="Times New Roman"/>
                <w:sz w:val="18"/>
              </w:rPr>
              <w:t>（</w:t>
            </w:r>
            <w:r>
              <w:rPr>
                <w:rFonts w:cs="Times New Roman"/>
                <w:sz w:val="18"/>
              </w:rPr>
              <w:t>4-1</w:t>
            </w:r>
            <w:r>
              <w:rPr>
                <w:rFonts w:cs="Times New Roman"/>
                <w:sz w:val="18"/>
              </w:rPr>
              <w:t>）</w:t>
            </w:r>
          </w:p>
        </w:tc>
      </w:tr>
    </w:tbl>
    <w:p w14:paraId="0DAC6269" w14:textId="77777777" w:rsidR="008129A3" w:rsidRDefault="00000000">
      <w:pPr>
        <w:spacing w:after="0" w:line="300" w:lineRule="exact"/>
        <w:ind w:firstLine="420"/>
        <w:jc w:val="both"/>
        <w:rPr>
          <w:lang w:eastAsia="zh-CN"/>
        </w:rPr>
      </w:pPr>
      <w:r>
        <w:rPr>
          <w:rFonts w:cs="Times New Roman"/>
          <w:lang w:eastAsia="zh-CN"/>
        </w:rPr>
        <w:lastRenderedPageBreak/>
        <w:t>对于远离边界扰动的区域，轴向主应力仍主要由右端拉伸载荷决定，因此可近似认为式（</w:t>
      </w:r>
      <w:r>
        <w:rPr>
          <w:rFonts w:cs="Times New Roman"/>
          <w:lang w:eastAsia="zh-CN"/>
        </w:rPr>
        <w:t>4-2</w:t>
      </w:r>
      <w:r>
        <w:rPr>
          <w:rFonts w:cs="Times New Roman"/>
          <w:lang w:eastAsia="zh-CN"/>
        </w:rPr>
        <w:t>）成立。</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65DCE535" w14:textId="77777777">
        <w:trPr>
          <w:cantSplit/>
          <w:jc w:val="center"/>
        </w:trPr>
        <w:tc>
          <w:tcPr>
            <w:tcW w:w="4223" w:type="dxa"/>
            <w:tcMar>
              <w:top w:w="0" w:type="dxa"/>
              <w:left w:w="0" w:type="dxa"/>
              <w:bottom w:w="0" w:type="dxa"/>
              <w:right w:w="0" w:type="dxa"/>
            </w:tcMar>
            <w:vAlign w:val="center"/>
          </w:tcPr>
          <w:p w14:paraId="29481E87"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100 </m:t>
                </m:r>
                <m:r>
                  <m:rPr>
                    <m:sty m:val="p"/>
                  </m:rPr>
                  <w:rPr>
                    <w:rFonts w:ascii="Cambria Math" w:hAnsi="Cambria Math"/>
                  </w:rPr>
                  <m:t>MPa</m:t>
                </m:r>
              </m:oMath>
            </m:oMathPara>
          </w:p>
        </w:tc>
        <w:tc>
          <w:tcPr>
            <w:tcW w:w="396" w:type="dxa"/>
            <w:tcMar>
              <w:top w:w="0" w:type="dxa"/>
              <w:left w:w="0" w:type="dxa"/>
              <w:bottom w:w="0" w:type="dxa"/>
              <w:right w:w="0" w:type="dxa"/>
            </w:tcMar>
            <w:vAlign w:val="center"/>
          </w:tcPr>
          <w:p w14:paraId="4EC7E65A" w14:textId="77777777" w:rsidR="008129A3" w:rsidRDefault="00000000">
            <w:pPr>
              <w:keepLines/>
              <w:spacing w:after="0" w:line="240" w:lineRule="auto"/>
              <w:jc w:val="right"/>
            </w:pPr>
            <w:r>
              <w:rPr>
                <w:rFonts w:cs="Times New Roman"/>
                <w:sz w:val="18"/>
              </w:rPr>
              <w:t>（</w:t>
            </w:r>
            <w:r>
              <w:rPr>
                <w:rFonts w:cs="Times New Roman"/>
                <w:sz w:val="18"/>
              </w:rPr>
              <w:t>4-2</w:t>
            </w:r>
            <w:r>
              <w:rPr>
                <w:rFonts w:cs="Times New Roman"/>
                <w:sz w:val="18"/>
              </w:rPr>
              <w:t>）</w:t>
            </w:r>
          </w:p>
        </w:tc>
      </w:tr>
    </w:tbl>
    <w:p w14:paraId="66520C47" w14:textId="77777777" w:rsidR="008129A3" w:rsidRDefault="00000000">
      <w:pPr>
        <w:spacing w:after="0" w:line="300" w:lineRule="exact"/>
        <w:ind w:firstLine="420"/>
        <w:jc w:val="both"/>
        <w:rPr>
          <w:lang w:eastAsia="zh-CN"/>
        </w:rPr>
      </w:pPr>
      <w:r>
        <w:rPr>
          <w:rFonts w:cs="Times New Roman"/>
          <w:lang w:eastAsia="zh-CN"/>
        </w:rPr>
        <w:t>平面应变条件下，轴向应变可按式（</w:t>
      </w:r>
      <w:r>
        <w:rPr>
          <w:rFonts w:cs="Times New Roman"/>
          <w:lang w:eastAsia="zh-CN"/>
        </w:rPr>
        <w:t>4-3</w:t>
      </w:r>
      <w:r>
        <w:rPr>
          <w:rFonts w:cs="Times New Roman"/>
          <w:lang w:eastAsia="zh-CN"/>
        </w:rPr>
        <w:t>）近似计算。</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12E593F2" w14:textId="77777777">
        <w:trPr>
          <w:cantSplit/>
          <w:jc w:val="center"/>
        </w:trPr>
        <w:tc>
          <w:tcPr>
            <w:tcW w:w="4223" w:type="dxa"/>
            <w:tcMar>
              <w:top w:w="0" w:type="dxa"/>
              <w:left w:w="0" w:type="dxa"/>
              <w:bottom w:w="0" w:type="dxa"/>
              <w:right w:w="0" w:type="dxa"/>
            </w:tcMar>
            <w:vAlign w:val="center"/>
          </w:tcPr>
          <w:p w14:paraId="74ADDA74" w14:textId="77777777" w:rsidR="008129A3" w:rsidRDefault="00000000">
            <w:pPr>
              <w:keepLines/>
              <w:spacing w:after="0" w:line="240" w:lineRule="auto"/>
            </w:pPr>
            <m:oMathPara>
              <m:oMath>
                <m:sSub>
                  <m:sSubPr>
                    <m:ctrlPr>
                      <w:rPr>
                        <w:rFonts w:ascii="Cambria Math" w:hAnsi="Cambria Math"/>
                      </w:rPr>
                    </m:ctrlPr>
                  </m:sSubPr>
                  <m:e>
                    <m:r>
                      <w:rPr>
                        <w:rFonts w:ascii="Cambria Math" w:hAnsi="Cambria Math"/>
                      </w:rPr>
                      <m:t>ε</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ub>
                    </m:sSub>
                  </m:num>
                  <m:den>
                    <m:r>
                      <w:rPr>
                        <w:rFonts w:ascii="Cambria Math" w:hAnsi="Cambria Math"/>
                      </w:rPr>
                      <m:t>E</m:t>
                    </m:r>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2ν</m:t>
                    </m:r>
                  </m:num>
                  <m:den>
                    <m:r>
                      <w:rPr>
                        <w:rFonts w:ascii="Cambria Math" w:hAnsi="Cambria Math"/>
                      </w:rPr>
                      <m:t>1</m:t>
                    </m:r>
                    <m:r>
                      <m:rPr>
                        <m:sty m:val="p"/>
                      </m:rPr>
                      <w:rPr>
                        <w:rFonts w:ascii="Cambria Math" w:hAnsi="Cambria Math"/>
                      </w:rPr>
                      <m:t>-</m:t>
                    </m:r>
                    <m:r>
                      <w:rPr>
                        <w:rFonts w:ascii="Cambria Math" w:hAnsi="Cambria Math"/>
                      </w:rPr>
                      <m:t>ν</m:t>
                    </m:r>
                  </m:den>
                </m:f>
              </m:oMath>
            </m:oMathPara>
          </w:p>
        </w:tc>
        <w:tc>
          <w:tcPr>
            <w:tcW w:w="396" w:type="dxa"/>
            <w:tcMar>
              <w:top w:w="0" w:type="dxa"/>
              <w:left w:w="0" w:type="dxa"/>
              <w:bottom w:w="0" w:type="dxa"/>
              <w:right w:w="0" w:type="dxa"/>
            </w:tcMar>
            <w:vAlign w:val="center"/>
          </w:tcPr>
          <w:p w14:paraId="4CA28C1A" w14:textId="77777777" w:rsidR="008129A3" w:rsidRDefault="00000000">
            <w:pPr>
              <w:keepLines/>
              <w:spacing w:after="0" w:line="240" w:lineRule="auto"/>
              <w:jc w:val="right"/>
            </w:pPr>
            <w:r>
              <w:rPr>
                <w:rFonts w:cs="Times New Roman"/>
                <w:sz w:val="18"/>
              </w:rPr>
              <w:t>（</w:t>
            </w:r>
            <w:r>
              <w:rPr>
                <w:rFonts w:cs="Times New Roman"/>
                <w:sz w:val="18"/>
              </w:rPr>
              <w:t>4-3</w:t>
            </w:r>
            <w:r>
              <w:rPr>
                <w:rFonts w:cs="Times New Roman"/>
                <w:sz w:val="18"/>
              </w:rPr>
              <w:t>）</w:t>
            </w:r>
          </w:p>
        </w:tc>
      </w:tr>
    </w:tbl>
    <w:p w14:paraId="0C695DDE" w14:textId="77777777" w:rsidR="008129A3" w:rsidRDefault="00000000">
      <w:pPr>
        <w:spacing w:after="0" w:line="300" w:lineRule="exact"/>
        <w:ind w:firstLine="420"/>
        <w:jc w:val="both"/>
        <w:rPr>
          <w:lang w:eastAsia="zh-CN"/>
        </w:rPr>
      </w:pPr>
      <w:r>
        <w:rPr>
          <w:rFonts w:cs="Times New Roman"/>
          <w:lang w:eastAsia="zh-CN"/>
        </w:rPr>
        <w:t>代入</w:t>
      </w:r>
      <w:r>
        <w:rPr>
          <w:rFonts w:cs="Times New Roman"/>
          <w:lang w:eastAsia="zh-CN"/>
        </w:rPr>
        <w:t xml:space="preserve"> E=2.1×10⁵ MPa</w:t>
      </w:r>
      <w:r>
        <w:rPr>
          <w:rFonts w:cs="Times New Roman"/>
          <w:lang w:eastAsia="zh-CN"/>
        </w:rPr>
        <w:t>、</w:t>
      </w:r>
      <w:r>
        <w:rPr>
          <w:rFonts w:cs="Times New Roman"/>
        </w:rPr>
        <w:t>ν</w:t>
      </w:r>
      <w:r>
        <w:rPr>
          <w:rFonts w:cs="Times New Roman"/>
          <w:lang w:eastAsia="zh-CN"/>
        </w:rPr>
        <w:t>=0.30</w:t>
      </w:r>
      <w:r>
        <w:rPr>
          <w:rFonts w:cs="Times New Roman"/>
          <w:lang w:eastAsia="zh-CN"/>
        </w:rPr>
        <w:t>、</w:t>
      </w:r>
      <w:proofErr w:type="spellStart"/>
      <w:r>
        <w:rPr>
          <w:rFonts w:cs="Times New Roman"/>
        </w:rPr>
        <w:t>σ</w:t>
      </w:r>
      <w:r>
        <w:rPr>
          <w:rFonts w:cs="Times New Roman"/>
          <w:lang w:eastAsia="zh-CN"/>
        </w:rPr>
        <w:t>x</w:t>
      </w:r>
      <w:proofErr w:type="spellEnd"/>
      <w:r>
        <w:rPr>
          <w:rFonts w:cs="Times New Roman"/>
          <w:lang w:eastAsia="zh-CN"/>
        </w:rPr>
        <w:t>=100 MPa</w:t>
      </w:r>
      <w:r>
        <w:rPr>
          <w:rFonts w:cs="Times New Roman"/>
          <w:lang w:eastAsia="zh-CN"/>
        </w:rPr>
        <w:t>，可得到理论参考值。实际有限元结果会受到边界条件和结果读取方式影响，因此平面应变模型的对比重点放在不同单元和网格方案之间的相对变化。</w:t>
      </w:r>
    </w:p>
    <w:p w14:paraId="4142D4E8" w14:textId="77777777" w:rsidR="008129A3" w:rsidRDefault="00000000">
      <w:pPr>
        <w:spacing w:before="60" w:after="40" w:line="220" w:lineRule="exact"/>
        <w:jc w:val="center"/>
        <w:rPr>
          <w:lang w:eastAsia="zh-CN"/>
        </w:rPr>
      </w:pPr>
      <w:r>
        <w:rPr>
          <w:rFonts w:cs="Times New Roman"/>
          <w:sz w:val="18"/>
          <w:lang w:eastAsia="zh-CN"/>
        </w:rPr>
        <w:t>表</w:t>
      </w:r>
      <w:r>
        <w:rPr>
          <w:rFonts w:cs="Times New Roman"/>
          <w:sz w:val="18"/>
          <w:lang w:eastAsia="zh-CN"/>
        </w:rPr>
        <w:t xml:space="preserve"> 4-2 </w:t>
      </w:r>
      <w:r>
        <w:rPr>
          <w:rFonts w:cs="Times New Roman"/>
          <w:sz w:val="18"/>
          <w:lang w:eastAsia="zh-CN"/>
        </w:rPr>
        <w:t>平面应变模型结果提取表</w:t>
      </w:r>
    </w:p>
    <w:tbl>
      <w:tblPr>
        <w:tblStyle w:val="aff1"/>
        <w:tblW w:w="3894" w:type="dxa"/>
        <w:jc w:val="center"/>
        <w:tblLayout w:type="fixed"/>
        <w:tblLook w:val="04A0" w:firstRow="1" w:lastRow="0" w:firstColumn="1" w:lastColumn="0" w:noHBand="0" w:noVBand="1"/>
      </w:tblPr>
      <w:tblGrid>
        <w:gridCol w:w="273"/>
        <w:gridCol w:w="824"/>
        <w:gridCol w:w="443"/>
        <w:gridCol w:w="481"/>
        <w:gridCol w:w="481"/>
        <w:gridCol w:w="464"/>
        <w:gridCol w:w="464"/>
        <w:gridCol w:w="464"/>
      </w:tblGrid>
      <w:tr w:rsidR="008129A3" w14:paraId="6D6C7ECF" w14:textId="77777777">
        <w:trPr>
          <w:jc w:val="center"/>
        </w:trPr>
        <w:tc>
          <w:tcPr>
            <w:tcW w:w="272" w:type="dxa"/>
            <w:shd w:val="clear" w:color="auto" w:fill="EFEFEF"/>
            <w:tcMar>
              <w:top w:w="15" w:type="dxa"/>
              <w:left w:w="15" w:type="dxa"/>
              <w:bottom w:w="15" w:type="dxa"/>
              <w:right w:w="15" w:type="dxa"/>
            </w:tcMar>
            <w:vAlign w:val="center"/>
          </w:tcPr>
          <w:p w14:paraId="3BEE9828" w14:textId="77777777" w:rsidR="008129A3" w:rsidRDefault="00000000">
            <w:pPr>
              <w:spacing w:line="132" w:lineRule="exact"/>
              <w:jc w:val="center"/>
            </w:pPr>
            <w:r>
              <w:rPr>
                <w:rFonts w:cs="Times New Roman"/>
                <w:b/>
                <w:sz w:val="10"/>
              </w:rPr>
              <w:t>点</w:t>
            </w:r>
          </w:p>
        </w:tc>
        <w:tc>
          <w:tcPr>
            <w:tcW w:w="822" w:type="dxa"/>
            <w:shd w:val="clear" w:color="auto" w:fill="EFEFEF"/>
            <w:tcMar>
              <w:top w:w="15" w:type="dxa"/>
              <w:left w:w="15" w:type="dxa"/>
              <w:bottom w:w="15" w:type="dxa"/>
              <w:right w:w="15" w:type="dxa"/>
            </w:tcMar>
            <w:vAlign w:val="center"/>
          </w:tcPr>
          <w:p w14:paraId="4B500222" w14:textId="77777777" w:rsidR="008129A3" w:rsidRDefault="00000000">
            <w:pPr>
              <w:spacing w:line="132" w:lineRule="exact"/>
              <w:jc w:val="center"/>
            </w:pPr>
            <w:r>
              <w:rPr>
                <w:rFonts w:cs="Times New Roman"/>
                <w:b/>
                <w:sz w:val="10"/>
              </w:rPr>
              <w:t>模型</w:t>
            </w:r>
          </w:p>
        </w:tc>
        <w:tc>
          <w:tcPr>
            <w:tcW w:w="442" w:type="dxa"/>
            <w:shd w:val="clear" w:color="auto" w:fill="EFEFEF"/>
            <w:tcMar>
              <w:top w:w="15" w:type="dxa"/>
              <w:left w:w="15" w:type="dxa"/>
              <w:bottom w:w="15" w:type="dxa"/>
              <w:right w:w="15" w:type="dxa"/>
            </w:tcMar>
            <w:vAlign w:val="center"/>
          </w:tcPr>
          <w:p w14:paraId="576EB6C1" w14:textId="77777777" w:rsidR="008129A3" w:rsidRDefault="00000000">
            <w:pPr>
              <w:spacing w:line="132" w:lineRule="exact"/>
              <w:jc w:val="center"/>
            </w:pPr>
            <w:r>
              <w:rPr>
                <w:rFonts w:cs="Times New Roman"/>
                <w:b/>
                <w:sz w:val="10"/>
              </w:rPr>
              <w:t>u/mm</w:t>
            </w:r>
          </w:p>
        </w:tc>
        <w:tc>
          <w:tcPr>
            <w:tcW w:w="481" w:type="dxa"/>
            <w:shd w:val="clear" w:color="auto" w:fill="EFEFEF"/>
            <w:tcMar>
              <w:top w:w="15" w:type="dxa"/>
              <w:left w:w="15" w:type="dxa"/>
              <w:bottom w:w="15" w:type="dxa"/>
              <w:right w:w="15" w:type="dxa"/>
            </w:tcMar>
            <w:vAlign w:val="center"/>
          </w:tcPr>
          <w:p w14:paraId="4D65F33D" w14:textId="77777777" w:rsidR="008129A3" w:rsidRDefault="00000000">
            <w:pPr>
              <w:spacing w:line="132" w:lineRule="exact"/>
              <w:jc w:val="center"/>
            </w:pPr>
            <w:r>
              <w:rPr>
                <w:rFonts w:cs="Times New Roman"/>
                <w:b/>
                <w:sz w:val="10"/>
              </w:rPr>
              <w:t>εx</w:t>
            </w:r>
          </w:p>
        </w:tc>
        <w:tc>
          <w:tcPr>
            <w:tcW w:w="481" w:type="dxa"/>
            <w:shd w:val="clear" w:color="auto" w:fill="EFEFEF"/>
            <w:tcMar>
              <w:top w:w="15" w:type="dxa"/>
              <w:left w:w="15" w:type="dxa"/>
              <w:bottom w:w="15" w:type="dxa"/>
              <w:right w:w="15" w:type="dxa"/>
            </w:tcMar>
            <w:vAlign w:val="center"/>
          </w:tcPr>
          <w:p w14:paraId="5B313EEE" w14:textId="77777777" w:rsidR="008129A3" w:rsidRDefault="00000000">
            <w:pPr>
              <w:spacing w:line="132" w:lineRule="exact"/>
              <w:jc w:val="center"/>
            </w:pPr>
            <w:r>
              <w:rPr>
                <w:rFonts w:cs="Times New Roman"/>
                <w:b/>
                <w:sz w:val="10"/>
              </w:rPr>
              <w:t>εy</w:t>
            </w:r>
          </w:p>
        </w:tc>
        <w:tc>
          <w:tcPr>
            <w:tcW w:w="464" w:type="dxa"/>
            <w:shd w:val="clear" w:color="auto" w:fill="EFEFEF"/>
            <w:tcMar>
              <w:top w:w="15" w:type="dxa"/>
              <w:left w:w="15" w:type="dxa"/>
              <w:bottom w:w="15" w:type="dxa"/>
              <w:right w:w="15" w:type="dxa"/>
            </w:tcMar>
            <w:vAlign w:val="center"/>
          </w:tcPr>
          <w:p w14:paraId="0B480D27" w14:textId="77777777" w:rsidR="008129A3" w:rsidRDefault="00000000">
            <w:pPr>
              <w:spacing w:line="132" w:lineRule="exact"/>
              <w:jc w:val="center"/>
            </w:pPr>
            <w:r>
              <w:rPr>
                <w:rFonts w:cs="Times New Roman"/>
                <w:b/>
                <w:sz w:val="10"/>
              </w:rPr>
              <w:t>σx/MPa</w:t>
            </w:r>
          </w:p>
        </w:tc>
        <w:tc>
          <w:tcPr>
            <w:tcW w:w="464" w:type="dxa"/>
            <w:shd w:val="clear" w:color="auto" w:fill="EFEFEF"/>
            <w:tcMar>
              <w:top w:w="15" w:type="dxa"/>
              <w:left w:w="15" w:type="dxa"/>
              <w:bottom w:w="15" w:type="dxa"/>
              <w:right w:w="15" w:type="dxa"/>
            </w:tcMar>
            <w:vAlign w:val="center"/>
          </w:tcPr>
          <w:p w14:paraId="662D38BA" w14:textId="77777777" w:rsidR="008129A3" w:rsidRDefault="00000000">
            <w:pPr>
              <w:spacing w:line="132" w:lineRule="exact"/>
              <w:jc w:val="center"/>
            </w:pPr>
            <w:r>
              <w:rPr>
                <w:rFonts w:cs="Times New Roman"/>
                <w:b/>
                <w:sz w:val="10"/>
              </w:rPr>
              <w:t>σy/MPa</w:t>
            </w:r>
          </w:p>
        </w:tc>
        <w:tc>
          <w:tcPr>
            <w:tcW w:w="464" w:type="dxa"/>
            <w:shd w:val="clear" w:color="auto" w:fill="EFEFEF"/>
            <w:tcMar>
              <w:top w:w="15" w:type="dxa"/>
              <w:left w:w="15" w:type="dxa"/>
              <w:bottom w:w="15" w:type="dxa"/>
              <w:right w:w="15" w:type="dxa"/>
            </w:tcMar>
            <w:vAlign w:val="center"/>
          </w:tcPr>
          <w:p w14:paraId="6FE6342C" w14:textId="77777777" w:rsidR="008129A3" w:rsidRDefault="00000000">
            <w:pPr>
              <w:spacing w:line="132" w:lineRule="exact"/>
              <w:jc w:val="center"/>
            </w:pPr>
            <w:r>
              <w:rPr>
                <w:rFonts w:cs="Times New Roman"/>
                <w:b/>
                <w:sz w:val="10"/>
              </w:rPr>
              <w:t>τxy/MPa</w:t>
            </w:r>
          </w:p>
        </w:tc>
      </w:tr>
      <w:tr w:rsidR="008129A3" w14:paraId="00B0EBB6" w14:textId="77777777">
        <w:trPr>
          <w:jc w:val="center"/>
        </w:trPr>
        <w:tc>
          <w:tcPr>
            <w:tcW w:w="272" w:type="dxa"/>
            <w:tcMar>
              <w:top w:w="15" w:type="dxa"/>
              <w:left w:w="15" w:type="dxa"/>
              <w:bottom w:w="15" w:type="dxa"/>
              <w:right w:w="15" w:type="dxa"/>
            </w:tcMar>
            <w:vAlign w:val="center"/>
          </w:tcPr>
          <w:p w14:paraId="7649AABB" w14:textId="77777777" w:rsidR="008129A3" w:rsidRDefault="00000000">
            <w:pPr>
              <w:spacing w:line="132" w:lineRule="exact"/>
              <w:jc w:val="center"/>
            </w:pPr>
            <w:r>
              <w:rPr>
                <w:rFonts w:cs="Times New Roman"/>
                <w:sz w:val="10"/>
              </w:rPr>
              <w:t>P1</w:t>
            </w:r>
          </w:p>
        </w:tc>
        <w:tc>
          <w:tcPr>
            <w:tcW w:w="822" w:type="dxa"/>
            <w:tcMar>
              <w:top w:w="15" w:type="dxa"/>
              <w:left w:w="15" w:type="dxa"/>
              <w:bottom w:w="15" w:type="dxa"/>
              <w:right w:w="15" w:type="dxa"/>
            </w:tcMar>
            <w:vAlign w:val="center"/>
          </w:tcPr>
          <w:p w14:paraId="0327B88E" w14:textId="77777777" w:rsidR="008129A3" w:rsidRDefault="00000000">
            <w:pPr>
              <w:spacing w:line="132" w:lineRule="exact"/>
              <w:jc w:val="center"/>
            </w:pPr>
            <w:r>
              <w:rPr>
                <w:rFonts w:cs="Times New Roman"/>
                <w:sz w:val="10"/>
              </w:rPr>
              <w:t>CPE3</w:t>
            </w:r>
            <w:r>
              <w:rPr>
                <w:rFonts w:cs="Times New Roman"/>
                <w:sz w:val="10"/>
              </w:rPr>
              <w:t>粗</w:t>
            </w:r>
          </w:p>
        </w:tc>
        <w:tc>
          <w:tcPr>
            <w:tcW w:w="442" w:type="dxa"/>
            <w:tcMar>
              <w:top w:w="15" w:type="dxa"/>
              <w:left w:w="15" w:type="dxa"/>
              <w:bottom w:w="15" w:type="dxa"/>
              <w:right w:w="15" w:type="dxa"/>
            </w:tcMar>
            <w:vAlign w:val="center"/>
          </w:tcPr>
          <w:p w14:paraId="25DFD35D" w14:textId="77777777" w:rsidR="008129A3" w:rsidRDefault="00000000">
            <w:pPr>
              <w:spacing w:line="132" w:lineRule="exact"/>
              <w:jc w:val="center"/>
            </w:pPr>
            <w:r>
              <w:rPr>
                <w:rFonts w:cs="Times New Roman"/>
                <w:sz w:val="10"/>
              </w:rPr>
              <w:t>0.00782</w:t>
            </w:r>
          </w:p>
        </w:tc>
        <w:tc>
          <w:tcPr>
            <w:tcW w:w="481" w:type="dxa"/>
            <w:tcMar>
              <w:top w:w="15" w:type="dxa"/>
              <w:left w:w="15" w:type="dxa"/>
              <w:bottom w:w="15" w:type="dxa"/>
              <w:right w:w="15" w:type="dxa"/>
            </w:tcMar>
            <w:vAlign w:val="center"/>
          </w:tcPr>
          <w:p w14:paraId="16BC5DF9" w14:textId="77777777" w:rsidR="008129A3" w:rsidRDefault="00000000">
            <w:pPr>
              <w:spacing w:line="132" w:lineRule="exact"/>
              <w:jc w:val="center"/>
            </w:pPr>
            <w:r>
              <w:rPr>
                <w:rFonts w:cs="Times New Roman"/>
                <w:sz w:val="10"/>
              </w:rPr>
              <w:t>4.3867e-4</w:t>
            </w:r>
          </w:p>
        </w:tc>
        <w:tc>
          <w:tcPr>
            <w:tcW w:w="481" w:type="dxa"/>
            <w:tcMar>
              <w:top w:w="15" w:type="dxa"/>
              <w:left w:w="15" w:type="dxa"/>
              <w:bottom w:w="15" w:type="dxa"/>
              <w:right w:w="15" w:type="dxa"/>
            </w:tcMar>
            <w:vAlign w:val="center"/>
          </w:tcPr>
          <w:p w14:paraId="536DD300" w14:textId="77777777" w:rsidR="008129A3" w:rsidRDefault="00000000">
            <w:pPr>
              <w:spacing w:line="132" w:lineRule="exact"/>
              <w:jc w:val="center"/>
            </w:pPr>
            <w:r>
              <w:rPr>
                <w:rFonts w:cs="Times New Roman"/>
                <w:sz w:val="10"/>
              </w:rPr>
              <w:t>-1.7574e-4</w:t>
            </w:r>
          </w:p>
        </w:tc>
        <w:tc>
          <w:tcPr>
            <w:tcW w:w="464" w:type="dxa"/>
            <w:tcMar>
              <w:top w:w="15" w:type="dxa"/>
              <w:left w:w="15" w:type="dxa"/>
              <w:bottom w:w="15" w:type="dxa"/>
              <w:right w:w="15" w:type="dxa"/>
            </w:tcMar>
            <w:vAlign w:val="center"/>
          </w:tcPr>
          <w:p w14:paraId="37449406" w14:textId="77777777" w:rsidR="008129A3" w:rsidRDefault="00000000">
            <w:pPr>
              <w:spacing w:line="132" w:lineRule="exact"/>
              <w:jc w:val="center"/>
            </w:pPr>
            <w:r>
              <w:rPr>
                <w:rFonts w:cs="Times New Roman"/>
                <w:sz w:val="10"/>
              </w:rPr>
              <w:t>102.49</w:t>
            </w:r>
          </w:p>
        </w:tc>
        <w:tc>
          <w:tcPr>
            <w:tcW w:w="464" w:type="dxa"/>
            <w:tcMar>
              <w:top w:w="15" w:type="dxa"/>
              <w:left w:w="15" w:type="dxa"/>
              <w:bottom w:w="15" w:type="dxa"/>
              <w:right w:w="15" w:type="dxa"/>
            </w:tcMar>
            <w:vAlign w:val="center"/>
          </w:tcPr>
          <w:p w14:paraId="5CEF68AB" w14:textId="77777777" w:rsidR="008129A3" w:rsidRDefault="00000000">
            <w:pPr>
              <w:spacing w:line="132" w:lineRule="exact"/>
              <w:jc w:val="center"/>
            </w:pPr>
            <w:r>
              <w:rPr>
                <w:rFonts w:cs="Times New Roman"/>
                <w:sz w:val="10"/>
              </w:rPr>
              <w:t>3.58</w:t>
            </w:r>
          </w:p>
        </w:tc>
        <w:tc>
          <w:tcPr>
            <w:tcW w:w="464" w:type="dxa"/>
            <w:tcMar>
              <w:top w:w="15" w:type="dxa"/>
              <w:left w:w="15" w:type="dxa"/>
              <w:bottom w:w="15" w:type="dxa"/>
              <w:right w:w="15" w:type="dxa"/>
            </w:tcMar>
            <w:vAlign w:val="center"/>
          </w:tcPr>
          <w:p w14:paraId="678F54B1" w14:textId="77777777" w:rsidR="008129A3" w:rsidRDefault="00000000">
            <w:pPr>
              <w:spacing w:line="132" w:lineRule="exact"/>
              <w:jc w:val="center"/>
            </w:pPr>
            <w:r>
              <w:rPr>
                <w:rFonts w:cs="Times New Roman"/>
                <w:sz w:val="10"/>
              </w:rPr>
              <w:t>-0.75</w:t>
            </w:r>
          </w:p>
        </w:tc>
      </w:tr>
      <w:tr w:rsidR="008129A3" w14:paraId="12A76FA3" w14:textId="77777777">
        <w:trPr>
          <w:jc w:val="center"/>
        </w:trPr>
        <w:tc>
          <w:tcPr>
            <w:tcW w:w="272" w:type="dxa"/>
            <w:tcMar>
              <w:top w:w="15" w:type="dxa"/>
              <w:left w:w="15" w:type="dxa"/>
              <w:bottom w:w="15" w:type="dxa"/>
              <w:right w:w="15" w:type="dxa"/>
            </w:tcMar>
            <w:vAlign w:val="center"/>
          </w:tcPr>
          <w:p w14:paraId="1E4F5DB1" w14:textId="77777777" w:rsidR="008129A3" w:rsidRDefault="00000000">
            <w:pPr>
              <w:spacing w:line="132" w:lineRule="exact"/>
              <w:jc w:val="center"/>
            </w:pPr>
            <w:r>
              <w:rPr>
                <w:rFonts w:cs="Times New Roman"/>
                <w:sz w:val="10"/>
              </w:rPr>
              <w:t>P1</w:t>
            </w:r>
          </w:p>
        </w:tc>
        <w:tc>
          <w:tcPr>
            <w:tcW w:w="822" w:type="dxa"/>
            <w:tcMar>
              <w:top w:w="15" w:type="dxa"/>
              <w:left w:w="15" w:type="dxa"/>
              <w:bottom w:w="15" w:type="dxa"/>
              <w:right w:w="15" w:type="dxa"/>
            </w:tcMar>
            <w:vAlign w:val="center"/>
          </w:tcPr>
          <w:p w14:paraId="65CA0818" w14:textId="77777777" w:rsidR="008129A3" w:rsidRDefault="00000000">
            <w:pPr>
              <w:spacing w:line="132" w:lineRule="exact"/>
              <w:jc w:val="center"/>
            </w:pPr>
            <w:r>
              <w:rPr>
                <w:rFonts w:cs="Times New Roman"/>
                <w:sz w:val="10"/>
              </w:rPr>
              <w:t>CPE3</w:t>
            </w:r>
            <w:r>
              <w:rPr>
                <w:rFonts w:cs="Times New Roman"/>
                <w:sz w:val="10"/>
              </w:rPr>
              <w:t>细</w:t>
            </w:r>
          </w:p>
        </w:tc>
        <w:tc>
          <w:tcPr>
            <w:tcW w:w="442" w:type="dxa"/>
            <w:tcMar>
              <w:top w:w="15" w:type="dxa"/>
              <w:left w:w="15" w:type="dxa"/>
              <w:bottom w:w="15" w:type="dxa"/>
              <w:right w:w="15" w:type="dxa"/>
            </w:tcMar>
            <w:vAlign w:val="center"/>
          </w:tcPr>
          <w:p w14:paraId="12A5804A" w14:textId="77777777" w:rsidR="008129A3" w:rsidRDefault="00000000">
            <w:pPr>
              <w:spacing w:line="132" w:lineRule="exact"/>
              <w:jc w:val="center"/>
            </w:pPr>
            <w:r>
              <w:rPr>
                <w:rFonts w:cs="Times New Roman"/>
                <w:sz w:val="10"/>
              </w:rPr>
              <w:t>0.01059</w:t>
            </w:r>
          </w:p>
        </w:tc>
        <w:tc>
          <w:tcPr>
            <w:tcW w:w="481" w:type="dxa"/>
            <w:tcMar>
              <w:top w:w="15" w:type="dxa"/>
              <w:left w:w="15" w:type="dxa"/>
              <w:bottom w:w="15" w:type="dxa"/>
              <w:right w:w="15" w:type="dxa"/>
            </w:tcMar>
            <w:vAlign w:val="center"/>
          </w:tcPr>
          <w:p w14:paraId="7237408A" w14:textId="77777777" w:rsidR="008129A3" w:rsidRDefault="00000000">
            <w:pPr>
              <w:spacing w:line="132" w:lineRule="exact"/>
              <w:jc w:val="center"/>
            </w:pPr>
            <w:r>
              <w:rPr>
                <w:rFonts w:cs="Times New Roman"/>
                <w:sz w:val="10"/>
              </w:rPr>
              <w:t>4.4041e-4</w:t>
            </w:r>
          </w:p>
        </w:tc>
        <w:tc>
          <w:tcPr>
            <w:tcW w:w="481" w:type="dxa"/>
            <w:tcMar>
              <w:top w:w="15" w:type="dxa"/>
              <w:left w:w="15" w:type="dxa"/>
              <w:bottom w:w="15" w:type="dxa"/>
              <w:right w:w="15" w:type="dxa"/>
            </w:tcMar>
            <w:vAlign w:val="center"/>
          </w:tcPr>
          <w:p w14:paraId="4CB3EE09" w14:textId="77777777" w:rsidR="008129A3" w:rsidRDefault="00000000">
            <w:pPr>
              <w:spacing w:line="132" w:lineRule="exact"/>
              <w:jc w:val="center"/>
            </w:pPr>
            <w:r>
              <w:rPr>
                <w:rFonts w:cs="Times New Roman"/>
                <w:sz w:val="10"/>
              </w:rPr>
              <w:t>-1.8617e-4</w:t>
            </w:r>
          </w:p>
        </w:tc>
        <w:tc>
          <w:tcPr>
            <w:tcW w:w="464" w:type="dxa"/>
            <w:tcMar>
              <w:top w:w="15" w:type="dxa"/>
              <w:left w:w="15" w:type="dxa"/>
              <w:bottom w:w="15" w:type="dxa"/>
              <w:right w:w="15" w:type="dxa"/>
            </w:tcMar>
            <w:vAlign w:val="center"/>
          </w:tcPr>
          <w:p w14:paraId="2DBFAB82" w14:textId="77777777" w:rsidR="008129A3" w:rsidRDefault="00000000">
            <w:pPr>
              <w:spacing w:line="132" w:lineRule="exact"/>
              <w:jc w:val="center"/>
            </w:pPr>
            <w:r>
              <w:rPr>
                <w:rFonts w:cs="Times New Roman"/>
                <w:sz w:val="10"/>
              </w:rPr>
              <w:t>101.99</w:t>
            </w:r>
          </w:p>
        </w:tc>
        <w:tc>
          <w:tcPr>
            <w:tcW w:w="464" w:type="dxa"/>
            <w:tcMar>
              <w:top w:w="15" w:type="dxa"/>
              <w:left w:w="15" w:type="dxa"/>
              <w:bottom w:w="15" w:type="dxa"/>
              <w:right w:w="15" w:type="dxa"/>
            </w:tcMar>
            <w:vAlign w:val="center"/>
          </w:tcPr>
          <w:p w14:paraId="2D2364B5" w14:textId="77777777" w:rsidR="008129A3" w:rsidRDefault="00000000">
            <w:pPr>
              <w:spacing w:line="132" w:lineRule="exact"/>
              <w:jc w:val="center"/>
            </w:pPr>
            <w:r>
              <w:rPr>
                <w:rFonts w:cs="Times New Roman"/>
                <w:sz w:val="10"/>
              </w:rPr>
              <w:t>0.58</w:t>
            </w:r>
          </w:p>
        </w:tc>
        <w:tc>
          <w:tcPr>
            <w:tcW w:w="464" w:type="dxa"/>
            <w:tcMar>
              <w:top w:w="15" w:type="dxa"/>
              <w:left w:w="15" w:type="dxa"/>
              <w:bottom w:w="15" w:type="dxa"/>
              <w:right w:w="15" w:type="dxa"/>
            </w:tcMar>
            <w:vAlign w:val="center"/>
          </w:tcPr>
          <w:p w14:paraId="41DB3C5C" w14:textId="77777777" w:rsidR="008129A3" w:rsidRDefault="00000000">
            <w:pPr>
              <w:spacing w:line="132" w:lineRule="exact"/>
              <w:jc w:val="center"/>
            </w:pPr>
            <w:r>
              <w:rPr>
                <w:rFonts w:cs="Times New Roman"/>
                <w:sz w:val="10"/>
              </w:rPr>
              <w:t>-0.48</w:t>
            </w:r>
          </w:p>
        </w:tc>
      </w:tr>
      <w:tr w:rsidR="008129A3" w14:paraId="0C5B6EC5" w14:textId="77777777">
        <w:trPr>
          <w:jc w:val="center"/>
        </w:trPr>
        <w:tc>
          <w:tcPr>
            <w:tcW w:w="272" w:type="dxa"/>
            <w:tcMar>
              <w:top w:w="15" w:type="dxa"/>
              <w:left w:w="15" w:type="dxa"/>
              <w:bottom w:w="15" w:type="dxa"/>
              <w:right w:w="15" w:type="dxa"/>
            </w:tcMar>
            <w:vAlign w:val="center"/>
          </w:tcPr>
          <w:p w14:paraId="3C728E5E" w14:textId="77777777" w:rsidR="008129A3" w:rsidRDefault="00000000">
            <w:pPr>
              <w:spacing w:line="132" w:lineRule="exact"/>
              <w:jc w:val="center"/>
            </w:pPr>
            <w:r>
              <w:rPr>
                <w:rFonts w:cs="Times New Roman"/>
                <w:sz w:val="10"/>
              </w:rPr>
              <w:t>P1</w:t>
            </w:r>
          </w:p>
        </w:tc>
        <w:tc>
          <w:tcPr>
            <w:tcW w:w="822" w:type="dxa"/>
            <w:tcMar>
              <w:top w:w="15" w:type="dxa"/>
              <w:left w:w="15" w:type="dxa"/>
              <w:bottom w:w="15" w:type="dxa"/>
              <w:right w:w="15" w:type="dxa"/>
            </w:tcMar>
            <w:vAlign w:val="center"/>
          </w:tcPr>
          <w:p w14:paraId="11CC70F0" w14:textId="77777777" w:rsidR="008129A3" w:rsidRDefault="00000000">
            <w:pPr>
              <w:spacing w:line="132" w:lineRule="exact"/>
              <w:jc w:val="center"/>
            </w:pPr>
            <w:r>
              <w:rPr>
                <w:rFonts w:cs="Times New Roman"/>
                <w:sz w:val="10"/>
              </w:rPr>
              <w:t>CPE6</w:t>
            </w:r>
            <w:r>
              <w:rPr>
                <w:rFonts w:cs="Times New Roman"/>
                <w:sz w:val="10"/>
              </w:rPr>
              <w:t>高</w:t>
            </w:r>
          </w:p>
        </w:tc>
        <w:tc>
          <w:tcPr>
            <w:tcW w:w="442" w:type="dxa"/>
            <w:tcMar>
              <w:top w:w="15" w:type="dxa"/>
              <w:left w:w="15" w:type="dxa"/>
              <w:bottom w:w="15" w:type="dxa"/>
              <w:right w:w="15" w:type="dxa"/>
            </w:tcMar>
            <w:vAlign w:val="center"/>
          </w:tcPr>
          <w:p w14:paraId="6B1550EC" w14:textId="77777777" w:rsidR="008129A3" w:rsidRDefault="00000000">
            <w:pPr>
              <w:spacing w:line="132" w:lineRule="exact"/>
              <w:jc w:val="center"/>
            </w:pPr>
            <w:r>
              <w:rPr>
                <w:rFonts w:cs="Times New Roman"/>
                <w:sz w:val="10"/>
              </w:rPr>
              <w:t>0.01063</w:t>
            </w:r>
          </w:p>
        </w:tc>
        <w:tc>
          <w:tcPr>
            <w:tcW w:w="481" w:type="dxa"/>
            <w:tcMar>
              <w:top w:w="15" w:type="dxa"/>
              <w:left w:w="15" w:type="dxa"/>
              <w:bottom w:w="15" w:type="dxa"/>
              <w:right w:w="15" w:type="dxa"/>
            </w:tcMar>
            <w:vAlign w:val="center"/>
          </w:tcPr>
          <w:p w14:paraId="2BCE4E3E" w14:textId="77777777" w:rsidR="008129A3" w:rsidRDefault="00000000">
            <w:pPr>
              <w:spacing w:line="132" w:lineRule="exact"/>
              <w:jc w:val="center"/>
            </w:pPr>
            <w:r>
              <w:rPr>
                <w:rFonts w:cs="Times New Roman"/>
                <w:sz w:val="10"/>
              </w:rPr>
              <w:t>4.4152e-4</w:t>
            </w:r>
          </w:p>
        </w:tc>
        <w:tc>
          <w:tcPr>
            <w:tcW w:w="481" w:type="dxa"/>
            <w:tcMar>
              <w:top w:w="15" w:type="dxa"/>
              <w:left w:w="15" w:type="dxa"/>
              <w:bottom w:w="15" w:type="dxa"/>
              <w:right w:w="15" w:type="dxa"/>
            </w:tcMar>
            <w:vAlign w:val="center"/>
          </w:tcPr>
          <w:p w14:paraId="249C7891" w14:textId="77777777" w:rsidR="008129A3" w:rsidRDefault="00000000">
            <w:pPr>
              <w:spacing w:line="132" w:lineRule="exact"/>
              <w:jc w:val="center"/>
            </w:pPr>
            <w:r>
              <w:rPr>
                <w:rFonts w:cs="Times New Roman"/>
                <w:sz w:val="10"/>
              </w:rPr>
              <w:t>-1.9096e-4</w:t>
            </w:r>
          </w:p>
        </w:tc>
        <w:tc>
          <w:tcPr>
            <w:tcW w:w="464" w:type="dxa"/>
            <w:tcMar>
              <w:top w:w="15" w:type="dxa"/>
              <w:left w:w="15" w:type="dxa"/>
              <w:bottom w:w="15" w:type="dxa"/>
              <w:right w:w="15" w:type="dxa"/>
            </w:tcMar>
            <w:vAlign w:val="center"/>
          </w:tcPr>
          <w:p w14:paraId="21CA1690" w14:textId="77777777" w:rsidR="008129A3" w:rsidRDefault="00000000">
            <w:pPr>
              <w:spacing w:line="132" w:lineRule="exact"/>
              <w:jc w:val="center"/>
            </w:pPr>
            <w:r>
              <w:rPr>
                <w:rFonts w:cs="Times New Roman"/>
                <w:sz w:val="10"/>
              </w:rPr>
              <w:t>101.89</w:t>
            </w:r>
          </w:p>
        </w:tc>
        <w:tc>
          <w:tcPr>
            <w:tcW w:w="464" w:type="dxa"/>
            <w:tcMar>
              <w:top w:w="15" w:type="dxa"/>
              <w:left w:w="15" w:type="dxa"/>
              <w:bottom w:w="15" w:type="dxa"/>
              <w:right w:w="15" w:type="dxa"/>
            </w:tcMar>
            <w:vAlign w:val="center"/>
          </w:tcPr>
          <w:p w14:paraId="60D05B84" w14:textId="77777777" w:rsidR="008129A3" w:rsidRDefault="00000000">
            <w:pPr>
              <w:spacing w:line="132" w:lineRule="exact"/>
              <w:jc w:val="center"/>
            </w:pPr>
            <w:r>
              <w:rPr>
                <w:rFonts w:cs="Times New Roman"/>
                <w:sz w:val="10"/>
              </w:rPr>
              <w:t>-0.43</w:t>
            </w:r>
          </w:p>
        </w:tc>
        <w:tc>
          <w:tcPr>
            <w:tcW w:w="464" w:type="dxa"/>
            <w:tcMar>
              <w:top w:w="15" w:type="dxa"/>
              <w:left w:w="15" w:type="dxa"/>
              <w:bottom w:w="15" w:type="dxa"/>
              <w:right w:w="15" w:type="dxa"/>
            </w:tcMar>
            <w:vAlign w:val="center"/>
          </w:tcPr>
          <w:p w14:paraId="3453C28D" w14:textId="77777777" w:rsidR="008129A3" w:rsidRDefault="00000000">
            <w:pPr>
              <w:spacing w:line="132" w:lineRule="exact"/>
              <w:jc w:val="center"/>
            </w:pPr>
            <w:r>
              <w:rPr>
                <w:rFonts w:cs="Times New Roman"/>
                <w:sz w:val="10"/>
              </w:rPr>
              <w:t>-0.34</w:t>
            </w:r>
          </w:p>
        </w:tc>
      </w:tr>
      <w:tr w:rsidR="008129A3" w14:paraId="58A8508F" w14:textId="77777777">
        <w:trPr>
          <w:jc w:val="center"/>
        </w:trPr>
        <w:tc>
          <w:tcPr>
            <w:tcW w:w="272" w:type="dxa"/>
            <w:tcMar>
              <w:top w:w="15" w:type="dxa"/>
              <w:left w:w="15" w:type="dxa"/>
              <w:bottom w:w="15" w:type="dxa"/>
              <w:right w:w="15" w:type="dxa"/>
            </w:tcMar>
            <w:vAlign w:val="center"/>
          </w:tcPr>
          <w:p w14:paraId="2AB54359" w14:textId="77777777" w:rsidR="008129A3" w:rsidRDefault="00000000">
            <w:pPr>
              <w:spacing w:line="132" w:lineRule="exact"/>
              <w:jc w:val="center"/>
            </w:pPr>
            <w:r>
              <w:rPr>
                <w:rFonts w:cs="Times New Roman"/>
                <w:sz w:val="10"/>
              </w:rPr>
              <w:t>P2</w:t>
            </w:r>
          </w:p>
        </w:tc>
        <w:tc>
          <w:tcPr>
            <w:tcW w:w="822" w:type="dxa"/>
            <w:tcMar>
              <w:top w:w="15" w:type="dxa"/>
              <w:left w:w="15" w:type="dxa"/>
              <w:bottom w:w="15" w:type="dxa"/>
              <w:right w:w="15" w:type="dxa"/>
            </w:tcMar>
            <w:vAlign w:val="center"/>
          </w:tcPr>
          <w:p w14:paraId="06E587A0" w14:textId="77777777" w:rsidR="008129A3" w:rsidRDefault="00000000">
            <w:pPr>
              <w:spacing w:line="132" w:lineRule="exact"/>
              <w:jc w:val="center"/>
            </w:pPr>
            <w:r>
              <w:rPr>
                <w:rFonts w:cs="Times New Roman"/>
                <w:sz w:val="10"/>
              </w:rPr>
              <w:t>CPE3</w:t>
            </w:r>
            <w:r>
              <w:rPr>
                <w:rFonts w:cs="Times New Roman"/>
                <w:sz w:val="10"/>
              </w:rPr>
              <w:t>粗</w:t>
            </w:r>
          </w:p>
        </w:tc>
        <w:tc>
          <w:tcPr>
            <w:tcW w:w="442" w:type="dxa"/>
            <w:tcMar>
              <w:top w:w="15" w:type="dxa"/>
              <w:left w:w="15" w:type="dxa"/>
              <w:bottom w:w="15" w:type="dxa"/>
              <w:right w:w="15" w:type="dxa"/>
            </w:tcMar>
            <w:vAlign w:val="center"/>
          </w:tcPr>
          <w:p w14:paraId="2E90B3E2" w14:textId="77777777" w:rsidR="008129A3" w:rsidRDefault="00000000">
            <w:pPr>
              <w:spacing w:line="132" w:lineRule="exact"/>
              <w:jc w:val="center"/>
            </w:pPr>
            <w:r>
              <w:rPr>
                <w:rFonts w:cs="Times New Roman"/>
                <w:sz w:val="10"/>
              </w:rPr>
              <w:t>0.02097</w:t>
            </w:r>
          </w:p>
        </w:tc>
        <w:tc>
          <w:tcPr>
            <w:tcW w:w="481" w:type="dxa"/>
            <w:tcMar>
              <w:top w:w="15" w:type="dxa"/>
              <w:left w:w="15" w:type="dxa"/>
              <w:bottom w:w="15" w:type="dxa"/>
              <w:right w:w="15" w:type="dxa"/>
            </w:tcMar>
            <w:vAlign w:val="center"/>
          </w:tcPr>
          <w:p w14:paraId="0051A5C5" w14:textId="77777777" w:rsidR="008129A3" w:rsidRDefault="00000000">
            <w:pPr>
              <w:spacing w:line="132" w:lineRule="exact"/>
              <w:jc w:val="center"/>
            </w:pPr>
            <w:r>
              <w:rPr>
                <w:rFonts w:cs="Times New Roman"/>
                <w:sz w:val="10"/>
              </w:rPr>
              <w:t>4.3506e-4</w:t>
            </w:r>
          </w:p>
        </w:tc>
        <w:tc>
          <w:tcPr>
            <w:tcW w:w="481" w:type="dxa"/>
            <w:tcMar>
              <w:top w:w="15" w:type="dxa"/>
              <w:left w:w="15" w:type="dxa"/>
              <w:bottom w:w="15" w:type="dxa"/>
              <w:right w:w="15" w:type="dxa"/>
            </w:tcMar>
            <w:vAlign w:val="center"/>
          </w:tcPr>
          <w:p w14:paraId="575120AD" w14:textId="77777777" w:rsidR="008129A3" w:rsidRDefault="00000000">
            <w:pPr>
              <w:spacing w:line="132" w:lineRule="exact"/>
              <w:jc w:val="center"/>
            </w:pPr>
            <w:r>
              <w:rPr>
                <w:rFonts w:cs="Times New Roman"/>
                <w:sz w:val="10"/>
              </w:rPr>
              <w:t>-1.8742e-4</w:t>
            </w:r>
          </w:p>
        </w:tc>
        <w:tc>
          <w:tcPr>
            <w:tcW w:w="464" w:type="dxa"/>
            <w:tcMar>
              <w:top w:w="15" w:type="dxa"/>
              <w:left w:w="15" w:type="dxa"/>
              <w:bottom w:w="15" w:type="dxa"/>
              <w:right w:w="15" w:type="dxa"/>
            </w:tcMar>
            <w:vAlign w:val="center"/>
          </w:tcPr>
          <w:p w14:paraId="5E5F69D5" w14:textId="77777777" w:rsidR="008129A3" w:rsidRDefault="00000000">
            <w:pPr>
              <w:spacing w:line="132" w:lineRule="exact"/>
              <w:jc w:val="center"/>
            </w:pPr>
            <w:r>
              <w:rPr>
                <w:rFonts w:cs="Times New Roman"/>
                <w:sz w:val="10"/>
              </w:rPr>
              <w:t>100.40</w:t>
            </w:r>
          </w:p>
        </w:tc>
        <w:tc>
          <w:tcPr>
            <w:tcW w:w="464" w:type="dxa"/>
            <w:tcMar>
              <w:top w:w="15" w:type="dxa"/>
              <w:left w:w="15" w:type="dxa"/>
              <w:bottom w:w="15" w:type="dxa"/>
              <w:right w:w="15" w:type="dxa"/>
            </w:tcMar>
            <w:vAlign w:val="center"/>
          </w:tcPr>
          <w:p w14:paraId="0D6C0891" w14:textId="77777777" w:rsidR="008129A3" w:rsidRDefault="00000000">
            <w:pPr>
              <w:spacing w:line="132" w:lineRule="exact"/>
              <w:jc w:val="center"/>
            </w:pPr>
            <w:r>
              <w:rPr>
                <w:rFonts w:cs="Times New Roman"/>
                <w:sz w:val="10"/>
              </w:rPr>
              <w:t>-0.30</w:t>
            </w:r>
          </w:p>
        </w:tc>
        <w:tc>
          <w:tcPr>
            <w:tcW w:w="464" w:type="dxa"/>
            <w:tcMar>
              <w:top w:w="15" w:type="dxa"/>
              <w:left w:w="15" w:type="dxa"/>
              <w:bottom w:w="15" w:type="dxa"/>
              <w:right w:w="15" w:type="dxa"/>
            </w:tcMar>
            <w:vAlign w:val="center"/>
          </w:tcPr>
          <w:p w14:paraId="049163A4" w14:textId="77777777" w:rsidR="008129A3" w:rsidRDefault="00000000">
            <w:pPr>
              <w:spacing w:line="132" w:lineRule="exact"/>
              <w:jc w:val="center"/>
            </w:pPr>
            <w:r>
              <w:rPr>
                <w:rFonts w:cs="Times New Roman"/>
                <w:sz w:val="10"/>
              </w:rPr>
              <w:t>-0.19</w:t>
            </w:r>
          </w:p>
        </w:tc>
      </w:tr>
      <w:tr w:rsidR="008129A3" w14:paraId="568AE9AD" w14:textId="77777777">
        <w:trPr>
          <w:jc w:val="center"/>
        </w:trPr>
        <w:tc>
          <w:tcPr>
            <w:tcW w:w="272" w:type="dxa"/>
            <w:tcMar>
              <w:top w:w="15" w:type="dxa"/>
              <w:left w:w="15" w:type="dxa"/>
              <w:bottom w:w="15" w:type="dxa"/>
              <w:right w:w="15" w:type="dxa"/>
            </w:tcMar>
            <w:vAlign w:val="center"/>
          </w:tcPr>
          <w:p w14:paraId="4C2770D0" w14:textId="77777777" w:rsidR="008129A3" w:rsidRDefault="00000000">
            <w:pPr>
              <w:spacing w:line="132" w:lineRule="exact"/>
              <w:jc w:val="center"/>
            </w:pPr>
            <w:r>
              <w:rPr>
                <w:rFonts w:cs="Times New Roman"/>
                <w:sz w:val="10"/>
              </w:rPr>
              <w:t>P2</w:t>
            </w:r>
          </w:p>
        </w:tc>
        <w:tc>
          <w:tcPr>
            <w:tcW w:w="822" w:type="dxa"/>
            <w:tcMar>
              <w:top w:w="15" w:type="dxa"/>
              <w:left w:w="15" w:type="dxa"/>
              <w:bottom w:w="15" w:type="dxa"/>
              <w:right w:w="15" w:type="dxa"/>
            </w:tcMar>
            <w:vAlign w:val="center"/>
          </w:tcPr>
          <w:p w14:paraId="201FC6DD" w14:textId="77777777" w:rsidR="008129A3" w:rsidRDefault="00000000">
            <w:pPr>
              <w:spacing w:line="132" w:lineRule="exact"/>
              <w:jc w:val="center"/>
            </w:pPr>
            <w:r>
              <w:rPr>
                <w:rFonts w:cs="Times New Roman"/>
                <w:sz w:val="10"/>
              </w:rPr>
              <w:t>CPE3</w:t>
            </w:r>
            <w:r>
              <w:rPr>
                <w:rFonts w:cs="Times New Roman"/>
                <w:sz w:val="10"/>
              </w:rPr>
              <w:t>细</w:t>
            </w:r>
          </w:p>
        </w:tc>
        <w:tc>
          <w:tcPr>
            <w:tcW w:w="442" w:type="dxa"/>
            <w:tcMar>
              <w:top w:w="15" w:type="dxa"/>
              <w:left w:w="15" w:type="dxa"/>
              <w:bottom w:w="15" w:type="dxa"/>
              <w:right w:w="15" w:type="dxa"/>
            </w:tcMar>
            <w:vAlign w:val="center"/>
          </w:tcPr>
          <w:p w14:paraId="7E1CC3F4" w14:textId="77777777" w:rsidR="008129A3" w:rsidRDefault="00000000">
            <w:pPr>
              <w:spacing w:line="132" w:lineRule="exact"/>
              <w:jc w:val="center"/>
            </w:pPr>
            <w:r>
              <w:rPr>
                <w:rFonts w:cs="Times New Roman"/>
                <w:sz w:val="10"/>
              </w:rPr>
              <w:t>0.02105</w:t>
            </w:r>
          </w:p>
        </w:tc>
        <w:tc>
          <w:tcPr>
            <w:tcW w:w="481" w:type="dxa"/>
            <w:tcMar>
              <w:top w:w="15" w:type="dxa"/>
              <w:left w:w="15" w:type="dxa"/>
              <w:bottom w:w="15" w:type="dxa"/>
              <w:right w:w="15" w:type="dxa"/>
            </w:tcMar>
            <w:vAlign w:val="center"/>
          </w:tcPr>
          <w:p w14:paraId="30966645" w14:textId="77777777" w:rsidR="008129A3" w:rsidRDefault="00000000">
            <w:pPr>
              <w:spacing w:line="132" w:lineRule="exact"/>
              <w:jc w:val="center"/>
            </w:pPr>
            <w:r>
              <w:rPr>
                <w:rFonts w:cs="Times New Roman"/>
                <w:sz w:val="10"/>
              </w:rPr>
              <w:t>4.3479e-4</w:t>
            </w:r>
          </w:p>
        </w:tc>
        <w:tc>
          <w:tcPr>
            <w:tcW w:w="481" w:type="dxa"/>
            <w:tcMar>
              <w:top w:w="15" w:type="dxa"/>
              <w:left w:w="15" w:type="dxa"/>
              <w:bottom w:w="15" w:type="dxa"/>
              <w:right w:w="15" w:type="dxa"/>
            </w:tcMar>
            <w:vAlign w:val="center"/>
          </w:tcPr>
          <w:p w14:paraId="14DE3E02" w14:textId="77777777" w:rsidR="008129A3" w:rsidRDefault="00000000">
            <w:pPr>
              <w:spacing w:line="132" w:lineRule="exact"/>
              <w:jc w:val="center"/>
            </w:pPr>
            <w:r>
              <w:rPr>
                <w:rFonts w:cs="Times New Roman"/>
                <w:sz w:val="10"/>
              </w:rPr>
              <w:t>-1.8774e-4</w:t>
            </w:r>
          </w:p>
        </w:tc>
        <w:tc>
          <w:tcPr>
            <w:tcW w:w="464" w:type="dxa"/>
            <w:tcMar>
              <w:top w:w="15" w:type="dxa"/>
              <w:left w:w="15" w:type="dxa"/>
              <w:bottom w:w="15" w:type="dxa"/>
              <w:right w:w="15" w:type="dxa"/>
            </w:tcMar>
            <w:vAlign w:val="center"/>
          </w:tcPr>
          <w:p w14:paraId="2CFD9D82" w14:textId="77777777" w:rsidR="008129A3" w:rsidRDefault="00000000">
            <w:pPr>
              <w:spacing w:line="132" w:lineRule="exact"/>
              <w:jc w:val="center"/>
            </w:pPr>
            <w:r>
              <w:rPr>
                <w:rFonts w:cs="Times New Roman"/>
                <w:sz w:val="10"/>
              </w:rPr>
              <w:t>100.30</w:t>
            </w:r>
          </w:p>
        </w:tc>
        <w:tc>
          <w:tcPr>
            <w:tcW w:w="464" w:type="dxa"/>
            <w:tcMar>
              <w:top w:w="15" w:type="dxa"/>
              <w:left w:w="15" w:type="dxa"/>
              <w:bottom w:w="15" w:type="dxa"/>
              <w:right w:w="15" w:type="dxa"/>
            </w:tcMar>
            <w:vAlign w:val="center"/>
          </w:tcPr>
          <w:p w14:paraId="18904258" w14:textId="77777777" w:rsidR="008129A3" w:rsidRDefault="00000000">
            <w:pPr>
              <w:spacing w:line="132" w:lineRule="exact"/>
              <w:jc w:val="center"/>
            </w:pPr>
            <w:r>
              <w:rPr>
                <w:rFonts w:cs="Times New Roman"/>
                <w:sz w:val="10"/>
              </w:rPr>
              <w:t>-0.37</w:t>
            </w:r>
          </w:p>
        </w:tc>
        <w:tc>
          <w:tcPr>
            <w:tcW w:w="464" w:type="dxa"/>
            <w:tcMar>
              <w:top w:w="15" w:type="dxa"/>
              <w:left w:w="15" w:type="dxa"/>
              <w:bottom w:w="15" w:type="dxa"/>
              <w:right w:w="15" w:type="dxa"/>
            </w:tcMar>
            <w:vAlign w:val="center"/>
          </w:tcPr>
          <w:p w14:paraId="714DF3B2" w14:textId="77777777" w:rsidR="008129A3" w:rsidRDefault="00000000">
            <w:pPr>
              <w:spacing w:line="132" w:lineRule="exact"/>
              <w:jc w:val="center"/>
            </w:pPr>
            <w:r>
              <w:rPr>
                <w:rFonts w:cs="Times New Roman"/>
                <w:sz w:val="10"/>
              </w:rPr>
              <w:t>-0.09</w:t>
            </w:r>
          </w:p>
        </w:tc>
      </w:tr>
      <w:tr w:rsidR="008129A3" w14:paraId="4B657D37" w14:textId="77777777">
        <w:trPr>
          <w:jc w:val="center"/>
        </w:trPr>
        <w:tc>
          <w:tcPr>
            <w:tcW w:w="272" w:type="dxa"/>
            <w:tcMar>
              <w:top w:w="15" w:type="dxa"/>
              <w:left w:w="15" w:type="dxa"/>
              <w:bottom w:w="15" w:type="dxa"/>
              <w:right w:w="15" w:type="dxa"/>
            </w:tcMar>
            <w:vAlign w:val="center"/>
          </w:tcPr>
          <w:p w14:paraId="2A336EFC" w14:textId="77777777" w:rsidR="008129A3" w:rsidRDefault="00000000">
            <w:pPr>
              <w:spacing w:line="132" w:lineRule="exact"/>
              <w:jc w:val="center"/>
            </w:pPr>
            <w:r>
              <w:rPr>
                <w:rFonts w:cs="Times New Roman"/>
                <w:sz w:val="10"/>
              </w:rPr>
              <w:t>P2</w:t>
            </w:r>
          </w:p>
        </w:tc>
        <w:tc>
          <w:tcPr>
            <w:tcW w:w="822" w:type="dxa"/>
            <w:tcMar>
              <w:top w:w="15" w:type="dxa"/>
              <w:left w:w="15" w:type="dxa"/>
              <w:bottom w:w="15" w:type="dxa"/>
              <w:right w:w="15" w:type="dxa"/>
            </w:tcMar>
            <w:vAlign w:val="center"/>
          </w:tcPr>
          <w:p w14:paraId="12358AEC" w14:textId="77777777" w:rsidR="008129A3" w:rsidRDefault="00000000">
            <w:pPr>
              <w:spacing w:line="132" w:lineRule="exact"/>
              <w:jc w:val="center"/>
            </w:pPr>
            <w:r>
              <w:rPr>
                <w:rFonts w:cs="Times New Roman"/>
                <w:sz w:val="10"/>
              </w:rPr>
              <w:t>CPE6</w:t>
            </w:r>
            <w:r>
              <w:rPr>
                <w:rFonts w:cs="Times New Roman"/>
                <w:sz w:val="10"/>
              </w:rPr>
              <w:t>高</w:t>
            </w:r>
          </w:p>
        </w:tc>
        <w:tc>
          <w:tcPr>
            <w:tcW w:w="442" w:type="dxa"/>
            <w:tcMar>
              <w:top w:w="15" w:type="dxa"/>
              <w:left w:w="15" w:type="dxa"/>
              <w:bottom w:w="15" w:type="dxa"/>
              <w:right w:w="15" w:type="dxa"/>
            </w:tcMar>
            <w:vAlign w:val="center"/>
          </w:tcPr>
          <w:p w14:paraId="2B1F3D41" w14:textId="77777777" w:rsidR="008129A3" w:rsidRDefault="00000000">
            <w:pPr>
              <w:spacing w:line="132" w:lineRule="exact"/>
              <w:jc w:val="center"/>
            </w:pPr>
            <w:r>
              <w:rPr>
                <w:rFonts w:cs="Times New Roman"/>
                <w:sz w:val="10"/>
              </w:rPr>
              <w:t>0.02110</w:t>
            </w:r>
          </w:p>
        </w:tc>
        <w:tc>
          <w:tcPr>
            <w:tcW w:w="481" w:type="dxa"/>
            <w:tcMar>
              <w:top w:w="15" w:type="dxa"/>
              <w:left w:w="15" w:type="dxa"/>
              <w:bottom w:w="15" w:type="dxa"/>
              <w:right w:w="15" w:type="dxa"/>
            </w:tcMar>
            <w:vAlign w:val="center"/>
          </w:tcPr>
          <w:p w14:paraId="687D9EF5" w14:textId="77777777" w:rsidR="008129A3" w:rsidRDefault="00000000">
            <w:pPr>
              <w:spacing w:line="132" w:lineRule="exact"/>
              <w:jc w:val="center"/>
            </w:pPr>
            <w:r>
              <w:rPr>
                <w:rFonts w:cs="Times New Roman"/>
                <w:sz w:val="10"/>
              </w:rPr>
              <w:t>4.3372e-4</w:t>
            </w:r>
          </w:p>
        </w:tc>
        <w:tc>
          <w:tcPr>
            <w:tcW w:w="481" w:type="dxa"/>
            <w:tcMar>
              <w:top w:w="15" w:type="dxa"/>
              <w:left w:w="15" w:type="dxa"/>
              <w:bottom w:w="15" w:type="dxa"/>
              <w:right w:w="15" w:type="dxa"/>
            </w:tcMar>
            <w:vAlign w:val="center"/>
          </w:tcPr>
          <w:p w14:paraId="36480D9F" w14:textId="77777777" w:rsidR="008129A3" w:rsidRDefault="00000000">
            <w:pPr>
              <w:spacing w:line="132" w:lineRule="exact"/>
              <w:jc w:val="center"/>
            </w:pPr>
            <w:r>
              <w:rPr>
                <w:rFonts w:cs="Times New Roman"/>
                <w:sz w:val="10"/>
              </w:rPr>
              <w:t>-1.8637e-4</w:t>
            </w:r>
          </w:p>
        </w:tc>
        <w:tc>
          <w:tcPr>
            <w:tcW w:w="464" w:type="dxa"/>
            <w:tcMar>
              <w:top w:w="15" w:type="dxa"/>
              <w:left w:w="15" w:type="dxa"/>
              <w:bottom w:w="15" w:type="dxa"/>
              <w:right w:w="15" w:type="dxa"/>
            </w:tcMar>
            <w:vAlign w:val="center"/>
          </w:tcPr>
          <w:p w14:paraId="053F66D4" w14:textId="77777777" w:rsidR="008129A3" w:rsidRDefault="00000000">
            <w:pPr>
              <w:spacing w:line="132" w:lineRule="exact"/>
              <w:jc w:val="center"/>
            </w:pPr>
            <w:r>
              <w:rPr>
                <w:rFonts w:cs="Times New Roman"/>
                <w:sz w:val="10"/>
              </w:rPr>
              <w:t>100.02</w:t>
            </w:r>
          </w:p>
        </w:tc>
        <w:tc>
          <w:tcPr>
            <w:tcW w:w="464" w:type="dxa"/>
            <w:tcMar>
              <w:top w:w="15" w:type="dxa"/>
              <w:left w:w="15" w:type="dxa"/>
              <w:bottom w:w="15" w:type="dxa"/>
              <w:right w:w="15" w:type="dxa"/>
            </w:tcMar>
            <w:vAlign w:val="center"/>
          </w:tcPr>
          <w:p w14:paraId="6C58933A" w14:textId="77777777" w:rsidR="008129A3" w:rsidRDefault="00000000">
            <w:pPr>
              <w:spacing w:line="132" w:lineRule="exact"/>
              <w:jc w:val="center"/>
            </w:pPr>
            <w:r>
              <w:rPr>
                <w:rFonts w:cs="Times New Roman"/>
                <w:sz w:val="10"/>
              </w:rPr>
              <w:t>-0.12</w:t>
            </w:r>
          </w:p>
        </w:tc>
        <w:tc>
          <w:tcPr>
            <w:tcW w:w="464" w:type="dxa"/>
            <w:tcMar>
              <w:top w:w="15" w:type="dxa"/>
              <w:left w:w="15" w:type="dxa"/>
              <w:bottom w:w="15" w:type="dxa"/>
              <w:right w:w="15" w:type="dxa"/>
            </w:tcMar>
            <w:vAlign w:val="center"/>
          </w:tcPr>
          <w:p w14:paraId="1D150B76" w14:textId="77777777" w:rsidR="008129A3" w:rsidRDefault="00000000">
            <w:pPr>
              <w:spacing w:line="132" w:lineRule="exact"/>
              <w:jc w:val="center"/>
            </w:pPr>
            <w:r>
              <w:rPr>
                <w:rFonts w:cs="Times New Roman"/>
                <w:sz w:val="10"/>
              </w:rPr>
              <w:t>0.00</w:t>
            </w:r>
          </w:p>
        </w:tc>
      </w:tr>
      <w:tr w:rsidR="008129A3" w14:paraId="14983D80" w14:textId="77777777">
        <w:trPr>
          <w:jc w:val="center"/>
        </w:trPr>
        <w:tc>
          <w:tcPr>
            <w:tcW w:w="272" w:type="dxa"/>
            <w:tcMar>
              <w:top w:w="15" w:type="dxa"/>
              <w:left w:w="15" w:type="dxa"/>
              <w:bottom w:w="15" w:type="dxa"/>
              <w:right w:w="15" w:type="dxa"/>
            </w:tcMar>
            <w:vAlign w:val="center"/>
          </w:tcPr>
          <w:p w14:paraId="0F818E89" w14:textId="77777777" w:rsidR="008129A3" w:rsidRDefault="00000000">
            <w:pPr>
              <w:spacing w:line="132" w:lineRule="exact"/>
              <w:jc w:val="center"/>
            </w:pPr>
            <w:r>
              <w:rPr>
                <w:rFonts w:cs="Times New Roman"/>
                <w:sz w:val="10"/>
              </w:rPr>
              <w:t>P3</w:t>
            </w:r>
          </w:p>
        </w:tc>
        <w:tc>
          <w:tcPr>
            <w:tcW w:w="822" w:type="dxa"/>
            <w:tcMar>
              <w:top w:w="15" w:type="dxa"/>
              <w:left w:w="15" w:type="dxa"/>
              <w:bottom w:w="15" w:type="dxa"/>
              <w:right w:w="15" w:type="dxa"/>
            </w:tcMar>
            <w:vAlign w:val="center"/>
          </w:tcPr>
          <w:p w14:paraId="7845D24B" w14:textId="77777777" w:rsidR="008129A3" w:rsidRDefault="00000000">
            <w:pPr>
              <w:spacing w:line="132" w:lineRule="exact"/>
              <w:jc w:val="center"/>
            </w:pPr>
            <w:r>
              <w:rPr>
                <w:rFonts w:cs="Times New Roman"/>
                <w:sz w:val="10"/>
              </w:rPr>
              <w:t>CPE3</w:t>
            </w:r>
            <w:r>
              <w:rPr>
                <w:rFonts w:cs="Times New Roman"/>
                <w:sz w:val="10"/>
              </w:rPr>
              <w:t>粗</w:t>
            </w:r>
          </w:p>
        </w:tc>
        <w:tc>
          <w:tcPr>
            <w:tcW w:w="442" w:type="dxa"/>
            <w:tcMar>
              <w:top w:w="15" w:type="dxa"/>
              <w:left w:w="15" w:type="dxa"/>
              <w:bottom w:w="15" w:type="dxa"/>
              <w:right w:w="15" w:type="dxa"/>
            </w:tcMar>
            <w:vAlign w:val="center"/>
          </w:tcPr>
          <w:p w14:paraId="29A16DC0" w14:textId="77777777" w:rsidR="008129A3" w:rsidRDefault="00000000">
            <w:pPr>
              <w:spacing w:line="132" w:lineRule="exact"/>
              <w:jc w:val="center"/>
            </w:pPr>
            <w:r>
              <w:rPr>
                <w:rFonts w:cs="Times New Roman"/>
                <w:sz w:val="10"/>
              </w:rPr>
              <w:t>0.02966</w:t>
            </w:r>
          </w:p>
        </w:tc>
        <w:tc>
          <w:tcPr>
            <w:tcW w:w="481" w:type="dxa"/>
            <w:tcMar>
              <w:top w:w="15" w:type="dxa"/>
              <w:left w:w="15" w:type="dxa"/>
              <w:bottom w:w="15" w:type="dxa"/>
              <w:right w:w="15" w:type="dxa"/>
            </w:tcMar>
            <w:vAlign w:val="center"/>
          </w:tcPr>
          <w:p w14:paraId="30FC24CF" w14:textId="77777777" w:rsidR="008129A3" w:rsidRDefault="00000000">
            <w:pPr>
              <w:spacing w:line="132" w:lineRule="exact"/>
              <w:jc w:val="center"/>
            </w:pPr>
            <w:r>
              <w:rPr>
                <w:rFonts w:cs="Times New Roman"/>
                <w:sz w:val="10"/>
              </w:rPr>
              <w:t>4.3363e-4</w:t>
            </w:r>
          </w:p>
        </w:tc>
        <w:tc>
          <w:tcPr>
            <w:tcW w:w="481" w:type="dxa"/>
            <w:tcMar>
              <w:top w:w="15" w:type="dxa"/>
              <w:left w:w="15" w:type="dxa"/>
              <w:bottom w:w="15" w:type="dxa"/>
              <w:right w:w="15" w:type="dxa"/>
            </w:tcMar>
            <w:vAlign w:val="center"/>
          </w:tcPr>
          <w:p w14:paraId="541CECAB" w14:textId="77777777" w:rsidR="008129A3" w:rsidRDefault="00000000">
            <w:pPr>
              <w:spacing w:line="132" w:lineRule="exact"/>
              <w:jc w:val="center"/>
            </w:pPr>
            <w:r>
              <w:rPr>
                <w:rFonts w:cs="Times New Roman"/>
                <w:sz w:val="10"/>
              </w:rPr>
              <w:t>-1.8613e-4</w:t>
            </w:r>
          </w:p>
        </w:tc>
        <w:tc>
          <w:tcPr>
            <w:tcW w:w="464" w:type="dxa"/>
            <w:tcMar>
              <w:top w:w="15" w:type="dxa"/>
              <w:left w:w="15" w:type="dxa"/>
              <w:bottom w:w="15" w:type="dxa"/>
              <w:right w:w="15" w:type="dxa"/>
            </w:tcMar>
            <w:vAlign w:val="center"/>
          </w:tcPr>
          <w:p w14:paraId="74B0434B" w14:textId="77777777" w:rsidR="008129A3" w:rsidRDefault="00000000">
            <w:pPr>
              <w:spacing w:line="132" w:lineRule="exact"/>
              <w:jc w:val="center"/>
            </w:pPr>
            <w:r>
              <w:rPr>
                <w:rFonts w:cs="Times New Roman"/>
                <w:sz w:val="10"/>
              </w:rPr>
              <w:t>100.07</w:t>
            </w:r>
          </w:p>
        </w:tc>
        <w:tc>
          <w:tcPr>
            <w:tcW w:w="464" w:type="dxa"/>
            <w:tcMar>
              <w:top w:w="15" w:type="dxa"/>
              <w:left w:w="15" w:type="dxa"/>
              <w:bottom w:w="15" w:type="dxa"/>
              <w:right w:w="15" w:type="dxa"/>
            </w:tcMar>
            <w:vAlign w:val="center"/>
          </w:tcPr>
          <w:p w14:paraId="29129905" w14:textId="77777777" w:rsidR="008129A3" w:rsidRDefault="00000000">
            <w:pPr>
              <w:spacing w:line="132" w:lineRule="exact"/>
              <w:jc w:val="center"/>
            </w:pPr>
            <w:r>
              <w:rPr>
                <w:rFonts w:cs="Times New Roman"/>
                <w:sz w:val="10"/>
              </w:rPr>
              <w:t>-0.08</w:t>
            </w:r>
          </w:p>
        </w:tc>
        <w:tc>
          <w:tcPr>
            <w:tcW w:w="464" w:type="dxa"/>
            <w:tcMar>
              <w:top w:w="15" w:type="dxa"/>
              <w:left w:w="15" w:type="dxa"/>
              <w:bottom w:w="15" w:type="dxa"/>
              <w:right w:w="15" w:type="dxa"/>
            </w:tcMar>
            <w:vAlign w:val="center"/>
          </w:tcPr>
          <w:p w14:paraId="4985298F" w14:textId="77777777" w:rsidR="008129A3" w:rsidRDefault="00000000">
            <w:pPr>
              <w:spacing w:line="132" w:lineRule="exact"/>
              <w:jc w:val="center"/>
            </w:pPr>
            <w:r>
              <w:rPr>
                <w:rFonts w:cs="Times New Roman"/>
                <w:sz w:val="10"/>
              </w:rPr>
              <w:t>-0.03</w:t>
            </w:r>
          </w:p>
        </w:tc>
      </w:tr>
      <w:tr w:rsidR="008129A3" w14:paraId="51A94153" w14:textId="77777777">
        <w:trPr>
          <w:jc w:val="center"/>
        </w:trPr>
        <w:tc>
          <w:tcPr>
            <w:tcW w:w="272" w:type="dxa"/>
            <w:tcMar>
              <w:top w:w="15" w:type="dxa"/>
              <w:left w:w="15" w:type="dxa"/>
              <w:bottom w:w="15" w:type="dxa"/>
              <w:right w:w="15" w:type="dxa"/>
            </w:tcMar>
            <w:vAlign w:val="center"/>
          </w:tcPr>
          <w:p w14:paraId="2F7C1637" w14:textId="77777777" w:rsidR="008129A3" w:rsidRDefault="00000000">
            <w:pPr>
              <w:spacing w:line="132" w:lineRule="exact"/>
              <w:jc w:val="center"/>
            </w:pPr>
            <w:r>
              <w:rPr>
                <w:rFonts w:cs="Times New Roman"/>
                <w:sz w:val="10"/>
              </w:rPr>
              <w:t>P3</w:t>
            </w:r>
          </w:p>
        </w:tc>
        <w:tc>
          <w:tcPr>
            <w:tcW w:w="822" w:type="dxa"/>
            <w:tcMar>
              <w:top w:w="15" w:type="dxa"/>
              <w:left w:w="15" w:type="dxa"/>
              <w:bottom w:w="15" w:type="dxa"/>
              <w:right w:w="15" w:type="dxa"/>
            </w:tcMar>
            <w:vAlign w:val="center"/>
          </w:tcPr>
          <w:p w14:paraId="466D1718" w14:textId="77777777" w:rsidR="008129A3" w:rsidRDefault="00000000">
            <w:pPr>
              <w:spacing w:line="132" w:lineRule="exact"/>
              <w:jc w:val="center"/>
            </w:pPr>
            <w:r>
              <w:rPr>
                <w:rFonts w:cs="Times New Roman"/>
                <w:sz w:val="10"/>
              </w:rPr>
              <w:t>CPE3</w:t>
            </w:r>
            <w:r>
              <w:rPr>
                <w:rFonts w:cs="Times New Roman"/>
                <w:sz w:val="10"/>
              </w:rPr>
              <w:t>细</w:t>
            </w:r>
          </w:p>
        </w:tc>
        <w:tc>
          <w:tcPr>
            <w:tcW w:w="442" w:type="dxa"/>
            <w:tcMar>
              <w:top w:w="15" w:type="dxa"/>
              <w:left w:w="15" w:type="dxa"/>
              <w:bottom w:w="15" w:type="dxa"/>
              <w:right w:w="15" w:type="dxa"/>
            </w:tcMar>
            <w:vAlign w:val="center"/>
          </w:tcPr>
          <w:p w14:paraId="621BC8C3" w14:textId="77777777" w:rsidR="008129A3" w:rsidRDefault="00000000">
            <w:pPr>
              <w:spacing w:line="132" w:lineRule="exact"/>
              <w:jc w:val="center"/>
            </w:pPr>
            <w:r>
              <w:rPr>
                <w:rFonts w:cs="Times New Roman"/>
                <w:sz w:val="10"/>
              </w:rPr>
              <w:t>0.03220</w:t>
            </w:r>
          </w:p>
        </w:tc>
        <w:tc>
          <w:tcPr>
            <w:tcW w:w="481" w:type="dxa"/>
            <w:tcMar>
              <w:top w:w="15" w:type="dxa"/>
              <w:left w:w="15" w:type="dxa"/>
              <w:bottom w:w="15" w:type="dxa"/>
              <w:right w:w="15" w:type="dxa"/>
            </w:tcMar>
            <w:vAlign w:val="center"/>
          </w:tcPr>
          <w:p w14:paraId="5EF1C0E5" w14:textId="77777777" w:rsidR="008129A3" w:rsidRDefault="00000000">
            <w:pPr>
              <w:spacing w:line="132" w:lineRule="exact"/>
              <w:jc w:val="center"/>
            </w:pPr>
            <w:r>
              <w:rPr>
                <w:rFonts w:cs="Times New Roman"/>
                <w:sz w:val="10"/>
              </w:rPr>
              <w:t>4.3318e-4</w:t>
            </w:r>
          </w:p>
        </w:tc>
        <w:tc>
          <w:tcPr>
            <w:tcW w:w="481" w:type="dxa"/>
            <w:tcMar>
              <w:top w:w="15" w:type="dxa"/>
              <w:left w:w="15" w:type="dxa"/>
              <w:bottom w:w="15" w:type="dxa"/>
              <w:right w:w="15" w:type="dxa"/>
            </w:tcMar>
            <w:vAlign w:val="center"/>
          </w:tcPr>
          <w:p w14:paraId="7B820C25" w14:textId="77777777" w:rsidR="008129A3" w:rsidRDefault="00000000">
            <w:pPr>
              <w:spacing w:line="132" w:lineRule="exact"/>
              <w:jc w:val="center"/>
            </w:pPr>
            <w:r>
              <w:rPr>
                <w:rFonts w:cs="Times New Roman"/>
                <w:sz w:val="10"/>
              </w:rPr>
              <w:t>-1.8587e-4</w:t>
            </w:r>
          </w:p>
        </w:tc>
        <w:tc>
          <w:tcPr>
            <w:tcW w:w="464" w:type="dxa"/>
            <w:tcMar>
              <w:top w:w="15" w:type="dxa"/>
              <w:left w:w="15" w:type="dxa"/>
              <w:bottom w:w="15" w:type="dxa"/>
              <w:right w:w="15" w:type="dxa"/>
            </w:tcMar>
            <w:vAlign w:val="center"/>
          </w:tcPr>
          <w:p w14:paraId="4718EA6A" w14:textId="77777777" w:rsidR="008129A3" w:rsidRDefault="00000000">
            <w:pPr>
              <w:spacing w:line="132" w:lineRule="exact"/>
              <w:jc w:val="center"/>
            </w:pPr>
            <w:r>
              <w:rPr>
                <w:rFonts w:cs="Times New Roman"/>
                <w:sz w:val="10"/>
              </w:rPr>
              <w:t>99.96</w:t>
            </w:r>
          </w:p>
        </w:tc>
        <w:tc>
          <w:tcPr>
            <w:tcW w:w="464" w:type="dxa"/>
            <w:tcMar>
              <w:top w:w="15" w:type="dxa"/>
              <w:left w:w="15" w:type="dxa"/>
              <w:bottom w:w="15" w:type="dxa"/>
              <w:right w:w="15" w:type="dxa"/>
            </w:tcMar>
            <w:vAlign w:val="center"/>
          </w:tcPr>
          <w:p w14:paraId="21E5D1D5" w14:textId="77777777" w:rsidR="008129A3" w:rsidRDefault="00000000">
            <w:pPr>
              <w:spacing w:line="132" w:lineRule="exact"/>
              <w:jc w:val="center"/>
            </w:pPr>
            <w:r>
              <w:rPr>
                <w:rFonts w:cs="Times New Roman"/>
                <w:sz w:val="10"/>
              </w:rPr>
              <w:t>-0.05</w:t>
            </w:r>
          </w:p>
        </w:tc>
        <w:tc>
          <w:tcPr>
            <w:tcW w:w="464" w:type="dxa"/>
            <w:tcMar>
              <w:top w:w="15" w:type="dxa"/>
              <w:left w:w="15" w:type="dxa"/>
              <w:bottom w:w="15" w:type="dxa"/>
              <w:right w:w="15" w:type="dxa"/>
            </w:tcMar>
            <w:vAlign w:val="center"/>
          </w:tcPr>
          <w:p w14:paraId="08AF8C62" w14:textId="77777777" w:rsidR="008129A3" w:rsidRDefault="00000000">
            <w:pPr>
              <w:spacing w:line="132" w:lineRule="exact"/>
              <w:jc w:val="center"/>
            </w:pPr>
            <w:r>
              <w:rPr>
                <w:rFonts w:cs="Times New Roman"/>
                <w:sz w:val="10"/>
              </w:rPr>
              <w:t>0.00</w:t>
            </w:r>
          </w:p>
        </w:tc>
      </w:tr>
      <w:tr w:rsidR="008129A3" w14:paraId="41C11F47" w14:textId="77777777">
        <w:trPr>
          <w:jc w:val="center"/>
        </w:trPr>
        <w:tc>
          <w:tcPr>
            <w:tcW w:w="272" w:type="dxa"/>
            <w:tcMar>
              <w:top w:w="15" w:type="dxa"/>
              <w:left w:w="15" w:type="dxa"/>
              <w:bottom w:w="15" w:type="dxa"/>
              <w:right w:w="15" w:type="dxa"/>
            </w:tcMar>
            <w:vAlign w:val="center"/>
          </w:tcPr>
          <w:p w14:paraId="653BF00E" w14:textId="77777777" w:rsidR="008129A3" w:rsidRDefault="00000000">
            <w:pPr>
              <w:spacing w:line="132" w:lineRule="exact"/>
              <w:jc w:val="center"/>
            </w:pPr>
            <w:r>
              <w:rPr>
                <w:rFonts w:cs="Times New Roman"/>
                <w:sz w:val="10"/>
              </w:rPr>
              <w:t>P3</w:t>
            </w:r>
          </w:p>
        </w:tc>
        <w:tc>
          <w:tcPr>
            <w:tcW w:w="822" w:type="dxa"/>
            <w:tcMar>
              <w:top w:w="15" w:type="dxa"/>
              <w:left w:w="15" w:type="dxa"/>
              <w:bottom w:w="15" w:type="dxa"/>
              <w:right w:w="15" w:type="dxa"/>
            </w:tcMar>
            <w:vAlign w:val="center"/>
          </w:tcPr>
          <w:p w14:paraId="4775404C" w14:textId="77777777" w:rsidR="008129A3" w:rsidRDefault="00000000">
            <w:pPr>
              <w:spacing w:line="132" w:lineRule="exact"/>
              <w:jc w:val="center"/>
            </w:pPr>
            <w:r>
              <w:rPr>
                <w:rFonts w:cs="Times New Roman"/>
                <w:sz w:val="10"/>
              </w:rPr>
              <w:t>CPE6</w:t>
            </w:r>
            <w:r>
              <w:rPr>
                <w:rFonts w:cs="Times New Roman"/>
                <w:sz w:val="10"/>
              </w:rPr>
              <w:t>高</w:t>
            </w:r>
          </w:p>
        </w:tc>
        <w:tc>
          <w:tcPr>
            <w:tcW w:w="442" w:type="dxa"/>
            <w:tcMar>
              <w:top w:w="15" w:type="dxa"/>
              <w:left w:w="15" w:type="dxa"/>
              <w:bottom w:w="15" w:type="dxa"/>
              <w:right w:w="15" w:type="dxa"/>
            </w:tcMar>
            <w:vAlign w:val="center"/>
          </w:tcPr>
          <w:p w14:paraId="78307D12" w14:textId="77777777" w:rsidR="008129A3" w:rsidRDefault="00000000">
            <w:pPr>
              <w:spacing w:line="132" w:lineRule="exact"/>
              <w:jc w:val="center"/>
            </w:pPr>
            <w:r>
              <w:rPr>
                <w:rFonts w:cs="Times New Roman"/>
                <w:sz w:val="10"/>
              </w:rPr>
              <w:t>0.03222</w:t>
            </w:r>
          </w:p>
        </w:tc>
        <w:tc>
          <w:tcPr>
            <w:tcW w:w="481" w:type="dxa"/>
            <w:tcMar>
              <w:top w:w="15" w:type="dxa"/>
              <w:left w:w="15" w:type="dxa"/>
              <w:bottom w:w="15" w:type="dxa"/>
              <w:right w:w="15" w:type="dxa"/>
            </w:tcMar>
            <w:vAlign w:val="center"/>
          </w:tcPr>
          <w:p w14:paraId="773B1718" w14:textId="77777777" w:rsidR="008129A3" w:rsidRDefault="00000000">
            <w:pPr>
              <w:spacing w:line="132" w:lineRule="exact"/>
              <w:jc w:val="center"/>
            </w:pPr>
            <w:r>
              <w:rPr>
                <w:rFonts w:cs="Times New Roman"/>
                <w:sz w:val="10"/>
              </w:rPr>
              <w:t>4.3076e-4</w:t>
            </w:r>
          </w:p>
        </w:tc>
        <w:tc>
          <w:tcPr>
            <w:tcW w:w="481" w:type="dxa"/>
            <w:tcMar>
              <w:top w:w="15" w:type="dxa"/>
              <w:left w:w="15" w:type="dxa"/>
              <w:bottom w:w="15" w:type="dxa"/>
              <w:right w:w="15" w:type="dxa"/>
            </w:tcMar>
            <w:vAlign w:val="center"/>
          </w:tcPr>
          <w:p w14:paraId="30F1E1CA" w14:textId="77777777" w:rsidR="008129A3" w:rsidRDefault="00000000">
            <w:pPr>
              <w:spacing w:line="132" w:lineRule="exact"/>
              <w:jc w:val="center"/>
            </w:pPr>
            <w:r>
              <w:rPr>
                <w:rFonts w:cs="Times New Roman"/>
                <w:sz w:val="10"/>
              </w:rPr>
              <w:t>-1.8197e-4</w:t>
            </w:r>
          </w:p>
        </w:tc>
        <w:tc>
          <w:tcPr>
            <w:tcW w:w="464" w:type="dxa"/>
            <w:tcMar>
              <w:top w:w="15" w:type="dxa"/>
              <w:left w:w="15" w:type="dxa"/>
              <w:bottom w:w="15" w:type="dxa"/>
              <w:right w:w="15" w:type="dxa"/>
            </w:tcMar>
            <w:vAlign w:val="center"/>
          </w:tcPr>
          <w:p w14:paraId="4A6FD5C7" w14:textId="77777777" w:rsidR="008129A3" w:rsidRDefault="00000000">
            <w:pPr>
              <w:spacing w:line="132" w:lineRule="exact"/>
              <w:jc w:val="center"/>
            </w:pPr>
            <w:r>
              <w:rPr>
                <w:rFonts w:cs="Times New Roman"/>
                <w:sz w:val="10"/>
              </w:rPr>
              <w:t>99.40</w:t>
            </w:r>
          </w:p>
        </w:tc>
        <w:tc>
          <w:tcPr>
            <w:tcW w:w="464" w:type="dxa"/>
            <w:tcMar>
              <w:top w:w="15" w:type="dxa"/>
              <w:left w:w="15" w:type="dxa"/>
              <w:bottom w:w="15" w:type="dxa"/>
              <w:right w:w="15" w:type="dxa"/>
            </w:tcMar>
            <w:vAlign w:val="center"/>
          </w:tcPr>
          <w:p w14:paraId="3F691380" w14:textId="77777777" w:rsidR="008129A3" w:rsidRDefault="00000000">
            <w:pPr>
              <w:spacing w:line="132" w:lineRule="exact"/>
              <w:jc w:val="center"/>
            </w:pPr>
            <w:r>
              <w:rPr>
                <w:rFonts w:cs="Times New Roman"/>
                <w:sz w:val="10"/>
              </w:rPr>
              <w:t>-0.44</w:t>
            </w:r>
          </w:p>
        </w:tc>
        <w:tc>
          <w:tcPr>
            <w:tcW w:w="464" w:type="dxa"/>
            <w:tcMar>
              <w:top w:w="15" w:type="dxa"/>
              <w:left w:w="15" w:type="dxa"/>
              <w:bottom w:w="15" w:type="dxa"/>
              <w:right w:w="15" w:type="dxa"/>
            </w:tcMar>
            <w:vAlign w:val="center"/>
          </w:tcPr>
          <w:p w14:paraId="3D1DF808" w14:textId="77777777" w:rsidR="008129A3" w:rsidRDefault="00000000">
            <w:pPr>
              <w:spacing w:line="132" w:lineRule="exact"/>
              <w:jc w:val="center"/>
            </w:pPr>
            <w:r>
              <w:rPr>
                <w:rFonts w:cs="Times New Roman"/>
                <w:sz w:val="10"/>
              </w:rPr>
              <w:t>0.05</w:t>
            </w:r>
          </w:p>
        </w:tc>
      </w:tr>
    </w:tbl>
    <w:p w14:paraId="28D9AE80" w14:textId="77777777" w:rsidR="008129A3" w:rsidRDefault="00000000">
      <w:pPr>
        <w:spacing w:after="0" w:line="300" w:lineRule="exact"/>
        <w:ind w:firstLine="420"/>
        <w:jc w:val="both"/>
        <w:rPr>
          <w:lang w:eastAsia="zh-CN"/>
        </w:rPr>
      </w:pPr>
      <w:r>
        <w:rPr>
          <w:rFonts w:cs="Times New Roman"/>
          <w:lang w:eastAsia="zh-CN"/>
        </w:rPr>
        <w:t>从表</w:t>
      </w:r>
      <w:r>
        <w:rPr>
          <w:rFonts w:cs="Times New Roman"/>
          <w:lang w:eastAsia="zh-CN"/>
        </w:rPr>
        <w:t xml:space="preserve"> 4-2 </w:t>
      </w:r>
      <w:r>
        <w:rPr>
          <w:rFonts w:cs="Times New Roman"/>
          <w:lang w:eastAsia="zh-CN"/>
        </w:rPr>
        <w:t>可知，平面应变模型在</w:t>
      </w:r>
      <w:r>
        <w:rPr>
          <w:rFonts w:cs="Times New Roman"/>
          <w:lang w:eastAsia="zh-CN"/>
        </w:rPr>
        <w:t xml:space="preserve"> P2 </w:t>
      </w:r>
      <w:r>
        <w:rPr>
          <w:rFonts w:cs="Times New Roman"/>
          <w:lang w:eastAsia="zh-CN"/>
        </w:rPr>
        <w:t>和</w:t>
      </w:r>
      <w:r>
        <w:rPr>
          <w:rFonts w:cs="Times New Roman"/>
          <w:lang w:eastAsia="zh-CN"/>
        </w:rPr>
        <w:t xml:space="preserve"> P3 </w:t>
      </w:r>
      <w:r>
        <w:rPr>
          <w:rFonts w:cs="Times New Roman"/>
          <w:lang w:eastAsia="zh-CN"/>
        </w:rPr>
        <w:t>位置的</w:t>
      </w:r>
      <w:r>
        <w:rPr>
          <w:rFonts w:cs="Times New Roman"/>
          <w:lang w:eastAsia="zh-CN"/>
        </w:rPr>
        <w:t xml:space="preserve"> </w:t>
      </w:r>
      <w:proofErr w:type="spellStart"/>
      <w:r>
        <w:rPr>
          <w:rFonts w:cs="Times New Roman"/>
        </w:rPr>
        <w:t>σ</w:t>
      </w:r>
      <w:r>
        <w:rPr>
          <w:rFonts w:cs="Times New Roman"/>
          <w:lang w:eastAsia="zh-CN"/>
        </w:rPr>
        <w:t>x</w:t>
      </w:r>
      <w:proofErr w:type="spellEnd"/>
      <w:r>
        <w:rPr>
          <w:rFonts w:cs="Times New Roman"/>
          <w:lang w:eastAsia="zh-CN"/>
        </w:rPr>
        <w:t xml:space="preserve"> </w:t>
      </w:r>
      <w:r>
        <w:rPr>
          <w:rFonts w:cs="Times New Roman"/>
          <w:lang w:eastAsia="zh-CN"/>
        </w:rPr>
        <w:t>基本接近</w:t>
      </w:r>
      <w:r>
        <w:rPr>
          <w:rFonts w:cs="Times New Roman"/>
          <w:lang w:eastAsia="zh-CN"/>
        </w:rPr>
        <w:t xml:space="preserve"> 100 MPa</w:t>
      </w:r>
      <w:r>
        <w:rPr>
          <w:rFonts w:cs="Times New Roman"/>
          <w:lang w:eastAsia="zh-CN"/>
        </w:rPr>
        <w:t>，说明远离边界扰动区域时，有限元模型能够较好反映单向拉伸状态。</w:t>
      </w:r>
      <w:r>
        <w:rPr>
          <w:rFonts w:cs="Times New Roman"/>
          <w:lang w:eastAsia="zh-CN"/>
        </w:rPr>
        <w:t xml:space="preserve">P1 </w:t>
      </w:r>
      <w:r>
        <w:rPr>
          <w:rFonts w:cs="Times New Roman"/>
          <w:lang w:eastAsia="zh-CN"/>
        </w:rPr>
        <w:t>靠近左端位移约束边界，结果偏差更明显。</w:t>
      </w:r>
    </w:p>
    <w:p w14:paraId="420837D2" w14:textId="77777777" w:rsidR="008129A3" w:rsidRDefault="00000000">
      <w:pPr>
        <w:spacing w:after="0" w:line="300" w:lineRule="exact"/>
        <w:ind w:firstLine="420"/>
        <w:jc w:val="both"/>
        <w:rPr>
          <w:lang w:eastAsia="zh-CN"/>
        </w:rPr>
      </w:pPr>
      <w:r>
        <w:rPr>
          <w:rFonts w:cs="Times New Roman"/>
          <w:lang w:eastAsia="zh-CN"/>
        </w:rPr>
        <w:t>从位移结果看，</w:t>
      </w:r>
      <w:r>
        <w:rPr>
          <w:rFonts w:cs="Times New Roman"/>
          <w:lang w:eastAsia="zh-CN"/>
        </w:rPr>
        <w:t xml:space="preserve">PE_CPE3_coarse </w:t>
      </w:r>
      <w:r>
        <w:rPr>
          <w:rFonts w:cs="Times New Roman"/>
          <w:lang w:eastAsia="zh-CN"/>
        </w:rPr>
        <w:t>模型的位移偏小，加密网格和高阶单元均使结果更接近稳定值。</w:t>
      </w:r>
      <w:r>
        <w:rPr>
          <w:rFonts w:cs="Times New Roman"/>
          <w:lang w:eastAsia="zh-CN"/>
        </w:rPr>
        <w:t xml:space="preserve">CPE6 </w:t>
      </w:r>
      <w:r>
        <w:rPr>
          <w:rFonts w:cs="Times New Roman"/>
          <w:lang w:eastAsia="zh-CN"/>
        </w:rPr>
        <w:t>单元采用二次位移插值，相比</w:t>
      </w:r>
      <w:r>
        <w:rPr>
          <w:rFonts w:cs="Times New Roman"/>
          <w:lang w:eastAsia="zh-CN"/>
        </w:rPr>
        <w:t xml:space="preserve"> CPE3 </w:t>
      </w:r>
      <w:r>
        <w:rPr>
          <w:rFonts w:cs="Times New Roman"/>
          <w:lang w:eastAsia="zh-CN"/>
        </w:rPr>
        <w:t>的线性插值能够更好地描述单元内部位移变化。</w:t>
      </w:r>
    </w:p>
    <w:p w14:paraId="50524C87" w14:textId="77777777" w:rsidR="008129A3" w:rsidRDefault="00000000">
      <w:pPr>
        <w:keepLines/>
        <w:spacing w:before="60" w:after="40" w:line="300" w:lineRule="exact"/>
        <w:rPr>
          <w:lang w:eastAsia="zh-CN"/>
        </w:rPr>
      </w:pPr>
      <w:r>
        <w:rPr>
          <w:rFonts w:eastAsia="黑体" w:cs="Times New Roman"/>
          <w:b/>
          <w:lang w:eastAsia="zh-CN"/>
        </w:rPr>
        <w:t xml:space="preserve">4.2 </w:t>
      </w:r>
      <w:r>
        <w:rPr>
          <w:rFonts w:eastAsia="黑体" w:cs="Times New Roman"/>
          <w:b/>
          <w:lang w:eastAsia="zh-CN"/>
        </w:rPr>
        <w:t>平面应力与平面应变路径结果对比</w:t>
      </w:r>
    </w:p>
    <w:p w14:paraId="004EBDB3" w14:textId="77777777" w:rsidR="008129A3" w:rsidRDefault="00000000">
      <w:pPr>
        <w:spacing w:after="0" w:line="300" w:lineRule="exact"/>
        <w:ind w:firstLine="420"/>
        <w:jc w:val="both"/>
        <w:rPr>
          <w:lang w:eastAsia="zh-CN"/>
        </w:rPr>
      </w:pPr>
      <w:r>
        <w:rPr>
          <w:rFonts w:cs="Times New Roman"/>
          <w:lang w:eastAsia="zh-CN"/>
        </w:rPr>
        <w:t>为了进一步比较不同模型的整体响应，本文</w:t>
      </w:r>
      <w:proofErr w:type="gramStart"/>
      <w:r>
        <w:rPr>
          <w:rFonts w:cs="Times New Roman"/>
          <w:lang w:eastAsia="zh-CN"/>
        </w:rPr>
        <w:t>沿典型</w:t>
      </w:r>
      <w:proofErr w:type="gramEnd"/>
      <w:r>
        <w:rPr>
          <w:rFonts w:cs="Times New Roman"/>
          <w:lang w:eastAsia="zh-CN"/>
        </w:rPr>
        <w:t>路径提取轴向位移和轴向应力。路径结果能够反映整体趋势，也能显示边界附近的局部扰动。</w:t>
      </w:r>
    </w:p>
    <w:p w14:paraId="67D029A8" w14:textId="77777777" w:rsidR="008129A3" w:rsidRDefault="00000000">
      <w:pPr>
        <w:keepNext/>
        <w:keepLines/>
        <w:spacing w:before="40" w:after="0" w:line="240" w:lineRule="auto"/>
        <w:jc w:val="center"/>
      </w:pPr>
      <w:r>
        <w:rPr>
          <w:noProof/>
        </w:rPr>
        <w:drawing>
          <wp:inline distT="0" distB="0" distL="0" distR="0" wp14:anchorId="17DFD5A6" wp14:editId="0113FE73">
            <wp:extent cx="2628000" cy="17180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19"/>
                    <a:stretch>
                      <a:fillRect/>
                    </a:stretch>
                  </pic:blipFill>
                  <pic:spPr>
                    <a:xfrm>
                      <a:off x="0" y="0"/>
                      <a:ext cx="2628000" cy="1718063"/>
                    </a:xfrm>
                    <a:prstGeom prst="rect">
                      <a:avLst/>
                    </a:prstGeom>
                  </pic:spPr>
                </pic:pic>
              </a:graphicData>
            </a:graphic>
          </wp:inline>
        </w:drawing>
      </w:r>
    </w:p>
    <w:p w14:paraId="37DB03A0"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4-8 </w:t>
      </w:r>
      <w:r>
        <w:rPr>
          <w:rFonts w:cs="Times New Roman"/>
          <w:sz w:val="18"/>
          <w:lang w:eastAsia="zh-CN"/>
        </w:rPr>
        <w:t>不同模型沿各路径的轴向位移对比</w:t>
      </w:r>
    </w:p>
    <w:p w14:paraId="6826E112"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4-8 </w:t>
      </w:r>
      <w:r>
        <w:rPr>
          <w:rFonts w:cs="Times New Roman"/>
          <w:lang w:eastAsia="zh-CN"/>
        </w:rPr>
        <w:t>所示，沿水平路径提取的轴向位移</w:t>
      </w:r>
      <w:r>
        <w:rPr>
          <w:rFonts w:cs="Times New Roman"/>
          <w:lang w:eastAsia="zh-CN"/>
        </w:rPr>
        <w:t xml:space="preserve"> u </w:t>
      </w:r>
      <w:r>
        <w:rPr>
          <w:rFonts w:cs="Times New Roman"/>
          <w:lang w:eastAsia="zh-CN"/>
        </w:rPr>
        <w:t>随路径坐标整体呈近似线性增长趋势，说明板件在拉伸方向上的变形规律与理论单向拉伸状态基本一致。平面应力模型的位移</w:t>
      </w:r>
      <w:proofErr w:type="gramStart"/>
      <w:r>
        <w:rPr>
          <w:rFonts w:cs="Times New Roman"/>
          <w:lang w:eastAsia="zh-CN"/>
        </w:rPr>
        <w:t>值整体</w:t>
      </w:r>
      <w:proofErr w:type="gramEnd"/>
      <w:r>
        <w:rPr>
          <w:rFonts w:cs="Times New Roman"/>
          <w:lang w:eastAsia="zh-CN"/>
        </w:rPr>
        <w:t>高于平面应变模型，表明平面应变模型由于厚度方向应变受到约束而表现出更大的等效刚度。</w:t>
      </w:r>
    </w:p>
    <w:p w14:paraId="36956879" w14:textId="77777777" w:rsidR="008129A3" w:rsidRDefault="00000000">
      <w:pPr>
        <w:keepNext/>
        <w:keepLines/>
        <w:spacing w:before="40" w:after="0" w:line="240" w:lineRule="auto"/>
        <w:jc w:val="center"/>
      </w:pPr>
      <w:r>
        <w:rPr>
          <w:noProof/>
        </w:rPr>
        <w:drawing>
          <wp:inline distT="0" distB="0" distL="0" distR="0" wp14:anchorId="77153DA4" wp14:editId="04EAC1CE">
            <wp:extent cx="2628000" cy="1718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0"/>
                    <a:stretch>
                      <a:fillRect/>
                    </a:stretch>
                  </pic:blipFill>
                  <pic:spPr>
                    <a:xfrm>
                      <a:off x="0" y="0"/>
                      <a:ext cx="2628000" cy="1718812"/>
                    </a:xfrm>
                    <a:prstGeom prst="rect">
                      <a:avLst/>
                    </a:prstGeom>
                  </pic:spPr>
                </pic:pic>
              </a:graphicData>
            </a:graphic>
          </wp:inline>
        </w:drawing>
      </w:r>
    </w:p>
    <w:p w14:paraId="1CD5CA3E" w14:textId="77777777" w:rsidR="008129A3" w:rsidRDefault="00000000">
      <w:pPr>
        <w:keepLines/>
        <w:spacing w:before="20" w:after="60" w:line="220" w:lineRule="exact"/>
        <w:jc w:val="center"/>
        <w:rPr>
          <w:lang w:eastAsia="zh-CN"/>
        </w:rPr>
      </w:pPr>
      <w:r>
        <w:rPr>
          <w:rFonts w:cs="Times New Roman"/>
          <w:sz w:val="18"/>
          <w:lang w:eastAsia="zh-CN"/>
        </w:rPr>
        <w:t>图</w:t>
      </w:r>
      <w:r>
        <w:rPr>
          <w:rFonts w:cs="Times New Roman"/>
          <w:sz w:val="18"/>
          <w:lang w:eastAsia="zh-CN"/>
        </w:rPr>
        <w:t xml:space="preserve"> 4-9 </w:t>
      </w:r>
      <w:r>
        <w:rPr>
          <w:rFonts w:cs="Times New Roman"/>
          <w:sz w:val="18"/>
          <w:lang w:eastAsia="zh-CN"/>
        </w:rPr>
        <w:t>不同模型沿各路径的轴向应力对比</w:t>
      </w:r>
    </w:p>
    <w:p w14:paraId="50BC6FA9" w14:textId="77777777" w:rsidR="008129A3" w:rsidRDefault="00000000">
      <w:pPr>
        <w:spacing w:after="0" w:line="300" w:lineRule="exact"/>
        <w:ind w:firstLine="420"/>
        <w:jc w:val="both"/>
        <w:rPr>
          <w:lang w:eastAsia="zh-CN"/>
        </w:rPr>
      </w:pPr>
      <w:r>
        <w:rPr>
          <w:rFonts w:cs="Times New Roman"/>
          <w:lang w:eastAsia="zh-CN"/>
        </w:rPr>
        <w:t>如图</w:t>
      </w:r>
      <w:r>
        <w:rPr>
          <w:rFonts w:cs="Times New Roman"/>
          <w:lang w:eastAsia="zh-CN"/>
        </w:rPr>
        <w:t xml:space="preserve"> 4-9 </w:t>
      </w:r>
      <w:r>
        <w:rPr>
          <w:rFonts w:cs="Times New Roman"/>
          <w:lang w:eastAsia="zh-CN"/>
        </w:rPr>
        <w:t>所示，沿中部路径提取的</w:t>
      </w:r>
      <w:r>
        <w:rPr>
          <w:rFonts w:cs="Times New Roman"/>
          <w:lang w:eastAsia="zh-CN"/>
        </w:rPr>
        <w:t xml:space="preserve"> </w:t>
      </w:r>
      <w:proofErr w:type="spellStart"/>
      <w:r>
        <w:rPr>
          <w:rFonts w:cs="Times New Roman"/>
        </w:rPr>
        <w:t>σ</w:t>
      </w:r>
      <w:r>
        <w:rPr>
          <w:rFonts w:cs="Times New Roman"/>
          <w:lang w:eastAsia="zh-CN"/>
        </w:rPr>
        <w:t>x</w:t>
      </w:r>
      <w:proofErr w:type="spellEnd"/>
      <w:r>
        <w:rPr>
          <w:rFonts w:cs="Times New Roman"/>
          <w:lang w:eastAsia="zh-CN"/>
        </w:rPr>
        <w:t xml:space="preserve"> </w:t>
      </w:r>
      <w:r>
        <w:rPr>
          <w:rFonts w:cs="Times New Roman"/>
          <w:lang w:eastAsia="zh-CN"/>
        </w:rPr>
        <w:t>在板件中部区域基本稳定在</w:t>
      </w:r>
      <w:r>
        <w:rPr>
          <w:rFonts w:cs="Times New Roman"/>
          <w:lang w:eastAsia="zh-CN"/>
        </w:rPr>
        <w:t xml:space="preserve"> 100 MPa </w:t>
      </w:r>
      <w:r>
        <w:rPr>
          <w:rFonts w:cs="Times New Roman"/>
          <w:lang w:eastAsia="zh-CN"/>
        </w:rPr>
        <w:t>附近，说明各模型在远离边界扰动区域均能较好反映单向拉伸理论应力状态。靠近左端约束边界或右端加载边界时，部分曲线出现局部波动。</w:t>
      </w:r>
    </w:p>
    <w:p w14:paraId="681476A4" w14:textId="77777777" w:rsidR="008129A3" w:rsidRDefault="00000000">
      <w:pPr>
        <w:spacing w:after="0" w:line="300" w:lineRule="exact"/>
        <w:ind w:firstLine="420"/>
        <w:jc w:val="both"/>
        <w:rPr>
          <w:lang w:eastAsia="zh-CN"/>
        </w:rPr>
      </w:pPr>
      <w:r>
        <w:rPr>
          <w:rFonts w:cs="Times New Roman"/>
          <w:lang w:eastAsia="zh-CN"/>
        </w:rPr>
        <w:t>总体来看，平面应变模型与平面应力模型虽然可以采用相同的几何尺寸、材料参数、边界条件和载荷形式，但由于二者</w:t>
      </w:r>
      <w:proofErr w:type="gramStart"/>
      <w:r>
        <w:rPr>
          <w:rFonts w:cs="Times New Roman"/>
          <w:lang w:eastAsia="zh-CN"/>
        </w:rPr>
        <w:t>的本构假设</w:t>
      </w:r>
      <w:proofErr w:type="gramEnd"/>
      <w:r>
        <w:rPr>
          <w:rFonts w:cs="Times New Roman"/>
          <w:lang w:eastAsia="zh-CN"/>
        </w:rPr>
        <w:t>不同，最终得到的位移、应变和应力结果存在明显差异。实际</w:t>
      </w:r>
      <w:r>
        <w:rPr>
          <w:rFonts w:cs="Times New Roman"/>
          <w:lang w:eastAsia="zh-CN"/>
        </w:rPr>
        <w:t xml:space="preserve"> Abaqus </w:t>
      </w:r>
      <w:r>
        <w:rPr>
          <w:rFonts w:cs="Times New Roman"/>
          <w:lang w:eastAsia="zh-CN"/>
        </w:rPr>
        <w:t>建模中应根据结构的真实工程背景选择合适的模型假设。</w:t>
      </w:r>
    </w:p>
    <w:p w14:paraId="74186005" w14:textId="77777777" w:rsidR="008129A3" w:rsidRDefault="00000000">
      <w:pPr>
        <w:keepLines/>
        <w:spacing w:before="80" w:after="40" w:line="300" w:lineRule="exact"/>
        <w:rPr>
          <w:lang w:eastAsia="zh-CN"/>
        </w:rPr>
      </w:pPr>
      <w:r>
        <w:rPr>
          <w:rFonts w:eastAsia="黑体" w:cs="Times New Roman"/>
          <w:b/>
          <w:lang w:eastAsia="zh-CN"/>
        </w:rPr>
        <w:t xml:space="preserve">5 </w:t>
      </w:r>
      <w:r>
        <w:rPr>
          <w:rFonts w:eastAsia="黑体" w:cs="Times New Roman"/>
          <w:b/>
          <w:lang w:eastAsia="zh-CN"/>
        </w:rPr>
        <w:t>误差来源与精度提升策略</w:t>
      </w:r>
    </w:p>
    <w:p w14:paraId="662895FA" w14:textId="77777777" w:rsidR="008129A3" w:rsidRDefault="00000000">
      <w:pPr>
        <w:spacing w:after="0" w:line="300" w:lineRule="exact"/>
        <w:ind w:firstLine="420"/>
        <w:jc w:val="both"/>
        <w:rPr>
          <w:lang w:eastAsia="zh-CN"/>
        </w:rPr>
      </w:pPr>
      <w:r>
        <w:rPr>
          <w:rFonts w:cs="Times New Roman"/>
          <w:lang w:eastAsia="zh-CN"/>
        </w:rPr>
        <w:t>有限元计算结果的精度主要受单元类型、网格密度、网格质量、边界条件、载荷施加方式和结果读取位置等因素影响。低阶三角形单元</w:t>
      </w:r>
      <w:r>
        <w:rPr>
          <w:rFonts w:cs="Times New Roman"/>
          <w:lang w:eastAsia="zh-CN"/>
        </w:rPr>
        <w:t xml:space="preserve"> CPS3 </w:t>
      </w:r>
      <w:r>
        <w:rPr>
          <w:rFonts w:cs="Times New Roman"/>
          <w:lang w:eastAsia="zh-CN"/>
        </w:rPr>
        <w:t>和</w:t>
      </w:r>
      <w:r>
        <w:rPr>
          <w:rFonts w:cs="Times New Roman"/>
          <w:lang w:eastAsia="zh-CN"/>
        </w:rPr>
        <w:t xml:space="preserve"> CPE3 </w:t>
      </w:r>
      <w:r>
        <w:rPr>
          <w:rFonts w:cs="Times New Roman"/>
          <w:lang w:eastAsia="zh-CN"/>
        </w:rPr>
        <w:t>采用线性位移插值，单元内应变和应力近似为常量，因此对位移场和应力场变化的描述能力有限；高阶单元</w:t>
      </w:r>
      <w:r>
        <w:rPr>
          <w:rFonts w:cs="Times New Roman"/>
          <w:lang w:eastAsia="zh-CN"/>
        </w:rPr>
        <w:t xml:space="preserve"> CPS6 </w:t>
      </w:r>
      <w:r>
        <w:rPr>
          <w:rFonts w:cs="Times New Roman"/>
          <w:lang w:eastAsia="zh-CN"/>
        </w:rPr>
        <w:t>和</w:t>
      </w:r>
      <w:r>
        <w:rPr>
          <w:rFonts w:cs="Times New Roman"/>
          <w:lang w:eastAsia="zh-CN"/>
        </w:rPr>
        <w:t xml:space="preserve"> CPE6 </w:t>
      </w:r>
      <w:r>
        <w:rPr>
          <w:rFonts w:cs="Times New Roman"/>
          <w:lang w:eastAsia="zh-CN"/>
        </w:rPr>
        <w:t>采用二次位移插值，能够更准确地描述单元内部变化。</w:t>
      </w:r>
    </w:p>
    <w:p w14:paraId="3E0E82E5" w14:textId="77777777" w:rsidR="008129A3" w:rsidRDefault="00000000">
      <w:pPr>
        <w:spacing w:after="0" w:line="300" w:lineRule="exact"/>
        <w:ind w:firstLine="420"/>
        <w:jc w:val="both"/>
        <w:rPr>
          <w:lang w:eastAsia="zh-CN"/>
        </w:rPr>
      </w:pPr>
      <w:r>
        <w:rPr>
          <w:rFonts w:cs="Times New Roman"/>
          <w:lang w:eastAsia="zh-CN"/>
        </w:rPr>
        <w:t>网格密度会直接影响计算精度。粗网格模型自由度较少，只能粗略描述位移和应力变化，尤其在</w:t>
      </w:r>
      <w:proofErr w:type="gramStart"/>
      <w:r>
        <w:rPr>
          <w:rFonts w:cs="Times New Roman"/>
          <w:lang w:eastAsia="zh-CN"/>
        </w:rPr>
        <w:t>固定端</w:t>
      </w:r>
      <w:proofErr w:type="gramEnd"/>
      <w:r>
        <w:rPr>
          <w:rFonts w:cs="Times New Roman"/>
          <w:lang w:eastAsia="zh-CN"/>
        </w:rPr>
        <w:t>和加载端附近容易产生较大误差；加密网格可以提高计算精度，使结果更接近理论解，但会增加节点数、单元数和计算时间。</w:t>
      </w:r>
    </w:p>
    <w:p w14:paraId="4DC05452" w14:textId="77777777" w:rsidR="008129A3" w:rsidRDefault="00000000">
      <w:pPr>
        <w:spacing w:after="0" w:line="300" w:lineRule="exact"/>
        <w:ind w:firstLine="420"/>
        <w:jc w:val="both"/>
        <w:rPr>
          <w:lang w:eastAsia="zh-CN"/>
        </w:rPr>
      </w:pPr>
      <w:r>
        <w:rPr>
          <w:rFonts w:cs="Times New Roman"/>
          <w:lang w:eastAsia="zh-CN"/>
        </w:rPr>
        <w:t>边界条件和载荷施加方式也是造成误差的重要原因。本题左端施加位移约束，相当于</w:t>
      </w:r>
      <w:proofErr w:type="gramStart"/>
      <w:r>
        <w:rPr>
          <w:rFonts w:cs="Times New Roman"/>
          <w:lang w:eastAsia="zh-CN"/>
        </w:rPr>
        <w:t>固定端</w:t>
      </w:r>
      <w:proofErr w:type="gramEnd"/>
      <w:r>
        <w:rPr>
          <w:rFonts w:cs="Times New Roman"/>
          <w:lang w:eastAsia="zh-CN"/>
        </w:rPr>
        <w:t>边界，会限制局部自由变形，因此左端附近容易出现应力和应变扰动，不宜直接作为整体精度评价区域。右边界理论上施加均布拉应力，若在</w:t>
      </w:r>
      <w:r>
        <w:rPr>
          <w:rFonts w:cs="Times New Roman"/>
          <w:lang w:eastAsia="zh-CN"/>
        </w:rPr>
        <w:t xml:space="preserve"> Abaqus </w:t>
      </w:r>
      <w:r>
        <w:rPr>
          <w:rFonts w:cs="Times New Roman"/>
          <w:lang w:eastAsia="zh-CN"/>
        </w:rPr>
        <w:t>中采用节点力等效施加，应保证总</w:t>
      </w:r>
      <w:proofErr w:type="gramStart"/>
      <w:r>
        <w:rPr>
          <w:rFonts w:cs="Times New Roman"/>
          <w:lang w:eastAsia="zh-CN"/>
        </w:rPr>
        <w:t>力满足式</w:t>
      </w:r>
      <w:proofErr w:type="gramEnd"/>
      <w:r>
        <w:rPr>
          <w:rFonts w:cs="Times New Roman"/>
          <w:lang w:eastAsia="zh-CN"/>
        </w:rPr>
        <w:t>（</w:t>
      </w:r>
      <w:r>
        <w:rPr>
          <w:rFonts w:cs="Times New Roman"/>
          <w:lang w:eastAsia="zh-CN"/>
        </w:rPr>
        <w:t>5-1</w:t>
      </w:r>
      <w:r>
        <w:rPr>
          <w:rFonts w:cs="Times New Roman"/>
          <w:lang w:eastAsia="zh-CN"/>
        </w:rPr>
        <w:t>）。</w:t>
      </w:r>
    </w:p>
    <w:tbl>
      <w:tblPr>
        <w:tblW w:w="4620" w:type="dxa"/>
        <w:jc w:val="center"/>
        <w:tblBorders>
          <w:top w:val="nil"/>
          <w:left w:val="nil"/>
          <w:bottom w:val="nil"/>
          <w:right w:val="nil"/>
          <w:insideH w:val="nil"/>
          <w:insideV w:val="nil"/>
        </w:tblBorders>
        <w:tblLayout w:type="fixed"/>
        <w:tblLook w:val="04A0" w:firstRow="1" w:lastRow="0" w:firstColumn="1" w:lastColumn="0" w:noHBand="0" w:noVBand="1"/>
      </w:tblPr>
      <w:tblGrid>
        <w:gridCol w:w="4224"/>
        <w:gridCol w:w="396"/>
      </w:tblGrid>
      <w:tr w:rsidR="008129A3" w14:paraId="6FFB9789" w14:textId="77777777">
        <w:trPr>
          <w:cantSplit/>
          <w:jc w:val="center"/>
        </w:trPr>
        <w:tc>
          <w:tcPr>
            <w:tcW w:w="4223" w:type="dxa"/>
            <w:tcMar>
              <w:top w:w="0" w:type="dxa"/>
              <w:left w:w="0" w:type="dxa"/>
              <w:bottom w:w="0" w:type="dxa"/>
              <w:right w:w="0" w:type="dxa"/>
            </w:tcMar>
            <w:vAlign w:val="center"/>
          </w:tcPr>
          <w:p w14:paraId="666FB26A" w14:textId="77777777" w:rsidR="008129A3" w:rsidRDefault="00000000">
            <w:pPr>
              <w:keepLines/>
              <w:spacing w:after="0" w:line="240" w:lineRule="auto"/>
            </w:pPr>
            <m:oMathPara>
              <m:oMath>
                <m:r>
                  <w:rPr>
                    <w:rFonts w:ascii="Cambria Math" w:hAnsi="Cambria Math"/>
                  </w:rPr>
                  <m:t>F</m:t>
                </m:r>
                <m:r>
                  <m:rPr>
                    <m:sty m:val="p"/>
                  </m:rPr>
                  <w:rPr>
                    <w:rFonts w:ascii="Cambria Math" w:hAnsi="Cambria Math"/>
                  </w:rPr>
                  <m:t>=</m:t>
                </m:r>
                <m:r>
                  <w:rPr>
                    <w:rFonts w:ascii="Cambria Math" w:hAnsi="Cambria Math"/>
                  </w:rPr>
                  <m:t>q t H</m:t>
                </m:r>
                <m:r>
                  <m:rPr>
                    <m:sty m:val="p"/>
                  </m:rPr>
                  <w:rPr>
                    <w:rFonts w:ascii="Cambria Math" w:hAnsi="Cambria Math"/>
                  </w:rPr>
                  <m:t>=</m:t>
                </m:r>
                <m:r>
                  <w:rPr>
                    <w:rFonts w:ascii="Cambria Math" w:hAnsi="Cambria Math"/>
                  </w:rPr>
                  <m:t>4000 </m:t>
                </m:r>
                <m:r>
                  <m:rPr>
                    <m:sty m:val="p"/>
                  </m:rPr>
                  <w:rPr>
                    <w:rFonts w:ascii="Cambria Math" w:hAnsi="Cambria Math"/>
                  </w:rPr>
                  <m:t>N</m:t>
                </m:r>
              </m:oMath>
            </m:oMathPara>
          </w:p>
        </w:tc>
        <w:tc>
          <w:tcPr>
            <w:tcW w:w="396" w:type="dxa"/>
            <w:tcMar>
              <w:top w:w="0" w:type="dxa"/>
              <w:left w:w="0" w:type="dxa"/>
              <w:bottom w:w="0" w:type="dxa"/>
              <w:right w:w="0" w:type="dxa"/>
            </w:tcMar>
            <w:vAlign w:val="center"/>
          </w:tcPr>
          <w:p w14:paraId="661C8A89" w14:textId="77777777" w:rsidR="008129A3" w:rsidRDefault="00000000">
            <w:pPr>
              <w:keepLines/>
              <w:spacing w:after="0" w:line="240" w:lineRule="auto"/>
              <w:jc w:val="right"/>
            </w:pPr>
            <w:r>
              <w:rPr>
                <w:rFonts w:cs="Times New Roman"/>
                <w:sz w:val="18"/>
              </w:rPr>
              <w:t>（</w:t>
            </w:r>
            <w:r>
              <w:rPr>
                <w:rFonts w:cs="Times New Roman"/>
                <w:sz w:val="18"/>
              </w:rPr>
              <w:t>5-1</w:t>
            </w:r>
            <w:r>
              <w:rPr>
                <w:rFonts w:cs="Times New Roman"/>
                <w:sz w:val="18"/>
              </w:rPr>
              <w:t>）</w:t>
            </w:r>
          </w:p>
        </w:tc>
      </w:tr>
    </w:tbl>
    <w:p w14:paraId="21F166F2" w14:textId="77777777" w:rsidR="008129A3" w:rsidRDefault="00000000">
      <w:pPr>
        <w:spacing w:after="0" w:line="300" w:lineRule="exact"/>
        <w:ind w:firstLine="420"/>
        <w:jc w:val="both"/>
        <w:rPr>
          <w:lang w:eastAsia="zh-CN"/>
        </w:rPr>
      </w:pPr>
      <w:r>
        <w:rPr>
          <w:rFonts w:cs="Times New Roman"/>
          <w:lang w:eastAsia="zh-CN"/>
        </w:rPr>
        <w:t>结果读取位置也会影响精度评价。</w:t>
      </w:r>
      <w:r>
        <w:rPr>
          <w:rFonts w:cs="Times New Roman"/>
          <w:lang w:eastAsia="zh-CN"/>
        </w:rPr>
        <w:t xml:space="preserve">Abaqus </w:t>
      </w:r>
      <w:r>
        <w:rPr>
          <w:rFonts w:cs="Times New Roman"/>
          <w:lang w:eastAsia="zh-CN"/>
        </w:rPr>
        <w:t>中应力和应变结果可从积分点、节点平均值或单元平均值处读取。积分</w:t>
      </w:r>
      <w:proofErr w:type="gramStart"/>
      <w:r>
        <w:rPr>
          <w:rFonts w:cs="Times New Roman"/>
          <w:lang w:eastAsia="zh-CN"/>
        </w:rPr>
        <w:t>点结果</w:t>
      </w:r>
      <w:proofErr w:type="gramEnd"/>
      <w:r>
        <w:rPr>
          <w:rFonts w:cs="Times New Roman"/>
          <w:lang w:eastAsia="zh-CN"/>
        </w:rPr>
        <w:t>更接近单元实际计算值，但在低阶单元中可能表现为不连续；节点平均值较为平滑，但可能掩盖局部应力集中。</w:t>
      </w:r>
    </w:p>
    <w:p w14:paraId="45071546" w14:textId="77777777" w:rsidR="008129A3" w:rsidRDefault="00000000">
      <w:pPr>
        <w:spacing w:after="0" w:line="300" w:lineRule="exact"/>
        <w:ind w:firstLine="420"/>
        <w:jc w:val="both"/>
        <w:rPr>
          <w:lang w:eastAsia="zh-CN"/>
        </w:rPr>
      </w:pPr>
      <w:r>
        <w:rPr>
          <w:rFonts w:cs="Times New Roman"/>
          <w:lang w:eastAsia="zh-CN"/>
        </w:rPr>
        <w:lastRenderedPageBreak/>
        <w:t>提高有限元分析精度时，可以优先从三个方面入手：第一，适当加密网格，尤其是在边界约束区、载荷</w:t>
      </w:r>
      <w:proofErr w:type="gramStart"/>
      <w:r>
        <w:rPr>
          <w:rFonts w:cs="Times New Roman"/>
          <w:lang w:eastAsia="zh-CN"/>
        </w:rPr>
        <w:t>作用区</w:t>
      </w:r>
      <w:proofErr w:type="gramEnd"/>
      <w:r>
        <w:rPr>
          <w:rFonts w:cs="Times New Roman"/>
          <w:lang w:eastAsia="zh-CN"/>
        </w:rPr>
        <w:t>以及应力梯度较大的区域进行局部加密；第二，采用</w:t>
      </w:r>
      <w:r>
        <w:rPr>
          <w:rFonts w:cs="Times New Roman"/>
          <w:lang w:eastAsia="zh-CN"/>
        </w:rPr>
        <w:t xml:space="preserve"> CPS6/CPE6 </w:t>
      </w:r>
      <w:r>
        <w:rPr>
          <w:rFonts w:cs="Times New Roman"/>
          <w:lang w:eastAsia="zh-CN"/>
        </w:rPr>
        <w:t>等高阶单元，以提高位移插值能力；第三，结合理论解、手算解或网格收敛分析对</w:t>
      </w:r>
      <w:r>
        <w:rPr>
          <w:rFonts w:cs="Times New Roman"/>
          <w:lang w:eastAsia="zh-CN"/>
        </w:rPr>
        <w:t xml:space="preserve"> Abaqus </w:t>
      </w:r>
      <w:r>
        <w:rPr>
          <w:rFonts w:cs="Times New Roman"/>
          <w:lang w:eastAsia="zh-CN"/>
        </w:rPr>
        <w:t>结果进行验证。</w:t>
      </w:r>
    </w:p>
    <w:p w14:paraId="3BC80395" w14:textId="77777777" w:rsidR="008129A3" w:rsidRDefault="00000000">
      <w:pPr>
        <w:spacing w:after="0" w:line="300" w:lineRule="exact"/>
        <w:ind w:firstLine="420"/>
        <w:jc w:val="both"/>
        <w:rPr>
          <w:lang w:eastAsia="zh-CN"/>
        </w:rPr>
      </w:pPr>
      <w:r>
        <w:rPr>
          <w:rFonts w:cs="Times New Roman"/>
          <w:lang w:eastAsia="zh-CN"/>
        </w:rPr>
        <w:t>当问题中的位移场和应力场变化较为平滑，但需要提高整体计算精度时，可以优先考虑采用高阶单元。当误差主要集中在固定边界、加载边界、孔洞、尖角、接触区等局部区域时，应优先考虑局部网格加密。</w:t>
      </w:r>
    </w:p>
    <w:p w14:paraId="033E4D37" w14:textId="77777777" w:rsidR="008129A3" w:rsidRDefault="00000000">
      <w:pPr>
        <w:keepLines/>
        <w:spacing w:before="80" w:after="40" w:line="300" w:lineRule="exact"/>
        <w:rPr>
          <w:lang w:eastAsia="zh-CN"/>
        </w:rPr>
      </w:pPr>
      <w:r>
        <w:rPr>
          <w:rFonts w:eastAsia="黑体" w:cs="Times New Roman"/>
          <w:b/>
          <w:lang w:eastAsia="zh-CN"/>
        </w:rPr>
        <w:t xml:space="preserve">6 </w:t>
      </w:r>
      <w:r>
        <w:rPr>
          <w:rFonts w:eastAsia="黑体" w:cs="Times New Roman"/>
          <w:b/>
          <w:lang w:eastAsia="zh-CN"/>
        </w:rPr>
        <w:t>结论</w:t>
      </w:r>
    </w:p>
    <w:p w14:paraId="0824E18B" w14:textId="77777777" w:rsidR="008129A3" w:rsidRDefault="00000000">
      <w:pPr>
        <w:spacing w:after="0" w:line="300" w:lineRule="exact"/>
        <w:ind w:firstLine="420"/>
        <w:jc w:val="both"/>
        <w:rPr>
          <w:lang w:eastAsia="zh-CN"/>
        </w:rPr>
      </w:pPr>
      <w:r>
        <w:rPr>
          <w:rFonts w:cs="Times New Roman"/>
          <w:lang w:eastAsia="zh-CN"/>
        </w:rPr>
        <w:t>本文围绕矩形二维弹性体受拉问题，分别建立了平面应力与平面应变有限元模型，并采用</w:t>
      </w:r>
      <w:r>
        <w:rPr>
          <w:rFonts w:cs="Times New Roman"/>
          <w:lang w:eastAsia="zh-CN"/>
        </w:rPr>
        <w:t xml:space="preserve"> CPS3/CPE3 </w:t>
      </w:r>
      <w:r>
        <w:rPr>
          <w:rFonts w:cs="Times New Roman"/>
          <w:lang w:eastAsia="zh-CN"/>
        </w:rPr>
        <w:t>低阶三角形单元、网格加密模型以及</w:t>
      </w:r>
      <w:r>
        <w:rPr>
          <w:rFonts w:cs="Times New Roman"/>
          <w:lang w:eastAsia="zh-CN"/>
        </w:rPr>
        <w:t xml:space="preserve"> CPS6/CPE6 </w:t>
      </w:r>
      <w:r>
        <w:rPr>
          <w:rFonts w:cs="Times New Roman"/>
          <w:lang w:eastAsia="zh-CN"/>
        </w:rPr>
        <w:t>高阶三角形单元进行对比分析。结果表明，远离边界扰动的中部区域应力、应变结果与理论单向拉伸解吻合较好，说明模型的材料参数、边界条件和载荷设置具有合理性。</w:t>
      </w:r>
    </w:p>
    <w:p w14:paraId="09ED4B92" w14:textId="77777777" w:rsidR="008129A3" w:rsidRDefault="00000000">
      <w:pPr>
        <w:spacing w:after="0" w:line="300" w:lineRule="exact"/>
        <w:ind w:firstLine="420"/>
        <w:jc w:val="both"/>
        <w:rPr>
          <w:lang w:eastAsia="zh-CN"/>
        </w:rPr>
      </w:pPr>
      <w:r>
        <w:rPr>
          <w:rFonts w:cs="Times New Roman"/>
          <w:lang w:eastAsia="zh-CN"/>
        </w:rPr>
        <w:t>平面应力模型中，</w:t>
      </w:r>
      <w:r>
        <w:rPr>
          <w:rFonts w:cs="Times New Roman"/>
          <w:lang w:eastAsia="zh-CN"/>
        </w:rPr>
        <w:t xml:space="preserve">P2 </w:t>
      </w:r>
      <w:r>
        <w:rPr>
          <w:rFonts w:cs="Times New Roman"/>
          <w:lang w:eastAsia="zh-CN"/>
        </w:rPr>
        <w:t>和</w:t>
      </w:r>
      <w:r>
        <w:rPr>
          <w:rFonts w:cs="Times New Roman"/>
          <w:lang w:eastAsia="zh-CN"/>
        </w:rPr>
        <w:t xml:space="preserve"> P3 </w:t>
      </w:r>
      <w:r>
        <w:rPr>
          <w:rFonts w:cs="Times New Roman"/>
          <w:lang w:eastAsia="zh-CN"/>
        </w:rPr>
        <w:t>位置的</w:t>
      </w:r>
      <w:r>
        <w:rPr>
          <w:rFonts w:cs="Times New Roman"/>
          <w:lang w:eastAsia="zh-CN"/>
        </w:rPr>
        <w:t xml:space="preserve"> </w:t>
      </w:r>
      <w:proofErr w:type="spellStart"/>
      <w:r>
        <w:rPr>
          <w:rFonts w:cs="Times New Roman"/>
        </w:rPr>
        <w:t>σ</w:t>
      </w:r>
      <w:r>
        <w:rPr>
          <w:rFonts w:cs="Times New Roman"/>
          <w:lang w:eastAsia="zh-CN"/>
        </w:rPr>
        <w:t>x</w:t>
      </w:r>
      <w:proofErr w:type="spellEnd"/>
      <w:r>
        <w:rPr>
          <w:rFonts w:cs="Times New Roman"/>
          <w:lang w:eastAsia="zh-CN"/>
        </w:rPr>
        <w:t xml:space="preserve"> </w:t>
      </w:r>
      <w:r>
        <w:rPr>
          <w:rFonts w:cs="Times New Roman"/>
          <w:lang w:eastAsia="zh-CN"/>
        </w:rPr>
        <w:t>基本接近</w:t>
      </w:r>
      <w:r>
        <w:rPr>
          <w:rFonts w:cs="Times New Roman"/>
          <w:lang w:eastAsia="zh-CN"/>
        </w:rPr>
        <w:t xml:space="preserve"> 100 MPa</w:t>
      </w:r>
      <w:r>
        <w:rPr>
          <w:rFonts w:cs="Times New Roman"/>
          <w:lang w:eastAsia="zh-CN"/>
        </w:rPr>
        <w:t>，说明中部区域可作为理论解对比的主要区域。</w:t>
      </w:r>
      <w:r>
        <w:rPr>
          <w:rFonts w:cs="Times New Roman"/>
          <w:lang w:eastAsia="zh-CN"/>
        </w:rPr>
        <w:t xml:space="preserve">P1 </w:t>
      </w:r>
      <w:r>
        <w:rPr>
          <w:rFonts w:cs="Times New Roman"/>
          <w:lang w:eastAsia="zh-CN"/>
        </w:rPr>
        <w:t>靠近固定端，位移和应力均受边界条件影响，误差相对较大。</w:t>
      </w:r>
    </w:p>
    <w:p w14:paraId="6F78E1BD" w14:textId="77777777" w:rsidR="008129A3" w:rsidRDefault="00000000">
      <w:pPr>
        <w:spacing w:after="0" w:line="300" w:lineRule="exact"/>
        <w:ind w:firstLine="420"/>
        <w:jc w:val="both"/>
        <w:rPr>
          <w:lang w:eastAsia="zh-CN"/>
        </w:rPr>
      </w:pPr>
      <w:r>
        <w:rPr>
          <w:rFonts w:cs="Times New Roman"/>
          <w:lang w:eastAsia="zh-CN"/>
        </w:rPr>
        <w:t>平面应变模型由于厚度方向应变受到约束，表现出更大的等效刚度，其轴向位移整体小于平面应力模型。低阶三角形单元在粗网格条件下容易产生阶梯状应力和局部误差，而网格加密与高阶单元均能改善结果稳定性。</w:t>
      </w:r>
    </w:p>
    <w:p w14:paraId="0B790C13" w14:textId="77777777" w:rsidR="008129A3" w:rsidRDefault="00000000">
      <w:pPr>
        <w:spacing w:after="0" w:line="300" w:lineRule="exact"/>
        <w:ind w:firstLine="420"/>
        <w:jc w:val="both"/>
        <w:rPr>
          <w:lang w:eastAsia="zh-CN"/>
        </w:rPr>
      </w:pPr>
      <w:r>
        <w:rPr>
          <w:rFonts w:cs="Times New Roman"/>
          <w:lang w:eastAsia="zh-CN"/>
        </w:rPr>
        <w:t>工程应用中应结合结构实际受力状态选择平面应力或平面应变假设，并通过理论解、路径结果和网格收敛分析共同验证有限元计算结果的可靠性。</w:t>
      </w:r>
    </w:p>
    <w:p w14:paraId="3DD0DD97" w14:textId="77777777" w:rsidR="008129A3" w:rsidRDefault="00000000">
      <w:pPr>
        <w:keepLines/>
        <w:spacing w:before="80" w:after="40" w:line="300" w:lineRule="exact"/>
      </w:pPr>
      <w:proofErr w:type="spellStart"/>
      <w:r>
        <w:rPr>
          <w:rFonts w:eastAsia="黑体" w:cs="Times New Roman"/>
          <w:b/>
        </w:rPr>
        <w:t>参考文献</w:t>
      </w:r>
      <w:proofErr w:type="spellEnd"/>
    </w:p>
    <w:p w14:paraId="10D1B589" w14:textId="77777777" w:rsidR="008129A3" w:rsidRDefault="00000000">
      <w:pPr>
        <w:spacing w:after="0" w:line="280" w:lineRule="exact"/>
        <w:jc w:val="both"/>
      </w:pPr>
      <w:r>
        <w:rPr>
          <w:rFonts w:cs="Times New Roman"/>
          <w:sz w:val="19"/>
        </w:rPr>
        <w:t>[1] Dassault Systèmes. Abaqus Analysis User's Guide. Providence: Dassault Systèmes Simulia Corp.</w:t>
      </w:r>
    </w:p>
    <w:p w14:paraId="582E0DC7" w14:textId="77777777" w:rsidR="008129A3" w:rsidRDefault="00000000">
      <w:pPr>
        <w:spacing w:after="0" w:line="280" w:lineRule="exact"/>
        <w:jc w:val="both"/>
      </w:pPr>
      <w:r>
        <w:rPr>
          <w:rFonts w:cs="Times New Roman"/>
          <w:sz w:val="19"/>
        </w:rPr>
        <w:t>[2] Zienkiewicz O C, Taylor R L, Zhu J Z. The Finite Element Method: Its Basis and Fundamentals[M]. Oxford: Elsevier.</w:t>
      </w:r>
    </w:p>
    <w:p w14:paraId="79D3704B" w14:textId="77777777" w:rsidR="008129A3" w:rsidRDefault="00000000">
      <w:pPr>
        <w:spacing w:after="0" w:line="280" w:lineRule="exact"/>
        <w:jc w:val="both"/>
      </w:pPr>
      <w:r>
        <w:rPr>
          <w:rFonts w:cs="Times New Roman"/>
          <w:sz w:val="19"/>
        </w:rPr>
        <w:t>[3] Bathe K J. Finite Element Procedures[M]. Englewood Cliffs: Prentice Hall.</w:t>
      </w:r>
    </w:p>
    <w:p w14:paraId="3F87E7C1" w14:textId="77777777" w:rsidR="008129A3" w:rsidRDefault="00000000">
      <w:pPr>
        <w:spacing w:after="0" w:line="280" w:lineRule="exact"/>
        <w:jc w:val="both"/>
        <w:rPr>
          <w:lang w:eastAsia="zh-CN"/>
        </w:rPr>
      </w:pPr>
      <w:r>
        <w:rPr>
          <w:rFonts w:cs="Times New Roman"/>
          <w:sz w:val="19"/>
          <w:lang w:eastAsia="zh-CN"/>
        </w:rPr>
        <w:t xml:space="preserve">[4] </w:t>
      </w:r>
      <w:r>
        <w:rPr>
          <w:rFonts w:cs="Times New Roman"/>
          <w:sz w:val="19"/>
          <w:lang w:eastAsia="zh-CN"/>
        </w:rPr>
        <w:t>王勖成</w:t>
      </w:r>
      <w:r>
        <w:rPr>
          <w:rFonts w:cs="Times New Roman"/>
          <w:sz w:val="19"/>
          <w:lang w:eastAsia="zh-CN"/>
        </w:rPr>
        <w:t xml:space="preserve">. </w:t>
      </w:r>
      <w:r>
        <w:rPr>
          <w:rFonts w:cs="Times New Roman"/>
          <w:sz w:val="19"/>
          <w:lang w:eastAsia="zh-CN"/>
        </w:rPr>
        <w:t>有限单元法</w:t>
      </w:r>
      <w:r>
        <w:rPr>
          <w:rFonts w:cs="Times New Roman"/>
          <w:sz w:val="19"/>
          <w:lang w:eastAsia="zh-CN"/>
        </w:rPr>
        <w:t xml:space="preserve">[M]. </w:t>
      </w:r>
      <w:r>
        <w:rPr>
          <w:rFonts w:cs="Times New Roman"/>
          <w:sz w:val="19"/>
          <w:lang w:eastAsia="zh-CN"/>
        </w:rPr>
        <w:t>北京</w:t>
      </w:r>
      <w:r>
        <w:rPr>
          <w:rFonts w:cs="Times New Roman"/>
          <w:sz w:val="19"/>
          <w:lang w:eastAsia="zh-CN"/>
        </w:rPr>
        <w:t xml:space="preserve">: </w:t>
      </w:r>
      <w:r>
        <w:rPr>
          <w:rFonts w:cs="Times New Roman"/>
          <w:sz w:val="19"/>
          <w:lang w:eastAsia="zh-CN"/>
        </w:rPr>
        <w:t>清华大学出版社</w:t>
      </w:r>
      <w:r>
        <w:rPr>
          <w:rFonts w:cs="Times New Roman"/>
          <w:sz w:val="19"/>
          <w:lang w:eastAsia="zh-CN"/>
        </w:rPr>
        <w:t>.</w:t>
      </w:r>
    </w:p>
    <w:sectPr w:rsidR="008129A3" w:rsidSect="00034616">
      <w:type w:val="continuous"/>
      <w:pgSz w:w="11906" w:h="16838"/>
      <w:pgMar w:top="1134" w:right="1021" w:bottom="1134" w:left="1021" w:header="454" w:footer="454" w:gutter="0"/>
      <w:cols w:num="2" w:space="39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3694834">
    <w:abstractNumId w:val="8"/>
  </w:num>
  <w:num w:numId="2" w16cid:durableId="1717927231">
    <w:abstractNumId w:val="6"/>
  </w:num>
  <w:num w:numId="3" w16cid:durableId="179469308">
    <w:abstractNumId w:val="5"/>
  </w:num>
  <w:num w:numId="4" w16cid:durableId="587269313">
    <w:abstractNumId w:val="4"/>
  </w:num>
  <w:num w:numId="5" w16cid:durableId="306591421">
    <w:abstractNumId w:val="7"/>
  </w:num>
  <w:num w:numId="6" w16cid:durableId="904100095">
    <w:abstractNumId w:val="3"/>
  </w:num>
  <w:num w:numId="7" w16cid:durableId="1279140896">
    <w:abstractNumId w:val="2"/>
  </w:num>
  <w:num w:numId="8" w16cid:durableId="1605072286">
    <w:abstractNumId w:val="1"/>
  </w:num>
  <w:num w:numId="9" w16cid:durableId="83021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29A3"/>
    <w:rsid w:val="00AA1D8D"/>
    <w:rsid w:val="00B47730"/>
    <w:rsid w:val="00BD2A99"/>
    <w:rsid w:val="00CB0664"/>
    <w:rsid w:val="00E45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D82EE"/>
  <w14:defaultImageDpi w14:val="300"/>
  <w15:docId w15:val="{26F04912-64A2-4EDD-B5CA-0C47A334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1387</Words>
  <Characters>7911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H30692@365mmt.com</cp:lastModifiedBy>
  <cp:revision>2</cp:revision>
  <dcterms:created xsi:type="dcterms:W3CDTF">2026-06-12T16:15:00Z</dcterms:created>
  <dcterms:modified xsi:type="dcterms:W3CDTF">2026-06-12T16:15:00Z</dcterms:modified>
  <cp:category/>
</cp:coreProperties>
</file>