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189F" w14:textId="77777777" w:rsidR="007B5D6C" w:rsidRDefault="00000000">
      <w:pPr>
        <w:rPr>
          <w:b/>
          <w:bCs/>
          <w:sz w:val="28"/>
          <w:szCs w:val="28"/>
        </w:rPr>
      </w:pPr>
      <w:r>
        <w:rPr>
          <w:b/>
          <w:bCs/>
          <w:sz w:val="28"/>
          <w:szCs w:val="28"/>
        </w:rPr>
        <w:t>《有限元分析》课程学生报告模板</w:t>
      </w:r>
    </w:p>
    <w:p w14:paraId="03EA5E09" w14:textId="77777777" w:rsidR="007B5D6C" w:rsidRDefault="00000000">
      <w:pPr>
        <w:rPr>
          <w:b/>
          <w:bCs/>
          <w:sz w:val="28"/>
          <w:szCs w:val="28"/>
        </w:rPr>
      </w:pPr>
      <w:r>
        <w:rPr>
          <w:rFonts w:hint="eastAsia"/>
          <w:b/>
          <w:bCs/>
          <w:sz w:val="28"/>
          <w:szCs w:val="28"/>
        </w:rPr>
        <w:t>一</w:t>
      </w:r>
      <w:r>
        <w:rPr>
          <w:b/>
          <w:bCs/>
          <w:sz w:val="28"/>
          <w:szCs w:val="28"/>
        </w:rPr>
        <w:t>、任务目标</w:t>
      </w:r>
    </w:p>
    <w:p w14:paraId="512643AE" w14:textId="77777777" w:rsidR="007B5D6C" w:rsidRDefault="00000000">
      <w:pPr>
        <w:rPr>
          <w:rFonts w:ascii="仿宋" w:eastAsia="仿宋" w:hAnsi="仿宋"/>
          <w:sz w:val="24"/>
        </w:rPr>
      </w:pPr>
      <w:r>
        <w:rPr>
          <w:rFonts w:ascii="仿宋" w:eastAsia="仿宋" w:hAnsi="仿宋"/>
          <w:sz w:val="24"/>
        </w:rPr>
        <w:t>通过本任务，完成以下内容：</w:t>
      </w:r>
    </w:p>
    <w:p w14:paraId="43FF3DD5" w14:textId="77777777" w:rsidR="007B5D6C" w:rsidRDefault="00000000">
      <w:pPr>
        <w:numPr>
          <w:ilvl w:val="0"/>
          <w:numId w:val="1"/>
        </w:numPr>
        <w:rPr>
          <w:rFonts w:ascii="仿宋" w:eastAsia="仿宋" w:hAnsi="仿宋"/>
          <w:sz w:val="24"/>
        </w:rPr>
      </w:pPr>
      <w:r>
        <w:rPr>
          <w:rFonts w:ascii="仿宋" w:eastAsia="仿宋" w:hAnsi="仿宋"/>
          <w:sz w:val="24"/>
        </w:rPr>
        <w:t>理解平面刚架与空间刚架单元的自由度设置；</w:t>
      </w:r>
    </w:p>
    <w:p w14:paraId="31F3E321" w14:textId="77777777" w:rsidR="007B5D6C" w:rsidRDefault="00000000">
      <w:pPr>
        <w:numPr>
          <w:ilvl w:val="0"/>
          <w:numId w:val="1"/>
        </w:numPr>
        <w:rPr>
          <w:rFonts w:ascii="仿宋" w:eastAsia="仿宋" w:hAnsi="仿宋"/>
          <w:sz w:val="24"/>
        </w:rPr>
      </w:pPr>
      <w:r>
        <w:rPr>
          <w:rFonts w:ascii="仿宋" w:eastAsia="仿宋" w:hAnsi="仿宋"/>
          <w:sz w:val="24"/>
        </w:rPr>
        <w:t>掌握梁/刚架单元局部坐标系的建立方法；</w:t>
      </w:r>
    </w:p>
    <w:p w14:paraId="745D3F27" w14:textId="77777777" w:rsidR="007B5D6C" w:rsidRDefault="00000000">
      <w:pPr>
        <w:numPr>
          <w:ilvl w:val="0"/>
          <w:numId w:val="1"/>
        </w:numPr>
        <w:rPr>
          <w:rFonts w:ascii="仿宋" w:eastAsia="仿宋" w:hAnsi="仿宋"/>
          <w:sz w:val="24"/>
        </w:rPr>
      </w:pPr>
      <w:r>
        <w:rPr>
          <w:rFonts w:ascii="仿宋" w:eastAsia="仿宋" w:hAnsi="仿宋"/>
          <w:sz w:val="24"/>
        </w:rPr>
        <w:t>掌握平面刚架和空间刚架单元刚度矩阵与坐标变换矩阵；</w:t>
      </w:r>
    </w:p>
    <w:p w14:paraId="384CB706" w14:textId="77777777" w:rsidR="007B5D6C" w:rsidRDefault="00000000">
      <w:pPr>
        <w:numPr>
          <w:ilvl w:val="0"/>
          <w:numId w:val="1"/>
        </w:numPr>
        <w:rPr>
          <w:rFonts w:ascii="仿宋" w:eastAsia="仿宋" w:hAnsi="仿宋"/>
          <w:sz w:val="24"/>
        </w:rPr>
      </w:pPr>
      <w:r>
        <w:rPr>
          <w:rFonts w:ascii="仿宋" w:eastAsia="仿宋" w:hAnsi="仿宋"/>
          <w:sz w:val="24"/>
        </w:rPr>
        <w:t>编写程序求解刚架结构的位移与内力；</w:t>
      </w:r>
    </w:p>
    <w:p w14:paraId="721644C2" w14:textId="77777777" w:rsidR="007B5D6C" w:rsidRDefault="00000000">
      <w:pPr>
        <w:numPr>
          <w:ilvl w:val="0"/>
          <w:numId w:val="1"/>
        </w:numPr>
        <w:rPr>
          <w:rFonts w:ascii="仿宋" w:eastAsia="仿宋" w:hAnsi="仿宋"/>
          <w:sz w:val="24"/>
        </w:rPr>
      </w:pPr>
      <w:r>
        <w:rPr>
          <w:rFonts w:ascii="仿宋" w:eastAsia="仿宋" w:hAnsi="仿宋"/>
          <w:sz w:val="24"/>
        </w:rPr>
        <w:t>使用 CAE 软件求解相同问题；</w:t>
      </w:r>
    </w:p>
    <w:p w14:paraId="5B58AFAD" w14:textId="77777777" w:rsidR="007B5D6C" w:rsidRDefault="00000000">
      <w:pPr>
        <w:numPr>
          <w:ilvl w:val="0"/>
          <w:numId w:val="1"/>
        </w:numPr>
        <w:rPr>
          <w:rFonts w:ascii="仿宋" w:eastAsia="仿宋" w:hAnsi="仿宋"/>
          <w:sz w:val="24"/>
        </w:rPr>
      </w:pPr>
      <w:r>
        <w:rPr>
          <w:rFonts w:ascii="仿宋" w:eastAsia="仿宋" w:hAnsi="仿宋"/>
          <w:sz w:val="24"/>
        </w:rPr>
        <w:t>对拉弯组合、弯扭组合问题进行理论解、程序解、CAE 解对比；</w:t>
      </w:r>
    </w:p>
    <w:p w14:paraId="74585A95" w14:textId="77777777" w:rsidR="007B5D6C" w:rsidRDefault="00000000">
      <w:pPr>
        <w:numPr>
          <w:ilvl w:val="0"/>
          <w:numId w:val="1"/>
        </w:numPr>
        <w:rPr>
          <w:rFonts w:ascii="仿宋" w:eastAsia="仿宋" w:hAnsi="仿宋"/>
          <w:sz w:val="24"/>
        </w:rPr>
      </w:pPr>
      <w:r>
        <w:rPr>
          <w:rFonts w:ascii="仿宋" w:eastAsia="仿宋" w:hAnsi="仿宋"/>
          <w:sz w:val="24"/>
        </w:rPr>
        <w:t>形成“结果先验证、后使用”的分析习惯。</w:t>
      </w:r>
    </w:p>
    <w:p w14:paraId="7C98050E" w14:textId="77777777" w:rsidR="007B5D6C" w:rsidRDefault="00000000">
      <w:pPr>
        <w:rPr>
          <w:b/>
          <w:bCs/>
          <w:sz w:val="28"/>
          <w:szCs w:val="28"/>
        </w:rPr>
      </w:pPr>
      <w:r>
        <w:rPr>
          <w:b/>
          <w:bCs/>
          <w:sz w:val="28"/>
          <w:szCs w:val="28"/>
        </w:rPr>
        <w:pict w14:anchorId="342CBB2F">
          <v:rect id="_x0000_i1025" style="width:414.05pt;height:.05pt" o:hrpct="997" o:hralign="center" o:hrstd="t" o:hr="t" fillcolor="#a0a0a0" stroked="f"/>
        </w:pict>
      </w:r>
    </w:p>
    <w:p w14:paraId="6F06DEE6" w14:textId="77777777" w:rsidR="007B5D6C" w:rsidRDefault="00000000">
      <w:pPr>
        <w:rPr>
          <w:b/>
          <w:bCs/>
          <w:sz w:val="28"/>
          <w:szCs w:val="28"/>
        </w:rPr>
      </w:pPr>
      <w:r>
        <w:rPr>
          <w:rFonts w:hint="eastAsia"/>
          <w:b/>
          <w:bCs/>
          <w:sz w:val="28"/>
          <w:szCs w:val="28"/>
        </w:rPr>
        <w:t>二</w:t>
      </w:r>
      <w:r>
        <w:rPr>
          <w:b/>
          <w:bCs/>
          <w:sz w:val="28"/>
          <w:szCs w:val="28"/>
        </w:rPr>
        <w:t>、任务内容概述</w:t>
      </w:r>
    </w:p>
    <w:p w14:paraId="75A1FE49" w14:textId="77777777" w:rsidR="007B5D6C" w:rsidRDefault="00000000">
      <w:pPr>
        <w:rPr>
          <w:rFonts w:ascii="仿宋" w:eastAsia="仿宋" w:hAnsi="仿宋"/>
          <w:sz w:val="24"/>
        </w:rPr>
      </w:pPr>
      <w:r>
        <w:rPr>
          <w:rFonts w:ascii="仿宋" w:eastAsia="仿宋" w:hAnsi="仿宋"/>
          <w:sz w:val="24"/>
        </w:rPr>
        <w:t>本次任务包括以下四部分：</w:t>
      </w:r>
    </w:p>
    <w:p w14:paraId="62A5238A" w14:textId="77777777" w:rsidR="007B5D6C" w:rsidRDefault="00000000">
      <w:pPr>
        <w:numPr>
          <w:ilvl w:val="0"/>
          <w:numId w:val="2"/>
        </w:numPr>
        <w:rPr>
          <w:rFonts w:ascii="仿宋" w:eastAsia="仿宋" w:hAnsi="仿宋"/>
          <w:sz w:val="24"/>
        </w:rPr>
      </w:pPr>
      <w:r>
        <w:rPr>
          <w:rFonts w:ascii="仿宋" w:eastAsia="仿宋" w:hAnsi="仿宋"/>
          <w:sz w:val="24"/>
        </w:rPr>
        <w:t>平面刚架理论与程序分析</w:t>
      </w:r>
    </w:p>
    <w:p w14:paraId="74514A0F" w14:textId="77777777" w:rsidR="007B5D6C" w:rsidRDefault="00000000">
      <w:pPr>
        <w:numPr>
          <w:ilvl w:val="0"/>
          <w:numId w:val="2"/>
        </w:numPr>
        <w:rPr>
          <w:rFonts w:ascii="仿宋" w:eastAsia="仿宋" w:hAnsi="仿宋"/>
          <w:sz w:val="24"/>
        </w:rPr>
      </w:pPr>
      <w:r>
        <w:rPr>
          <w:rFonts w:ascii="仿宋" w:eastAsia="仿宋" w:hAnsi="仿宋"/>
          <w:sz w:val="24"/>
        </w:rPr>
        <w:t>平面拉弯组合问题验证</w:t>
      </w:r>
    </w:p>
    <w:p w14:paraId="6D9314FC" w14:textId="77777777" w:rsidR="007B5D6C" w:rsidRDefault="00000000">
      <w:pPr>
        <w:numPr>
          <w:ilvl w:val="0"/>
          <w:numId w:val="2"/>
        </w:numPr>
        <w:rPr>
          <w:rFonts w:ascii="仿宋" w:eastAsia="仿宋" w:hAnsi="仿宋"/>
          <w:sz w:val="24"/>
        </w:rPr>
      </w:pPr>
      <w:r>
        <w:rPr>
          <w:rFonts w:ascii="仿宋" w:eastAsia="仿宋" w:hAnsi="仿宋"/>
          <w:sz w:val="24"/>
        </w:rPr>
        <w:t>空间刚架理论与程序分析</w:t>
      </w:r>
    </w:p>
    <w:p w14:paraId="3E990B59" w14:textId="77777777" w:rsidR="007B5D6C" w:rsidRDefault="00000000">
      <w:pPr>
        <w:numPr>
          <w:ilvl w:val="0"/>
          <w:numId w:val="2"/>
        </w:numPr>
        <w:rPr>
          <w:rFonts w:ascii="仿宋" w:eastAsia="仿宋" w:hAnsi="仿宋"/>
          <w:sz w:val="24"/>
        </w:rPr>
      </w:pPr>
      <w:r>
        <w:rPr>
          <w:rFonts w:ascii="仿宋" w:eastAsia="仿宋" w:hAnsi="仿宋"/>
          <w:sz w:val="24"/>
        </w:rPr>
        <w:t>空间弯扭组合问题验证</w:t>
      </w:r>
    </w:p>
    <w:p w14:paraId="10551C4B" w14:textId="77777777" w:rsidR="007B5D6C" w:rsidRDefault="00000000">
      <w:pPr>
        <w:rPr>
          <w:rFonts w:ascii="仿宋" w:eastAsia="仿宋" w:hAnsi="仿宋"/>
          <w:sz w:val="24"/>
        </w:rPr>
      </w:pPr>
      <w:r>
        <w:rPr>
          <w:rFonts w:ascii="仿宋" w:eastAsia="仿宋" w:hAnsi="仿宋"/>
          <w:sz w:val="24"/>
        </w:rPr>
        <w:t>要求分别从：</w:t>
      </w:r>
    </w:p>
    <w:p w14:paraId="2C2B1D3F" w14:textId="77777777" w:rsidR="007B5D6C" w:rsidRDefault="00000000">
      <w:pPr>
        <w:numPr>
          <w:ilvl w:val="0"/>
          <w:numId w:val="3"/>
        </w:numPr>
        <w:rPr>
          <w:rFonts w:ascii="仿宋" w:eastAsia="仿宋" w:hAnsi="仿宋"/>
          <w:sz w:val="24"/>
        </w:rPr>
      </w:pPr>
      <w:r>
        <w:rPr>
          <w:rFonts w:ascii="仿宋" w:eastAsia="仿宋" w:hAnsi="仿宋"/>
          <w:sz w:val="24"/>
        </w:rPr>
        <w:t>理论分析</w:t>
      </w:r>
    </w:p>
    <w:p w14:paraId="0D0DD5FA" w14:textId="77777777" w:rsidR="007B5D6C" w:rsidRDefault="00000000">
      <w:pPr>
        <w:numPr>
          <w:ilvl w:val="0"/>
          <w:numId w:val="3"/>
        </w:numPr>
        <w:rPr>
          <w:rFonts w:ascii="仿宋" w:eastAsia="仿宋" w:hAnsi="仿宋"/>
          <w:sz w:val="24"/>
        </w:rPr>
      </w:pPr>
      <w:r>
        <w:rPr>
          <w:rFonts w:ascii="仿宋" w:eastAsia="仿宋" w:hAnsi="仿宋"/>
          <w:sz w:val="24"/>
        </w:rPr>
        <w:t>有限元程序分析</w:t>
      </w:r>
    </w:p>
    <w:p w14:paraId="66D6945C" w14:textId="77777777" w:rsidR="007B5D6C" w:rsidRDefault="00000000">
      <w:pPr>
        <w:numPr>
          <w:ilvl w:val="0"/>
          <w:numId w:val="3"/>
        </w:numPr>
        <w:rPr>
          <w:rFonts w:ascii="仿宋" w:eastAsia="仿宋" w:hAnsi="仿宋"/>
          <w:sz w:val="24"/>
        </w:rPr>
      </w:pPr>
      <w:r>
        <w:rPr>
          <w:rFonts w:ascii="仿宋" w:eastAsia="仿宋" w:hAnsi="仿宋"/>
          <w:sz w:val="24"/>
        </w:rPr>
        <w:t>CAE 软件分析</w:t>
      </w:r>
    </w:p>
    <w:p w14:paraId="510684A2" w14:textId="77777777" w:rsidR="007B5D6C" w:rsidRDefault="00000000">
      <w:pPr>
        <w:rPr>
          <w:rFonts w:ascii="仿宋" w:eastAsia="仿宋" w:hAnsi="仿宋"/>
          <w:sz w:val="24"/>
        </w:rPr>
      </w:pPr>
      <w:r>
        <w:rPr>
          <w:rFonts w:ascii="仿宋" w:eastAsia="仿宋" w:hAnsi="仿宋"/>
          <w:sz w:val="24"/>
        </w:rPr>
        <w:t>三个层面完成计算和比较。</w:t>
      </w:r>
    </w:p>
    <w:p w14:paraId="021B1452" w14:textId="77777777" w:rsidR="007B5D6C" w:rsidRDefault="00000000">
      <w:pPr>
        <w:rPr>
          <w:b/>
          <w:bCs/>
          <w:sz w:val="28"/>
          <w:szCs w:val="28"/>
        </w:rPr>
      </w:pPr>
      <w:r>
        <w:rPr>
          <w:b/>
          <w:bCs/>
          <w:sz w:val="28"/>
          <w:szCs w:val="28"/>
        </w:rPr>
        <w:pict w14:anchorId="2FBD9752">
          <v:rect id="_x0000_i1026" style="width:414.05pt;height:.05pt" o:hrpct="997" o:hralign="center" o:hrstd="t" o:hr="t" fillcolor="#a0a0a0" stroked="f"/>
        </w:pict>
      </w:r>
    </w:p>
    <w:p w14:paraId="63E73C9E" w14:textId="77777777" w:rsidR="007B5D6C" w:rsidRDefault="00000000">
      <w:pPr>
        <w:rPr>
          <w:b/>
          <w:bCs/>
          <w:sz w:val="28"/>
          <w:szCs w:val="28"/>
        </w:rPr>
      </w:pPr>
      <w:r>
        <w:rPr>
          <w:b/>
          <w:bCs/>
          <w:sz w:val="28"/>
          <w:szCs w:val="28"/>
        </w:rPr>
        <w:t>第一部分 平面刚架结构分析</w:t>
      </w:r>
    </w:p>
    <w:p w14:paraId="390D6765" w14:textId="77777777" w:rsidR="007B5D6C" w:rsidRDefault="00000000">
      <w:pPr>
        <w:rPr>
          <w:b/>
          <w:bCs/>
          <w:sz w:val="28"/>
          <w:szCs w:val="28"/>
        </w:rPr>
      </w:pPr>
      <w:r>
        <w:rPr>
          <w:b/>
          <w:bCs/>
          <w:sz w:val="28"/>
          <w:szCs w:val="28"/>
        </w:rPr>
        <w:pict w14:anchorId="2840C914">
          <v:rect id="_x0000_i1027" style="width:414.05pt;height:.05pt" o:hrpct="997" o:hralign="center" o:hrstd="t" o:hr="t" fillcolor="#a0a0a0" stroked="f"/>
        </w:pict>
      </w:r>
    </w:p>
    <w:p w14:paraId="5244710C" w14:textId="77777777" w:rsidR="007B5D6C" w:rsidRDefault="00000000">
      <w:pPr>
        <w:rPr>
          <w:rFonts w:ascii="黑体" w:eastAsia="黑体" w:hAnsi="黑体"/>
          <w:b/>
          <w:bCs/>
          <w:sz w:val="24"/>
        </w:rPr>
      </w:pPr>
      <w:r>
        <w:rPr>
          <w:rFonts w:ascii="黑体" w:eastAsia="黑体" w:hAnsi="黑体" w:hint="eastAsia"/>
          <w:b/>
          <w:bCs/>
          <w:sz w:val="24"/>
        </w:rPr>
        <w:t>三</w:t>
      </w:r>
      <w:r>
        <w:rPr>
          <w:rFonts w:ascii="黑体" w:eastAsia="黑体" w:hAnsi="黑体"/>
          <w:b/>
          <w:bCs/>
          <w:sz w:val="24"/>
        </w:rPr>
        <w:t>、平面刚架单元理论基础</w:t>
      </w:r>
    </w:p>
    <w:p w14:paraId="26B1ADA8" w14:textId="77777777" w:rsidR="007B5D6C" w:rsidRDefault="00000000">
      <w:pPr>
        <w:rPr>
          <w:rFonts w:ascii="仿宋" w:eastAsia="仿宋" w:hAnsi="仿宋"/>
          <w:sz w:val="24"/>
        </w:rPr>
      </w:pPr>
      <w:r>
        <w:rPr>
          <w:rFonts w:ascii="仿宋" w:eastAsia="仿宋" w:hAnsi="仿宋" w:hint="eastAsia"/>
          <w:sz w:val="24"/>
        </w:rPr>
        <w:t>3</w:t>
      </w:r>
      <w:r>
        <w:rPr>
          <w:rFonts w:ascii="仿宋" w:eastAsia="仿宋" w:hAnsi="仿宋"/>
          <w:sz w:val="24"/>
        </w:rPr>
        <w:t>.1 平面刚架单元自由度</w:t>
      </w:r>
    </w:p>
    <w:p w14:paraId="095FC6C6" w14:textId="77777777" w:rsidR="007B5D6C" w:rsidRDefault="00000000">
      <w:pPr>
        <w:rPr>
          <w:rFonts w:ascii="仿宋" w:eastAsia="仿宋" w:hAnsi="仿宋"/>
          <w:sz w:val="24"/>
        </w:rPr>
      </w:pPr>
      <w:r>
        <w:rPr>
          <w:rFonts w:ascii="仿宋" w:eastAsia="仿宋" w:hAnsi="仿宋"/>
          <w:sz w:val="24"/>
        </w:rPr>
        <w:t>请写出平面刚架单元每个节点的自由度，并说明其物理意义。</w:t>
      </w:r>
    </w:p>
    <w:p w14:paraId="3A594B02" w14:textId="77777777" w:rsidR="007B5D6C" w:rsidRDefault="00000000">
      <w:pPr>
        <w:rPr>
          <w:rFonts w:ascii="仿宋" w:eastAsia="仿宋" w:hAnsi="仿宋"/>
          <w:sz w:val="24"/>
        </w:rPr>
      </w:pPr>
      <w:r>
        <w:rPr>
          <w:rFonts w:ascii="仿宋" w:eastAsia="仿宋" w:hAnsi="仿宋"/>
          <w:sz w:val="24"/>
        </w:rPr>
        <w:t>回答：</w:t>
      </w:r>
    </w:p>
    <w:p w14:paraId="0E9F6498" w14:textId="77777777" w:rsidR="007B5D6C" w:rsidRDefault="00000000">
      <w:pPr>
        <w:rPr>
          <w:rFonts w:ascii="仿宋" w:eastAsia="仿宋" w:hAnsi="仿宋"/>
          <w:b/>
          <w:bCs/>
          <w:sz w:val="24"/>
        </w:rPr>
      </w:pPr>
      <w:r>
        <w:rPr>
          <w:rFonts w:ascii="仿宋" w:eastAsia="仿宋" w:hAnsi="仿宋" w:hint="eastAsia"/>
          <w:b/>
          <w:bCs/>
          <w:sz w:val="24"/>
        </w:rPr>
        <w:t>平面刚架单元每个节点有 3 个自由度，分别为水平位移 u、竖向位移 v 和转角 θ。由于一个刚架单元由两个节点组成，所以一个平面刚架单元共有 6 个自由度，其自由度排列为：</w:t>
      </w:r>
    </w:p>
    <w:p w14:paraId="13E2DF08" w14:textId="77777777" w:rsidR="007B5D6C" w:rsidRDefault="00000000">
      <w:pPr>
        <w:jc w:val="center"/>
        <w:rPr>
          <w:rFonts w:ascii="仿宋" w:eastAsia="仿宋" w:hAnsi="仿宋"/>
          <w:b/>
          <w:bCs/>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e>
                        <m:sSub>
                          <m:sSubPr>
                            <m:ctrlPr>
                              <w:rPr>
                                <w:rFonts w:ascii="Cambria Math" w:hAnsi="Cambria Math"/>
                              </w:rPr>
                            </m:ctrlPr>
                          </m:sSubPr>
                          <m:e>
                            <m:r>
                              <w:rPr>
                                <w:rFonts w:ascii="Cambria Math" w:hAnsi="Cambria Math"/>
                              </w:rPr>
                              <m:t>θ</m:t>
                            </m:r>
                          </m:e>
                          <m:sub>
                            <m:r>
                              <w:rPr>
                                <w:rFonts w:ascii="Cambria Math" w:hAnsi="Cambria Math"/>
                              </w:rPr>
                              <m:t>i</m:t>
                            </m:r>
                          </m:sub>
                        </m:sSub>
                      </m:e>
                      <m:e>
                        <m:sSub>
                          <m:sSubPr>
                            <m:ctrlPr>
                              <w:rPr>
                                <w:rFonts w:ascii="Cambria Math" w:hAnsi="Cambria Math"/>
                              </w:rPr>
                            </m:ctrlPr>
                          </m:sSubPr>
                          <m:e>
                            <m:r>
                              <w:rPr>
                                <w:rFonts w:ascii="Cambria Math" w:hAnsi="Cambria Math"/>
                              </w:rPr>
                              <m:t>u</m:t>
                            </m:r>
                          </m:e>
                          <m:sub>
                            <m:r>
                              <w:rPr>
                                <w:rFonts w:ascii="Cambria Math" w:hAnsi="Cambria Math"/>
                              </w:rPr>
                              <m:t>j</m:t>
                            </m:r>
                          </m:sub>
                        </m:sSub>
                      </m:e>
                      <m:e>
                        <m:sSub>
                          <m:sSubPr>
                            <m:ctrlPr>
                              <w:rPr>
                                <w:rFonts w:ascii="Cambria Math" w:hAnsi="Cambria Math"/>
                              </w:rPr>
                            </m:ctrlPr>
                          </m:sSubPr>
                          <m:e>
                            <m:r>
                              <w:rPr>
                                <w:rFonts w:ascii="Cambria Math" w:hAnsi="Cambria Math"/>
                              </w:rPr>
                              <m:t>v</m:t>
                            </m:r>
                          </m:e>
                          <m:sub>
                            <m:r>
                              <w:rPr>
                                <w:rFonts w:ascii="Cambria Math" w:hAnsi="Cambria Math"/>
                              </w:rPr>
                              <m:t>j</m:t>
                            </m:r>
                          </m:sub>
                        </m:sSub>
                      </m:e>
                      <m:e>
                        <m:sSub>
                          <m:sSubPr>
                            <m:ctrlPr>
                              <w:rPr>
                                <w:rFonts w:ascii="Cambria Math" w:hAnsi="Cambria Math"/>
                              </w:rPr>
                            </m:ctrlPr>
                          </m:sSubPr>
                          <m:e>
                            <m:r>
                              <w:rPr>
                                <w:rFonts w:ascii="Cambria Math" w:hAnsi="Cambria Math"/>
                              </w:rPr>
                              <m:t>θ</m:t>
                            </m:r>
                          </m:e>
                          <m:sub>
                            <m:r>
                              <w:rPr>
                                <w:rFonts w:ascii="Cambria Math" w:hAnsi="Cambria Math"/>
                              </w:rPr>
                              <m:t>j</m:t>
                            </m:r>
                          </m:sub>
                        </m:sSub>
                      </m:e>
                    </m:mr>
                  </m:m>
                </m:e>
              </m:d>
            </m:e>
            <m:sup>
              <m:r>
                <w:rPr>
                  <w:rFonts w:ascii="Cambria Math" w:hAnsi="Cambria Math"/>
                </w:rPr>
                <m:t>T</m:t>
              </m:r>
            </m:sup>
          </m:sSup>
        </m:oMath>
      </m:oMathPara>
    </w:p>
    <w:p w14:paraId="0192F826" w14:textId="77777777" w:rsidR="007B5D6C" w:rsidRDefault="00000000">
      <w:pPr>
        <w:rPr>
          <w:rFonts w:ascii="仿宋" w:eastAsia="仿宋" w:hAnsi="仿宋"/>
          <w:b/>
          <w:bCs/>
          <w:sz w:val="24"/>
        </w:rPr>
      </w:pPr>
      <w:r>
        <w:rPr>
          <w:rFonts w:ascii="仿宋" w:eastAsia="仿宋" w:hAnsi="仿宋" w:hint="eastAsia"/>
          <w:b/>
          <w:bCs/>
          <w:sz w:val="24"/>
        </w:rPr>
        <w:t>其中，ui、vi、θi 表示 i 端节点的水平位移、竖向位移和转角；uj、vj、θj 表示 j 端节点的水平位移、竖向位移和转角。</w:t>
      </w:r>
    </w:p>
    <w:p w14:paraId="7E466CCB" w14:textId="77777777" w:rsidR="007B5D6C" w:rsidRDefault="00000000">
      <w:pPr>
        <w:rPr>
          <w:rFonts w:ascii="仿宋" w:eastAsia="仿宋" w:hAnsi="仿宋"/>
          <w:b/>
          <w:bCs/>
          <w:sz w:val="24"/>
        </w:rPr>
      </w:pPr>
      <w:r>
        <w:rPr>
          <w:rFonts w:ascii="仿宋" w:eastAsia="仿宋" w:hAnsi="仿宋" w:hint="eastAsia"/>
          <w:b/>
          <w:bCs/>
          <w:sz w:val="24"/>
        </w:rPr>
        <w:t>平面刚架单元既能反映杆件的轴向变形，也能反映弯曲变形，因此除了位移自由度外，还必须考虑节点转角自由度。</w:t>
      </w:r>
    </w:p>
    <w:p w14:paraId="6EC8A147" w14:textId="77777777" w:rsidR="007B5D6C" w:rsidRDefault="00000000">
      <w:pPr>
        <w:rPr>
          <w:rFonts w:ascii="仿宋" w:eastAsia="仿宋" w:hAnsi="仿宋"/>
          <w:b/>
          <w:bCs/>
          <w:sz w:val="24"/>
        </w:rPr>
      </w:pPr>
      <w:r>
        <w:rPr>
          <w:rFonts w:ascii="仿宋" w:eastAsia="仿宋" w:hAnsi="仿宋"/>
          <w:b/>
          <w:bCs/>
          <w:sz w:val="24"/>
        </w:rPr>
        <w:pict w14:anchorId="67C03535">
          <v:rect id="_x0000_i1028" style="width:414.05pt;height:.05pt" o:hrpct="997" o:hralign="center" o:hrstd="t" o:hr="t" fillcolor="#a0a0a0" stroked="f"/>
        </w:pict>
      </w:r>
    </w:p>
    <w:p w14:paraId="21E01E00" w14:textId="77777777" w:rsidR="007B5D6C" w:rsidRDefault="007B5D6C">
      <w:pPr>
        <w:rPr>
          <w:rFonts w:ascii="仿宋" w:eastAsia="仿宋" w:hAnsi="仿宋"/>
          <w:b/>
          <w:bCs/>
          <w:sz w:val="24"/>
        </w:rPr>
      </w:pPr>
    </w:p>
    <w:p w14:paraId="2DEBAD8F" w14:textId="77777777" w:rsidR="007B5D6C" w:rsidRDefault="007B5D6C">
      <w:pPr>
        <w:rPr>
          <w:rFonts w:ascii="仿宋" w:eastAsia="仿宋" w:hAnsi="仿宋"/>
          <w:b/>
          <w:bCs/>
          <w:sz w:val="24"/>
        </w:rPr>
      </w:pPr>
    </w:p>
    <w:p w14:paraId="456E0C55" w14:textId="77777777" w:rsidR="007B5D6C" w:rsidRDefault="00000000">
      <w:pPr>
        <w:rPr>
          <w:rFonts w:ascii="仿宋" w:eastAsia="仿宋" w:hAnsi="仿宋"/>
          <w:b/>
          <w:bCs/>
          <w:sz w:val="24"/>
        </w:rPr>
      </w:pPr>
      <w:r>
        <w:rPr>
          <w:rFonts w:ascii="仿宋" w:eastAsia="仿宋" w:hAnsi="仿宋" w:hint="eastAsia"/>
          <w:b/>
          <w:bCs/>
          <w:sz w:val="24"/>
        </w:rPr>
        <w:lastRenderedPageBreak/>
        <w:t>3</w:t>
      </w:r>
      <w:r>
        <w:rPr>
          <w:rFonts w:ascii="仿宋" w:eastAsia="仿宋" w:hAnsi="仿宋"/>
          <w:b/>
          <w:bCs/>
          <w:sz w:val="24"/>
        </w:rPr>
        <w:t>.2 单元局部坐标系与整体坐标系</w:t>
      </w:r>
    </w:p>
    <w:p w14:paraId="29DBFA5D" w14:textId="77777777" w:rsidR="007B5D6C" w:rsidRDefault="00000000">
      <w:pPr>
        <w:rPr>
          <w:rFonts w:ascii="仿宋" w:eastAsia="仿宋" w:hAnsi="仿宋"/>
          <w:sz w:val="24"/>
        </w:rPr>
      </w:pPr>
      <w:r>
        <w:rPr>
          <w:rFonts w:ascii="仿宋" w:eastAsia="仿宋" w:hAnsi="仿宋"/>
          <w:sz w:val="24"/>
        </w:rPr>
        <w:t>请画出平面刚架单元的：</w:t>
      </w:r>
    </w:p>
    <w:p w14:paraId="77208152" w14:textId="77777777" w:rsidR="007B5D6C" w:rsidRDefault="00000000">
      <w:pPr>
        <w:numPr>
          <w:ilvl w:val="0"/>
          <w:numId w:val="4"/>
        </w:numPr>
        <w:rPr>
          <w:rFonts w:ascii="仿宋" w:eastAsia="仿宋" w:hAnsi="仿宋"/>
          <w:sz w:val="24"/>
        </w:rPr>
      </w:pPr>
      <w:r>
        <w:rPr>
          <w:rFonts w:ascii="仿宋" w:eastAsia="仿宋" w:hAnsi="仿宋"/>
          <w:sz w:val="24"/>
        </w:rPr>
        <w:t>局部坐标系</w:t>
      </w:r>
    </w:p>
    <w:p w14:paraId="350E2831" w14:textId="77777777" w:rsidR="007B5D6C" w:rsidRDefault="00000000">
      <w:pPr>
        <w:numPr>
          <w:ilvl w:val="0"/>
          <w:numId w:val="4"/>
        </w:numPr>
        <w:rPr>
          <w:rFonts w:ascii="仿宋" w:eastAsia="仿宋" w:hAnsi="仿宋"/>
          <w:sz w:val="24"/>
        </w:rPr>
      </w:pPr>
      <w:r>
        <w:rPr>
          <w:rFonts w:ascii="仿宋" w:eastAsia="仿宋" w:hAnsi="仿宋"/>
          <w:sz w:val="24"/>
        </w:rPr>
        <w:t>整体坐标系</w:t>
      </w:r>
    </w:p>
    <w:p w14:paraId="7B28ADF3" w14:textId="77777777" w:rsidR="007B5D6C" w:rsidRDefault="00000000">
      <w:pPr>
        <w:numPr>
          <w:ilvl w:val="0"/>
          <w:numId w:val="4"/>
        </w:numPr>
        <w:rPr>
          <w:rFonts w:ascii="仿宋" w:eastAsia="仿宋" w:hAnsi="仿宋"/>
          <w:sz w:val="24"/>
        </w:rPr>
      </w:pPr>
      <w:r>
        <w:rPr>
          <w:rFonts w:ascii="仿宋" w:eastAsia="仿宋" w:hAnsi="仿宋"/>
          <w:sz w:val="24"/>
        </w:rPr>
        <w:t>单元方向角</w:t>
      </w:r>
    </w:p>
    <w:p w14:paraId="62A62E6C" w14:textId="77777777" w:rsidR="007B5D6C" w:rsidRDefault="00000000">
      <w:pPr>
        <w:rPr>
          <w:rFonts w:ascii="仿宋" w:eastAsia="仿宋" w:hAnsi="仿宋"/>
          <w:sz w:val="24"/>
        </w:rPr>
      </w:pPr>
      <w:r>
        <w:rPr>
          <w:rFonts w:ascii="仿宋" w:eastAsia="仿宋" w:hAnsi="仿宋"/>
          <w:sz w:val="24"/>
        </w:rPr>
        <w:t>并说明为什么刚架单元分析中必须进行坐标变换。</w:t>
      </w:r>
    </w:p>
    <w:p w14:paraId="1C4FDBD9" w14:textId="77777777" w:rsidR="007B5D6C" w:rsidRDefault="00000000">
      <w:pPr>
        <w:rPr>
          <w:rFonts w:ascii="仿宋" w:eastAsia="仿宋" w:hAnsi="仿宋"/>
          <w:sz w:val="24"/>
        </w:rPr>
      </w:pPr>
      <w:r>
        <w:rPr>
          <w:rFonts w:ascii="仿宋" w:eastAsia="仿宋" w:hAnsi="仿宋"/>
          <w:sz w:val="24"/>
        </w:rPr>
        <w:t>回答：</w:t>
      </w:r>
    </w:p>
    <w:p w14:paraId="3EB1DBEA" w14:textId="77777777" w:rsidR="007B5D6C" w:rsidRPr="00511828" w:rsidRDefault="00000000" w:rsidP="00511828">
      <w:pPr>
        <w:ind w:firstLineChars="200" w:firstLine="480"/>
        <w:rPr>
          <w:rFonts w:ascii="宋体" w:eastAsia="宋体" w:hAnsi="宋体"/>
          <w:sz w:val="24"/>
        </w:rPr>
      </w:pPr>
      <w:r w:rsidRPr="00511828">
        <w:rPr>
          <w:rFonts w:ascii="宋体" w:eastAsia="宋体" w:hAnsi="宋体" w:hint="eastAsia"/>
          <w:sz w:val="24"/>
        </w:rPr>
        <w:t>平面刚架单元通常有局部坐标系和整体坐标系两种坐标系。</w:t>
      </w:r>
    </w:p>
    <w:p w14:paraId="484E6FCE" w14:textId="77777777" w:rsidR="007B5D6C" w:rsidRPr="00511828" w:rsidRDefault="00000000">
      <w:pPr>
        <w:rPr>
          <w:rFonts w:ascii="宋体" w:eastAsia="宋体" w:hAnsi="宋体"/>
          <w:sz w:val="24"/>
        </w:rPr>
      </w:pPr>
      <w:r w:rsidRPr="00511828">
        <w:rPr>
          <w:rFonts w:ascii="宋体" w:eastAsia="宋体" w:hAnsi="宋体" w:hint="eastAsia"/>
          <w:sz w:val="24"/>
        </w:rPr>
        <w:t xml:space="preserve">整体坐标系 X-Y 是整个结构统一采用的坐标系，用来表示节点坐标、外载荷方向和总体位移方向。局部坐标系 x-y 是针对某一个单元建立的坐标系，其中局部 x 轴沿单元轴线方向，由 i 节点指向 j 节点；局部 y 轴垂直于单元轴线方向；单元方向角 α 是局部 x 轴与整体 X </w:t>
      </w:r>
      <w:proofErr w:type="gramStart"/>
      <w:r w:rsidRPr="00511828">
        <w:rPr>
          <w:rFonts w:ascii="宋体" w:eastAsia="宋体" w:hAnsi="宋体" w:hint="eastAsia"/>
          <w:sz w:val="24"/>
        </w:rPr>
        <w:t>轴之间</w:t>
      </w:r>
      <w:proofErr w:type="gramEnd"/>
      <w:r w:rsidRPr="00511828">
        <w:rPr>
          <w:rFonts w:ascii="宋体" w:eastAsia="宋体" w:hAnsi="宋体" w:hint="eastAsia"/>
          <w:sz w:val="24"/>
        </w:rPr>
        <w:t>的夹角。</w:t>
      </w:r>
    </w:p>
    <w:p w14:paraId="04241CD6" w14:textId="77777777" w:rsidR="007B5D6C" w:rsidRDefault="00000000" w:rsidP="00511828">
      <w:pPr>
        <w:ind w:firstLineChars="200" w:firstLine="480"/>
        <w:rPr>
          <w:rFonts w:ascii="仿宋" w:eastAsia="仿宋" w:hAnsi="仿宋"/>
          <w:b/>
          <w:bCs/>
          <w:sz w:val="24"/>
        </w:rPr>
      </w:pPr>
      <w:r w:rsidRPr="00511828">
        <w:rPr>
          <w:rFonts w:ascii="宋体" w:eastAsia="宋体" w:hAnsi="宋体" w:hint="eastAsia"/>
          <w:sz w:val="24"/>
        </w:rPr>
        <w:t>由于结构中不同单元的方向可能不同，每个单元的局部坐标系也不同。单元刚度矩阵通常先在局部坐标系下建立，但总体刚度矩阵需要在统一的整体坐标系下进行装配，所以必须进行坐标变换。只有把各单元刚度矩阵转换到整体坐标系后，才能正确组装总体刚度矩阵并求解节点位移和内力。</w:t>
      </w:r>
      <w:r>
        <w:rPr>
          <w:rFonts w:ascii="仿宋" w:eastAsia="仿宋" w:hAnsi="仿宋"/>
          <w:b/>
          <w:bCs/>
          <w:sz w:val="24"/>
        </w:rPr>
        <w:pict w14:anchorId="4B495178">
          <v:rect id="_x0000_i1029" style="width:414.05pt;height:.05pt" o:hrpct="997" o:hralign="center" o:hrstd="t" o:hr="t" fillcolor="#a0a0a0" stroked="f"/>
        </w:pict>
      </w:r>
    </w:p>
    <w:p w14:paraId="7872FFE7" w14:textId="77777777" w:rsidR="007B5D6C" w:rsidRDefault="00000000">
      <w:pPr>
        <w:rPr>
          <w:rFonts w:ascii="仿宋" w:eastAsia="仿宋" w:hAnsi="仿宋"/>
          <w:sz w:val="24"/>
        </w:rPr>
      </w:pPr>
      <w:r>
        <w:rPr>
          <w:rFonts w:ascii="仿宋" w:eastAsia="仿宋" w:hAnsi="仿宋"/>
          <w:sz w:val="24"/>
        </w:rPr>
        <w:t>可附图：</w:t>
      </w:r>
      <w:r>
        <w:rPr>
          <w:rFonts w:ascii="仿宋" w:eastAsia="仿宋" w:hAnsi="仿宋"/>
          <w:sz w:val="24"/>
        </w:rPr>
        <w:br/>
      </w:r>
      <w:r>
        <w:rPr>
          <w:rFonts w:ascii="仿宋" w:eastAsia="仿宋" w:hAnsi="仿宋" w:hint="eastAsia"/>
          <w:noProof/>
          <w:sz w:val="24"/>
        </w:rPr>
        <w:drawing>
          <wp:inline distT="0" distB="0" distL="114300" distR="114300" wp14:anchorId="793C16D3" wp14:editId="11448BC6">
            <wp:extent cx="5140325" cy="3073400"/>
            <wp:effectExtent l="0" t="0" r="3175" b="0"/>
            <wp:docPr id="1" name="图片 1" descr="2d3e1d84-0149-440a-900c-3ba1e6c67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d3e1d84-0149-440a-900c-3ba1e6c67dec"/>
                    <pic:cNvPicPr>
                      <a:picLocks noChangeAspect="1"/>
                    </pic:cNvPicPr>
                  </pic:nvPicPr>
                  <pic:blipFill>
                    <a:blip r:embed="rId5"/>
                    <a:stretch>
                      <a:fillRect/>
                    </a:stretch>
                  </pic:blipFill>
                  <pic:spPr>
                    <a:xfrm>
                      <a:off x="0" y="0"/>
                      <a:ext cx="5140325" cy="3073400"/>
                    </a:xfrm>
                    <a:prstGeom prst="rect">
                      <a:avLst/>
                    </a:prstGeom>
                  </pic:spPr>
                </pic:pic>
              </a:graphicData>
            </a:graphic>
          </wp:inline>
        </w:drawing>
      </w:r>
    </w:p>
    <w:p w14:paraId="6ED029AA" w14:textId="77777777" w:rsidR="007B5D6C" w:rsidRDefault="00000000">
      <w:pPr>
        <w:rPr>
          <w:rFonts w:ascii="仿宋" w:eastAsia="仿宋" w:hAnsi="仿宋"/>
          <w:b/>
          <w:bCs/>
          <w:sz w:val="24"/>
        </w:rPr>
      </w:pPr>
      <w:r>
        <w:rPr>
          <w:rFonts w:ascii="仿宋" w:eastAsia="仿宋" w:hAnsi="仿宋"/>
          <w:b/>
          <w:bCs/>
          <w:sz w:val="24"/>
        </w:rPr>
        <w:pict w14:anchorId="0DB2ECCC">
          <v:rect id="_x0000_i1030" style="width:414.05pt;height:.05pt" o:hrpct="997" o:hralign="center" o:hrstd="t" o:hr="t" fillcolor="#a0a0a0" stroked="f"/>
        </w:pict>
      </w:r>
    </w:p>
    <w:p w14:paraId="42DB5C90" w14:textId="77777777" w:rsidR="007B5D6C"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.3 平面刚架单元局部刚度矩阵</w:t>
      </w:r>
    </w:p>
    <w:p w14:paraId="747AD940" w14:textId="77777777" w:rsidR="007B5D6C" w:rsidRDefault="00000000">
      <w:pPr>
        <w:rPr>
          <w:rFonts w:ascii="仿宋" w:eastAsia="仿宋" w:hAnsi="仿宋"/>
          <w:sz w:val="24"/>
        </w:rPr>
      </w:pPr>
      <w:r>
        <w:rPr>
          <w:rFonts w:ascii="仿宋" w:eastAsia="仿宋" w:hAnsi="仿宋"/>
          <w:sz w:val="24"/>
        </w:rPr>
        <w:t>写出平面刚架单元局部坐标系下的刚度矩阵，并说明矩阵中各项分别对应轴向变形还是弯曲变形。</w:t>
      </w:r>
    </w:p>
    <w:p w14:paraId="27ED5D65" w14:textId="77777777" w:rsidR="007B5D6C" w:rsidRDefault="00000000">
      <w:pPr>
        <w:rPr>
          <w:rFonts w:ascii="仿宋" w:eastAsia="仿宋" w:hAnsi="仿宋"/>
          <w:sz w:val="24"/>
        </w:rPr>
      </w:pPr>
      <w:r>
        <w:rPr>
          <w:rFonts w:ascii="仿宋" w:eastAsia="仿宋" w:hAnsi="仿宋"/>
          <w:sz w:val="24"/>
        </w:rPr>
        <w:t>回答：</w:t>
      </w:r>
    </w:p>
    <w:p w14:paraId="5824A9F5" w14:textId="77777777" w:rsidR="007B5D6C" w:rsidRDefault="00000000">
      <w:pPr>
        <w:jc w:val="center"/>
        <w:rPr>
          <w:rFonts w:ascii="仿宋" w:eastAsia="仿宋" w:hAnsi="仿宋"/>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mr>
                <m:mr>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mr>
              </m:m>
            </m:e>
          </m:d>
        </m:oMath>
      </m:oMathPara>
    </w:p>
    <w:p w14:paraId="1198F3AC" w14:textId="77777777" w:rsidR="007B5D6C" w:rsidRDefault="007B5D6C">
      <w:pPr>
        <w:jc w:val="center"/>
        <w:rPr>
          <w:rFonts w:ascii="仿宋" w:eastAsia="仿宋" w:hAnsi="仿宋"/>
          <w:sz w:val="24"/>
        </w:rPr>
      </w:pPr>
    </w:p>
    <w:p w14:paraId="33C8D4E4" w14:textId="77777777" w:rsidR="007B5D6C" w:rsidRDefault="00000000">
      <w:pPr>
        <w:rPr>
          <w:rFonts w:ascii="仿宋" w:eastAsia="仿宋" w:hAnsi="仿宋"/>
          <w:sz w:val="24"/>
        </w:rPr>
      </w:pPr>
      <w:r>
        <w:rPr>
          <w:rFonts w:ascii="仿宋" w:eastAsia="仿宋" w:hAnsi="仿宋"/>
          <w:sz w:val="24"/>
        </w:rPr>
        <w:t>说明：</w:t>
      </w:r>
    </w:p>
    <w:p w14:paraId="3A9C0CA4" w14:textId="77777777" w:rsidR="007B5D6C" w:rsidRDefault="00000000">
      <w:pPr>
        <w:rPr>
          <w:rFonts w:ascii="宋体" w:eastAsia="宋体" w:hAnsi="宋体" w:cs="宋体"/>
          <w:sz w:val="24"/>
        </w:rPr>
      </w:pPr>
      <w:r>
        <w:rPr>
          <w:rFonts w:ascii="宋体" w:eastAsia="宋体" w:hAnsi="宋体" w:cs="宋体"/>
          <w:sz w:val="24"/>
        </w:rPr>
        <w:t>EA/L 对应轴向拉压变形；</w:t>
      </w:r>
      <w:r>
        <w:rPr>
          <w:rFonts w:ascii="宋体" w:eastAsia="宋体" w:hAnsi="宋体" w:cs="宋体"/>
          <w:sz w:val="24"/>
        </w:rPr>
        <w:br/>
      </w:r>
      <w:r>
        <w:rPr>
          <w:rFonts w:ascii="宋体" w:eastAsia="宋体" w:hAnsi="宋体" w:cs="宋体"/>
          <w:sz w:val="24"/>
        </w:rPr>
        <w:br/>
        <w:t>12EI/L^3 对应横向位移引起的弯曲变形；</w:t>
      </w:r>
      <w:r>
        <w:rPr>
          <w:rFonts w:ascii="宋体" w:eastAsia="宋体" w:hAnsi="宋体" w:cs="宋体"/>
          <w:sz w:val="24"/>
        </w:rPr>
        <w:br/>
      </w:r>
      <w:r>
        <w:rPr>
          <w:rFonts w:ascii="宋体" w:eastAsia="宋体" w:hAnsi="宋体" w:cs="宋体"/>
          <w:sz w:val="24"/>
        </w:rPr>
        <w:br/>
        <w:t>6EI/L^2 对应横向位移与转角之间的耦合关系；</w:t>
      </w:r>
      <w:r>
        <w:rPr>
          <w:rFonts w:ascii="宋体" w:eastAsia="宋体" w:hAnsi="宋体" w:cs="宋体"/>
          <w:sz w:val="24"/>
        </w:rPr>
        <w:br/>
      </w:r>
      <w:r>
        <w:rPr>
          <w:rFonts w:ascii="宋体" w:eastAsia="宋体" w:hAnsi="宋体" w:cs="宋体"/>
          <w:sz w:val="24"/>
        </w:rPr>
        <w:br/>
        <w:t>4EI/L 对应同一节点转角产生的弯曲刚度；</w:t>
      </w:r>
      <w:r>
        <w:rPr>
          <w:rFonts w:ascii="宋体" w:eastAsia="宋体" w:hAnsi="宋体" w:cs="宋体"/>
          <w:sz w:val="24"/>
        </w:rPr>
        <w:br/>
      </w:r>
      <w:r>
        <w:rPr>
          <w:rFonts w:ascii="宋体" w:eastAsia="宋体" w:hAnsi="宋体" w:cs="宋体"/>
          <w:sz w:val="24"/>
        </w:rPr>
        <w:br/>
        <w:t>2EI/L 对应两端节点转角之间的耦合刚度；</w:t>
      </w:r>
    </w:p>
    <w:p w14:paraId="0F9DB2F1" w14:textId="77777777" w:rsidR="007B5D6C" w:rsidRDefault="00000000">
      <w:pPr>
        <w:rPr>
          <w:rFonts w:ascii="宋体" w:eastAsia="宋体" w:hAnsi="宋体" w:cs="宋体"/>
          <w:sz w:val="24"/>
        </w:rPr>
      </w:pPr>
      <w:r>
        <w:rPr>
          <w:rFonts w:ascii="宋体" w:eastAsia="宋体" w:hAnsi="宋体" w:cs="宋体" w:hint="eastAsia"/>
          <w:sz w:val="24"/>
        </w:rPr>
        <w:t>0 表示对应自由度之间没有直接耦合关系。</w:t>
      </w:r>
    </w:p>
    <w:p w14:paraId="2FE68658" w14:textId="77777777" w:rsidR="007B5D6C" w:rsidRDefault="00000000">
      <w:pPr>
        <w:rPr>
          <w:rFonts w:ascii="仿宋" w:eastAsia="仿宋" w:hAnsi="仿宋"/>
          <w:b/>
          <w:bCs/>
          <w:sz w:val="24"/>
        </w:rPr>
      </w:pPr>
      <w:r>
        <w:rPr>
          <w:rFonts w:ascii="仿宋" w:eastAsia="仿宋" w:hAnsi="仿宋"/>
          <w:b/>
          <w:bCs/>
          <w:sz w:val="24"/>
        </w:rPr>
        <w:pict w14:anchorId="2432F4A0">
          <v:rect id="_x0000_i1031" style="width:414.05pt;height:.05pt" o:hrpct="997" o:hralign="center" o:hrstd="t" o:hr="t" fillcolor="#a0a0a0" stroked="f"/>
        </w:pict>
      </w:r>
    </w:p>
    <w:p w14:paraId="39BC99B0" w14:textId="77777777" w:rsidR="007B5D6C"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.4 平面刚架单元坐标变换矩阵</w:t>
      </w:r>
    </w:p>
    <w:p w14:paraId="1360C5D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写出平面刚架单元从局部坐标系到整体坐标系的变换矩阵，并说明其中</w:t>
      </w:r>
      <w:r>
        <w:rPr>
          <w:rFonts w:ascii="Times New Roman" w:eastAsia="仿宋" w:hAnsi="Times New Roman" w:cs="Times New Roman"/>
          <w:i/>
          <w:iCs/>
          <w:sz w:val="24"/>
        </w:rPr>
        <w:t>c</w:t>
      </w:r>
      <w:r>
        <w:rPr>
          <w:rFonts w:ascii="Times New Roman" w:eastAsia="仿宋" w:hAnsi="Times New Roman" w:cs="Times New Roman"/>
          <w:sz w:val="24"/>
        </w:rPr>
        <w:t>=cos</w:t>
      </w:r>
      <w:r>
        <w:rPr>
          <w:rFonts w:ascii="Times New Roman" w:eastAsia="仿宋" w:hAnsi="Times New Roman" w:cs="Times New Roman"/>
          <w:i/>
          <w:iCs/>
          <w:sz w:val="24"/>
        </w:rPr>
        <w:t>α</w:t>
      </w:r>
      <w:r>
        <w:rPr>
          <w:rFonts w:ascii="Times New Roman" w:eastAsia="仿宋" w:hAnsi="Times New Roman" w:cs="Times New Roman"/>
          <w:sz w:val="24"/>
        </w:rPr>
        <w:t>、</w:t>
      </w:r>
      <w:r>
        <w:rPr>
          <w:rFonts w:ascii="Times New Roman" w:eastAsia="仿宋" w:hAnsi="Times New Roman" w:cs="Times New Roman"/>
          <w:i/>
          <w:iCs/>
          <w:sz w:val="24"/>
        </w:rPr>
        <w:t>s</w:t>
      </w:r>
      <w:r>
        <w:rPr>
          <w:rFonts w:ascii="Times New Roman" w:eastAsia="仿宋" w:hAnsi="Times New Roman" w:cs="Times New Roman"/>
          <w:sz w:val="24"/>
        </w:rPr>
        <w:t>=sin</w:t>
      </w:r>
      <w:r>
        <w:rPr>
          <w:rFonts w:ascii="Times New Roman" w:eastAsia="仿宋" w:hAnsi="Times New Roman" w:cs="Times New Roman"/>
          <w:i/>
          <w:iCs/>
          <w:sz w:val="24"/>
        </w:rPr>
        <w:t>α</w:t>
      </w:r>
      <w:r>
        <w:rPr>
          <w:rFonts w:ascii="Times New Roman" w:eastAsia="仿宋" w:hAnsi="Times New Roman" w:cs="Times New Roman"/>
          <w:sz w:val="24"/>
        </w:rPr>
        <w:t xml:space="preserve"> </w:t>
      </w:r>
      <w:r>
        <w:rPr>
          <w:rFonts w:ascii="Times New Roman" w:eastAsia="仿宋" w:hAnsi="Times New Roman" w:cs="Times New Roman"/>
          <w:sz w:val="24"/>
        </w:rPr>
        <w:t>的含义。</w:t>
      </w:r>
    </w:p>
    <w:p w14:paraId="0293695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6C3D9921" w14:textId="77777777" w:rsidR="007B5D6C"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c</m:t>
                    </m:r>
                  </m:e>
                  <m:e>
                    <m:r>
                      <w:rPr>
                        <w:rFonts w:ascii="Cambria Math" w:hAnsi="Cambria Math"/>
                      </w:rPr>
                      <m:t>s</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c</m:t>
                    </m:r>
                  </m:e>
                  <m:e>
                    <m:r>
                      <w:rPr>
                        <w:rFonts w:ascii="Cambria Math" w:hAnsi="Cambria Math"/>
                      </w:rPr>
                      <m:t>s</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1228755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352B2A42" w14:textId="77777777" w:rsidR="007B5D6C" w:rsidRDefault="00000000">
      <w:pPr>
        <w:pStyle w:val="a5"/>
      </w:pPr>
      <w:r>
        <w:t>c = cosα 表示局部 x′ 轴在整体 X 方向上的投影比例，也称为方向余弦。</w:t>
      </w:r>
    </w:p>
    <w:p w14:paraId="5400E5AA" w14:textId="77777777" w:rsidR="007B5D6C" w:rsidRDefault="00000000">
      <w:pPr>
        <w:pStyle w:val="a5"/>
        <w:rPr>
          <w:rFonts w:ascii="仿宋" w:eastAsia="仿宋" w:hAnsi="仿宋"/>
          <w:b/>
          <w:bCs/>
        </w:rPr>
      </w:pPr>
      <w:r>
        <w:t>s = sinα 表示局部 x′ 轴在整体 Y 方向上的投影比例。</w:t>
      </w:r>
      <w:r>
        <w:rPr>
          <w:rFonts w:ascii="仿宋" w:eastAsia="仿宋" w:hAnsi="仿宋"/>
          <w:b/>
          <w:bCs/>
        </w:rPr>
        <w:pict w14:anchorId="51DF5F89">
          <v:rect id="_x0000_i1032" style="width:414.05pt;height:.05pt" o:hrpct="997" o:hralign="center" o:hrstd="t" o:hr="t" fillcolor="#a0a0a0" stroked="f"/>
        </w:pict>
      </w:r>
    </w:p>
    <w:p w14:paraId="417793BC" w14:textId="77777777" w:rsidR="007B5D6C"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.5 单元刚度矩阵的整体坐标变换关系</w:t>
      </w:r>
    </w:p>
    <w:p w14:paraId="236B592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请写出局部刚度矩阵转换为整体刚度矩阵的表达式，并解释该式的意义。</w:t>
      </w:r>
    </w:p>
    <w:p w14:paraId="68472BE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0D6CA38D" w14:textId="77777777" w:rsidR="007B5D6C"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oMath>
      </m:oMathPara>
    </w:p>
    <w:p w14:paraId="1BCB0F2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解释：</w:t>
      </w:r>
    </w:p>
    <w:p w14:paraId="5810DDC0" w14:textId="77777777" w:rsidR="007B5D6C" w:rsidRDefault="00000000">
      <w:pPr>
        <w:rPr>
          <w:rFonts w:ascii="Times New Roman" w:eastAsia="仿宋" w:hAnsi="Times New Roman" w:cs="Times New Roman"/>
          <w:sz w:val="24"/>
        </w:rPr>
      </w:pPr>
      <w:r>
        <w:rPr>
          <w:rFonts w:ascii="宋体" w:eastAsia="宋体" w:hAnsi="宋体" w:cs="宋体"/>
          <w:sz w:val="24"/>
        </w:rPr>
        <w:t xml:space="preserve">平面刚架单元的局部刚度矩阵 [k_e]^(l) 是在单元自身坐标系下建立的。局部 </w:t>
      </w:r>
      <w:r>
        <w:rPr>
          <w:rFonts w:ascii="宋体" w:eastAsia="宋体" w:hAnsi="宋体" w:cs="宋体"/>
          <w:sz w:val="24"/>
        </w:rPr>
        <w:lastRenderedPageBreak/>
        <w:t>x 轴沿杆件轴线方向，局部 y 轴垂直于杆件轴线方向。</w:t>
      </w:r>
      <w:r>
        <w:rPr>
          <w:rFonts w:ascii="宋体" w:eastAsia="宋体" w:hAnsi="宋体" w:cs="宋体"/>
          <w:sz w:val="24"/>
        </w:rPr>
        <w:br/>
        <w:t>式中右边的 [T]^(2D) 用于将整体坐标系下的位移转换为局部坐标系下的位移；</w:t>
      </w:r>
      <w:r>
        <w:rPr>
          <w:rFonts w:ascii="宋体" w:eastAsia="宋体" w:hAnsi="宋体" w:cs="宋体"/>
          <w:sz w:val="24"/>
        </w:rPr>
        <w:br/>
        <w:t>中间的 [k_e]^(l) 用于建立局部坐标系下力与位移的关系；</w:t>
      </w:r>
      <w:r>
        <w:rPr>
          <w:rFonts w:ascii="宋体" w:eastAsia="宋体" w:hAnsi="宋体" w:cs="宋体"/>
          <w:sz w:val="24"/>
        </w:rPr>
        <w:br/>
        <w:t>左边的 [T]^(2D)^T 用于将局部坐标系下的单元力转换回整体坐标系。</w:t>
      </w:r>
    </w:p>
    <w:p w14:paraId="1A17EA64" w14:textId="77777777" w:rsidR="007B5D6C" w:rsidRDefault="00000000">
      <w:pPr>
        <w:rPr>
          <w:rFonts w:ascii="仿宋" w:eastAsia="仿宋" w:hAnsi="仿宋"/>
          <w:b/>
          <w:bCs/>
          <w:sz w:val="24"/>
        </w:rPr>
      </w:pPr>
      <w:r>
        <w:rPr>
          <w:rFonts w:ascii="仿宋" w:eastAsia="仿宋" w:hAnsi="仿宋"/>
          <w:b/>
          <w:bCs/>
          <w:sz w:val="24"/>
        </w:rPr>
        <w:pict w14:anchorId="0160FA91">
          <v:rect id="_x0000_i1033" style="width:414.05pt;height:.05pt" o:hrpct="997" o:hralign="center" o:hrstd="t" o:hr="t" fillcolor="#a0a0a0" stroked="f"/>
        </w:pict>
      </w:r>
    </w:p>
    <w:p w14:paraId="2287B76D" w14:textId="77777777" w:rsidR="007B5D6C" w:rsidRDefault="00000000">
      <w:pPr>
        <w:rPr>
          <w:b/>
          <w:bCs/>
          <w:sz w:val="28"/>
          <w:szCs w:val="28"/>
        </w:rPr>
      </w:pPr>
      <w:r>
        <w:rPr>
          <w:rFonts w:hint="eastAsia"/>
          <w:b/>
          <w:bCs/>
          <w:sz w:val="28"/>
          <w:szCs w:val="28"/>
        </w:rPr>
        <w:t>四</w:t>
      </w:r>
      <w:r>
        <w:rPr>
          <w:b/>
          <w:bCs/>
          <w:sz w:val="28"/>
          <w:szCs w:val="28"/>
        </w:rPr>
        <w:t>、平面刚架算例分析</w:t>
      </w:r>
    </w:p>
    <w:p w14:paraId="4B9493CF" w14:textId="77777777" w:rsidR="007B5D6C" w:rsidRDefault="00000000">
      <w:pPr>
        <w:rPr>
          <w:rFonts w:ascii="仿宋" w:eastAsia="仿宋" w:hAnsi="仿宋"/>
          <w:b/>
          <w:bCs/>
          <w:sz w:val="24"/>
        </w:rPr>
      </w:pPr>
      <w:r>
        <w:rPr>
          <w:rFonts w:ascii="仿宋" w:eastAsia="仿宋" w:hAnsi="仿宋" w:hint="eastAsia"/>
          <w:b/>
          <w:bCs/>
          <w:sz w:val="24"/>
        </w:rPr>
        <w:t>4</w:t>
      </w:r>
      <w:r>
        <w:rPr>
          <w:rFonts w:ascii="仿宋" w:eastAsia="仿宋" w:hAnsi="仿宋"/>
          <w:b/>
          <w:bCs/>
          <w:sz w:val="24"/>
        </w:rPr>
        <w:t>.1 算例基本信息</w:t>
      </w:r>
    </w:p>
    <w:p w14:paraId="1DF7436B" w14:textId="77777777" w:rsidR="007B5D6C" w:rsidRDefault="00000000">
      <w:pPr>
        <w:numPr>
          <w:ilvl w:val="0"/>
          <w:numId w:val="5"/>
        </w:numPr>
        <w:rPr>
          <w:rFonts w:ascii="仿宋" w:eastAsia="仿宋" w:hAnsi="仿宋"/>
          <w:sz w:val="24"/>
        </w:rPr>
      </w:pPr>
      <w:r>
        <w:rPr>
          <w:rFonts w:ascii="仿宋" w:eastAsia="仿宋" w:hAnsi="仿宋"/>
          <w:sz w:val="24"/>
        </w:rPr>
        <w:t>节点坐标：</w:t>
      </w:r>
    </w:p>
    <w:p w14:paraId="31E223D5" w14:textId="77777777" w:rsidR="007B5D6C" w:rsidRDefault="00000000">
      <w:pPr>
        <w:numPr>
          <w:ilvl w:val="1"/>
          <w:numId w:val="5"/>
        </w:numPr>
        <w:rPr>
          <w:rFonts w:ascii="仿宋" w:eastAsia="仿宋" w:hAnsi="仿宋"/>
          <w:sz w:val="24"/>
        </w:rPr>
      </w:pPr>
      <w:r>
        <w:rPr>
          <w:rFonts w:ascii="仿宋" w:eastAsia="仿宋" w:hAnsi="仿宋"/>
          <w:sz w:val="24"/>
        </w:rPr>
        <w:t>节点 1：</w:t>
      </w:r>
      <w:r>
        <w:rPr>
          <w:rFonts w:ascii="宋体" w:eastAsia="宋体" w:hAnsi="宋体" w:cs="宋体"/>
          <w:sz w:val="24"/>
        </w:rPr>
        <w:t>（0，0）</w:t>
      </w:r>
    </w:p>
    <w:p w14:paraId="4B85728D" w14:textId="77777777" w:rsidR="007B5D6C" w:rsidRDefault="00000000">
      <w:pPr>
        <w:numPr>
          <w:ilvl w:val="1"/>
          <w:numId w:val="5"/>
        </w:numPr>
        <w:rPr>
          <w:rFonts w:ascii="仿宋" w:eastAsia="仿宋" w:hAnsi="仿宋"/>
          <w:sz w:val="24"/>
        </w:rPr>
      </w:pPr>
      <w:r>
        <w:rPr>
          <w:rFonts w:ascii="仿宋" w:eastAsia="仿宋" w:hAnsi="仿宋"/>
          <w:sz w:val="24"/>
        </w:rPr>
        <w:t>节点 2：</w:t>
      </w:r>
      <w:r>
        <w:rPr>
          <w:rFonts w:ascii="宋体" w:eastAsia="宋体" w:hAnsi="宋体" w:cs="宋体"/>
          <w:sz w:val="24"/>
        </w:rPr>
        <w:t>（0，2.0）</w:t>
      </w:r>
    </w:p>
    <w:p w14:paraId="598872B3" w14:textId="77777777" w:rsidR="007B5D6C" w:rsidRDefault="00000000">
      <w:pPr>
        <w:numPr>
          <w:ilvl w:val="1"/>
          <w:numId w:val="5"/>
        </w:numPr>
        <w:rPr>
          <w:rFonts w:ascii="仿宋" w:eastAsia="仿宋" w:hAnsi="仿宋"/>
          <w:sz w:val="24"/>
        </w:rPr>
      </w:pPr>
      <w:r>
        <w:rPr>
          <w:rFonts w:ascii="仿宋" w:eastAsia="仿宋" w:hAnsi="仿宋"/>
          <w:sz w:val="24"/>
        </w:rPr>
        <w:t>节点 3：</w:t>
      </w:r>
      <w:r>
        <w:rPr>
          <w:rFonts w:ascii="宋体" w:eastAsia="宋体" w:hAnsi="宋体" w:cs="宋体"/>
          <w:sz w:val="24"/>
        </w:rPr>
        <w:t>（3.0，2.0）</w:t>
      </w:r>
    </w:p>
    <w:p w14:paraId="62A510F2" w14:textId="77777777" w:rsidR="007B5D6C" w:rsidRDefault="00000000">
      <w:pPr>
        <w:numPr>
          <w:ilvl w:val="0"/>
          <w:numId w:val="5"/>
        </w:numPr>
        <w:rPr>
          <w:rFonts w:ascii="仿宋" w:eastAsia="仿宋" w:hAnsi="仿宋"/>
          <w:sz w:val="24"/>
        </w:rPr>
      </w:pPr>
      <w:r>
        <w:rPr>
          <w:rFonts w:ascii="仿宋" w:eastAsia="仿宋" w:hAnsi="仿宋"/>
          <w:sz w:val="24"/>
        </w:rPr>
        <w:t>单元连接关系：</w:t>
      </w:r>
    </w:p>
    <w:p w14:paraId="7187FE89" w14:textId="77777777" w:rsidR="007B5D6C" w:rsidRDefault="00000000">
      <w:pPr>
        <w:numPr>
          <w:ilvl w:val="1"/>
          <w:numId w:val="5"/>
        </w:numPr>
        <w:rPr>
          <w:rFonts w:ascii="仿宋" w:eastAsia="仿宋" w:hAnsi="仿宋"/>
          <w:sz w:val="24"/>
        </w:rPr>
      </w:pPr>
      <w:r>
        <w:rPr>
          <w:rFonts w:ascii="仿宋" w:eastAsia="仿宋" w:hAnsi="仿宋"/>
          <w:sz w:val="24"/>
        </w:rPr>
        <w:t>单元 1：</w:t>
      </w:r>
      <w:r>
        <w:rPr>
          <w:rFonts w:ascii="宋体" w:eastAsia="宋体" w:hAnsi="宋体" w:cs="宋体"/>
          <w:sz w:val="24"/>
        </w:rPr>
        <w:t>节点 1 —— 节点 2</w:t>
      </w:r>
      <w:r>
        <w:rPr>
          <w:rFonts w:ascii="宋体" w:eastAsia="宋体" w:hAnsi="宋体" w:cs="宋体" w:hint="eastAsia"/>
          <w:sz w:val="24"/>
        </w:rPr>
        <w:tab/>
      </w:r>
    </w:p>
    <w:p w14:paraId="093CB9D2" w14:textId="77777777" w:rsidR="007B5D6C" w:rsidRDefault="00000000">
      <w:pPr>
        <w:numPr>
          <w:ilvl w:val="1"/>
          <w:numId w:val="5"/>
        </w:numPr>
        <w:rPr>
          <w:rFonts w:ascii="仿宋" w:eastAsia="仿宋" w:hAnsi="仿宋"/>
          <w:sz w:val="24"/>
        </w:rPr>
      </w:pPr>
      <w:r>
        <w:rPr>
          <w:rFonts w:ascii="仿宋" w:eastAsia="仿宋" w:hAnsi="仿宋"/>
          <w:sz w:val="24"/>
        </w:rPr>
        <w:t>单元 2：</w:t>
      </w:r>
      <w:r>
        <w:rPr>
          <w:rFonts w:ascii="宋体" w:eastAsia="宋体" w:hAnsi="宋体" w:cs="宋体"/>
          <w:sz w:val="24"/>
        </w:rPr>
        <w:t>节点 2 —— 节点 3</w:t>
      </w:r>
    </w:p>
    <w:p w14:paraId="79B15E10" w14:textId="77777777" w:rsidR="007B5D6C" w:rsidRDefault="00000000">
      <w:pPr>
        <w:numPr>
          <w:ilvl w:val="0"/>
          <w:numId w:val="5"/>
        </w:numPr>
        <w:rPr>
          <w:rFonts w:ascii="仿宋" w:eastAsia="仿宋" w:hAnsi="仿宋"/>
          <w:sz w:val="24"/>
        </w:rPr>
      </w:pPr>
      <w:r>
        <w:rPr>
          <w:rFonts w:ascii="仿宋" w:eastAsia="仿宋" w:hAnsi="仿宋"/>
          <w:sz w:val="24"/>
        </w:rPr>
        <w:t>材料参数：</w:t>
      </w:r>
    </w:p>
    <w:p w14:paraId="24729588" w14:textId="77777777" w:rsidR="007B5D6C" w:rsidRDefault="00000000">
      <w:pPr>
        <w:numPr>
          <w:ilvl w:val="1"/>
          <w:numId w:val="5"/>
        </w:numPr>
        <w:rPr>
          <w:rFonts w:ascii="仿宋" w:eastAsia="仿宋" w:hAnsi="仿宋"/>
          <w:sz w:val="24"/>
        </w:rPr>
      </w:pPr>
      <w:r>
        <w:rPr>
          <w:rFonts w:ascii="仿宋" w:eastAsia="仿宋" w:hAnsi="仿宋"/>
          <w:sz w:val="24"/>
        </w:rPr>
        <w:t>弹性模量</w:t>
      </w:r>
      <w:r>
        <w:rPr>
          <w:rFonts w:ascii="Calibri" w:eastAsia="仿宋" w:hAnsi="Calibri" w:cs="Calibri"/>
          <w:sz w:val="24"/>
        </w:rPr>
        <w:t> </w:t>
      </w:r>
      <w:r>
        <w:rPr>
          <w:rFonts w:ascii="仿宋" w:eastAsia="仿宋" w:hAnsi="仿宋"/>
          <w:sz w:val="24"/>
        </w:rPr>
        <w:t>E=</w:t>
      </w:r>
      <w:r>
        <w:rPr>
          <w:rFonts w:ascii="Calibri" w:eastAsia="仿宋" w:hAnsi="Calibri" w:cs="Calibri"/>
          <w:sz w:val="24"/>
        </w:rPr>
        <w:t> </w:t>
      </w:r>
      <w:r>
        <w:rPr>
          <w:rFonts w:ascii="宋体" w:eastAsia="宋体" w:hAnsi="宋体" w:cs="宋体"/>
          <w:sz w:val="24"/>
        </w:rPr>
        <w:t xml:space="preserve"> 210 GPa = 2.10 × 10^11 Pa</w:t>
      </w:r>
    </w:p>
    <w:p w14:paraId="5ADF56D9" w14:textId="77777777" w:rsidR="007B5D6C" w:rsidRDefault="00000000">
      <w:pPr>
        <w:numPr>
          <w:ilvl w:val="1"/>
          <w:numId w:val="5"/>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r>
        <w:rPr>
          <w:rFonts w:ascii="Calibri" w:eastAsia="仿宋" w:hAnsi="Calibri" w:cs="Calibri"/>
          <w:sz w:val="24"/>
        </w:rPr>
        <w:t> </w:t>
      </w:r>
      <w:r>
        <w:rPr>
          <w:rFonts w:ascii="宋体" w:eastAsia="宋体" w:hAnsi="宋体" w:cs="宋体"/>
          <w:sz w:val="24"/>
        </w:rPr>
        <w:t>2.0 × 10^-3 m^2</w:t>
      </w:r>
    </w:p>
    <w:p w14:paraId="4513B7DF" w14:textId="77777777" w:rsidR="007B5D6C" w:rsidRDefault="00000000">
      <w:pPr>
        <w:numPr>
          <w:ilvl w:val="1"/>
          <w:numId w:val="5"/>
        </w:numPr>
        <w:rPr>
          <w:rFonts w:ascii="仿宋" w:eastAsia="仿宋" w:hAnsi="仿宋"/>
          <w:sz w:val="24"/>
        </w:rPr>
      </w:pPr>
      <w:r>
        <w:rPr>
          <w:rFonts w:ascii="仿宋" w:eastAsia="仿宋" w:hAnsi="仿宋"/>
          <w:sz w:val="24"/>
        </w:rPr>
        <w:t>截面惯性矩</w:t>
      </w:r>
      <w:r>
        <w:rPr>
          <w:rFonts w:ascii="Calibri" w:eastAsia="仿宋" w:hAnsi="Calibri" w:cs="Calibri"/>
          <w:sz w:val="24"/>
        </w:rPr>
        <w:t> </w:t>
      </w:r>
      <w:r>
        <w:rPr>
          <w:rFonts w:ascii="仿宋" w:eastAsia="仿宋" w:hAnsi="仿宋"/>
          <w:sz w:val="24"/>
        </w:rPr>
        <w:t>I=</w:t>
      </w:r>
      <w:r>
        <w:rPr>
          <w:rFonts w:ascii="Calibri" w:eastAsia="仿宋" w:hAnsi="Calibri" w:cs="Calibri"/>
          <w:sz w:val="24"/>
        </w:rPr>
        <w:t> </w:t>
      </w:r>
      <w:r>
        <w:rPr>
          <w:rFonts w:ascii="仿宋" w:eastAsia="仿宋" w:hAnsi="仿宋"/>
          <w:sz w:val="24"/>
        </w:rPr>
        <w:t>_</w:t>
      </w:r>
      <w:r>
        <w:rPr>
          <w:rFonts w:ascii="宋体" w:eastAsia="宋体" w:hAnsi="宋体" w:cs="宋体"/>
          <w:sz w:val="24"/>
        </w:rPr>
        <w:t>8.0 × 10^-6 m^4</w:t>
      </w:r>
    </w:p>
    <w:p w14:paraId="2081B537" w14:textId="77777777" w:rsidR="007B5D6C" w:rsidRDefault="00000000">
      <w:pPr>
        <w:numPr>
          <w:ilvl w:val="0"/>
          <w:numId w:val="5"/>
        </w:numPr>
        <w:rPr>
          <w:rFonts w:ascii="仿宋" w:eastAsia="仿宋" w:hAnsi="仿宋"/>
          <w:sz w:val="24"/>
        </w:rPr>
      </w:pPr>
      <w:r>
        <w:rPr>
          <w:rFonts w:ascii="仿宋" w:eastAsia="仿宋" w:hAnsi="仿宋"/>
          <w:sz w:val="24"/>
        </w:rPr>
        <w:t>边界条件：</w:t>
      </w:r>
      <w:r>
        <w:rPr>
          <w:rFonts w:ascii="宋体" w:eastAsia="宋体" w:hAnsi="宋体" w:cs="宋体"/>
          <w:sz w:val="24"/>
        </w:rPr>
        <w:t>节点 1 为固定端，约束水平位移、竖向位移和转角</w:t>
      </w:r>
      <w:r>
        <w:rPr>
          <w:rFonts w:ascii="宋体" w:eastAsia="宋体" w:hAnsi="宋体" w:cs="宋体" w:hint="eastAsia"/>
          <w:sz w:val="24"/>
        </w:rPr>
        <w:t xml:space="preserve"> </w:t>
      </w:r>
      <w:r>
        <w:rPr>
          <w:rFonts w:ascii="宋体" w:eastAsia="宋体" w:hAnsi="宋体" w:cs="宋体"/>
          <w:sz w:val="24"/>
        </w:rPr>
        <w:t>U1 = 0</w:t>
      </w:r>
      <w:r>
        <w:rPr>
          <w:rFonts w:ascii="宋体" w:eastAsia="宋体" w:hAnsi="宋体" w:cs="宋体" w:hint="eastAsia"/>
          <w:sz w:val="24"/>
        </w:rPr>
        <w:t xml:space="preserve">   </w:t>
      </w:r>
      <w:r>
        <w:rPr>
          <w:rFonts w:ascii="宋体" w:eastAsia="宋体" w:hAnsi="宋体" w:cs="宋体"/>
          <w:sz w:val="24"/>
        </w:rPr>
        <w:t>V1 = 0</w:t>
      </w:r>
      <w:r>
        <w:rPr>
          <w:rFonts w:ascii="宋体" w:eastAsia="宋体" w:hAnsi="宋体" w:cs="宋体" w:hint="eastAsia"/>
          <w:sz w:val="24"/>
        </w:rPr>
        <w:t xml:space="preserve">  </w:t>
      </w:r>
      <w:r>
        <w:rPr>
          <w:rFonts w:ascii="宋体" w:eastAsia="宋体" w:hAnsi="宋体" w:cs="宋体"/>
          <w:sz w:val="24"/>
        </w:rPr>
        <w:t>θ1 = 0</w:t>
      </w:r>
    </w:p>
    <w:p w14:paraId="2B11B23C" w14:textId="77777777" w:rsidR="007B5D6C" w:rsidRDefault="00000000">
      <w:pPr>
        <w:rPr>
          <w:rFonts w:ascii="仿宋" w:eastAsia="仿宋" w:hAnsi="仿宋"/>
          <w:sz w:val="24"/>
        </w:rPr>
      </w:pPr>
      <w:r>
        <w:rPr>
          <w:rFonts w:ascii="仿宋" w:eastAsia="仿宋" w:hAnsi="仿宋"/>
          <w:b/>
          <w:bCs/>
          <w:sz w:val="24"/>
        </w:rPr>
        <w:pict w14:anchorId="00794075">
          <v:rect id="_x0000_i1034" style="width:414.05pt;height:.05pt" o:hrpct="997" o:hralign="center" o:hrstd="t" o:hr="t" fillcolor="#a0a0a0" stroked="f"/>
        </w:pict>
      </w:r>
    </w:p>
    <w:p w14:paraId="60EF6490" w14:textId="77777777" w:rsidR="007B5D6C" w:rsidRDefault="00000000">
      <w:pPr>
        <w:numPr>
          <w:ilvl w:val="0"/>
          <w:numId w:val="5"/>
        </w:numPr>
        <w:rPr>
          <w:rFonts w:ascii="仿宋" w:eastAsia="仿宋" w:hAnsi="仿宋"/>
          <w:sz w:val="24"/>
        </w:rPr>
      </w:pPr>
      <w:r>
        <w:rPr>
          <w:rFonts w:ascii="仿宋" w:eastAsia="仿宋" w:hAnsi="仿宋"/>
          <w:sz w:val="24"/>
        </w:rPr>
        <w:t>载荷条件：</w:t>
      </w:r>
      <w:r>
        <w:rPr>
          <w:rFonts w:ascii="宋体" w:eastAsia="宋体" w:hAnsi="宋体" w:cs="宋体"/>
          <w:sz w:val="24"/>
        </w:rPr>
        <w:t>在节点 3 施加集中力：</w:t>
      </w:r>
      <w:r>
        <w:rPr>
          <w:rFonts w:ascii="宋体" w:eastAsia="宋体" w:hAnsi="宋体" w:cs="宋体"/>
          <w:sz w:val="24"/>
        </w:rPr>
        <w:br/>
      </w:r>
      <w:r>
        <w:rPr>
          <w:rFonts w:ascii="宋体" w:eastAsia="宋体" w:hAnsi="宋体" w:cs="宋体"/>
          <w:sz w:val="24"/>
        </w:rPr>
        <w:br/>
        <w:t>水平方向力：</w:t>
      </w:r>
      <w:r>
        <w:rPr>
          <w:rFonts w:ascii="宋体" w:eastAsia="宋体" w:hAnsi="宋体" w:cs="宋体"/>
          <w:sz w:val="24"/>
        </w:rPr>
        <w:br/>
        <w:t>Fx = 20 kN = 20000 N</w:t>
      </w:r>
      <w:r>
        <w:rPr>
          <w:rFonts w:ascii="宋体" w:eastAsia="宋体" w:hAnsi="宋体" w:cs="宋体"/>
          <w:sz w:val="24"/>
        </w:rPr>
        <w:br/>
        <w:t>竖直方向力：</w:t>
      </w:r>
      <w:r>
        <w:rPr>
          <w:rFonts w:ascii="宋体" w:eastAsia="宋体" w:hAnsi="宋体" w:cs="宋体"/>
          <w:sz w:val="24"/>
        </w:rPr>
        <w:br/>
        <w:t>Fy = -10 kN = -10000 N</w:t>
      </w:r>
      <w:r>
        <w:rPr>
          <w:rFonts w:ascii="宋体" w:eastAsia="宋体" w:hAnsi="宋体" w:cs="宋体"/>
          <w:sz w:val="24"/>
        </w:rPr>
        <w:br/>
        <w:t>负号表示竖向力方向向下。</w:t>
      </w:r>
    </w:p>
    <w:p w14:paraId="5AF1CE10" w14:textId="77777777" w:rsidR="007B5D6C" w:rsidRDefault="00000000">
      <w:pPr>
        <w:rPr>
          <w:rFonts w:ascii="仿宋" w:eastAsia="仿宋" w:hAnsi="仿宋"/>
          <w:sz w:val="24"/>
        </w:rPr>
      </w:pPr>
      <w:r>
        <w:rPr>
          <w:rFonts w:ascii="仿宋" w:eastAsia="仿宋" w:hAnsi="仿宋"/>
          <w:b/>
          <w:bCs/>
          <w:sz w:val="24"/>
        </w:rPr>
        <w:pict w14:anchorId="46AA6953">
          <v:rect id="_x0000_i1035" style="width:414.05pt;height:.05pt" o:hrpct="997" o:hralign="center" o:hrstd="t" o:hr="t" fillcolor="#a0a0a0" stroked="f"/>
        </w:pict>
      </w:r>
    </w:p>
    <w:p w14:paraId="097B2F48"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 xml:space="preserve">4.2 </w:t>
      </w:r>
      <w:r>
        <w:rPr>
          <w:rFonts w:ascii="Times New Roman" w:eastAsia="仿宋" w:hAnsi="Times New Roman" w:cs="Times New Roman"/>
          <w:b/>
          <w:bCs/>
          <w:sz w:val="24"/>
        </w:rPr>
        <w:t>有限元程序求解过程</w:t>
      </w:r>
    </w:p>
    <w:p w14:paraId="55D18D1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请简要说明程序求解的基本步骤。</w:t>
      </w:r>
    </w:p>
    <w:p w14:paraId="631F4E9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建议从以下方面说明：</w:t>
      </w:r>
    </w:p>
    <w:p w14:paraId="43174535" w14:textId="77777777" w:rsidR="007B5D6C"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输入节点、单元、材料参数</w:t>
      </w:r>
    </w:p>
    <w:p w14:paraId="6EC6E53B" w14:textId="77777777" w:rsidR="007B5D6C"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计算单元长度和方向角</w:t>
      </w:r>
    </w:p>
    <w:p w14:paraId="5F55069C" w14:textId="77777777" w:rsidR="007B5D6C"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建立局部刚度矩阵</w:t>
      </w:r>
    </w:p>
    <w:p w14:paraId="5BEB8A61" w14:textId="77777777" w:rsidR="007B5D6C"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进行坐标变换</w:t>
      </w:r>
    </w:p>
    <w:p w14:paraId="762880CE" w14:textId="77777777" w:rsidR="007B5D6C"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装配总体刚度矩阵</w:t>
      </w:r>
    </w:p>
    <w:p w14:paraId="0AE24950" w14:textId="77777777" w:rsidR="007B5D6C"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施加边界条件</w:t>
      </w:r>
    </w:p>
    <w:p w14:paraId="262339E3" w14:textId="77777777" w:rsidR="007B5D6C"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求解节点位移</w:t>
      </w:r>
    </w:p>
    <w:p w14:paraId="3070794E" w14:textId="77777777" w:rsidR="007B5D6C"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计算支反力与单元端力</w:t>
      </w:r>
    </w:p>
    <w:p w14:paraId="65EA75E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6EB9430E"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程序求解的基本步骤</w:t>
      </w:r>
    </w:p>
    <w:p w14:paraId="544E55C3" w14:textId="77777777" w:rsidR="007B5D6C" w:rsidRDefault="007B5D6C">
      <w:pPr>
        <w:rPr>
          <w:rFonts w:ascii="Times New Roman" w:eastAsia="仿宋" w:hAnsi="Times New Roman" w:cs="Times New Roman"/>
          <w:sz w:val="24"/>
        </w:rPr>
      </w:pPr>
    </w:p>
    <w:p w14:paraId="5C3D0669"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1. </w:t>
      </w:r>
      <w:r>
        <w:rPr>
          <w:rFonts w:ascii="Times New Roman" w:eastAsia="仿宋" w:hAnsi="Times New Roman" w:cs="Times New Roman" w:hint="eastAsia"/>
          <w:sz w:val="24"/>
        </w:rPr>
        <w:t>输入基本数据</w:t>
      </w:r>
    </w:p>
    <w:p w14:paraId="2C2BCB8E"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输入节点坐标、单元连接关系、材料参数和截面参数。</w:t>
      </w:r>
    </w:p>
    <w:p w14:paraId="272CBF29"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本算例中共有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w:t>
      </w: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个单元。</w:t>
      </w:r>
    </w:p>
    <w:p w14:paraId="7AAE40B0"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09F49401"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06DEABC8"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r>
        <w:rPr>
          <w:rFonts w:ascii="Times New Roman" w:eastAsia="仿宋" w:hAnsi="Times New Roman" w:cs="Times New Roman" w:hint="eastAsia"/>
          <w:sz w:val="24"/>
        </w:rPr>
        <w:t>：（</w:t>
      </w:r>
      <w:r>
        <w:rPr>
          <w:rFonts w:ascii="Times New Roman" w:eastAsia="仿宋" w:hAnsi="Times New Roman" w:cs="Times New Roman" w:hint="eastAsia"/>
          <w:sz w:val="24"/>
        </w:rPr>
        <w:t>3.0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2770BAB9"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p>
    <w:p w14:paraId="2AB82559"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p>
    <w:p w14:paraId="757D8E83"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材料参数为：</w:t>
      </w:r>
    </w:p>
    <w:p w14:paraId="6CD126DB"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E = 210 GPa</w:t>
      </w:r>
    </w:p>
    <w:p w14:paraId="2ECC95B9"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A = 2.0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10^-3 m^2</w:t>
      </w:r>
    </w:p>
    <w:p w14:paraId="79989EEA"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I = 8.0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10^-6 m^4</w:t>
      </w:r>
    </w:p>
    <w:p w14:paraId="6F156680" w14:textId="77777777" w:rsidR="007B5D6C" w:rsidRDefault="007B5D6C">
      <w:pPr>
        <w:rPr>
          <w:rFonts w:ascii="Times New Roman" w:eastAsia="仿宋" w:hAnsi="Times New Roman" w:cs="Times New Roman"/>
          <w:sz w:val="24"/>
        </w:rPr>
      </w:pPr>
    </w:p>
    <w:p w14:paraId="4FBEE76C" w14:textId="69C0F7AB" w:rsidR="000C457D"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计算单元长度和方向余弦</w:t>
      </w:r>
    </w:p>
    <w:p w14:paraId="2DBC2A64" w14:textId="11DAC6DC"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根据单元两端节点坐标计算单元长度</w:t>
      </w:r>
      <w:r>
        <w:rPr>
          <w:rFonts w:ascii="Times New Roman" w:eastAsia="仿宋" w:hAnsi="Times New Roman" w:cs="Times New Roman" w:hint="eastAsia"/>
          <w:sz w:val="24"/>
        </w:rPr>
        <w:t xml:space="preserve"> L</w:t>
      </w:r>
      <w:r>
        <w:rPr>
          <w:rFonts w:ascii="Times New Roman" w:eastAsia="仿宋" w:hAnsi="Times New Roman" w:cs="Times New Roman" w:hint="eastAsia"/>
          <w:sz w:val="24"/>
        </w:rPr>
        <w:t>：</w:t>
      </w:r>
    </w:p>
    <w:p w14:paraId="78E7118A" w14:textId="77777777" w:rsidR="000C457D" w:rsidRDefault="000C457D">
      <w:pPr>
        <w:rPr>
          <w:rFonts w:ascii="Times New Roman" w:eastAsia="仿宋" w:hAnsi="Times New Roman" w:cs="Times New Roman" w:hint="eastAsia"/>
          <w:sz w:val="24"/>
        </w:rPr>
      </w:pPr>
    </w:p>
    <w:p w14:paraId="3C630172" w14:textId="086708EF" w:rsidR="007B5D6C" w:rsidRDefault="00000000" w:rsidP="000C457D">
      <w:pPr>
        <w:jc w:val="center"/>
        <w:rPr>
          <w:rFonts w:ascii="Times New Roman" w:eastAsia="仿宋" w:hAnsi="Times New Roman" w:cs="Times New Roman" w:hint="eastAsia"/>
          <w:sz w:val="24"/>
        </w:rPr>
      </w:pPr>
      <m:oMathPara>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rad>
        </m:oMath>
      </m:oMathPara>
    </w:p>
    <w:p w14:paraId="2B1798EC" w14:textId="77777777" w:rsidR="000C457D" w:rsidRDefault="000C457D">
      <w:pPr>
        <w:rPr>
          <w:rFonts w:ascii="Times New Roman" w:eastAsia="仿宋" w:hAnsi="Times New Roman" w:cs="Times New Roman"/>
          <w:sz w:val="24"/>
        </w:rPr>
      </w:pPr>
    </w:p>
    <w:p w14:paraId="3D3B3FE4" w14:textId="5398E1B4"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并计算方向余弦：</w:t>
      </w:r>
    </w:p>
    <w:p w14:paraId="250EE0A0" w14:textId="77777777" w:rsidR="007B5D6C" w:rsidRDefault="007B5D6C">
      <w:pPr>
        <w:rPr>
          <w:rFonts w:ascii="Times New Roman" w:eastAsia="仿宋" w:hAnsi="Times New Roman" w:cs="Times New Roman"/>
          <w:sz w:val="24"/>
        </w:rPr>
      </w:pPr>
    </w:p>
    <w:p w14:paraId="46CC28F3" w14:textId="77777777" w:rsidR="007B5D6C" w:rsidRDefault="00000000">
      <w:pPr>
        <w:jc w:val="center"/>
        <w:rPr>
          <w:rFonts w:ascii="Times New Roman" w:eastAsia="仿宋" w:hAnsi="Times New Roman" w:cs="Times New Roman"/>
          <w:sz w:val="24"/>
        </w:rP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214BCF6A" w14:textId="77777777" w:rsidR="007B5D6C" w:rsidRDefault="00000000">
      <w:pPr>
        <w:jc w:val="center"/>
        <w:rPr>
          <w:rFonts w:ascii="Times New Roman" w:eastAsia="仿宋" w:hAnsi="Times New Roman" w:cs="Times New Roman"/>
          <w:sz w:val="24"/>
        </w:rPr>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7460E6E1" w14:textId="77777777" w:rsidR="007B5D6C" w:rsidRDefault="007B5D6C">
      <w:pPr>
        <w:rPr>
          <w:rFonts w:ascii="Times New Roman" w:eastAsia="仿宋" w:hAnsi="Times New Roman" w:cs="Times New Roman"/>
          <w:sz w:val="24"/>
        </w:rPr>
      </w:pPr>
    </w:p>
    <w:p w14:paraId="54BDE94C" w14:textId="43526A1B"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其中</w:t>
      </w:r>
      <w:r>
        <w:rPr>
          <w:rFonts w:ascii="Times New Roman" w:eastAsia="仿宋" w:hAnsi="Times New Roman" w:cs="Times New Roman" w:hint="eastAsia"/>
          <w:sz w:val="24"/>
        </w:rPr>
        <w:t xml:space="preserve"> c = cos</w:t>
      </w:r>
      <w:r>
        <w:rPr>
          <w:rFonts w:ascii="Times New Roman" w:eastAsia="仿宋" w:hAnsi="Times New Roman" w:cs="Times New Roman" w:hint="eastAsia"/>
          <w:sz w:val="24"/>
        </w:rPr>
        <w:t>α，</w:t>
      </w:r>
      <w:r>
        <w:rPr>
          <w:rFonts w:ascii="Times New Roman" w:eastAsia="仿宋" w:hAnsi="Times New Roman" w:cs="Times New Roman" w:hint="eastAsia"/>
          <w:sz w:val="24"/>
        </w:rPr>
        <w:t>s = sin</w:t>
      </w:r>
      <w:r>
        <w:rPr>
          <w:rFonts w:ascii="Times New Roman" w:eastAsia="仿宋" w:hAnsi="Times New Roman" w:cs="Times New Roman" w:hint="eastAsia"/>
          <w:sz w:val="24"/>
        </w:rPr>
        <w:t>α，用于确定单元在整体坐标系中的方向。</w:t>
      </w:r>
    </w:p>
    <w:p w14:paraId="2085AE2D" w14:textId="4BBD5584"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 xml:space="preserve">3. </w:t>
      </w:r>
      <w:r>
        <w:rPr>
          <w:rFonts w:ascii="Times New Roman" w:eastAsia="仿宋" w:hAnsi="Times New Roman" w:cs="Times New Roman" w:hint="eastAsia"/>
          <w:sz w:val="24"/>
        </w:rPr>
        <w:t>建立局部刚度矩阵</w:t>
      </w:r>
    </w:p>
    <w:p w14:paraId="775A62AB" w14:textId="618820C5" w:rsidR="000C457D" w:rsidRPr="000C457D"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根据</w:t>
      </w:r>
      <w:r>
        <w:rPr>
          <w:rFonts w:ascii="Times New Roman" w:eastAsia="仿宋" w:hAnsi="Times New Roman" w:cs="Times New Roman" w:hint="eastAsia"/>
          <w:sz w:val="24"/>
        </w:rPr>
        <w:t xml:space="preserve"> E</w:t>
      </w:r>
      <w:r>
        <w:rPr>
          <w:rFonts w:ascii="Times New Roman" w:eastAsia="仿宋" w:hAnsi="Times New Roman" w:cs="Times New Roman" w:hint="eastAsia"/>
          <w:sz w:val="24"/>
        </w:rPr>
        <w:t>、</w:t>
      </w:r>
      <w:r>
        <w:rPr>
          <w:rFonts w:ascii="Times New Roman" w:eastAsia="仿宋" w:hAnsi="Times New Roman" w:cs="Times New Roman" w:hint="eastAsia"/>
          <w:sz w:val="24"/>
        </w:rPr>
        <w:t>A</w:t>
      </w:r>
      <w:r>
        <w:rPr>
          <w:rFonts w:ascii="Times New Roman" w:eastAsia="仿宋" w:hAnsi="Times New Roman" w:cs="Times New Roman" w:hint="eastAsia"/>
          <w:sz w:val="24"/>
        </w:rPr>
        <w:t>、</w:t>
      </w:r>
      <w:r>
        <w:rPr>
          <w:rFonts w:ascii="Times New Roman" w:eastAsia="仿宋" w:hAnsi="Times New Roman" w:cs="Times New Roman" w:hint="eastAsia"/>
          <w:sz w:val="24"/>
        </w:rPr>
        <w:t>I</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L </w:t>
      </w:r>
      <w:r>
        <w:rPr>
          <w:rFonts w:ascii="Times New Roman" w:eastAsia="仿宋" w:hAnsi="Times New Roman" w:cs="Times New Roman" w:hint="eastAsia"/>
          <w:sz w:val="24"/>
        </w:rPr>
        <w:t>建立平面刚架单元局部刚度矩阵。</w:t>
      </w:r>
    </w:p>
    <w:p w14:paraId="22218D72" w14:textId="3E5E2013"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局部刚度矩阵包括轴向刚度</w:t>
      </w:r>
      <w:r>
        <w:rPr>
          <w:rFonts w:ascii="Times New Roman" w:eastAsia="仿宋" w:hAnsi="Times New Roman" w:cs="Times New Roman" w:hint="eastAsia"/>
          <w:sz w:val="24"/>
        </w:rPr>
        <w:t xml:space="preserve"> EA/L </w:t>
      </w:r>
      <w:r>
        <w:rPr>
          <w:rFonts w:ascii="Times New Roman" w:eastAsia="仿宋" w:hAnsi="Times New Roman" w:cs="Times New Roman" w:hint="eastAsia"/>
          <w:sz w:val="24"/>
        </w:rPr>
        <w:t>和弯曲刚度</w:t>
      </w:r>
      <w:r>
        <w:rPr>
          <w:rFonts w:ascii="Times New Roman" w:eastAsia="仿宋" w:hAnsi="Times New Roman" w:cs="Times New Roman" w:hint="eastAsia"/>
          <w:sz w:val="24"/>
        </w:rPr>
        <w:t xml:space="preserve"> 12EI/L^3</w:t>
      </w:r>
      <w:r>
        <w:rPr>
          <w:rFonts w:ascii="Times New Roman" w:eastAsia="仿宋" w:hAnsi="Times New Roman" w:cs="Times New Roman" w:hint="eastAsia"/>
          <w:sz w:val="24"/>
        </w:rPr>
        <w:t>、</w:t>
      </w:r>
      <w:r>
        <w:rPr>
          <w:rFonts w:ascii="Times New Roman" w:eastAsia="仿宋" w:hAnsi="Times New Roman" w:cs="Times New Roman" w:hint="eastAsia"/>
          <w:sz w:val="24"/>
        </w:rPr>
        <w:t>6EI/L^2</w:t>
      </w:r>
      <w:r>
        <w:rPr>
          <w:rFonts w:ascii="Times New Roman" w:eastAsia="仿宋" w:hAnsi="Times New Roman" w:cs="Times New Roman" w:hint="eastAsia"/>
          <w:sz w:val="24"/>
        </w:rPr>
        <w:t>、</w:t>
      </w:r>
      <w:r>
        <w:rPr>
          <w:rFonts w:ascii="Times New Roman" w:eastAsia="仿宋" w:hAnsi="Times New Roman" w:cs="Times New Roman" w:hint="eastAsia"/>
          <w:sz w:val="24"/>
        </w:rPr>
        <w:t>4EI/L</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2EI/L </w:t>
      </w:r>
      <w:r>
        <w:rPr>
          <w:rFonts w:ascii="Times New Roman" w:eastAsia="仿宋" w:hAnsi="Times New Roman" w:cs="Times New Roman" w:hint="eastAsia"/>
          <w:sz w:val="24"/>
        </w:rPr>
        <w:t>等项。</w:t>
      </w:r>
    </w:p>
    <w:p w14:paraId="29518943" w14:textId="19B635DD"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 xml:space="preserve">4. </w:t>
      </w:r>
      <w:r>
        <w:rPr>
          <w:rFonts w:ascii="Times New Roman" w:eastAsia="仿宋" w:hAnsi="Times New Roman" w:cs="Times New Roman" w:hint="eastAsia"/>
          <w:sz w:val="24"/>
        </w:rPr>
        <w:t>进行坐标变换</w:t>
      </w:r>
    </w:p>
    <w:p w14:paraId="31F3208F" w14:textId="3C015211"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由于各单元方向不同，需要将局部刚度矩阵转换为整体坐标系下的刚度矩阵。</w:t>
      </w:r>
    </w:p>
    <w:p w14:paraId="5734CC5D"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转换公式为：</w:t>
      </w:r>
    </w:p>
    <w:p w14:paraId="1F90F164" w14:textId="77777777" w:rsidR="007B5D6C" w:rsidRDefault="007B5D6C">
      <w:pPr>
        <w:rPr>
          <w:rFonts w:ascii="Times New Roman" w:eastAsia="仿宋" w:hAnsi="Times New Roman" w:cs="Times New Roman"/>
          <w:sz w:val="24"/>
        </w:rPr>
      </w:pPr>
    </w:p>
    <w:p w14:paraId="1689487F" w14:textId="77777777" w:rsidR="007B5D6C"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d>
            <m:dPr>
              <m:begChr m:val="["/>
              <m:endChr m:val="]"/>
              <m:ctrlPr>
                <w:rPr>
                  <w:rFonts w:ascii="Cambria Math" w:hAnsi="Cambria Math"/>
                </w:rPr>
              </m:ctrlPr>
            </m:dPr>
            <m:e>
              <m:r>
                <w:rPr>
                  <w:rFonts w:ascii="Cambria Math" w:hAnsi="Cambria Math"/>
                </w:rPr>
                <m:t>T</m:t>
              </m:r>
            </m:e>
          </m:d>
        </m:oMath>
      </m:oMathPara>
    </w:p>
    <w:p w14:paraId="7013E78F" w14:textId="77777777" w:rsidR="007B5D6C" w:rsidRDefault="007B5D6C">
      <w:pPr>
        <w:rPr>
          <w:rFonts w:ascii="Times New Roman" w:eastAsia="仿宋" w:hAnsi="Times New Roman" w:cs="Times New Roman" w:hint="eastAsia"/>
          <w:sz w:val="24"/>
        </w:rPr>
      </w:pPr>
    </w:p>
    <w:p w14:paraId="18991272" w14:textId="0DAE48C0"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 xml:space="preserve">5. </w:t>
      </w:r>
      <w:r>
        <w:rPr>
          <w:rFonts w:ascii="Times New Roman" w:eastAsia="仿宋" w:hAnsi="Times New Roman" w:cs="Times New Roman" w:hint="eastAsia"/>
          <w:sz w:val="24"/>
        </w:rPr>
        <w:t>装配总体刚度矩阵</w:t>
      </w:r>
    </w:p>
    <w:p w14:paraId="204C7076" w14:textId="7229B4DB" w:rsidR="007B5D6C" w:rsidRPr="000C457D"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根据单元节点编号和自由度编号，把各单元整体刚度矩阵装配成结构总体刚度矩阵</w:t>
      </w:r>
      <w:r>
        <w:rPr>
          <w:rFonts w:ascii="Times New Roman" w:eastAsia="仿宋" w:hAnsi="Times New Roman" w:cs="Times New Roman" w:hint="eastAsia"/>
          <w:sz w:val="24"/>
        </w:rPr>
        <w:t xml:space="preserve"> K</w:t>
      </w:r>
      <w:r>
        <w:rPr>
          <w:rFonts w:ascii="Times New Roman" w:eastAsia="仿宋" w:hAnsi="Times New Roman" w:cs="Times New Roman" w:hint="eastAsia"/>
          <w:sz w:val="24"/>
        </w:rPr>
        <w:t>。</w:t>
      </w:r>
    </w:p>
    <w:p w14:paraId="53E1DA70" w14:textId="450C1DDC" w:rsidR="007B5D6C" w:rsidRPr="000C457D"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平面刚架每个节点有</w:t>
      </w:r>
      <w:r>
        <w:rPr>
          <w:rFonts w:ascii="Times New Roman" w:eastAsia="仿宋" w:hAnsi="Times New Roman" w:cs="Times New Roman" w:hint="eastAsia"/>
          <w:sz w:val="24"/>
        </w:rPr>
        <w:t xml:space="preserve"> 3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自由度：</w:t>
      </w:r>
    </w:p>
    <w:p w14:paraId="1F3F024A" w14:textId="7CE254C3" w:rsidR="007B5D6C" w:rsidRPr="000C457D"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水平位移</w:t>
      </w:r>
      <w:r>
        <w:rPr>
          <w:rFonts w:ascii="Times New Roman" w:eastAsia="仿宋" w:hAnsi="Times New Roman" w:cs="Times New Roman" w:hint="eastAsia"/>
          <w:sz w:val="24"/>
        </w:rPr>
        <w:t xml:space="preserve"> U</w:t>
      </w:r>
      <w:r>
        <w:rPr>
          <w:rFonts w:ascii="Times New Roman" w:eastAsia="仿宋" w:hAnsi="Times New Roman" w:cs="Times New Roman" w:hint="eastAsia"/>
          <w:sz w:val="24"/>
        </w:rPr>
        <w:t>、竖向位移</w:t>
      </w:r>
      <w:r>
        <w:rPr>
          <w:rFonts w:ascii="Times New Roman" w:eastAsia="仿宋" w:hAnsi="Times New Roman" w:cs="Times New Roman" w:hint="eastAsia"/>
          <w:sz w:val="24"/>
        </w:rPr>
        <w:t xml:space="preserve"> V</w:t>
      </w:r>
      <w:r>
        <w:rPr>
          <w:rFonts w:ascii="Times New Roman" w:eastAsia="仿宋" w:hAnsi="Times New Roman" w:cs="Times New Roman" w:hint="eastAsia"/>
          <w:sz w:val="24"/>
        </w:rPr>
        <w:t>、转角</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θ。</w:t>
      </w:r>
    </w:p>
    <w:p w14:paraId="4F47949E"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本算例共有</w:t>
      </w:r>
      <w:r>
        <w:rPr>
          <w:rFonts w:ascii="Times New Roman" w:eastAsia="仿宋" w:hAnsi="Times New Roman" w:cs="Times New Roman" w:hint="eastAsia"/>
          <w:sz w:val="24"/>
        </w:rPr>
        <w:t xml:space="preserve"> 3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节点，所以总体自由度数为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，总体刚度矩阵为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9 </w:t>
      </w:r>
      <w:r>
        <w:rPr>
          <w:rFonts w:ascii="Times New Roman" w:eastAsia="仿宋" w:hAnsi="Times New Roman" w:cs="Times New Roman" w:hint="eastAsia"/>
          <w:sz w:val="24"/>
        </w:rPr>
        <w:t>矩阵。</w:t>
      </w:r>
    </w:p>
    <w:p w14:paraId="081D5309" w14:textId="77777777" w:rsidR="007B5D6C" w:rsidRDefault="007B5D6C">
      <w:pPr>
        <w:rPr>
          <w:rFonts w:ascii="Times New Roman" w:eastAsia="仿宋" w:hAnsi="Times New Roman" w:cs="Times New Roman"/>
          <w:sz w:val="24"/>
        </w:rPr>
      </w:pPr>
    </w:p>
    <w:p w14:paraId="68072761" w14:textId="77777777" w:rsidR="007B5D6C" w:rsidRDefault="007B5D6C">
      <w:pPr>
        <w:rPr>
          <w:rFonts w:ascii="Times New Roman" w:eastAsia="仿宋" w:hAnsi="Times New Roman" w:cs="Times New Roman"/>
          <w:sz w:val="24"/>
        </w:rPr>
      </w:pPr>
    </w:p>
    <w:p w14:paraId="17CEF0E2" w14:textId="790EC6BA"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 xml:space="preserve">6. </w:t>
      </w:r>
      <w:r>
        <w:rPr>
          <w:rFonts w:ascii="Times New Roman" w:eastAsia="仿宋" w:hAnsi="Times New Roman" w:cs="Times New Roman" w:hint="eastAsia"/>
          <w:sz w:val="24"/>
        </w:rPr>
        <w:t>施加边界条件</w:t>
      </w:r>
    </w:p>
    <w:p w14:paraId="6DBC96BF" w14:textId="2415F2C2"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为固定端，因此约束节点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的三个自由度：</w:t>
      </w:r>
    </w:p>
    <w:p w14:paraId="28179C11" w14:textId="77777777" w:rsidR="000C457D" w:rsidRDefault="000C457D">
      <w:pPr>
        <w:rPr>
          <w:rFonts w:ascii="Times New Roman" w:eastAsia="仿宋" w:hAnsi="Times New Roman" w:cs="Times New Roman" w:hint="eastAsia"/>
          <w:sz w:val="24"/>
        </w:rPr>
      </w:pPr>
    </w:p>
    <w:p w14:paraId="3E88A520" w14:textId="77777777" w:rsidR="000C457D" w:rsidRPr="000C457D" w:rsidRDefault="000C457D" w:rsidP="000C457D">
      <w:pPr>
        <w:rPr>
          <w:rFonts w:ascii="Times New Roman" w:eastAsia="仿宋" w:hAnsi="Times New Roman" w:cs="Times New Roman"/>
          <w:sz w:val="24"/>
        </w:rPr>
      </w:pPr>
      <m:oMathPara>
        <m:oMath>
          <m:sSub>
            <m:sSubPr>
              <m:ctrlPr>
                <w:rPr>
                  <w:rFonts w:ascii="Cambria Math" w:eastAsia="仿宋" w:hAnsi="Cambria Math" w:cs="Times New Roman"/>
                  <w:sz w:val="24"/>
                </w:rPr>
              </m:ctrlPr>
            </m:sSubPr>
            <m:e>
              <m:r>
                <w:rPr>
                  <w:rFonts w:ascii="Cambria Math" w:eastAsia="仿宋" w:hAnsi="Cambria Math" w:cs="Times New Roman"/>
                  <w:sz w:val="24"/>
                </w:rPr>
                <m:t>U</m:t>
              </m:r>
            </m:e>
            <m:sub>
              <m:r>
                <w:rPr>
                  <w:rFonts w:ascii="Cambria Math" w:eastAsia="仿宋" w:hAnsi="Cambria Math" w:cs="Times New Roman"/>
                  <w:sz w:val="24"/>
                </w:rPr>
                <m:t>1</m:t>
              </m:r>
            </m:sub>
          </m:sSub>
          <m:r>
            <w:rPr>
              <w:rFonts w:ascii="Cambria Math" w:eastAsia="仿宋" w:hAnsi="Cambria Math" w:cs="Times New Roman"/>
              <w:sz w:val="24"/>
            </w:rPr>
            <m:t>=0</m:t>
          </m:r>
        </m:oMath>
      </m:oMathPara>
    </w:p>
    <w:p w14:paraId="7F79D038" w14:textId="50F3F30F" w:rsidR="000C457D" w:rsidRPr="000C457D" w:rsidRDefault="000C457D" w:rsidP="000C457D">
      <w:pPr>
        <w:jc w:val="center"/>
        <w:rPr>
          <w:rFonts w:ascii="Times New Roman" w:eastAsia="仿宋" w:hAnsi="Times New Roman" w:cs="Times New Roman"/>
          <w:sz w:val="24"/>
        </w:rPr>
      </w:pPr>
      <m:oMath>
        <m:sSub>
          <m:sSubPr>
            <m:ctrlPr>
              <w:rPr>
                <w:rFonts w:ascii="Cambria Math" w:eastAsia="仿宋" w:hAnsi="Cambria Math" w:cs="Times New Roman"/>
                <w:sz w:val="24"/>
              </w:rPr>
            </m:ctrlPr>
          </m:sSubPr>
          <m:e>
            <m:r>
              <w:rPr>
                <w:rFonts w:ascii="Cambria Math" w:eastAsia="仿宋" w:hAnsi="Cambria Math" w:cs="Times New Roman"/>
                <w:sz w:val="24"/>
              </w:rPr>
              <m:t>V</m:t>
            </m:r>
          </m:e>
          <m:sub>
            <m:r>
              <w:rPr>
                <w:rFonts w:ascii="Cambria Math" w:eastAsia="仿宋" w:hAnsi="Cambria Math" w:cs="Times New Roman"/>
                <w:sz w:val="24"/>
              </w:rPr>
              <m:t>1</m:t>
            </m:r>
          </m:sub>
        </m:sSub>
        <m:r>
          <w:rPr>
            <w:rFonts w:ascii="Cambria Math" w:eastAsia="仿宋" w:hAnsi="Cambria Math" w:cs="Times New Roman"/>
            <w:sz w:val="24"/>
          </w:rPr>
          <m:t>=</m:t>
        </m:r>
      </m:oMath>
      <w:r>
        <w:rPr>
          <w:rFonts w:ascii="Times New Roman" w:eastAsia="仿宋" w:hAnsi="Times New Roman" w:cs="Times New Roman" w:hint="eastAsia"/>
          <w:sz w:val="24"/>
        </w:rPr>
        <w:t>0</w:t>
      </w:r>
    </w:p>
    <w:p w14:paraId="123F8DEE" w14:textId="7F35E089" w:rsidR="000C457D" w:rsidRPr="000C457D" w:rsidRDefault="000C457D" w:rsidP="000C457D">
      <w:pPr>
        <w:rPr>
          <w:rFonts w:ascii="Times New Roman" w:eastAsia="仿宋" w:hAnsi="Times New Roman" w:cs="Times New Roman"/>
          <w:sz w:val="24"/>
        </w:rPr>
      </w:pPr>
      <m:oMathPara>
        <m:oMath>
          <m:sSub>
            <m:sSubPr>
              <m:ctrlPr>
                <w:rPr>
                  <w:rFonts w:ascii="Cambria Math" w:eastAsia="仿宋" w:hAnsi="Cambria Math" w:cs="Times New Roman"/>
                  <w:sz w:val="24"/>
                </w:rPr>
              </m:ctrlPr>
            </m:sSubPr>
            <m:e>
              <m:r>
                <w:rPr>
                  <w:rFonts w:ascii="Cambria Math" w:eastAsia="仿宋" w:hAnsi="Cambria Math" w:cs="Times New Roman"/>
                  <w:sz w:val="24"/>
                </w:rPr>
                <m:t>θ</m:t>
              </m:r>
            </m:e>
            <m:sub>
              <m:r>
                <w:rPr>
                  <w:rFonts w:ascii="Cambria Math" w:eastAsia="仿宋" w:hAnsi="Cambria Math" w:cs="Times New Roman"/>
                  <w:sz w:val="24"/>
                </w:rPr>
                <m:t>1</m:t>
              </m:r>
            </m:sub>
          </m:sSub>
          <m:r>
            <w:rPr>
              <w:rFonts w:ascii="Cambria Math" w:eastAsia="仿宋" w:hAnsi="Cambria Math" w:cs="Times New Roman"/>
              <w:sz w:val="24"/>
            </w:rPr>
            <m:t>=0</m:t>
          </m:r>
        </m:oMath>
      </m:oMathPara>
    </w:p>
    <w:p w14:paraId="05B2B2CD" w14:textId="77777777" w:rsidR="000C457D" w:rsidRPr="000C457D" w:rsidRDefault="000C457D" w:rsidP="000C457D">
      <w:pPr>
        <w:rPr>
          <w:rFonts w:ascii="Times New Roman" w:eastAsia="仿宋" w:hAnsi="Times New Roman" w:cs="Times New Roman" w:hint="eastAsia"/>
          <w:sz w:val="24"/>
        </w:rPr>
      </w:pPr>
    </w:p>
    <w:p w14:paraId="209CCC65" w14:textId="38ED965D"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 xml:space="preserve">7. </w:t>
      </w:r>
      <w:r>
        <w:rPr>
          <w:rFonts w:ascii="Times New Roman" w:eastAsia="仿宋" w:hAnsi="Times New Roman" w:cs="Times New Roman" w:hint="eastAsia"/>
          <w:sz w:val="24"/>
        </w:rPr>
        <w:t>求解节点位移</w:t>
      </w:r>
    </w:p>
    <w:p w14:paraId="3A5A1323"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根据有限元基本方程：</w:t>
      </w:r>
    </w:p>
    <w:p w14:paraId="2C9CF464" w14:textId="77777777" w:rsidR="007B5D6C" w:rsidRDefault="007B5D6C">
      <w:pPr>
        <w:rPr>
          <w:rFonts w:ascii="Times New Roman" w:eastAsia="仿宋" w:hAnsi="Times New Roman" w:cs="Times New Roman"/>
          <w:sz w:val="24"/>
        </w:rPr>
      </w:pPr>
    </w:p>
    <w:p w14:paraId="1C586F88" w14:textId="77777777" w:rsidR="007B5D6C" w:rsidRDefault="00000000">
      <w:pPr>
        <w:jc w:val="center"/>
        <w:rPr>
          <w:rFonts w:ascii="Times New Roman" w:eastAsia="仿宋" w:hAnsi="Times New Roman" w:cs="Times New Roman"/>
          <w:sz w:val="24"/>
        </w:rPr>
      </w:pPr>
      <m:oMathPara>
        <m:oMathParaPr>
          <m:jc m:val="center"/>
        </m:oMathParaPr>
        <m:oMath>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07BB67A9" w14:textId="77777777" w:rsidR="007B5D6C" w:rsidRDefault="007B5D6C">
      <w:pPr>
        <w:rPr>
          <w:rFonts w:ascii="Times New Roman" w:eastAsia="仿宋" w:hAnsi="Times New Roman" w:cs="Times New Roman"/>
          <w:sz w:val="24"/>
        </w:rPr>
      </w:pPr>
    </w:p>
    <w:p w14:paraId="135FE269" w14:textId="3382180C"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求解未知节点位移和转角，主要得到节点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的位移与转角。</w:t>
      </w:r>
    </w:p>
    <w:p w14:paraId="4A8E5083" w14:textId="20E15955" w:rsidR="007B5D6C" w:rsidRDefault="00000000">
      <w:pPr>
        <w:rPr>
          <w:rFonts w:ascii="Times New Roman" w:eastAsia="仿宋" w:hAnsi="Times New Roman" w:cs="Times New Roman" w:hint="eastAsia"/>
          <w:sz w:val="24"/>
        </w:rPr>
      </w:pPr>
      <w:r>
        <w:rPr>
          <w:rFonts w:ascii="Times New Roman" w:eastAsia="仿宋" w:hAnsi="Times New Roman" w:cs="Times New Roman" w:hint="eastAsia"/>
          <w:sz w:val="24"/>
        </w:rPr>
        <w:t xml:space="preserve">8. </w:t>
      </w:r>
      <w:proofErr w:type="gramStart"/>
      <w:r>
        <w:rPr>
          <w:rFonts w:ascii="Times New Roman" w:eastAsia="仿宋" w:hAnsi="Times New Roman" w:cs="Times New Roman" w:hint="eastAsia"/>
          <w:sz w:val="24"/>
        </w:rPr>
        <w:t>计算支反力</w:t>
      </w:r>
      <w:proofErr w:type="gramEnd"/>
      <w:r>
        <w:rPr>
          <w:rFonts w:ascii="Times New Roman" w:eastAsia="仿宋" w:hAnsi="Times New Roman" w:cs="Times New Roman" w:hint="eastAsia"/>
          <w:sz w:val="24"/>
        </w:rPr>
        <w:t>和单元端力</w:t>
      </w:r>
    </w:p>
    <w:p w14:paraId="50B38CDA"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求得节点位移后，计算支座反力：</w:t>
      </w:r>
    </w:p>
    <w:p w14:paraId="132F6A2E" w14:textId="77777777" w:rsidR="007B5D6C" w:rsidRDefault="007B5D6C">
      <w:pPr>
        <w:rPr>
          <w:rFonts w:ascii="Times New Roman" w:eastAsia="仿宋" w:hAnsi="Times New Roman" w:cs="Times New Roman"/>
          <w:sz w:val="24"/>
        </w:rPr>
      </w:pPr>
    </w:p>
    <w:p w14:paraId="1D09182B" w14:textId="77777777" w:rsidR="007B5D6C"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00F0D89B" w14:textId="77777777" w:rsidR="007B5D6C" w:rsidRDefault="007B5D6C">
      <w:pPr>
        <w:rPr>
          <w:rFonts w:ascii="Times New Roman" w:eastAsia="仿宋" w:hAnsi="Times New Roman" w:cs="Times New Roman"/>
          <w:sz w:val="24"/>
        </w:rPr>
      </w:pPr>
    </w:p>
    <w:p w14:paraId="32B26184"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再将单元位移转换到局部坐标系，计算单元端部内力：</w:t>
      </w:r>
    </w:p>
    <w:p w14:paraId="0053C911" w14:textId="77777777" w:rsidR="007B5D6C" w:rsidRDefault="007B5D6C">
      <w:pPr>
        <w:rPr>
          <w:rFonts w:ascii="Times New Roman" w:eastAsia="仿宋" w:hAnsi="Times New Roman" w:cs="Times New Roman"/>
          <w:sz w:val="24"/>
        </w:rPr>
      </w:pPr>
    </w:p>
    <w:p w14:paraId="2955546D" w14:textId="77777777" w:rsidR="007B5D6C"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oMath>
      </m:oMathPara>
    </w:p>
    <w:p w14:paraId="4994A11E" w14:textId="77777777" w:rsidR="007B5D6C" w:rsidRDefault="007B5D6C">
      <w:pPr>
        <w:rPr>
          <w:rFonts w:ascii="Times New Roman" w:eastAsia="仿宋" w:hAnsi="Times New Roman" w:cs="Times New Roman"/>
          <w:sz w:val="24"/>
        </w:rPr>
      </w:pPr>
    </w:p>
    <w:p w14:paraId="65F5DF5D"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最终得到各单元的轴力、剪力和弯矩。</w:t>
      </w:r>
    </w:p>
    <w:p w14:paraId="2486E4AE"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1297698F">
          <v:rect id="_x0000_i1036" style="width:414.05pt;height:.05pt" o:hrpct="997" o:hralign="center" o:hrstd="t" o:hr="t" fillcolor="#a0a0a0" stroked="f"/>
        </w:pict>
      </w:r>
    </w:p>
    <w:p w14:paraId="65FF9E48"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.3 </w:t>
      </w:r>
      <w:r>
        <w:rPr>
          <w:rFonts w:ascii="Times New Roman" w:eastAsia="仿宋" w:hAnsi="Times New Roman" w:cs="Times New Roman"/>
          <w:b/>
          <w:bCs/>
          <w:sz w:val="24"/>
        </w:rPr>
        <w:t>程序核心代码说明</w:t>
      </w:r>
    </w:p>
    <w:p w14:paraId="1A681D68"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请粘贴程序关键部分，并说明其作用。</w:t>
      </w:r>
    </w:p>
    <w:p w14:paraId="273CCBD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）单元刚度矩阵部分</w:t>
      </w:r>
    </w:p>
    <w:p w14:paraId="6263CAC5" w14:textId="77777777" w:rsidR="007B5D6C" w:rsidRDefault="00000000" w:rsidP="00511828">
      <w:pPr>
        <w:jc w:val="center"/>
        <w:rPr>
          <w:rFonts w:ascii="Times New Roman" w:eastAsia="仿宋" w:hAnsi="Times New Roman" w:cs="Times New Roman"/>
          <w:i/>
          <w:iCs/>
          <w:sz w:val="24"/>
        </w:rPr>
      </w:p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mr>
              <m:mr>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mr>
            </m:m>
          </m:e>
        </m:d>
      </m:oMath>
      <w:r>
        <w:rPr>
          <w:rFonts w:ascii="Times New Roman" w:eastAsia="仿宋" w:hAnsi="Times New Roman" w:cs="Times New Roman" w:hint="eastAsia"/>
          <w:i/>
          <w:iCs/>
          <w:sz w:val="24"/>
        </w:rPr>
        <w:t>;</w:t>
      </w:r>
    </w:p>
    <w:p w14:paraId="2966CA1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6763F573" w14:textId="77777777" w:rsidR="007B5D6C" w:rsidRDefault="00000000">
      <w:pPr>
        <w:rPr>
          <w:rFonts w:ascii="Times New Roman" w:eastAsia="仿宋" w:hAnsi="Times New Roman" w:cs="Times New Roman"/>
          <w:sz w:val="24"/>
        </w:rPr>
      </w:pPr>
      <w:r>
        <w:rPr>
          <w:rFonts w:ascii="宋体" w:eastAsia="宋体" w:hAnsi="宋体" w:cs="宋体"/>
          <w:sz w:val="24"/>
        </w:rPr>
        <w:t>该部分用于建立二维平面刚架单元在局部坐标系下的单元刚度矩阵。矩阵中同时考虑了杆件的轴向拉压刚度和弯曲刚度，其中 E 为弹性模量，A 为截面面积，I 为截面惯性矩，L 为单元长度。</w:t>
      </w:r>
    </w:p>
    <w:p w14:paraId="00CC2ADA"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55B95A5B">
          <v:rect id="_x0000_i1037" style="width:414.05pt;height:.05pt" o:hrpct="997" o:hralign="center" o:hrstd="t" o:hr="t" fillcolor="#a0a0a0" stroked="f"/>
        </w:pict>
      </w:r>
    </w:p>
    <w:p w14:paraId="33949A2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）坐标变换部分</w:t>
      </w:r>
    </w:p>
    <w:p w14:paraId="735E8C4C" w14:textId="577638AD" w:rsidR="007B5D6C" w:rsidRPr="000C457D" w:rsidRDefault="000C457D">
      <w:pPr>
        <w:rPr>
          <w:rFonts w:ascii="Times New Roman" w:eastAsia="仿宋" w:hAnsi="Times New Roman" w:cs="Times New Roman"/>
          <w:i/>
          <w:iCs/>
          <w:sz w:val="24"/>
        </w:rPr>
      </w:pPr>
      <m:oMathPara>
        <m:oMath>
          <m:m>
            <m:mPr>
              <m:plcHide m:val="1"/>
              <m:mcs>
                <m:mc>
                  <m:mcPr>
                    <m:count m:val="2"/>
                    <m:mcJc m:val="center"/>
                  </m:mcPr>
                </m:mc>
              </m:mcs>
              <m:ctrlPr>
                <w:rPr>
                  <w:rFonts w:ascii="Cambria Math" w:eastAsia="仿宋" w:hAnsi="Cambria Math" w:cs="Times New Roman"/>
                  <w:i/>
                  <w:iCs/>
                  <w:sz w:val="24"/>
                </w:rPr>
              </m:ctrlPr>
            </m:mPr>
            <m:mr>
              <m:e>
                <m:r>
                  <w:rPr>
                    <w:rFonts w:ascii="Cambria Math" w:eastAsia="仿宋" w:hAnsi="Cambria Math" w:cs="Times New Roman"/>
                    <w:sz w:val="24"/>
                  </w:rPr>
                  <m:t>L</m:t>
                </m:r>
              </m:e>
              <m:e>
                <m:r>
                  <w:rPr>
                    <w:rFonts w:ascii="Cambria Math" w:eastAsia="仿宋" w:hAnsi="Cambria Math" w:cs="Times New Roman"/>
                    <w:sz w:val="24"/>
                  </w:rPr>
                  <m:t>=</m:t>
                </m:r>
                <m:rad>
                  <m:radPr>
                    <m:degHide m:val="1"/>
                    <m:ctrlPr>
                      <w:rPr>
                        <w:rFonts w:ascii="Cambria Math" w:eastAsia="仿宋" w:hAnsi="Cambria Math" w:cs="Times New Roman"/>
                        <w:i/>
                        <w:iCs/>
                        <w:sz w:val="24"/>
                      </w:rPr>
                    </m:ctrlPr>
                  </m:radPr>
                  <m:deg/>
                  <m:e>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x</m:t>
                        </m:r>
                      </m:e>
                      <m:sub>
                        <m:r>
                          <w:rPr>
                            <w:rFonts w:ascii="Cambria Math" w:eastAsia="仿宋" w:hAnsi="Cambria Math" w:cs="Times New Roman"/>
                            <w:sz w:val="24"/>
                          </w:rPr>
                          <m:t>j</m:t>
                        </m:r>
                      </m:sub>
                    </m:sSub>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x</m:t>
                        </m:r>
                      </m:e>
                      <m:sub>
                        <m:r>
                          <w:rPr>
                            <w:rFonts w:ascii="Cambria Math" w:eastAsia="仿宋" w:hAnsi="Cambria Math" w:cs="Times New Roman"/>
                            <w:sz w:val="24"/>
                          </w:rPr>
                          <m:t>i</m:t>
                        </m:r>
                      </m:sub>
                    </m:sSub>
                    <m:sSup>
                      <m:sSupPr>
                        <m:ctrlPr>
                          <w:rPr>
                            <w:rFonts w:ascii="Cambria Math" w:eastAsia="仿宋" w:hAnsi="Cambria Math" w:cs="Times New Roman"/>
                            <w:i/>
                            <w:iCs/>
                            <w:sz w:val="24"/>
                          </w:rPr>
                        </m:ctrlPr>
                      </m:sSupPr>
                      <m:e>
                        <m:r>
                          <w:rPr>
                            <w:rFonts w:ascii="Cambria Math" w:eastAsia="仿宋" w:hAnsi="Cambria Math" w:cs="Times New Roman"/>
                            <w:sz w:val="24"/>
                          </w:rPr>
                          <m:t>)</m:t>
                        </m:r>
                      </m:e>
                      <m:sup>
                        <m:r>
                          <w:rPr>
                            <w:rFonts w:ascii="Cambria Math" w:eastAsia="仿宋" w:hAnsi="Cambria Math" w:cs="Times New Roman"/>
                            <w:sz w:val="24"/>
                          </w:rPr>
                          <m:t>2</m:t>
                        </m:r>
                      </m:sup>
                    </m:sSup>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y</m:t>
                        </m:r>
                      </m:e>
                      <m:sub>
                        <m:r>
                          <w:rPr>
                            <w:rFonts w:ascii="Cambria Math" w:eastAsia="仿宋" w:hAnsi="Cambria Math" w:cs="Times New Roman"/>
                            <w:sz w:val="24"/>
                          </w:rPr>
                          <m:t>j</m:t>
                        </m:r>
                      </m:sub>
                    </m:sSub>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y</m:t>
                        </m:r>
                      </m:e>
                      <m:sub>
                        <m:r>
                          <w:rPr>
                            <w:rFonts w:ascii="Cambria Math" w:eastAsia="仿宋" w:hAnsi="Cambria Math" w:cs="Times New Roman"/>
                            <w:sz w:val="24"/>
                          </w:rPr>
                          <m:t>i</m:t>
                        </m:r>
                      </m:sub>
                    </m:sSub>
                    <m:sSup>
                      <m:sSupPr>
                        <m:ctrlPr>
                          <w:rPr>
                            <w:rFonts w:ascii="Cambria Math" w:eastAsia="仿宋" w:hAnsi="Cambria Math" w:cs="Times New Roman"/>
                            <w:i/>
                            <w:iCs/>
                            <w:sz w:val="24"/>
                          </w:rPr>
                        </m:ctrlPr>
                      </m:sSupPr>
                      <m:e>
                        <m:r>
                          <w:rPr>
                            <w:rFonts w:ascii="Cambria Math" w:eastAsia="仿宋" w:hAnsi="Cambria Math" w:cs="Times New Roman"/>
                            <w:sz w:val="24"/>
                          </w:rPr>
                          <m:t>)</m:t>
                        </m:r>
                      </m:e>
                      <m:sup>
                        <m:r>
                          <w:rPr>
                            <w:rFonts w:ascii="Cambria Math" w:eastAsia="仿宋" w:hAnsi="Cambria Math" w:cs="Times New Roman"/>
                            <w:sz w:val="24"/>
                          </w:rPr>
                          <m:t>2</m:t>
                        </m:r>
                      </m:sup>
                    </m:sSup>
                  </m:e>
                </m:rad>
              </m:e>
            </m:mr>
            <m:mr>
              <m:e>
                <m:r>
                  <w:rPr>
                    <w:rFonts w:ascii="Cambria Math" w:eastAsia="仿宋" w:hAnsi="Cambria Math" w:cs="Times New Roman"/>
                    <w:sz w:val="24"/>
                  </w:rPr>
                  <m:t>c</m:t>
                </m:r>
              </m:e>
              <m:e>
                <m:r>
                  <w:rPr>
                    <w:rFonts w:ascii="Cambria Math" w:eastAsia="仿宋" w:hAnsi="Cambria Math" w:cs="Times New Roman"/>
                    <w:sz w:val="24"/>
                  </w:rPr>
                  <m:t>=</m:t>
                </m:r>
                <m:f>
                  <m:fPr>
                    <m:ctrlPr>
                      <w:rPr>
                        <w:rFonts w:ascii="Cambria Math" w:eastAsia="仿宋" w:hAnsi="Cambria Math" w:cs="Times New Roman"/>
                        <w:i/>
                        <w:iCs/>
                        <w:sz w:val="24"/>
                      </w:rPr>
                    </m:ctrlPr>
                  </m:fPr>
                  <m:num>
                    <m:sSub>
                      <m:sSubPr>
                        <m:ctrlPr>
                          <w:rPr>
                            <w:rFonts w:ascii="Cambria Math" w:eastAsia="仿宋" w:hAnsi="Cambria Math" w:cs="Times New Roman"/>
                            <w:i/>
                            <w:iCs/>
                            <w:sz w:val="24"/>
                          </w:rPr>
                        </m:ctrlPr>
                      </m:sSubPr>
                      <m:e>
                        <m:r>
                          <w:rPr>
                            <w:rFonts w:ascii="Cambria Math" w:eastAsia="仿宋" w:hAnsi="Cambria Math" w:cs="Times New Roman"/>
                            <w:sz w:val="24"/>
                          </w:rPr>
                          <m:t>x</m:t>
                        </m:r>
                      </m:e>
                      <m:sub>
                        <m:r>
                          <w:rPr>
                            <w:rFonts w:ascii="Cambria Math" w:eastAsia="仿宋" w:hAnsi="Cambria Math" w:cs="Times New Roman"/>
                            <w:sz w:val="24"/>
                          </w:rPr>
                          <m:t>j</m:t>
                        </m:r>
                      </m:sub>
                    </m:sSub>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x</m:t>
                        </m:r>
                      </m:e>
                      <m:sub>
                        <m:r>
                          <w:rPr>
                            <w:rFonts w:ascii="Cambria Math" w:eastAsia="仿宋" w:hAnsi="Cambria Math" w:cs="Times New Roman"/>
                            <w:sz w:val="24"/>
                          </w:rPr>
                          <m:t>i</m:t>
                        </m:r>
                      </m:sub>
                    </m:sSub>
                  </m:num>
                  <m:den>
                    <m:r>
                      <w:rPr>
                        <w:rFonts w:ascii="Cambria Math" w:eastAsia="仿宋" w:hAnsi="Cambria Math" w:cs="Times New Roman"/>
                        <w:sz w:val="24"/>
                      </w:rPr>
                      <m:t>L</m:t>
                    </m:r>
                  </m:den>
                </m:f>
              </m:e>
            </m:mr>
            <m:mr>
              <m:e>
                <m:r>
                  <w:rPr>
                    <w:rFonts w:ascii="Cambria Math" w:eastAsia="仿宋" w:hAnsi="Cambria Math" w:cs="Times New Roman"/>
                    <w:sz w:val="24"/>
                  </w:rPr>
                  <m:t>s</m:t>
                </m:r>
              </m:e>
              <m:e>
                <m:r>
                  <w:rPr>
                    <w:rFonts w:ascii="Cambria Math" w:eastAsia="仿宋" w:hAnsi="Cambria Math" w:cs="Times New Roman"/>
                    <w:sz w:val="24"/>
                  </w:rPr>
                  <m:t>=</m:t>
                </m:r>
                <m:f>
                  <m:fPr>
                    <m:ctrlPr>
                      <w:rPr>
                        <w:rFonts w:ascii="Cambria Math" w:eastAsia="仿宋" w:hAnsi="Cambria Math" w:cs="Times New Roman"/>
                        <w:i/>
                        <w:iCs/>
                        <w:sz w:val="24"/>
                      </w:rPr>
                    </m:ctrlPr>
                  </m:fPr>
                  <m:num>
                    <m:sSub>
                      <m:sSubPr>
                        <m:ctrlPr>
                          <w:rPr>
                            <w:rFonts w:ascii="Cambria Math" w:eastAsia="仿宋" w:hAnsi="Cambria Math" w:cs="Times New Roman"/>
                            <w:i/>
                            <w:iCs/>
                            <w:sz w:val="24"/>
                          </w:rPr>
                        </m:ctrlPr>
                      </m:sSubPr>
                      <m:e>
                        <m:r>
                          <w:rPr>
                            <w:rFonts w:ascii="Cambria Math" w:eastAsia="仿宋" w:hAnsi="Cambria Math" w:cs="Times New Roman"/>
                            <w:sz w:val="24"/>
                          </w:rPr>
                          <m:t>y</m:t>
                        </m:r>
                      </m:e>
                      <m:sub>
                        <m:r>
                          <w:rPr>
                            <w:rFonts w:ascii="Cambria Math" w:eastAsia="仿宋" w:hAnsi="Cambria Math" w:cs="Times New Roman"/>
                            <w:sz w:val="24"/>
                          </w:rPr>
                          <m:t>j</m:t>
                        </m:r>
                      </m:sub>
                    </m:sSub>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y</m:t>
                        </m:r>
                      </m:e>
                      <m:sub>
                        <m:r>
                          <w:rPr>
                            <w:rFonts w:ascii="Cambria Math" w:eastAsia="仿宋" w:hAnsi="Cambria Math" w:cs="Times New Roman"/>
                            <w:sz w:val="24"/>
                          </w:rPr>
                          <m:t>i</m:t>
                        </m:r>
                      </m:sub>
                    </m:sSub>
                  </m:num>
                  <m:den>
                    <m:r>
                      <w:rPr>
                        <w:rFonts w:ascii="Cambria Math" w:eastAsia="仿宋" w:hAnsi="Cambria Math" w:cs="Times New Roman"/>
                        <w:sz w:val="24"/>
                      </w:rPr>
                      <m:t>L</m:t>
                    </m:r>
                  </m:den>
                </m:f>
              </m:e>
            </m:mr>
          </m:m>
        </m:oMath>
      </m:oMathPara>
    </w:p>
    <w:p w14:paraId="77717916" w14:textId="77777777" w:rsidR="000C457D" w:rsidRDefault="000C457D">
      <w:pPr>
        <w:rPr>
          <w:rFonts w:ascii="Times New Roman" w:eastAsia="仿宋" w:hAnsi="Times New Roman" w:cs="Times New Roman" w:hint="eastAsia"/>
          <w:i/>
          <w:iCs/>
          <w:sz w:val="24"/>
        </w:rPr>
      </w:pPr>
    </w:p>
    <w:p w14:paraId="0D392990" w14:textId="77777777" w:rsidR="007B5D6C" w:rsidRDefault="00000000" w:rsidP="00511828">
      <w:pPr>
        <w:jc w:val="center"/>
        <w:rPr>
          <w:rFonts w:ascii="Times New Roman" w:eastAsia="仿宋" w:hAnsi="Times New Roman" w:cs="Times New Roman"/>
          <w:i/>
          <w:iCs/>
          <w:sz w:val="24"/>
        </w:rPr>
      </w:pP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c</m:t>
                  </m:r>
                </m:e>
                <m:e>
                  <m:r>
                    <w:rPr>
                      <w:rFonts w:ascii="Cambria Math" w:hAnsi="Cambria Math"/>
                    </w:rPr>
                    <m:t>s</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c</m:t>
                  </m:r>
                </m:e>
                <m:e>
                  <m:r>
                    <w:rPr>
                      <w:rFonts w:ascii="Cambria Math" w:hAnsi="Cambria Math"/>
                    </w:rPr>
                    <m:t>s</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w:r>
        <w:rPr>
          <w:rFonts w:ascii="Times New Roman" w:eastAsia="仿宋" w:hAnsi="Times New Roman" w:cs="Times New Roman" w:hint="eastAsia"/>
          <w:i/>
          <w:iCs/>
          <w:sz w:val="24"/>
        </w:rPr>
        <w:t>;</w:t>
      </w:r>
    </w:p>
    <w:p w14:paraId="64FC26CB" w14:textId="77777777" w:rsidR="007B5D6C" w:rsidRDefault="007B5D6C">
      <w:pPr>
        <w:rPr>
          <w:rFonts w:ascii="Times New Roman" w:eastAsia="仿宋" w:hAnsi="Times New Roman" w:cs="Times New Roman"/>
          <w:i/>
          <w:iCs/>
          <w:sz w:val="24"/>
        </w:rPr>
      </w:pPr>
    </w:p>
    <w:p w14:paraId="468BAF1E" w14:textId="77777777" w:rsidR="000C457D" w:rsidRPr="000C457D" w:rsidRDefault="000C457D">
      <w:pPr>
        <w:rPr>
          <w:rFonts w:ascii="Times New Roman" w:eastAsia="仿宋" w:hAnsi="Times New Roman" w:cs="Times New Roman"/>
          <w:i/>
          <w:iCs/>
          <w:sz w:val="24"/>
        </w:rPr>
      </w:pPr>
      <m:oMathPara>
        <m:oMath>
          <m:sSubSup>
            <m:sSubSupPr>
              <m:ctrlPr>
                <w:rPr>
                  <w:rFonts w:ascii="Cambria Math" w:eastAsia="仿宋" w:hAnsi="Cambria Math" w:cs="Times New Roman"/>
                  <w:i/>
                  <w:iCs/>
                  <w:sz w:val="24"/>
                </w:rPr>
              </m:ctrlPr>
            </m:sSubSupPr>
            <m:e>
              <m:r>
                <w:rPr>
                  <w:rFonts w:ascii="Cambria Math" w:eastAsia="仿宋" w:hAnsi="Cambria Math" w:cs="Times New Roman"/>
                  <w:sz w:val="24"/>
                </w:rPr>
                <m:t>k</m:t>
              </m:r>
            </m:e>
            <m:sub>
              <m:r>
                <w:rPr>
                  <w:rFonts w:ascii="Cambria Math" w:eastAsia="仿宋" w:hAnsi="Cambria Math" w:cs="Times New Roman"/>
                  <w:sz w:val="24"/>
                </w:rPr>
                <m:t>e</m:t>
              </m:r>
            </m:sub>
            <m:sup>
              <m:r>
                <w:rPr>
                  <w:rFonts w:ascii="Cambria Math" w:eastAsia="仿宋" w:hAnsi="Cambria Math" w:cs="Times New Roman"/>
                  <w:sz w:val="24"/>
                </w:rPr>
                <m:t>(g)</m:t>
              </m:r>
            </m:sup>
          </m:sSubSup>
          <m:r>
            <w:rPr>
              <w:rFonts w:ascii="Cambria Math" w:eastAsia="仿宋" w:hAnsi="Cambria Math" w:cs="Times New Roman"/>
              <w:sz w:val="24"/>
            </w:rPr>
            <m:t>=</m:t>
          </m:r>
          <m:sSup>
            <m:sSupPr>
              <m:ctrlPr>
                <w:rPr>
                  <w:rFonts w:ascii="Cambria Math" w:eastAsia="仿宋" w:hAnsi="Cambria Math" w:cs="Times New Roman"/>
                  <w:i/>
                  <w:iCs/>
                  <w:sz w:val="24"/>
                </w:rPr>
              </m:ctrlPr>
            </m:sSupPr>
            <m:e>
              <m:r>
                <w:rPr>
                  <w:rFonts w:ascii="Cambria Math" w:eastAsia="仿宋" w:hAnsi="Cambria Math" w:cs="Times New Roman"/>
                  <w:sz w:val="24"/>
                </w:rPr>
                <m:t>T</m:t>
              </m:r>
            </m:e>
            <m:sup>
              <m:r>
                <w:rPr>
                  <w:rFonts w:ascii="Cambria Math" w:eastAsia="仿宋" w:hAnsi="Cambria Math" w:cs="Times New Roman"/>
                  <w:sz w:val="24"/>
                </w:rPr>
                <m:t>T</m:t>
              </m:r>
            </m:sup>
          </m:sSup>
          <m:sSubSup>
            <m:sSubSupPr>
              <m:ctrlPr>
                <w:rPr>
                  <w:rFonts w:ascii="Cambria Math" w:eastAsia="仿宋" w:hAnsi="Cambria Math" w:cs="Times New Roman"/>
                  <w:i/>
                  <w:iCs/>
                  <w:sz w:val="24"/>
                </w:rPr>
              </m:ctrlPr>
            </m:sSubSupPr>
            <m:e>
              <m:r>
                <w:rPr>
                  <w:rFonts w:ascii="Cambria Math" w:eastAsia="仿宋" w:hAnsi="Cambria Math" w:cs="Times New Roman"/>
                  <w:sz w:val="24"/>
                </w:rPr>
                <m:t>k</m:t>
              </m:r>
            </m:e>
            <m:sub>
              <m:r>
                <w:rPr>
                  <w:rFonts w:ascii="Cambria Math" w:eastAsia="仿宋" w:hAnsi="Cambria Math" w:cs="Times New Roman"/>
                  <w:sz w:val="24"/>
                </w:rPr>
                <m:t>e</m:t>
              </m:r>
            </m:sub>
            <m:sup>
              <m:r>
                <w:rPr>
                  <w:rFonts w:ascii="Cambria Math" w:eastAsia="仿宋" w:hAnsi="Cambria Math" w:cs="Times New Roman"/>
                  <w:sz w:val="24"/>
                </w:rPr>
                <m:t>(l)</m:t>
              </m:r>
            </m:sup>
          </m:sSubSup>
          <m:r>
            <w:rPr>
              <w:rFonts w:ascii="Cambria Math" w:eastAsia="仿宋" w:hAnsi="Cambria Math" w:cs="Times New Roman"/>
              <w:sz w:val="24"/>
            </w:rPr>
            <m:t>T</m:t>
          </m:r>
        </m:oMath>
      </m:oMathPara>
    </w:p>
    <w:p w14:paraId="3399C239" w14:textId="21EE1AED" w:rsidR="007B5D6C" w:rsidRPr="000C457D" w:rsidRDefault="00000000">
      <w:pPr>
        <w:rPr>
          <w:rFonts w:ascii="Times New Roman" w:eastAsia="仿宋" w:hAnsi="Times New Roman" w:cs="Times New Roman"/>
          <w:i/>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2CBCDB53"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42CC32DE">
          <v:rect id="_x0000_i1038" style="width:414.05pt;height:.05pt" o:hrpct="997" o:hralign="center" o:hrstd="t" o:hr="t" fillcolor="#a0a0a0" stroked="f"/>
        </w:pict>
      </w:r>
    </w:p>
    <w:p w14:paraId="6436D81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）总体装配部分</w:t>
      </w:r>
    </w:p>
    <w:p w14:paraId="270CDB80"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dof = [3*ni-2 3*ni-1 3*ni 3*nj-2 3*nj-1 3*nj];</w:t>
      </w:r>
    </w:p>
    <w:p w14:paraId="334D7B9E" w14:textId="77777777" w:rsidR="007B5D6C" w:rsidRDefault="007B5D6C" w:rsidP="00687634">
      <w:pPr>
        <w:jc w:val="center"/>
        <w:rPr>
          <w:rFonts w:ascii="Times New Roman" w:eastAsia="仿宋" w:hAnsi="Times New Roman" w:cs="Times New Roman"/>
          <w:i/>
          <w:iCs/>
          <w:sz w:val="24"/>
        </w:rPr>
      </w:pPr>
    </w:p>
    <w:p w14:paraId="3E8C2621"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K(dof,dof) = K(dof,dof) + ke_g;</w:t>
      </w:r>
    </w:p>
    <w:p w14:paraId="219F8FA4" w14:textId="77777777" w:rsidR="007B5D6C" w:rsidRDefault="007B5D6C" w:rsidP="00687634">
      <w:pPr>
        <w:jc w:val="center"/>
        <w:rPr>
          <w:rFonts w:ascii="Times New Roman" w:eastAsia="仿宋" w:hAnsi="Times New Roman" w:cs="Times New Roman"/>
          <w:i/>
          <w:iCs/>
          <w:sz w:val="24"/>
        </w:rPr>
      </w:pPr>
    </w:p>
    <w:p w14:paraId="01563D48"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Ke_local{e} = ke_l;</w:t>
      </w:r>
    </w:p>
    <w:p w14:paraId="64799732"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Tmat{e} = T;</w:t>
      </w:r>
    </w:p>
    <w:p w14:paraId="27AA412B"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elemDof{e} = dof;</w:t>
      </w:r>
    </w:p>
    <w:p w14:paraId="4992D20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20914F36"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2EC85860">
          <v:rect id="_x0000_i1039" style="width:414.05pt;height:.05pt" o:hrpct="997" o:hralign="center" o:hrstd="t" o:hr="t" fillcolor="#a0a0a0" stroked="f"/>
        </w:pict>
      </w:r>
    </w:p>
    <w:p w14:paraId="01988238"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）边界条件与求解部分</w:t>
      </w:r>
    </w:p>
    <w:p w14:paraId="52C84947" w14:textId="77777777" w:rsidR="007B5D6C"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w:t>
      </w:r>
      <w:r>
        <w:rPr>
          <w:rFonts w:ascii="Times New Roman" w:eastAsia="仿宋" w:hAnsi="Times New Roman" w:cs="Times New Roman" w:hint="eastAsia"/>
          <w:i/>
          <w:iCs/>
          <w:sz w:val="24"/>
        </w:rPr>
        <w:t>节点</w:t>
      </w:r>
      <w:r>
        <w:rPr>
          <w:rFonts w:ascii="Times New Roman" w:eastAsia="仿宋" w:hAnsi="Times New Roman" w:cs="Times New Roman" w:hint="eastAsia"/>
          <w:i/>
          <w:iCs/>
          <w:sz w:val="24"/>
        </w:rPr>
        <w:t>1</w:t>
      </w:r>
      <w:r>
        <w:rPr>
          <w:rFonts w:ascii="Times New Roman" w:eastAsia="仿宋" w:hAnsi="Times New Roman" w:cs="Times New Roman" w:hint="eastAsia"/>
          <w:i/>
          <w:iCs/>
          <w:sz w:val="24"/>
        </w:rPr>
        <w:t>固定：</w:t>
      </w:r>
      <w:r>
        <w:rPr>
          <w:rFonts w:ascii="Times New Roman" w:eastAsia="仿宋" w:hAnsi="Times New Roman" w:cs="Times New Roman" w:hint="eastAsia"/>
          <w:i/>
          <w:iCs/>
          <w:sz w:val="24"/>
        </w:rPr>
        <w:t xml:space="preserve">U1=0, V1=0, </w:t>
      </w:r>
      <w:r>
        <w:rPr>
          <w:rFonts w:ascii="Times New Roman" w:eastAsia="仿宋" w:hAnsi="Times New Roman" w:cs="Times New Roman" w:hint="eastAsia"/>
          <w:i/>
          <w:iCs/>
          <w:sz w:val="24"/>
        </w:rPr>
        <w:t>θ</w:t>
      </w:r>
      <w:r>
        <w:rPr>
          <w:rFonts w:ascii="Times New Roman" w:eastAsia="仿宋" w:hAnsi="Times New Roman" w:cs="Times New Roman" w:hint="eastAsia"/>
          <w:i/>
          <w:iCs/>
          <w:sz w:val="24"/>
        </w:rPr>
        <w:t>1=0</w:t>
      </w:r>
    </w:p>
    <w:p w14:paraId="68B005B4"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fixedDof = [1 2 3];</w:t>
      </w:r>
    </w:p>
    <w:p w14:paraId="43D7B8AF"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freeDof = setdiff(1:ndof, fixedDof);</w:t>
      </w:r>
    </w:p>
    <w:p w14:paraId="45D4F9CD" w14:textId="77777777" w:rsidR="007B5D6C" w:rsidRDefault="007B5D6C" w:rsidP="00687634">
      <w:pPr>
        <w:jc w:val="center"/>
        <w:rPr>
          <w:rFonts w:ascii="Times New Roman" w:eastAsia="仿宋" w:hAnsi="Times New Roman" w:cs="Times New Roman"/>
          <w:i/>
          <w:iCs/>
          <w:sz w:val="24"/>
        </w:rPr>
      </w:pPr>
    </w:p>
    <w:p w14:paraId="167FFA5A"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D = zeros(ndof,1);</w:t>
      </w:r>
    </w:p>
    <w:p w14:paraId="46B4101C"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D(freeDof) = K(freeDof,freeDof) \ F(freeDof);</w:t>
      </w:r>
    </w:p>
    <w:p w14:paraId="04DACB9B" w14:textId="77777777" w:rsidR="007B5D6C" w:rsidRDefault="007B5D6C" w:rsidP="00687634">
      <w:pPr>
        <w:jc w:val="center"/>
        <w:rPr>
          <w:rFonts w:ascii="Times New Roman" w:eastAsia="仿宋" w:hAnsi="Times New Roman" w:cs="Times New Roman"/>
          <w:i/>
          <w:iCs/>
          <w:sz w:val="24"/>
        </w:rPr>
      </w:pPr>
    </w:p>
    <w:p w14:paraId="58C1AD15" w14:textId="77777777" w:rsidR="007B5D6C" w:rsidRDefault="00000000" w:rsidP="00687634">
      <w:pPr>
        <w:jc w:val="center"/>
        <w:rPr>
          <w:rFonts w:ascii="Times New Roman" w:eastAsia="仿宋" w:hAnsi="Times New Roman" w:cs="Times New Roman"/>
          <w:i/>
          <w:iCs/>
          <w:sz w:val="24"/>
        </w:rPr>
      </w:pPr>
      <w:r>
        <w:rPr>
          <w:rFonts w:ascii="Times New Roman" w:eastAsia="仿宋" w:hAnsi="Times New Roman" w:cs="Times New Roman" w:hint="eastAsia"/>
          <w:i/>
          <w:iCs/>
          <w:sz w:val="24"/>
        </w:rPr>
        <w:t>R = K*D - F;</w:t>
      </w:r>
    </w:p>
    <w:p w14:paraId="1919EC2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 xml:space="preserve">该部分用于施加边界条件并求解节点位移。节点 1 为固定端，所以节点 1 的三个自由度均为 0。程序先找出自由自由度 freeDof，然后利用有限元基本方程 </w:t>
      </w:r>
      <w:r>
        <w:rPr>
          <w:rStyle w:val="HTML1"/>
        </w:rPr>
        <w:t>K·D=F</w:t>
      </w:r>
      <w:r>
        <w:rPr>
          <w:rFonts w:ascii="宋体" w:eastAsia="宋体" w:hAnsi="宋体" w:cs="宋体"/>
          <w:sz w:val="24"/>
        </w:rPr>
        <w:t xml:space="preserve"> 求解未知位移，最后通过 </w:t>
      </w:r>
      <w:r>
        <w:rPr>
          <w:rStyle w:val="HTML1"/>
        </w:rPr>
        <w:t>R = K*D - F</w:t>
      </w:r>
      <w:r>
        <w:rPr>
          <w:rFonts w:ascii="宋体" w:eastAsia="宋体" w:hAnsi="宋体" w:cs="宋体"/>
          <w:sz w:val="24"/>
        </w:rPr>
        <w:t xml:space="preserve"> 计算支座反力。</w:t>
      </w:r>
    </w:p>
    <w:p w14:paraId="0B7D070B" w14:textId="7E8A8B7B" w:rsidR="007B5D6C" w:rsidRPr="000C457D" w:rsidRDefault="00000000">
      <w:pPr>
        <w:rPr>
          <w:rFonts w:ascii="Times New Roman" w:eastAsia="仿宋" w:hAnsi="Times New Roman" w:cs="Times New Roman" w:hint="eastAsia"/>
          <w:sz w:val="24"/>
        </w:rPr>
      </w:pPr>
      <w:r>
        <w:rPr>
          <w:rFonts w:ascii="Times New Roman" w:eastAsia="仿宋" w:hAnsi="Times New Roman" w:cs="Times New Roman"/>
          <w:b/>
          <w:bCs/>
          <w:sz w:val="24"/>
        </w:rPr>
        <w:pict w14:anchorId="56F319AA">
          <v:rect id="_x0000_i1040" style="width:414.05pt;height:.05pt" o:hrpct="997" o:hralign="center" o:hrstd="t" o:hr="t" fillcolor="#a0a0a0" stroked="f"/>
        </w:pict>
      </w:r>
    </w:p>
    <w:p w14:paraId="5683F27B"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lastRenderedPageBreak/>
        <w:t>4</w:t>
      </w:r>
      <w:r>
        <w:rPr>
          <w:rFonts w:ascii="Times New Roman" w:eastAsia="仿宋" w:hAnsi="Times New Roman" w:cs="Times New Roman"/>
          <w:b/>
          <w:bCs/>
          <w:sz w:val="24"/>
        </w:rPr>
        <w:t xml:space="preserve">.4 </w:t>
      </w:r>
      <w:r>
        <w:rPr>
          <w:rFonts w:ascii="Times New Roman" w:eastAsia="仿宋" w:hAnsi="Times New Roman" w:cs="Times New Roman"/>
          <w:b/>
          <w:bCs/>
          <w:sz w:val="24"/>
        </w:rPr>
        <w:t>平面刚架程序计算结果</w:t>
      </w:r>
    </w:p>
    <w:p w14:paraId="1EFA4F7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）节点位移结果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1230"/>
        <w:gridCol w:w="1470"/>
        <w:gridCol w:w="2070"/>
      </w:tblGrid>
      <w:tr w:rsidR="007B5D6C" w14:paraId="4F61C4B0" w14:textId="77777777">
        <w:trPr>
          <w:tblHeader/>
          <w:jc w:val="center"/>
        </w:trPr>
        <w:tc>
          <w:tcPr>
            <w:tcW w:w="0" w:type="auto"/>
            <w:tcMar>
              <w:top w:w="90" w:type="dxa"/>
              <w:left w:w="195" w:type="dxa"/>
              <w:bottom w:w="90" w:type="dxa"/>
              <w:right w:w="195" w:type="dxa"/>
            </w:tcMar>
            <w:vAlign w:val="center"/>
          </w:tcPr>
          <w:p w14:paraId="03C69E70"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tcPr>
          <w:p w14:paraId="75B8CFE1"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U</w:t>
            </w:r>
            <w:r>
              <w:rPr>
                <w:rFonts w:ascii="Times New Roman" w:eastAsia="仿宋" w:hAnsi="Times New Roman" w:cs="Times New Roman" w:hint="eastAsia"/>
                <w:i/>
                <w:iCs/>
                <w:sz w:val="24"/>
              </w:rPr>
              <w:t>/mm</w:t>
            </w:r>
          </w:p>
        </w:tc>
        <w:tc>
          <w:tcPr>
            <w:tcW w:w="0" w:type="auto"/>
            <w:tcMar>
              <w:top w:w="90" w:type="dxa"/>
              <w:left w:w="195" w:type="dxa"/>
              <w:bottom w:w="90" w:type="dxa"/>
              <w:right w:w="195" w:type="dxa"/>
            </w:tcMar>
            <w:vAlign w:val="center"/>
          </w:tcPr>
          <w:p w14:paraId="4E0BD67C"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V</w:t>
            </w:r>
            <w:r>
              <w:rPr>
                <w:rFonts w:ascii="Times New Roman" w:eastAsia="仿宋" w:hAnsi="Times New Roman" w:cs="Times New Roman" w:hint="eastAsia"/>
                <w:i/>
                <w:iCs/>
                <w:sz w:val="24"/>
              </w:rPr>
              <w:t>/mm</w:t>
            </w:r>
          </w:p>
        </w:tc>
        <w:tc>
          <w:tcPr>
            <w:tcW w:w="0" w:type="auto"/>
            <w:tcMar>
              <w:top w:w="90" w:type="dxa"/>
              <w:left w:w="195" w:type="dxa"/>
              <w:bottom w:w="90" w:type="dxa"/>
              <w:right w:w="195" w:type="dxa"/>
            </w:tcMar>
            <w:vAlign w:val="center"/>
          </w:tcPr>
          <w:p w14:paraId="373034AE"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Θ</w:t>
            </w:r>
            <w:r>
              <w:rPr>
                <w:rFonts w:ascii="Times New Roman" w:eastAsia="仿宋" w:hAnsi="Times New Roman" w:cs="Times New Roman" w:hint="eastAsia"/>
                <w:i/>
                <w:iCs/>
                <w:sz w:val="24"/>
              </w:rPr>
              <w:t>/rad</w:t>
            </w:r>
          </w:p>
        </w:tc>
      </w:tr>
      <w:tr w:rsidR="007B5D6C" w14:paraId="6A5CEA7A" w14:textId="77777777">
        <w:trPr>
          <w:jc w:val="center"/>
        </w:trPr>
        <w:tc>
          <w:tcPr>
            <w:tcW w:w="0" w:type="auto"/>
            <w:tcMar>
              <w:top w:w="90" w:type="dxa"/>
              <w:left w:w="195" w:type="dxa"/>
              <w:bottom w:w="90" w:type="dxa"/>
              <w:right w:w="195" w:type="dxa"/>
            </w:tcMar>
            <w:vAlign w:val="center"/>
          </w:tcPr>
          <w:p w14:paraId="74C366B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7490920"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17EFC766"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64C1656D" w14:textId="77777777" w:rsidR="007B5D6C" w:rsidRDefault="00000000">
            <w:pPr>
              <w:rPr>
                <w:rFonts w:ascii="Times New Roman" w:eastAsia="仿宋" w:hAnsi="Times New Roman" w:cs="Times New Roman"/>
                <w:sz w:val="24"/>
              </w:rPr>
            </w:pPr>
            <w:r>
              <w:rPr>
                <w:rFonts w:ascii="宋体" w:eastAsia="宋体" w:hAnsi="宋体" w:cs="宋体"/>
                <w:sz w:val="24"/>
              </w:rPr>
              <w:t>0</w:t>
            </w:r>
          </w:p>
        </w:tc>
      </w:tr>
      <w:tr w:rsidR="007B5D6C" w14:paraId="6BD1023A" w14:textId="77777777">
        <w:trPr>
          <w:jc w:val="center"/>
        </w:trPr>
        <w:tc>
          <w:tcPr>
            <w:tcW w:w="0" w:type="auto"/>
            <w:tcMar>
              <w:top w:w="90" w:type="dxa"/>
              <w:left w:w="195" w:type="dxa"/>
              <w:bottom w:w="90" w:type="dxa"/>
              <w:right w:w="195" w:type="dxa"/>
            </w:tcMar>
            <w:vAlign w:val="center"/>
          </w:tcPr>
          <w:p w14:paraId="099C290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46DEE229" w14:textId="77777777" w:rsidR="007B5D6C" w:rsidRDefault="00000000">
            <w:pPr>
              <w:rPr>
                <w:rFonts w:ascii="Times New Roman" w:eastAsia="仿宋" w:hAnsi="Times New Roman" w:cs="Times New Roman"/>
                <w:sz w:val="24"/>
              </w:rPr>
            </w:pPr>
            <w:r>
              <w:rPr>
                <w:rFonts w:ascii="宋体" w:eastAsia="宋体" w:hAnsi="宋体" w:cs="宋体"/>
                <w:sz w:val="24"/>
              </w:rPr>
              <w:t>67.4603</w:t>
            </w:r>
          </w:p>
        </w:tc>
        <w:tc>
          <w:tcPr>
            <w:tcW w:w="0" w:type="auto"/>
            <w:tcMar>
              <w:top w:w="90" w:type="dxa"/>
              <w:left w:w="195" w:type="dxa"/>
              <w:bottom w:w="90" w:type="dxa"/>
              <w:right w:w="195" w:type="dxa"/>
            </w:tcMar>
            <w:vAlign w:val="center"/>
          </w:tcPr>
          <w:p w14:paraId="6F9718F5" w14:textId="77777777" w:rsidR="007B5D6C" w:rsidRDefault="00000000">
            <w:pPr>
              <w:rPr>
                <w:rFonts w:ascii="Times New Roman" w:eastAsia="仿宋" w:hAnsi="Times New Roman" w:cs="Times New Roman"/>
                <w:sz w:val="24"/>
              </w:rPr>
            </w:pPr>
            <w:r>
              <w:rPr>
                <w:rFonts w:ascii="宋体" w:eastAsia="宋体" w:hAnsi="宋体" w:cs="宋体"/>
                <w:sz w:val="24"/>
              </w:rPr>
              <w:t>-0.0476</w:t>
            </w:r>
          </w:p>
        </w:tc>
        <w:tc>
          <w:tcPr>
            <w:tcW w:w="0" w:type="auto"/>
            <w:tcMar>
              <w:top w:w="90" w:type="dxa"/>
              <w:left w:w="195" w:type="dxa"/>
              <w:bottom w:w="90" w:type="dxa"/>
              <w:right w:w="195" w:type="dxa"/>
            </w:tcMar>
            <w:vAlign w:val="center"/>
          </w:tcPr>
          <w:p w14:paraId="12A55595" w14:textId="77777777" w:rsidR="007B5D6C" w:rsidRDefault="00000000">
            <w:pPr>
              <w:rPr>
                <w:rFonts w:ascii="Times New Roman" w:eastAsia="仿宋" w:hAnsi="Times New Roman" w:cs="Times New Roman"/>
                <w:sz w:val="24"/>
              </w:rPr>
            </w:pPr>
            <w:r>
              <w:rPr>
                <w:rFonts w:ascii="宋体" w:eastAsia="宋体" w:hAnsi="宋体" w:cs="宋体"/>
                <w:sz w:val="24"/>
              </w:rPr>
              <w:t>-5.9524×10^-2</w:t>
            </w:r>
          </w:p>
        </w:tc>
      </w:tr>
      <w:tr w:rsidR="007B5D6C" w14:paraId="458C8281" w14:textId="77777777">
        <w:trPr>
          <w:jc w:val="center"/>
        </w:trPr>
        <w:tc>
          <w:tcPr>
            <w:tcW w:w="0" w:type="auto"/>
            <w:tcMar>
              <w:top w:w="90" w:type="dxa"/>
              <w:left w:w="195" w:type="dxa"/>
              <w:bottom w:w="90" w:type="dxa"/>
              <w:right w:w="195" w:type="dxa"/>
            </w:tcMar>
            <w:vAlign w:val="center"/>
          </w:tcPr>
          <w:p w14:paraId="4C4F67C0"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3</w:t>
            </w:r>
          </w:p>
        </w:tc>
        <w:tc>
          <w:tcPr>
            <w:tcW w:w="0" w:type="auto"/>
            <w:tcMar>
              <w:top w:w="90" w:type="dxa"/>
              <w:left w:w="195" w:type="dxa"/>
              <w:bottom w:w="90" w:type="dxa"/>
              <w:right w:w="195" w:type="dxa"/>
            </w:tcMar>
            <w:vAlign w:val="center"/>
          </w:tcPr>
          <w:p w14:paraId="1D4C142F" w14:textId="77777777" w:rsidR="007B5D6C" w:rsidRDefault="00000000">
            <w:pPr>
              <w:rPr>
                <w:rFonts w:ascii="Times New Roman" w:eastAsia="仿宋" w:hAnsi="Times New Roman" w:cs="Times New Roman"/>
                <w:sz w:val="24"/>
              </w:rPr>
            </w:pPr>
            <w:r>
              <w:rPr>
                <w:rFonts w:ascii="宋体" w:eastAsia="宋体" w:hAnsi="宋体" w:cs="宋体"/>
                <w:sz w:val="24"/>
              </w:rPr>
              <w:t>67.6032</w:t>
            </w:r>
          </w:p>
        </w:tc>
        <w:tc>
          <w:tcPr>
            <w:tcW w:w="0" w:type="auto"/>
            <w:tcMar>
              <w:top w:w="90" w:type="dxa"/>
              <w:left w:w="195" w:type="dxa"/>
              <w:bottom w:w="90" w:type="dxa"/>
              <w:right w:w="195" w:type="dxa"/>
            </w:tcMar>
            <w:vAlign w:val="center"/>
          </w:tcPr>
          <w:p w14:paraId="0AAF03FA" w14:textId="77777777" w:rsidR="007B5D6C" w:rsidRDefault="00000000">
            <w:pPr>
              <w:rPr>
                <w:rFonts w:ascii="Times New Roman" w:eastAsia="仿宋" w:hAnsi="Times New Roman" w:cs="Times New Roman"/>
                <w:sz w:val="24"/>
              </w:rPr>
            </w:pPr>
            <w:r>
              <w:rPr>
                <w:rFonts w:ascii="宋体" w:eastAsia="宋体" w:hAnsi="宋体" w:cs="宋体"/>
                <w:sz w:val="24"/>
              </w:rPr>
              <w:t>-232.1905</w:t>
            </w:r>
          </w:p>
        </w:tc>
        <w:tc>
          <w:tcPr>
            <w:tcW w:w="0" w:type="auto"/>
            <w:tcMar>
              <w:top w:w="90" w:type="dxa"/>
              <w:left w:w="195" w:type="dxa"/>
              <w:bottom w:w="90" w:type="dxa"/>
              <w:right w:w="195" w:type="dxa"/>
            </w:tcMar>
            <w:vAlign w:val="center"/>
          </w:tcPr>
          <w:p w14:paraId="77384A6F" w14:textId="77777777" w:rsidR="007B5D6C" w:rsidRDefault="00000000">
            <w:pPr>
              <w:rPr>
                <w:rFonts w:ascii="Times New Roman" w:eastAsia="仿宋" w:hAnsi="Times New Roman" w:cs="Times New Roman"/>
                <w:sz w:val="24"/>
              </w:rPr>
            </w:pPr>
            <w:r>
              <w:rPr>
                <w:rFonts w:ascii="宋体" w:eastAsia="宋体" w:hAnsi="宋体" w:cs="宋体"/>
                <w:sz w:val="24"/>
              </w:rPr>
              <w:t>-8.6310×10^-2</w:t>
            </w:r>
          </w:p>
        </w:tc>
      </w:tr>
    </w:tbl>
    <w:p w14:paraId="3A776435"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）支座反力结果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0"/>
        <w:gridCol w:w="1570"/>
        <w:gridCol w:w="1570"/>
        <w:gridCol w:w="2171"/>
      </w:tblGrid>
      <w:tr w:rsidR="007B5D6C" w14:paraId="152C6543" w14:textId="77777777">
        <w:trPr>
          <w:tblHeader/>
          <w:jc w:val="center"/>
        </w:trPr>
        <w:tc>
          <w:tcPr>
            <w:tcW w:w="0" w:type="auto"/>
            <w:tcMar>
              <w:top w:w="90" w:type="dxa"/>
              <w:left w:w="195" w:type="dxa"/>
              <w:bottom w:w="90" w:type="dxa"/>
              <w:right w:w="195" w:type="dxa"/>
            </w:tcMar>
            <w:vAlign w:val="center"/>
          </w:tcPr>
          <w:p w14:paraId="114C1AD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支座节点</w:t>
            </w:r>
          </w:p>
        </w:tc>
        <w:tc>
          <w:tcPr>
            <w:tcW w:w="0" w:type="auto"/>
            <w:tcMar>
              <w:top w:w="90" w:type="dxa"/>
              <w:left w:w="195" w:type="dxa"/>
              <w:bottom w:w="90" w:type="dxa"/>
              <w:right w:w="195" w:type="dxa"/>
            </w:tcMar>
            <w:vAlign w:val="center"/>
          </w:tcPr>
          <w:p w14:paraId="2FADD4C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反力</w:t>
            </w:r>
            <w:r>
              <w:rPr>
                <w:rFonts w:ascii="Times New Roman" w:eastAsia="仿宋" w:hAnsi="Times New Roman" w:cs="Times New Roman"/>
                <w:sz w:val="24"/>
              </w:rPr>
              <w:t> </w:t>
            </w:r>
            <w:r>
              <w:rPr>
                <w:rFonts w:ascii="Times New Roman" w:eastAsia="仿宋" w:hAnsi="Times New Roman" w:cs="Times New Roman"/>
                <w:i/>
                <w:iCs/>
                <w:sz w:val="24"/>
              </w:rPr>
              <w:t>Fx</w:t>
            </w:r>
            <w:r>
              <w:rPr>
                <w:rFonts w:ascii="Times New Roman" w:eastAsia="仿宋" w:hAnsi="Times New Roman" w:cs="Times New Roman" w:hint="eastAsia"/>
                <w:i/>
                <w:iCs/>
                <w:sz w:val="24"/>
              </w:rPr>
              <w:t>/KN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3AC81AF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反力</w:t>
            </w:r>
            <w:r>
              <w:rPr>
                <w:rFonts w:ascii="Times New Roman" w:eastAsia="仿宋" w:hAnsi="Times New Roman" w:cs="Times New Roman"/>
                <w:sz w:val="24"/>
              </w:rPr>
              <w:t> </w:t>
            </w:r>
            <w:r>
              <w:rPr>
                <w:rFonts w:ascii="Times New Roman" w:eastAsia="仿宋" w:hAnsi="Times New Roman" w:cs="Times New Roman"/>
                <w:i/>
                <w:iCs/>
                <w:sz w:val="24"/>
              </w:rPr>
              <w:t>Fy</w:t>
            </w:r>
            <w:r>
              <w:rPr>
                <w:rFonts w:ascii="Times New Roman" w:eastAsia="仿宋" w:hAnsi="Times New Roman" w:cs="Times New Roman" w:hint="eastAsia"/>
                <w:i/>
                <w:iCs/>
                <w:sz w:val="24"/>
              </w:rPr>
              <w:t>/KN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29BEBB8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反力矩</w:t>
            </w:r>
            <w:r>
              <w:rPr>
                <w:rFonts w:ascii="Times New Roman" w:eastAsia="仿宋" w:hAnsi="Times New Roman" w:cs="Times New Roman"/>
                <w:sz w:val="24"/>
              </w:rPr>
              <w:t> </w:t>
            </w:r>
            <w:r>
              <w:rPr>
                <w:rFonts w:ascii="Times New Roman" w:eastAsia="仿宋" w:hAnsi="Times New Roman" w:cs="Times New Roman"/>
                <w:i/>
                <w:iCs/>
                <w:sz w:val="24"/>
              </w:rPr>
              <w:t>M</w:t>
            </w:r>
            <w:r>
              <w:rPr>
                <w:rFonts w:ascii="Times New Roman" w:eastAsia="仿宋" w:hAnsi="Times New Roman" w:cs="Times New Roman" w:hint="eastAsia"/>
                <w:i/>
                <w:iCs/>
                <w:sz w:val="24"/>
              </w:rPr>
              <w:t>/KN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p>
        </w:tc>
      </w:tr>
      <w:tr w:rsidR="007B5D6C" w14:paraId="56D73C72" w14:textId="77777777">
        <w:trPr>
          <w:jc w:val="center"/>
        </w:trPr>
        <w:tc>
          <w:tcPr>
            <w:tcW w:w="0" w:type="auto"/>
            <w:tcMar>
              <w:top w:w="90" w:type="dxa"/>
              <w:left w:w="195" w:type="dxa"/>
              <w:bottom w:w="90" w:type="dxa"/>
              <w:right w:w="195" w:type="dxa"/>
            </w:tcMar>
            <w:vAlign w:val="center"/>
          </w:tcPr>
          <w:p w14:paraId="6335788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155EC8CA" w14:textId="77777777" w:rsidR="007B5D6C"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7049A1C1" w14:textId="77777777" w:rsidR="007B5D6C"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53CF680A" w14:textId="77777777" w:rsidR="007B5D6C" w:rsidRDefault="00000000">
            <w:pPr>
              <w:rPr>
                <w:rFonts w:ascii="Times New Roman" w:eastAsia="仿宋" w:hAnsi="Times New Roman" w:cs="Times New Roman"/>
                <w:sz w:val="24"/>
              </w:rPr>
            </w:pPr>
            <w:r>
              <w:rPr>
                <w:rFonts w:ascii="宋体" w:eastAsia="宋体" w:hAnsi="宋体" w:cs="宋体"/>
                <w:sz w:val="24"/>
              </w:rPr>
              <w:t>70.0000</w:t>
            </w:r>
          </w:p>
        </w:tc>
      </w:tr>
    </w:tbl>
    <w:p w14:paraId="1A36C21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）单元端力结果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1350"/>
        <w:gridCol w:w="1350"/>
        <w:gridCol w:w="1350"/>
      </w:tblGrid>
      <w:tr w:rsidR="007B5D6C" w14:paraId="0A2EABCD" w14:textId="77777777">
        <w:trPr>
          <w:tblHeader/>
          <w:jc w:val="center"/>
        </w:trPr>
        <w:tc>
          <w:tcPr>
            <w:tcW w:w="0" w:type="auto"/>
            <w:tcMar>
              <w:top w:w="90" w:type="dxa"/>
              <w:left w:w="195" w:type="dxa"/>
              <w:bottom w:w="90" w:type="dxa"/>
              <w:right w:w="195" w:type="dxa"/>
            </w:tcMar>
            <w:vAlign w:val="center"/>
          </w:tcPr>
          <w:p w14:paraId="41C0128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tcPr>
          <w:p w14:paraId="009333F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端部</w:t>
            </w:r>
          </w:p>
        </w:tc>
        <w:tc>
          <w:tcPr>
            <w:tcW w:w="0" w:type="auto"/>
            <w:tcMar>
              <w:top w:w="90" w:type="dxa"/>
              <w:left w:w="195" w:type="dxa"/>
              <w:bottom w:w="90" w:type="dxa"/>
              <w:right w:w="195" w:type="dxa"/>
            </w:tcMar>
            <w:vAlign w:val="center"/>
          </w:tcPr>
          <w:p w14:paraId="2A3D2E5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轴力</w:t>
            </w:r>
          </w:p>
        </w:tc>
        <w:tc>
          <w:tcPr>
            <w:tcW w:w="0" w:type="auto"/>
            <w:tcMar>
              <w:top w:w="90" w:type="dxa"/>
              <w:left w:w="195" w:type="dxa"/>
              <w:bottom w:w="90" w:type="dxa"/>
              <w:right w:w="195" w:type="dxa"/>
            </w:tcMar>
            <w:vAlign w:val="center"/>
          </w:tcPr>
          <w:p w14:paraId="0826E45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剪力</w:t>
            </w:r>
          </w:p>
        </w:tc>
        <w:tc>
          <w:tcPr>
            <w:tcW w:w="0" w:type="auto"/>
            <w:tcMar>
              <w:top w:w="90" w:type="dxa"/>
              <w:left w:w="195" w:type="dxa"/>
              <w:bottom w:w="90" w:type="dxa"/>
              <w:right w:w="195" w:type="dxa"/>
            </w:tcMar>
            <w:vAlign w:val="center"/>
          </w:tcPr>
          <w:p w14:paraId="5712E02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弯矩</w:t>
            </w:r>
          </w:p>
        </w:tc>
      </w:tr>
      <w:tr w:rsidR="007B5D6C" w14:paraId="143999AA" w14:textId="77777777">
        <w:trPr>
          <w:jc w:val="center"/>
        </w:trPr>
        <w:tc>
          <w:tcPr>
            <w:tcW w:w="0" w:type="auto"/>
            <w:tcMar>
              <w:top w:w="90" w:type="dxa"/>
              <w:left w:w="195" w:type="dxa"/>
              <w:bottom w:w="90" w:type="dxa"/>
              <w:right w:w="195" w:type="dxa"/>
            </w:tcMar>
            <w:vAlign w:val="center"/>
          </w:tcPr>
          <w:p w14:paraId="3B818EE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7454B718"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7100F8DF" w14:textId="77777777" w:rsidR="007B5D6C"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4D58653E" w14:textId="77777777" w:rsidR="007B5D6C"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5330DA75" w14:textId="77777777" w:rsidR="007B5D6C" w:rsidRDefault="00000000">
            <w:pPr>
              <w:rPr>
                <w:rFonts w:ascii="Times New Roman" w:eastAsia="仿宋" w:hAnsi="Times New Roman" w:cs="Times New Roman"/>
                <w:sz w:val="24"/>
              </w:rPr>
            </w:pPr>
            <w:r>
              <w:rPr>
                <w:rFonts w:ascii="宋体" w:eastAsia="宋体" w:hAnsi="宋体" w:cs="宋体"/>
                <w:sz w:val="24"/>
              </w:rPr>
              <w:t>70.0000</w:t>
            </w:r>
          </w:p>
        </w:tc>
      </w:tr>
      <w:tr w:rsidR="007B5D6C" w14:paraId="61ABCE05" w14:textId="77777777">
        <w:trPr>
          <w:jc w:val="center"/>
        </w:trPr>
        <w:tc>
          <w:tcPr>
            <w:tcW w:w="0" w:type="auto"/>
            <w:tcMar>
              <w:top w:w="90" w:type="dxa"/>
              <w:left w:w="195" w:type="dxa"/>
              <w:bottom w:w="90" w:type="dxa"/>
              <w:right w:w="195" w:type="dxa"/>
            </w:tcMar>
            <w:vAlign w:val="center"/>
          </w:tcPr>
          <w:p w14:paraId="00C8DC7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34BE5C35"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05E41FB8" w14:textId="77777777" w:rsidR="007B5D6C"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1BA1993F" w14:textId="77777777" w:rsidR="007B5D6C"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2180B4FB" w14:textId="77777777" w:rsidR="007B5D6C" w:rsidRDefault="00000000">
            <w:pPr>
              <w:rPr>
                <w:rFonts w:ascii="Times New Roman" w:eastAsia="仿宋" w:hAnsi="Times New Roman" w:cs="Times New Roman"/>
                <w:sz w:val="24"/>
              </w:rPr>
            </w:pPr>
            <w:r>
              <w:rPr>
                <w:rFonts w:ascii="宋体" w:eastAsia="宋体" w:hAnsi="宋体" w:cs="宋体"/>
                <w:sz w:val="24"/>
              </w:rPr>
              <w:t>-30.0000</w:t>
            </w:r>
          </w:p>
        </w:tc>
      </w:tr>
      <w:tr w:rsidR="007B5D6C" w14:paraId="026E7CB9" w14:textId="77777777">
        <w:trPr>
          <w:jc w:val="center"/>
        </w:trPr>
        <w:tc>
          <w:tcPr>
            <w:tcW w:w="0" w:type="auto"/>
            <w:tcMar>
              <w:top w:w="90" w:type="dxa"/>
              <w:left w:w="195" w:type="dxa"/>
              <w:bottom w:w="90" w:type="dxa"/>
              <w:right w:w="195" w:type="dxa"/>
            </w:tcMar>
            <w:vAlign w:val="center"/>
          </w:tcPr>
          <w:p w14:paraId="170B8D4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31382E98"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53604779" w14:textId="77777777" w:rsidR="007B5D6C"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2FA2C706" w14:textId="77777777" w:rsidR="007B5D6C"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12B9F165" w14:textId="77777777" w:rsidR="007B5D6C" w:rsidRDefault="00000000">
            <w:pPr>
              <w:rPr>
                <w:rFonts w:ascii="Times New Roman" w:eastAsia="仿宋" w:hAnsi="Times New Roman" w:cs="Times New Roman"/>
                <w:sz w:val="24"/>
              </w:rPr>
            </w:pPr>
            <w:r>
              <w:rPr>
                <w:rFonts w:ascii="宋体" w:eastAsia="宋体" w:hAnsi="宋体" w:cs="宋体"/>
                <w:sz w:val="24"/>
              </w:rPr>
              <w:t>30.0000</w:t>
            </w:r>
          </w:p>
        </w:tc>
      </w:tr>
      <w:tr w:rsidR="007B5D6C" w14:paraId="49ACCA5D" w14:textId="77777777">
        <w:trPr>
          <w:jc w:val="center"/>
        </w:trPr>
        <w:tc>
          <w:tcPr>
            <w:tcW w:w="0" w:type="auto"/>
            <w:tcMar>
              <w:top w:w="90" w:type="dxa"/>
              <w:left w:w="195" w:type="dxa"/>
              <w:bottom w:w="90" w:type="dxa"/>
              <w:right w:w="195" w:type="dxa"/>
            </w:tcMar>
            <w:vAlign w:val="center"/>
          </w:tcPr>
          <w:p w14:paraId="63B36E3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7597355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44E6AF96" w14:textId="77777777" w:rsidR="007B5D6C"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60EAEAED" w14:textId="77777777" w:rsidR="007B5D6C"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2F437358" w14:textId="77777777" w:rsidR="007B5D6C" w:rsidRDefault="00000000">
            <w:pPr>
              <w:rPr>
                <w:rFonts w:ascii="Times New Roman" w:eastAsia="仿宋" w:hAnsi="Times New Roman" w:cs="Times New Roman"/>
                <w:sz w:val="24"/>
              </w:rPr>
            </w:pPr>
            <w:r>
              <w:rPr>
                <w:rFonts w:ascii="宋体" w:eastAsia="宋体" w:hAnsi="宋体" w:cs="宋体"/>
                <w:sz w:val="24"/>
              </w:rPr>
              <w:t>0.0000</w:t>
            </w:r>
          </w:p>
        </w:tc>
      </w:tr>
    </w:tbl>
    <w:p w14:paraId="04DC31FF"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472C70D7">
          <v:rect id="_x0000_i1041" style="width:414.05pt;height:.05pt" o:hrpct="997" o:hralign="center" o:hrstd="t" o:hr="t" fillcolor="#a0a0a0" stroked="f"/>
        </w:pict>
      </w:r>
    </w:p>
    <w:p w14:paraId="0E76BFCF"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.5 </w:t>
      </w:r>
      <w:r>
        <w:rPr>
          <w:rFonts w:ascii="Times New Roman" w:eastAsia="仿宋" w:hAnsi="Times New Roman" w:cs="Times New Roman"/>
          <w:b/>
          <w:bCs/>
          <w:sz w:val="24"/>
        </w:rPr>
        <w:t>平面刚架</w:t>
      </w:r>
      <w:r>
        <w:rPr>
          <w:rFonts w:ascii="Times New Roman" w:eastAsia="仿宋" w:hAnsi="Times New Roman" w:cs="Times New Roman"/>
          <w:b/>
          <w:bCs/>
          <w:sz w:val="24"/>
        </w:rPr>
        <w:t xml:space="preserve"> CAE </w:t>
      </w:r>
      <w:r>
        <w:rPr>
          <w:rFonts w:ascii="Times New Roman" w:eastAsia="仿宋" w:hAnsi="Times New Roman" w:cs="Times New Roman"/>
          <w:b/>
          <w:bCs/>
          <w:sz w:val="24"/>
        </w:rPr>
        <w:t>建模与结果</w:t>
      </w:r>
    </w:p>
    <w:p w14:paraId="7CA9163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）建模过程说明</w:t>
      </w:r>
    </w:p>
    <w:p w14:paraId="7DC5B6F5"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包括：</w:t>
      </w:r>
    </w:p>
    <w:p w14:paraId="2508CEC4" w14:textId="77777777" w:rsidR="007B5D6C"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单元类型或分析模块选择</w:t>
      </w:r>
    </w:p>
    <w:p w14:paraId="5DF0EF1F" w14:textId="77777777" w:rsidR="007B5D6C"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材料参数设置</w:t>
      </w:r>
    </w:p>
    <w:p w14:paraId="7F1261C2" w14:textId="77777777" w:rsidR="007B5D6C"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截面属性设置</w:t>
      </w:r>
    </w:p>
    <w:p w14:paraId="7F3D4616" w14:textId="77777777" w:rsidR="007B5D6C"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约束设置</w:t>
      </w:r>
    </w:p>
    <w:p w14:paraId="6CB6A882" w14:textId="77777777" w:rsidR="007B5D6C"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载荷设置</w:t>
      </w:r>
    </w:p>
    <w:p w14:paraId="366B806F" w14:textId="77777777" w:rsidR="007B5D6C"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网格划分</w:t>
      </w:r>
    </w:p>
    <w:p w14:paraId="552AE9E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6A5B487C" w14:textId="77777777" w:rsidR="007B5D6C" w:rsidRDefault="00000000">
      <w:pPr>
        <w:ind w:firstLineChars="200" w:firstLine="480"/>
        <w:rPr>
          <w:rFonts w:ascii="Times New Roman" w:eastAsia="仿宋" w:hAnsi="Times New Roman" w:cs="Times New Roman"/>
          <w:sz w:val="24"/>
        </w:rPr>
      </w:pPr>
      <w:r>
        <w:rPr>
          <w:rFonts w:ascii="Times New Roman" w:eastAsia="仿宋" w:hAnsi="Times New Roman" w:cs="Times New Roman"/>
          <w:sz w:val="24"/>
        </w:rPr>
        <w:t>本算例在</w:t>
      </w:r>
      <w:r>
        <w:rPr>
          <w:rFonts w:ascii="Times New Roman" w:eastAsia="仿宋" w:hAnsi="Times New Roman" w:cs="Times New Roman"/>
          <w:sz w:val="24"/>
        </w:rPr>
        <w:t xml:space="preserve"> Abaqus/CAE </w:t>
      </w:r>
      <w:r>
        <w:rPr>
          <w:rFonts w:ascii="Times New Roman" w:eastAsia="仿宋" w:hAnsi="Times New Roman" w:cs="Times New Roman"/>
          <w:sz w:val="24"/>
        </w:rPr>
        <w:t>中建立平面门式刚架模型，结构由两个梁单元组成，节点</w:t>
      </w:r>
      <w:r>
        <w:rPr>
          <w:rFonts w:ascii="Times New Roman" w:eastAsia="仿宋" w:hAnsi="Times New Roman" w:cs="Times New Roman"/>
          <w:sz w:val="24"/>
        </w:rPr>
        <w:t xml:space="preserve"> 1 </w:t>
      </w:r>
      <w:r>
        <w:rPr>
          <w:rFonts w:ascii="Times New Roman" w:eastAsia="仿宋" w:hAnsi="Times New Roman" w:cs="Times New Roman"/>
          <w:sz w:val="24"/>
        </w:rPr>
        <w:t>为固定端，节点</w:t>
      </w:r>
      <w:r>
        <w:rPr>
          <w:rFonts w:ascii="Times New Roman" w:eastAsia="仿宋" w:hAnsi="Times New Roman" w:cs="Times New Roman"/>
          <w:sz w:val="24"/>
        </w:rPr>
        <w:t xml:space="preserve"> 2 </w:t>
      </w:r>
      <w:r>
        <w:rPr>
          <w:rFonts w:ascii="Times New Roman" w:eastAsia="仿宋" w:hAnsi="Times New Roman" w:cs="Times New Roman"/>
          <w:sz w:val="24"/>
        </w:rPr>
        <w:t>为立柱与横梁连接节点，节点</w:t>
      </w:r>
      <w:r>
        <w:rPr>
          <w:rFonts w:ascii="Times New Roman" w:eastAsia="仿宋" w:hAnsi="Times New Roman" w:cs="Times New Roman"/>
          <w:sz w:val="24"/>
        </w:rPr>
        <w:t xml:space="preserve"> 3 </w:t>
      </w:r>
      <w:r>
        <w:rPr>
          <w:rFonts w:ascii="Times New Roman" w:eastAsia="仿宋" w:hAnsi="Times New Roman" w:cs="Times New Roman"/>
          <w:sz w:val="24"/>
        </w:rPr>
        <w:t>为横梁端部受力节点。单元</w:t>
      </w:r>
      <w:r>
        <w:rPr>
          <w:rFonts w:ascii="Times New Roman" w:eastAsia="仿宋" w:hAnsi="Times New Roman" w:cs="Times New Roman"/>
          <w:sz w:val="24"/>
        </w:rPr>
        <w:t xml:space="preserve"> 1 </w:t>
      </w:r>
      <w:r>
        <w:rPr>
          <w:rFonts w:ascii="Times New Roman" w:eastAsia="仿宋" w:hAnsi="Times New Roman" w:cs="Times New Roman"/>
          <w:sz w:val="24"/>
        </w:rPr>
        <w:t>连接节点</w:t>
      </w:r>
      <w:r>
        <w:rPr>
          <w:rFonts w:ascii="Times New Roman" w:eastAsia="仿宋" w:hAnsi="Times New Roman" w:cs="Times New Roman"/>
          <w:sz w:val="24"/>
        </w:rPr>
        <w:t xml:space="preserve"> 1 </w:t>
      </w:r>
      <w:r>
        <w:rPr>
          <w:rFonts w:ascii="Times New Roman" w:eastAsia="仿宋" w:hAnsi="Times New Roman" w:cs="Times New Roman"/>
          <w:sz w:val="24"/>
        </w:rPr>
        <w:t>与节点</w:t>
      </w:r>
      <w:r>
        <w:rPr>
          <w:rFonts w:ascii="Times New Roman" w:eastAsia="仿宋" w:hAnsi="Times New Roman" w:cs="Times New Roman"/>
          <w:sz w:val="24"/>
        </w:rPr>
        <w:t xml:space="preserve"> 2</w:t>
      </w:r>
      <w:r>
        <w:rPr>
          <w:rFonts w:ascii="Times New Roman" w:eastAsia="仿宋" w:hAnsi="Times New Roman" w:cs="Times New Roman"/>
          <w:sz w:val="24"/>
        </w:rPr>
        <w:t>，单元</w:t>
      </w:r>
      <w:r>
        <w:rPr>
          <w:rFonts w:ascii="Times New Roman" w:eastAsia="仿宋" w:hAnsi="Times New Roman" w:cs="Times New Roman"/>
          <w:sz w:val="24"/>
        </w:rPr>
        <w:t xml:space="preserve"> 2 </w:t>
      </w:r>
      <w:r>
        <w:rPr>
          <w:rFonts w:ascii="Times New Roman" w:eastAsia="仿宋" w:hAnsi="Times New Roman" w:cs="Times New Roman"/>
          <w:sz w:val="24"/>
        </w:rPr>
        <w:t>连接节点</w:t>
      </w:r>
      <w:r>
        <w:rPr>
          <w:rFonts w:ascii="Times New Roman" w:eastAsia="仿宋" w:hAnsi="Times New Roman" w:cs="Times New Roman"/>
          <w:sz w:val="24"/>
        </w:rPr>
        <w:t xml:space="preserve"> 2 </w:t>
      </w:r>
      <w:r>
        <w:rPr>
          <w:rFonts w:ascii="Times New Roman" w:eastAsia="仿宋" w:hAnsi="Times New Roman" w:cs="Times New Roman"/>
          <w:sz w:val="24"/>
        </w:rPr>
        <w:t>与节点</w:t>
      </w:r>
      <w:r>
        <w:rPr>
          <w:rFonts w:ascii="Times New Roman" w:eastAsia="仿宋" w:hAnsi="Times New Roman" w:cs="Times New Roman"/>
          <w:sz w:val="24"/>
        </w:rPr>
        <w:t xml:space="preserve"> 3</w:t>
      </w:r>
      <w:r>
        <w:rPr>
          <w:rFonts w:ascii="Times New Roman" w:eastAsia="仿宋" w:hAnsi="Times New Roman" w:cs="Times New Roman"/>
          <w:sz w:val="24"/>
        </w:rPr>
        <w:t>。材料弹性模量取</w:t>
      </w:r>
      <w:r>
        <w:rPr>
          <w:rFonts w:ascii="Times New Roman" w:eastAsia="仿宋" w:hAnsi="Times New Roman" w:cs="Times New Roman"/>
          <w:sz w:val="24"/>
        </w:rPr>
        <w:t xml:space="preserve"> </w:t>
      </w:r>
      <m:oMath>
        <m:r>
          <w:rPr>
            <w:rFonts w:ascii="Cambria Math" w:eastAsia="仿宋" w:hAnsi="Cambria Math" w:cs="Times New Roman"/>
            <w:sz w:val="24"/>
          </w:rPr>
          <m:t>E=210</m:t>
        </m:r>
        <m:r>
          <m:rPr>
            <m:nor/>
          </m:rPr>
          <w:rPr>
            <w:rFonts w:ascii="Times New Roman" w:eastAsia="仿宋" w:hAnsi="Times New Roman" w:cs="Times New Roman"/>
            <w:sz w:val="24"/>
          </w:rPr>
          <m:t> GPa</m:t>
        </m:r>
      </m:oMath>
      <w:r>
        <w:rPr>
          <w:rFonts w:ascii="Times New Roman" w:eastAsia="仿宋" w:hAnsi="Times New Roman" w:cs="Times New Roman"/>
          <w:sz w:val="24"/>
        </w:rPr>
        <w:t>，截面面积取</w:t>
      </w:r>
      <w:r>
        <w:rPr>
          <w:rFonts w:ascii="Times New Roman" w:eastAsia="仿宋" w:hAnsi="Times New Roman" w:cs="Times New Roman"/>
          <w:sz w:val="24"/>
        </w:rPr>
        <w:t xml:space="preserve"> </w:t>
      </w:r>
      <m:oMath>
        <m:r>
          <w:rPr>
            <w:rFonts w:ascii="Cambria Math" w:eastAsia="仿宋" w:hAnsi="Cambria Math" w:cs="Times New Roman"/>
            <w:sz w:val="24"/>
          </w:rPr>
          <m:t>A=2.0×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-3</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2</m:t>
            </m:r>
          </m:sup>
        </m:sSup>
      </m:oMath>
      <w:r>
        <w:rPr>
          <w:rFonts w:ascii="Times New Roman" w:eastAsia="仿宋" w:hAnsi="Times New Roman" w:cs="Times New Roman"/>
          <w:sz w:val="24"/>
        </w:rPr>
        <w:t>，截面惯性矩取</w:t>
      </w:r>
      <w:r>
        <w:rPr>
          <w:rFonts w:ascii="Times New Roman" w:eastAsia="仿宋" w:hAnsi="Times New Roman" w:cs="Times New Roman"/>
          <w:sz w:val="24"/>
        </w:rPr>
        <w:t xml:space="preserve"> </w:t>
      </w:r>
      <m:oMath>
        <m:r>
          <w:rPr>
            <w:rFonts w:ascii="Cambria Math" w:eastAsia="仿宋" w:hAnsi="Cambria Math" w:cs="Times New Roman"/>
            <w:sz w:val="24"/>
          </w:rPr>
          <m:t>I=8.0×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-6</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4</m:t>
            </m:r>
          </m:sup>
        </m:sSup>
      </m:oMath>
      <w:r>
        <w:rPr>
          <w:rFonts w:ascii="Times New Roman" w:eastAsia="仿宋" w:hAnsi="Times New Roman" w:cs="Times New Roman"/>
          <w:sz w:val="24"/>
        </w:rPr>
        <w:t>。节点</w:t>
      </w:r>
      <w:r>
        <w:rPr>
          <w:rFonts w:ascii="Times New Roman" w:eastAsia="仿宋" w:hAnsi="Times New Roman" w:cs="Times New Roman"/>
          <w:sz w:val="24"/>
        </w:rPr>
        <w:t xml:space="preserve"> 1 </w:t>
      </w:r>
      <w:r>
        <w:rPr>
          <w:rFonts w:ascii="Times New Roman" w:eastAsia="仿宋" w:hAnsi="Times New Roman" w:cs="Times New Roman"/>
          <w:sz w:val="24"/>
        </w:rPr>
        <w:t>施加固定约束，节点</w:t>
      </w:r>
      <w:r>
        <w:rPr>
          <w:rFonts w:ascii="Times New Roman" w:eastAsia="仿宋" w:hAnsi="Times New Roman" w:cs="Times New Roman"/>
          <w:sz w:val="24"/>
        </w:rPr>
        <w:t xml:space="preserve"> 3 </w:t>
      </w:r>
      <w:r>
        <w:rPr>
          <w:rFonts w:ascii="Times New Roman" w:eastAsia="仿宋" w:hAnsi="Times New Roman" w:cs="Times New Roman"/>
          <w:sz w:val="24"/>
        </w:rPr>
        <w:t>施加水平力</w:t>
      </w:r>
      <w:r>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m:t>
        </m:r>
        <m:r>
          <m:rPr>
            <m:nor/>
          </m:rPr>
          <w:rPr>
            <w:rFonts w:ascii="Times New Roman" w:eastAsia="仿宋" w:hAnsi="Times New Roman" w:cs="Times New Roman"/>
            <w:sz w:val="24"/>
          </w:rPr>
          <m:t> kN</m:t>
        </m:r>
      </m:oMath>
      <w:r>
        <w:rPr>
          <w:rFonts w:ascii="Times New Roman" w:eastAsia="仿宋" w:hAnsi="Times New Roman" w:cs="Times New Roman"/>
          <w:sz w:val="24"/>
        </w:rPr>
        <w:t>和竖向力</w:t>
      </w:r>
      <w:r>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m:t>
        </m:r>
        <m:r>
          <m:rPr>
            <m:nor/>
          </m:rPr>
          <w:rPr>
            <w:rFonts w:ascii="Times New Roman" w:eastAsia="仿宋" w:hAnsi="Times New Roman" w:cs="Times New Roman"/>
            <w:sz w:val="24"/>
          </w:rPr>
          <m:t> kN</m:t>
        </m:r>
      </m:oMath>
      <w:r>
        <w:rPr>
          <w:rFonts w:ascii="Times New Roman" w:eastAsia="仿宋" w:hAnsi="Times New Roman" w:cs="Times New Roman"/>
          <w:sz w:val="24"/>
        </w:rPr>
        <w:t>。完成建模后进行静力分析，并提取结构变形、节点位移、支座反力及单元内力结果。</w:t>
      </w:r>
    </w:p>
    <w:p w14:paraId="4AF89E87" w14:textId="77777777" w:rsidR="007B5D6C" w:rsidRDefault="00000000">
      <w:pPr>
        <w:ind w:firstLineChars="200" w:firstLine="48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4-1 </w:t>
      </w:r>
      <w:r>
        <w:rPr>
          <w:rFonts w:ascii="Times New Roman" w:eastAsia="仿宋" w:hAnsi="Times New Roman" w:cs="Times New Roman"/>
          <w:sz w:val="24"/>
        </w:rPr>
        <w:t>为平面门式刚架在节点</w:t>
      </w:r>
      <w:r>
        <w:rPr>
          <w:rFonts w:ascii="Times New Roman" w:eastAsia="仿宋" w:hAnsi="Times New Roman" w:cs="Times New Roman"/>
          <w:sz w:val="24"/>
        </w:rPr>
        <w:t xml:space="preserve"> 3 </w:t>
      </w:r>
      <w:r>
        <w:rPr>
          <w:rFonts w:ascii="Times New Roman" w:eastAsia="仿宋" w:hAnsi="Times New Roman" w:cs="Times New Roman"/>
          <w:sz w:val="24"/>
        </w:rPr>
        <w:t>水平力和竖向力共同作用下的变形与等效应力云图。由图可见，结构整体发生向右和向下的变形，横梁端部位移较为明显，说明节点</w:t>
      </w:r>
      <w:r>
        <w:rPr>
          <w:rFonts w:ascii="Times New Roman" w:eastAsia="仿宋" w:hAnsi="Times New Roman" w:cs="Times New Roman"/>
          <w:sz w:val="24"/>
        </w:rPr>
        <w:t xml:space="preserve"> 3 </w:t>
      </w:r>
      <w:r>
        <w:rPr>
          <w:rFonts w:ascii="Times New Roman" w:eastAsia="仿宋" w:hAnsi="Times New Roman" w:cs="Times New Roman"/>
          <w:sz w:val="24"/>
        </w:rPr>
        <w:t>处外载荷对结构变形影响较大。同时，固定端和梁柱连接区域</w:t>
      </w:r>
      <w:r>
        <w:rPr>
          <w:rFonts w:ascii="Times New Roman" w:eastAsia="仿宋" w:hAnsi="Times New Roman" w:cs="Times New Roman"/>
          <w:sz w:val="24"/>
        </w:rPr>
        <w:lastRenderedPageBreak/>
        <w:t>为结构受力较集中的位置，后续需进一步提取节点位移、支座反力以及单元端部内力进行定量分析。</w:t>
      </w:r>
    </w:p>
    <w:p w14:paraId="3EE686F2" w14:textId="77777777" w:rsidR="007B5D6C" w:rsidRDefault="00000000">
      <w:pPr>
        <w:jc w:val="center"/>
        <w:rPr>
          <w:rFonts w:ascii="Times New Roman" w:eastAsia="仿宋" w:hAnsi="Times New Roman" w:cs="Times New Roman"/>
          <w:sz w:val="24"/>
        </w:rPr>
      </w:pPr>
      <w:r>
        <w:rPr>
          <w:noProof/>
        </w:rPr>
        <w:drawing>
          <wp:inline distT="0" distB="0" distL="0" distR="0" wp14:anchorId="0EF1B908" wp14:editId="6A5421F9">
            <wp:extent cx="3356610" cy="1815465"/>
            <wp:effectExtent l="0" t="0" r="0" b="0"/>
            <wp:docPr id="1349707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7971"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381691" cy="1828965"/>
                    </a:xfrm>
                    <a:prstGeom prst="rect">
                      <a:avLst/>
                    </a:prstGeom>
                    <a:noFill/>
                    <a:ln>
                      <a:noFill/>
                    </a:ln>
                  </pic:spPr>
                </pic:pic>
              </a:graphicData>
            </a:graphic>
          </wp:inline>
        </w:drawing>
      </w:r>
    </w:p>
    <w:p w14:paraId="2CD3CCF4" w14:textId="77777777" w:rsidR="007B5D6C" w:rsidRDefault="00000000">
      <w:pPr>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4-1 </w:t>
      </w:r>
      <w:r>
        <w:rPr>
          <w:rFonts w:ascii="Times New Roman" w:eastAsia="仿宋" w:hAnsi="Times New Roman" w:cs="Times New Roman"/>
          <w:sz w:val="24"/>
        </w:rPr>
        <w:t>平面门式刚架变形与等效应力云图</w:t>
      </w:r>
    </w:p>
    <w:p w14:paraId="546A7AB7" w14:textId="77777777" w:rsidR="007B5D6C" w:rsidRDefault="00000000">
      <w:pPr>
        <w:ind w:firstLineChars="200" w:firstLine="480"/>
        <w:jc w:val="left"/>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4-2 </w:t>
      </w:r>
      <w:r>
        <w:rPr>
          <w:rFonts w:ascii="Times New Roman" w:eastAsia="仿宋" w:hAnsi="Times New Roman" w:cs="Times New Roman"/>
          <w:sz w:val="24"/>
        </w:rPr>
        <w:t>为平面门式刚架在节点</w:t>
      </w:r>
      <w:r>
        <w:rPr>
          <w:rFonts w:ascii="Times New Roman" w:eastAsia="仿宋" w:hAnsi="Times New Roman" w:cs="Times New Roman"/>
          <w:sz w:val="24"/>
        </w:rPr>
        <w:t xml:space="preserve"> 3 </w:t>
      </w:r>
      <w:r>
        <w:rPr>
          <w:rFonts w:ascii="Times New Roman" w:eastAsia="仿宋" w:hAnsi="Times New Roman" w:cs="Times New Roman"/>
          <w:sz w:val="24"/>
        </w:rPr>
        <w:t>水平力和竖向力共同作用下的弯矩分布图。由图可见，结构弯矩主要集中在固定端以及立柱与横梁连接区域，说明该区域受弯作用较明显。横梁沿长度方向弯矩逐渐变化，反映出外载荷作用下结构内力沿构件传递的过程。该结果可用于与有限元程序计算得到的单元端弯矩进行对比，从而验证平面刚架单元内力计算的正确性。</w:t>
      </w:r>
    </w:p>
    <w:p w14:paraId="13F2A2AA" w14:textId="77777777" w:rsidR="007B5D6C" w:rsidRDefault="00000000">
      <w:pPr>
        <w:jc w:val="center"/>
        <w:rPr>
          <w:rFonts w:ascii="Times New Roman" w:eastAsia="仿宋" w:hAnsi="Times New Roman" w:cs="Times New Roman"/>
          <w:sz w:val="24"/>
        </w:rPr>
      </w:pPr>
      <w:r>
        <w:rPr>
          <w:noProof/>
        </w:rPr>
        <w:drawing>
          <wp:inline distT="0" distB="0" distL="0" distR="0" wp14:anchorId="38A844E5" wp14:editId="2A67CD33">
            <wp:extent cx="3968115" cy="2146300"/>
            <wp:effectExtent l="0" t="0" r="0" b="6350"/>
            <wp:docPr id="119072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29614"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971624" cy="2148027"/>
                    </a:xfrm>
                    <a:prstGeom prst="rect">
                      <a:avLst/>
                    </a:prstGeom>
                    <a:noFill/>
                    <a:ln>
                      <a:noFill/>
                    </a:ln>
                  </pic:spPr>
                </pic:pic>
              </a:graphicData>
            </a:graphic>
          </wp:inline>
        </w:drawing>
      </w:r>
    </w:p>
    <w:p w14:paraId="5E57019D" w14:textId="77777777" w:rsidR="007B5D6C" w:rsidRDefault="00000000">
      <w:pPr>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4-2 </w:t>
      </w:r>
      <w:r>
        <w:rPr>
          <w:rFonts w:ascii="Times New Roman" w:eastAsia="仿宋" w:hAnsi="Times New Roman" w:cs="Times New Roman"/>
          <w:sz w:val="24"/>
        </w:rPr>
        <w:t>平面门式刚架</w:t>
      </w:r>
      <w:r>
        <w:rPr>
          <w:rFonts w:ascii="Times New Roman" w:eastAsia="仿宋" w:hAnsi="Times New Roman" w:cs="Times New Roman" w:hint="eastAsia"/>
          <w:sz w:val="24"/>
        </w:rPr>
        <w:t>轴力</w:t>
      </w:r>
      <w:r>
        <w:rPr>
          <w:rFonts w:ascii="Times New Roman" w:eastAsia="仿宋" w:hAnsi="Times New Roman" w:cs="Times New Roman"/>
          <w:sz w:val="24"/>
        </w:rPr>
        <w:t>图</w:t>
      </w:r>
    </w:p>
    <w:p w14:paraId="4AE5C42B" w14:textId="77777777" w:rsidR="007B5D6C" w:rsidRDefault="00000000">
      <w:pPr>
        <w:ind w:firstLineChars="200" w:firstLine="480"/>
        <w:jc w:val="left"/>
        <w:rPr>
          <w:rFonts w:ascii="Times New Roman" w:eastAsia="仿宋" w:hAnsi="Times New Roman" w:cs="Times New Roman"/>
          <w:sz w:val="24"/>
        </w:rPr>
      </w:pPr>
      <w:r>
        <w:rPr>
          <w:rFonts w:ascii="Times New Roman" w:eastAsia="仿宋" w:hAnsi="Times New Roman" w:cs="Times New Roman"/>
          <w:sz w:val="24"/>
        </w:rPr>
        <w:t>平面刚架结构的弯矩分布如图</w:t>
      </w:r>
      <w:r>
        <w:rPr>
          <w:rFonts w:ascii="Times New Roman" w:eastAsia="仿宋" w:hAnsi="Times New Roman" w:cs="Times New Roman"/>
          <w:sz w:val="24"/>
        </w:rPr>
        <w:t xml:space="preserve"> </w:t>
      </w:r>
      <w:r>
        <w:rPr>
          <w:rFonts w:ascii="Times New Roman" w:eastAsia="仿宋" w:hAnsi="Times New Roman" w:cs="Times New Roman" w:hint="eastAsia"/>
          <w:sz w:val="24"/>
        </w:rPr>
        <w:t>4-3</w:t>
      </w:r>
      <w:r>
        <w:rPr>
          <w:rFonts w:ascii="Times New Roman" w:eastAsia="仿宋" w:hAnsi="Times New Roman" w:cs="Times New Roman"/>
          <w:sz w:val="24"/>
        </w:rPr>
        <w:t xml:space="preserve"> </w:t>
      </w:r>
      <w:r>
        <w:rPr>
          <w:rFonts w:ascii="Times New Roman" w:eastAsia="仿宋" w:hAnsi="Times New Roman" w:cs="Times New Roman"/>
          <w:sz w:val="24"/>
        </w:rPr>
        <w:t>所示。由图可见，结构在荷载作用下，竖向构件与横向构件均产生明显弯矩，弯矩沿杆件长度方向呈连续变化，最大弯矩约为</w:t>
      </w:r>
      <w:r>
        <w:rPr>
          <w:rFonts w:ascii="Times New Roman" w:eastAsia="仿宋" w:hAnsi="Times New Roman" w:cs="Times New Roman"/>
          <w:sz w:val="24"/>
        </w:rPr>
        <w:t xml:space="preserve"> </w:t>
      </w:r>
      <m:oMath>
        <m:r>
          <w:rPr>
            <w:rFonts w:ascii="Cambria Math" w:eastAsia="仿宋" w:hAnsi="Cambria Math" w:cs="Times New Roman"/>
            <w:sz w:val="24"/>
          </w:rPr>
          <m:t>6.80×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4</m:t>
            </m:r>
          </m:sup>
        </m:sSup>
      </m:oMath>
      <w:r>
        <w:rPr>
          <w:rFonts w:ascii="Times New Roman" w:eastAsia="仿宋" w:hAnsi="Times New Roman" w:cs="Times New Roman"/>
          <w:sz w:val="24"/>
        </w:rPr>
        <w:t>。</w:t>
      </w:r>
    </w:p>
    <w:p w14:paraId="6BA3812E" w14:textId="77777777" w:rsidR="007B5D6C" w:rsidRDefault="00000000">
      <w:pPr>
        <w:jc w:val="center"/>
        <w:rPr>
          <w:rFonts w:ascii="Times New Roman" w:eastAsia="仿宋" w:hAnsi="Times New Roman" w:cs="Times New Roman"/>
          <w:sz w:val="24"/>
        </w:rPr>
      </w:pPr>
      <w:r>
        <w:rPr>
          <w:noProof/>
        </w:rPr>
        <w:drawing>
          <wp:inline distT="0" distB="0" distL="0" distR="0" wp14:anchorId="6B37E65B" wp14:editId="5A8D202D">
            <wp:extent cx="4069715" cy="2200910"/>
            <wp:effectExtent l="0" t="0" r="0" b="8890"/>
            <wp:docPr id="14418473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47388"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75366" cy="2204135"/>
                    </a:xfrm>
                    <a:prstGeom prst="rect">
                      <a:avLst/>
                    </a:prstGeom>
                    <a:noFill/>
                    <a:ln>
                      <a:noFill/>
                    </a:ln>
                  </pic:spPr>
                </pic:pic>
              </a:graphicData>
            </a:graphic>
          </wp:inline>
        </w:drawing>
      </w:r>
    </w:p>
    <w:p w14:paraId="7A9FC090" w14:textId="77777777" w:rsidR="007B5D6C" w:rsidRDefault="00000000">
      <w:pPr>
        <w:jc w:val="center"/>
        <w:rPr>
          <w:rFonts w:ascii="Times New Roman" w:eastAsia="仿宋" w:hAnsi="Times New Roman" w:cs="Times New Roman"/>
          <w:sz w:val="24"/>
        </w:rPr>
      </w:pPr>
      <w:r>
        <w:rPr>
          <w:rFonts w:ascii="Times New Roman" w:eastAsia="仿宋" w:hAnsi="Times New Roman" w:cs="Times New Roman"/>
          <w:sz w:val="24"/>
        </w:rPr>
        <w:lastRenderedPageBreak/>
        <w:t>图</w:t>
      </w:r>
      <w:r>
        <w:rPr>
          <w:rFonts w:ascii="Times New Roman" w:eastAsia="仿宋" w:hAnsi="Times New Roman" w:cs="Times New Roman"/>
          <w:sz w:val="24"/>
        </w:rPr>
        <w:t xml:space="preserve"> </w:t>
      </w:r>
      <w:r>
        <w:rPr>
          <w:rFonts w:ascii="Times New Roman" w:eastAsia="仿宋" w:hAnsi="Times New Roman" w:cs="Times New Roman" w:hint="eastAsia"/>
          <w:sz w:val="24"/>
        </w:rPr>
        <w:t>4-3</w:t>
      </w:r>
      <w:r>
        <w:rPr>
          <w:rFonts w:ascii="Times New Roman" w:eastAsia="仿宋" w:hAnsi="Times New Roman" w:cs="Times New Roman"/>
          <w:sz w:val="24"/>
        </w:rPr>
        <w:t xml:space="preserve"> </w:t>
      </w:r>
      <w:r>
        <w:rPr>
          <w:rFonts w:ascii="Times New Roman" w:eastAsia="仿宋" w:hAnsi="Times New Roman" w:cs="Times New Roman"/>
          <w:sz w:val="24"/>
        </w:rPr>
        <w:t>平面刚架结构</w:t>
      </w:r>
      <w:r>
        <w:rPr>
          <w:rFonts w:ascii="Times New Roman" w:eastAsia="仿宋" w:hAnsi="Times New Roman" w:cs="Times New Roman"/>
          <w:sz w:val="24"/>
        </w:rPr>
        <w:t xml:space="preserve"> SM1 </w:t>
      </w:r>
      <w:r>
        <w:rPr>
          <w:rFonts w:ascii="Times New Roman" w:eastAsia="仿宋" w:hAnsi="Times New Roman" w:cs="Times New Roman"/>
          <w:sz w:val="24"/>
        </w:rPr>
        <w:t>截面弯矩分布图</w:t>
      </w:r>
    </w:p>
    <w:p w14:paraId="5DAB4215"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）结果截图</w:t>
      </w:r>
    </w:p>
    <w:p w14:paraId="0E12FD8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请插入：</w:t>
      </w:r>
    </w:p>
    <w:p w14:paraId="09947B49" w14:textId="77777777" w:rsidR="007B5D6C"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几何模型图</w:t>
      </w:r>
    </w:p>
    <w:p w14:paraId="204A5A31" w14:textId="77777777" w:rsidR="007B5D6C" w:rsidRDefault="00000000">
      <w:pPr>
        <w:ind w:left="720"/>
        <w:rPr>
          <w:rFonts w:ascii="Times New Roman" w:eastAsia="仿宋" w:hAnsi="Times New Roman" w:cs="Times New Roman"/>
          <w:sz w:val="24"/>
        </w:rPr>
      </w:pPr>
      <w:r>
        <w:rPr>
          <w:rFonts w:ascii="Times New Roman" w:eastAsia="仿宋" w:hAnsi="Times New Roman" w:cs="Times New Roman"/>
          <w:sz w:val="24"/>
        </w:rPr>
        <w:t>根据算例</w:t>
      </w:r>
      <w:r>
        <w:rPr>
          <w:rFonts w:ascii="Times New Roman" w:eastAsia="仿宋" w:hAnsi="Times New Roman" w:cs="Times New Roman"/>
          <w:sz w:val="24"/>
        </w:rPr>
        <w:t xml:space="preserve"> A </w:t>
      </w:r>
      <w:r>
        <w:rPr>
          <w:rFonts w:ascii="Times New Roman" w:eastAsia="仿宋" w:hAnsi="Times New Roman" w:cs="Times New Roman"/>
          <w:sz w:val="24"/>
        </w:rPr>
        <w:t>的结构尺寸，在</w:t>
      </w:r>
      <w:r>
        <w:rPr>
          <w:rFonts w:ascii="Times New Roman" w:eastAsia="仿宋" w:hAnsi="Times New Roman" w:cs="Times New Roman"/>
          <w:sz w:val="24"/>
        </w:rPr>
        <w:t xml:space="preserve"> Abaqus/CAE </w:t>
      </w:r>
      <w:r>
        <w:rPr>
          <w:rFonts w:ascii="Times New Roman" w:eastAsia="仿宋" w:hAnsi="Times New Roman" w:cs="Times New Roman"/>
          <w:sz w:val="24"/>
        </w:rPr>
        <w:t>中建立平面门式刚架几何模型，如图</w:t>
      </w:r>
      <w:r>
        <w:rPr>
          <w:rFonts w:ascii="Times New Roman" w:eastAsia="仿宋" w:hAnsi="Times New Roman" w:cs="Times New Roman"/>
          <w:sz w:val="24"/>
        </w:rPr>
        <w:t xml:space="preserve"> 4-1 </w:t>
      </w:r>
      <w:r>
        <w:rPr>
          <w:rFonts w:ascii="Times New Roman" w:eastAsia="仿宋" w:hAnsi="Times New Roman" w:cs="Times New Roman"/>
          <w:sz w:val="24"/>
        </w:rPr>
        <w:t>所示。模型包括</w:t>
      </w:r>
      <w:r>
        <w:rPr>
          <w:rFonts w:ascii="Times New Roman" w:eastAsia="仿宋" w:hAnsi="Times New Roman" w:cs="Times New Roman"/>
          <w:sz w:val="24"/>
        </w:rPr>
        <w:t xml:space="preserve"> 3 </w:t>
      </w:r>
      <w:r>
        <w:rPr>
          <w:rFonts w:ascii="Times New Roman" w:eastAsia="仿宋" w:hAnsi="Times New Roman" w:cs="Times New Roman"/>
          <w:sz w:val="24"/>
        </w:rPr>
        <w:t>个节点和</w:t>
      </w:r>
      <w:r>
        <w:rPr>
          <w:rFonts w:ascii="Times New Roman" w:eastAsia="仿宋" w:hAnsi="Times New Roman" w:cs="Times New Roman"/>
          <w:sz w:val="24"/>
        </w:rPr>
        <w:t xml:space="preserve"> 2 </w:t>
      </w:r>
      <w:r>
        <w:rPr>
          <w:rFonts w:ascii="Times New Roman" w:eastAsia="仿宋" w:hAnsi="Times New Roman" w:cs="Times New Roman"/>
          <w:sz w:val="24"/>
        </w:rPr>
        <w:t>个单元，单元</w:t>
      </w:r>
      <w:r>
        <w:rPr>
          <w:rFonts w:ascii="Times New Roman" w:eastAsia="仿宋" w:hAnsi="Times New Roman" w:cs="Times New Roman"/>
          <w:sz w:val="24"/>
        </w:rPr>
        <w:t xml:space="preserve"> 1 </w:t>
      </w:r>
      <w:r>
        <w:rPr>
          <w:rFonts w:ascii="Times New Roman" w:eastAsia="仿宋" w:hAnsi="Times New Roman" w:cs="Times New Roman"/>
          <w:sz w:val="24"/>
        </w:rPr>
        <w:t>为竖向立柱，单元</w:t>
      </w:r>
      <w:r>
        <w:rPr>
          <w:rFonts w:ascii="Times New Roman" w:eastAsia="仿宋" w:hAnsi="Times New Roman" w:cs="Times New Roman"/>
          <w:sz w:val="24"/>
        </w:rPr>
        <w:t xml:space="preserve"> 2 </w:t>
      </w:r>
      <w:r>
        <w:rPr>
          <w:rFonts w:ascii="Times New Roman" w:eastAsia="仿宋" w:hAnsi="Times New Roman" w:cs="Times New Roman"/>
          <w:sz w:val="24"/>
        </w:rPr>
        <w:t>为水平横梁，为后续施加边界条件、载荷和进行静力分析提供几何基础。</w:t>
      </w:r>
    </w:p>
    <w:p w14:paraId="5F72C5E4"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73184692" wp14:editId="05584248">
            <wp:extent cx="4622800" cy="2338070"/>
            <wp:effectExtent l="0" t="0" r="6350" b="5080"/>
            <wp:docPr id="170634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1765" name="图片 1"/>
                    <pic:cNvPicPr>
                      <a:picLocks noChangeAspect="1"/>
                    </pic:cNvPicPr>
                  </pic:nvPicPr>
                  <pic:blipFill>
                    <a:blip r:embed="rId9"/>
                    <a:stretch>
                      <a:fillRect/>
                    </a:stretch>
                  </pic:blipFill>
                  <pic:spPr>
                    <a:xfrm>
                      <a:off x="0" y="0"/>
                      <a:ext cx="4637657" cy="2345648"/>
                    </a:xfrm>
                    <a:prstGeom prst="rect">
                      <a:avLst/>
                    </a:prstGeom>
                  </pic:spPr>
                </pic:pic>
              </a:graphicData>
            </a:graphic>
          </wp:inline>
        </w:drawing>
      </w:r>
    </w:p>
    <w:p w14:paraId="511EAF97" w14:textId="77777777" w:rsidR="007B5D6C" w:rsidRDefault="00000000">
      <w:pPr>
        <w:ind w:left="36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4-1 </w:t>
      </w:r>
      <w:r>
        <w:rPr>
          <w:rFonts w:ascii="Times New Roman" w:eastAsia="仿宋" w:hAnsi="Times New Roman" w:cs="Times New Roman"/>
          <w:sz w:val="24"/>
        </w:rPr>
        <w:t>平面门式刚架几何模型图</w:t>
      </w:r>
    </w:p>
    <w:p w14:paraId="2143260C" w14:textId="77777777" w:rsidR="007B5D6C"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约束与载荷图</w:t>
      </w:r>
    </w:p>
    <w:p w14:paraId="28176D4F" w14:textId="77777777" w:rsidR="007B5D6C" w:rsidRDefault="00000000">
      <w:pPr>
        <w:ind w:left="72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2</w:t>
      </w:r>
      <w:r>
        <w:rPr>
          <w:rFonts w:ascii="Times New Roman" w:eastAsia="仿宋" w:hAnsi="Times New Roman" w:cs="Times New Roman"/>
          <w:sz w:val="24"/>
        </w:rPr>
        <w:t xml:space="preserve"> </w:t>
      </w:r>
      <w:r>
        <w:rPr>
          <w:rFonts w:ascii="Times New Roman" w:eastAsia="仿宋" w:hAnsi="Times New Roman" w:cs="Times New Roman"/>
          <w:sz w:val="24"/>
        </w:rPr>
        <w:t>为平面门式刚架节点</w:t>
      </w:r>
      <w:r>
        <w:rPr>
          <w:rFonts w:ascii="Times New Roman" w:eastAsia="仿宋" w:hAnsi="Times New Roman" w:cs="Times New Roman"/>
          <w:sz w:val="24"/>
        </w:rPr>
        <w:t xml:space="preserve"> 3 </w:t>
      </w:r>
      <w:r>
        <w:rPr>
          <w:rFonts w:ascii="Times New Roman" w:eastAsia="仿宋" w:hAnsi="Times New Roman" w:cs="Times New Roman"/>
          <w:sz w:val="24"/>
        </w:rPr>
        <w:t>的水平集中力设置图。载荷类型为</w:t>
      </w:r>
      <w:r>
        <w:rPr>
          <w:rFonts w:ascii="Times New Roman" w:eastAsia="仿宋" w:hAnsi="Times New Roman" w:cs="Times New Roman"/>
          <w:sz w:val="24"/>
        </w:rPr>
        <w:t xml:space="preserve"> Concentrated force</w:t>
      </w:r>
      <w:r>
        <w:rPr>
          <w:rFonts w:ascii="Times New Roman" w:eastAsia="仿宋" w:hAnsi="Times New Roman" w:cs="Times New Roman"/>
          <w:sz w:val="24"/>
        </w:rPr>
        <w:t>，作用区域为节点</w:t>
      </w:r>
      <w:r>
        <w:rPr>
          <w:rFonts w:ascii="Times New Roman" w:eastAsia="仿宋" w:hAnsi="Times New Roman" w:cs="Times New Roman"/>
          <w:sz w:val="24"/>
        </w:rPr>
        <w:t xml:space="preserve"> 3</w:t>
      </w:r>
      <w:r>
        <w:rPr>
          <w:rFonts w:ascii="Times New Roman" w:eastAsia="仿宋" w:hAnsi="Times New Roman" w:cs="Times New Roman"/>
          <w:sz w:val="24"/>
        </w:rPr>
        <w:t>，采用全局坐标系定义。图中</w:t>
      </w:r>
      <w:r>
        <w:rPr>
          <w:rFonts w:ascii="Times New Roman" w:eastAsia="仿宋" w:hAnsi="Times New Roman" w:cs="Times New Roman"/>
          <w:sz w:val="24"/>
        </w:rPr>
        <w:t xml:space="preserve"> </w:t>
      </w:r>
      <m:oMath>
        <m:r>
          <w:rPr>
            <w:rFonts w:ascii="Cambria Math" w:eastAsia="仿宋" w:hAnsi="Cambria Math" w:cs="Times New Roman"/>
            <w:sz w:val="24"/>
          </w:rPr>
          <m:t>CF1=20000</m:t>
        </m:r>
      </m:oMath>
      <w:r>
        <w:rPr>
          <w:rFonts w:ascii="Times New Roman" w:eastAsia="仿宋" w:hAnsi="Times New Roman" w:cs="Times New Roman"/>
          <w:sz w:val="24"/>
        </w:rPr>
        <w:t>，表示沿整体</w:t>
      </w:r>
      <w:r>
        <w:rPr>
          <w:rFonts w:ascii="Times New Roman" w:eastAsia="仿宋" w:hAnsi="Times New Roman" w:cs="Times New Roman"/>
          <w:sz w:val="24"/>
        </w:rPr>
        <w:t xml:space="preserve"> </w:t>
      </w:r>
      <m:oMath>
        <m:r>
          <w:rPr>
            <w:rFonts w:ascii="Cambria Math" w:eastAsia="仿宋" w:hAnsi="Cambria Math" w:cs="Times New Roman"/>
            <w:sz w:val="24"/>
          </w:rPr>
          <m:t>X</m:t>
        </m:r>
      </m:oMath>
      <w:r>
        <w:rPr>
          <w:rFonts w:ascii="Times New Roman" w:eastAsia="仿宋" w:hAnsi="Times New Roman" w:cs="Times New Roman"/>
          <w:sz w:val="24"/>
        </w:rPr>
        <w:t>方向施加水平集中力</w:t>
      </w:r>
      <w:r>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=20000</m:t>
        </m:r>
        <m:r>
          <m:rPr>
            <m:nor/>
          </m:rPr>
          <w:rPr>
            <w:rFonts w:ascii="Times New Roman" w:eastAsia="仿宋" w:hAnsi="Times New Roman" w:cs="Times New Roman"/>
            <w:sz w:val="24"/>
          </w:rPr>
          <m:t> N</m:t>
        </m:r>
        <m:r>
          <w:rPr>
            <w:rFonts w:ascii="Cambria Math" w:eastAsia="仿宋" w:hAnsi="Cambria Math" w:cs="Times New Roman"/>
            <w:sz w:val="24"/>
          </w:rPr>
          <m:t>=20</m:t>
        </m:r>
        <m:r>
          <m:rPr>
            <m:nor/>
          </m:rPr>
          <w:rPr>
            <w:rFonts w:ascii="Times New Roman" w:eastAsia="仿宋" w:hAnsi="Times New Roman" w:cs="Times New Roman"/>
            <w:sz w:val="24"/>
          </w:rPr>
          <m:t> kN</m:t>
        </m:r>
      </m:oMath>
      <w:r>
        <w:rPr>
          <w:rFonts w:ascii="Times New Roman" w:eastAsia="仿宋" w:hAnsi="Times New Roman" w:cs="Times New Roman"/>
          <w:sz w:val="24"/>
        </w:rPr>
        <w:t>，</w:t>
      </w:r>
      <m:oMath>
        <m:r>
          <w:rPr>
            <w:rFonts w:ascii="Cambria Math" w:eastAsia="仿宋" w:hAnsi="Cambria Math" w:cs="Times New Roman"/>
            <w:sz w:val="24"/>
          </w:rPr>
          <m:t>CF2=0</m:t>
        </m:r>
      </m:oMath>
      <w:r>
        <w:rPr>
          <w:rFonts w:ascii="Times New Roman" w:eastAsia="仿宋" w:hAnsi="Times New Roman" w:cs="Times New Roman"/>
          <w:sz w:val="24"/>
        </w:rPr>
        <w:t>，表示该载荷不包含竖向分量。</w:t>
      </w:r>
    </w:p>
    <w:p w14:paraId="25C92619"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25F385B8" wp14:editId="0A5DBB37">
            <wp:extent cx="1866265" cy="2565400"/>
            <wp:effectExtent l="0" t="0" r="635" b="6350"/>
            <wp:docPr id="92231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261" name="图片 1"/>
                    <pic:cNvPicPr>
                      <a:picLocks noChangeAspect="1"/>
                    </pic:cNvPicPr>
                  </pic:nvPicPr>
                  <pic:blipFill>
                    <a:blip r:embed="rId10"/>
                    <a:stretch>
                      <a:fillRect/>
                    </a:stretch>
                  </pic:blipFill>
                  <pic:spPr>
                    <a:xfrm>
                      <a:off x="0" y="0"/>
                      <a:ext cx="1876491" cy="2578932"/>
                    </a:xfrm>
                    <a:prstGeom prst="rect">
                      <a:avLst/>
                    </a:prstGeom>
                  </pic:spPr>
                </pic:pic>
              </a:graphicData>
            </a:graphic>
          </wp:inline>
        </w:drawing>
      </w:r>
    </w:p>
    <w:p w14:paraId="30C761FA"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2</w:t>
      </w:r>
      <w:r>
        <w:rPr>
          <w:rFonts w:ascii="Times New Roman" w:eastAsia="仿宋" w:hAnsi="Times New Roman" w:cs="Times New Roman"/>
          <w:sz w:val="24"/>
        </w:rPr>
        <w:t xml:space="preserve"> </w:t>
      </w:r>
      <w:r>
        <w:rPr>
          <w:rFonts w:ascii="Times New Roman" w:eastAsia="仿宋" w:hAnsi="Times New Roman" w:cs="Times New Roman"/>
          <w:sz w:val="24"/>
        </w:rPr>
        <w:t>平面门式刚架水平载荷设置图</w:t>
      </w:r>
    </w:p>
    <w:p w14:paraId="6C0685F0" w14:textId="77777777" w:rsidR="007B5D6C" w:rsidRDefault="007B5D6C">
      <w:pPr>
        <w:ind w:left="720"/>
        <w:jc w:val="center"/>
        <w:rPr>
          <w:rFonts w:ascii="Times New Roman" w:eastAsia="仿宋" w:hAnsi="Times New Roman" w:cs="Times New Roman"/>
          <w:sz w:val="24"/>
        </w:rPr>
      </w:pPr>
    </w:p>
    <w:p w14:paraId="514D4B63" w14:textId="77777777" w:rsidR="007B5D6C" w:rsidRDefault="00000000">
      <w:pPr>
        <w:ind w:left="720"/>
        <w:jc w:val="left"/>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3</w:t>
      </w:r>
      <w:r>
        <w:rPr>
          <w:rFonts w:ascii="Times New Roman" w:eastAsia="仿宋" w:hAnsi="Times New Roman" w:cs="Times New Roman"/>
          <w:sz w:val="24"/>
        </w:rPr>
        <w:t xml:space="preserve"> </w:t>
      </w:r>
      <w:r>
        <w:rPr>
          <w:rFonts w:ascii="Times New Roman" w:eastAsia="仿宋" w:hAnsi="Times New Roman" w:cs="Times New Roman"/>
          <w:sz w:val="24"/>
        </w:rPr>
        <w:t>为平面门式刚架节点</w:t>
      </w:r>
      <w:r>
        <w:rPr>
          <w:rFonts w:ascii="Times New Roman" w:eastAsia="仿宋" w:hAnsi="Times New Roman" w:cs="Times New Roman"/>
          <w:sz w:val="24"/>
        </w:rPr>
        <w:t xml:space="preserve"> 3 </w:t>
      </w:r>
      <w:r>
        <w:rPr>
          <w:rFonts w:ascii="Times New Roman" w:eastAsia="仿宋" w:hAnsi="Times New Roman" w:cs="Times New Roman"/>
          <w:sz w:val="24"/>
        </w:rPr>
        <w:t>的竖向集中力设置图。载荷类型为</w:t>
      </w:r>
      <w:r>
        <w:rPr>
          <w:rFonts w:ascii="Times New Roman" w:eastAsia="仿宋" w:hAnsi="Times New Roman" w:cs="Times New Roman"/>
          <w:sz w:val="24"/>
        </w:rPr>
        <w:t xml:space="preserve"> Concentrated force</w:t>
      </w:r>
      <w:r>
        <w:rPr>
          <w:rFonts w:ascii="Times New Roman" w:eastAsia="仿宋" w:hAnsi="Times New Roman" w:cs="Times New Roman"/>
          <w:sz w:val="24"/>
        </w:rPr>
        <w:t>，作用区域为节点</w:t>
      </w:r>
      <w:r>
        <w:rPr>
          <w:rFonts w:ascii="Times New Roman" w:eastAsia="仿宋" w:hAnsi="Times New Roman" w:cs="Times New Roman"/>
          <w:sz w:val="24"/>
        </w:rPr>
        <w:t xml:space="preserve"> 3</w:t>
      </w:r>
      <w:r>
        <w:rPr>
          <w:rFonts w:ascii="Times New Roman" w:eastAsia="仿宋" w:hAnsi="Times New Roman" w:cs="Times New Roman"/>
          <w:sz w:val="24"/>
        </w:rPr>
        <w:t>，采用全局坐标系定义。图中</w:t>
      </w:r>
      <w:r>
        <w:rPr>
          <w:rFonts w:ascii="Times New Roman" w:eastAsia="仿宋" w:hAnsi="Times New Roman" w:cs="Times New Roman"/>
          <w:sz w:val="24"/>
        </w:rPr>
        <w:t xml:space="preserve"> </w:t>
      </w:r>
      <m:oMath>
        <m:r>
          <w:rPr>
            <w:rFonts w:ascii="Cambria Math" w:eastAsia="仿宋" w:hAnsi="Cambria Math" w:cs="Times New Roman"/>
            <w:sz w:val="24"/>
          </w:rPr>
          <m:t>CF1=0</m:t>
        </m:r>
      </m:oMath>
      <w:r>
        <w:rPr>
          <w:rFonts w:ascii="Times New Roman" w:eastAsia="仿宋" w:hAnsi="Times New Roman" w:cs="Times New Roman"/>
          <w:sz w:val="24"/>
        </w:rPr>
        <w:t>，表示该载荷不包含水平方向分量；</w:t>
      </w:r>
      <m:oMath>
        <m:r>
          <w:rPr>
            <w:rFonts w:ascii="Cambria Math" w:eastAsia="仿宋" w:hAnsi="Cambria Math" w:cs="Times New Roman"/>
            <w:sz w:val="24"/>
          </w:rPr>
          <m:t>CF2=-10000</m:t>
        </m:r>
      </m:oMath>
      <w:r>
        <w:rPr>
          <w:rFonts w:ascii="Times New Roman" w:eastAsia="仿宋" w:hAnsi="Times New Roman" w:cs="Times New Roman"/>
          <w:sz w:val="24"/>
        </w:rPr>
        <w:t>，表示沿整</w:t>
      </w:r>
      <w:r>
        <w:rPr>
          <w:rFonts w:ascii="Times New Roman" w:eastAsia="仿宋" w:hAnsi="Times New Roman" w:cs="Times New Roman"/>
          <w:sz w:val="24"/>
        </w:rPr>
        <w:lastRenderedPageBreak/>
        <w:t>体</w:t>
      </w:r>
      <w:r>
        <w:rPr>
          <w:rFonts w:ascii="Times New Roman" w:eastAsia="仿宋" w:hAnsi="Times New Roman" w:cs="Times New Roman"/>
          <w:sz w:val="24"/>
        </w:rPr>
        <w:t xml:space="preserve"> </w:t>
      </w:r>
      <m:oMath>
        <m:r>
          <w:rPr>
            <w:rFonts w:ascii="Cambria Math" w:eastAsia="仿宋" w:hAnsi="Cambria Math" w:cs="Times New Roman"/>
            <w:sz w:val="24"/>
          </w:rPr>
          <m:t>Y</m:t>
        </m:r>
      </m:oMath>
      <w:r>
        <w:rPr>
          <w:rFonts w:ascii="Times New Roman" w:eastAsia="仿宋" w:hAnsi="Times New Roman" w:cs="Times New Roman"/>
          <w:sz w:val="24"/>
        </w:rPr>
        <w:t>负方向施加竖向集中力</w:t>
      </w:r>
      <w:r>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=-10000</m:t>
        </m:r>
        <m:r>
          <m:rPr>
            <m:nor/>
          </m:rPr>
          <w:rPr>
            <w:rFonts w:ascii="Times New Roman" w:eastAsia="仿宋" w:hAnsi="Times New Roman" w:cs="Times New Roman"/>
            <w:sz w:val="24"/>
          </w:rPr>
          <m:t> N</m:t>
        </m:r>
        <m:r>
          <w:rPr>
            <w:rFonts w:ascii="Cambria Math" w:eastAsia="仿宋" w:hAnsi="Cambria Math" w:cs="Times New Roman"/>
            <w:sz w:val="24"/>
          </w:rPr>
          <m:t>=-10</m:t>
        </m:r>
        <m:r>
          <m:rPr>
            <m:nor/>
          </m:rPr>
          <w:rPr>
            <w:rFonts w:ascii="Times New Roman" w:eastAsia="仿宋" w:hAnsi="Times New Roman" w:cs="Times New Roman"/>
            <w:sz w:val="24"/>
          </w:rPr>
          <m:t> kN</m:t>
        </m:r>
      </m:oMath>
      <w:r>
        <w:rPr>
          <w:rFonts w:ascii="Times New Roman" w:eastAsia="仿宋" w:hAnsi="Times New Roman" w:cs="Times New Roman"/>
          <w:sz w:val="24"/>
        </w:rPr>
        <w:t>。该设置与算例</w:t>
      </w:r>
      <w:r>
        <w:rPr>
          <w:rFonts w:ascii="Times New Roman" w:eastAsia="仿宋" w:hAnsi="Times New Roman" w:cs="Times New Roman"/>
          <w:sz w:val="24"/>
        </w:rPr>
        <w:t xml:space="preserve"> A </w:t>
      </w:r>
      <w:r>
        <w:rPr>
          <w:rFonts w:ascii="Times New Roman" w:eastAsia="仿宋" w:hAnsi="Times New Roman" w:cs="Times New Roman"/>
          <w:sz w:val="24"/>
        </w:rPr>
        <w:t>中节点</w:t>
      </w:r>
      <w:r>
        <w:rPr>
          <w:rFonts w:ascii="Times New Roman" w:eastAsia="仿宋" w:hAnsi="Times New Roman" w:cs="Times New Roman"/>
          <w:sz w:val="24"/>
        </w:rPr>
        <w:t xml:space="preserve"> 3 </w:t>
      </w:r>
      <w:r>
        <w:rPr>
          <w:rFonts w:ascii="Times New Roman" w:eastAsia="仿宋" w:hAnsi="Times New Roman" w:cs="Times New Roman"/>
          <w:sz w:val="24"/>
        </w:rPr>
        <w:t>竖向载荷条件一致。</w:t>
      </w:r>
    </w:p>
    <w:p w14:paraId="1D51F0E8"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48E3D883" wp14:editId="67F607E2">
            <wp:extent cx="1821180" cy="2570480"/>
            <wp:effectExtent l="0" t="0" r="7620" b="1270"/>
            <wp:docPr id="163271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0334" name="图片 1"/>
                    <pic:cNvPicPr>
                      <a:picLocks noChangeAspect="1"/>
                    </pic:cNvPicPr>
                  </pic:nvPicPr>
                  <pic:blipFill>
                    <a:blip r:embed="rId11"/>
                    <a:stretch>
                      <a:fillRect/>
                    </a:stretch>
                  </pic:blipFill>
                  <pic:spPr>
                    <a:xfrm>
                      <a:off x="0" y="0"/>
                      <a:ext cx="1826903" cy="2577914"/>
                    </a:xfrm>
                    <a:prstGeom prst="rect">
                      <a:avLst/>
                    </a:prstGeom>
                  </pic:spPr>
                </pic:pic>
              </a:graphicData>
            </a:graphic>
          </wp:inline>
        </w:drawing>
      </w:r>
    </w:p>
    <w:p w14:paraId="6B93A2E2"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3</w:t>
      </w:r>
      <w:r>
        <w:rPr>
          <w:rFonts w:ascii="Times New Roman" w:eastAsia="仿宋" w:hAnsi="Times New Roman" w:cs="Times New Roman"/>
          <w:sz w:val="24"/>
        </w:rPr>
        <w:t xml:space="preserve"> </w:t>
      </w:r>
      <w:r>
        <w:rPr>
          <w:rFonts w:ascii="Times New Roman" w:eastAsia="仿宋" w:hAnsi="Times New Roman" w:cs="Times New Roman"/>
          <w:sz w:val="24"/>
        </w:rPr>
        <w:t>平面门式刚架竖向载荷设置图</w:t>
      </w:r>
    </w:p>
    <w:p w14:paraId="19DCB78F" w14:textId="77777777" w:rsidR="007B5D6C"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网格图</w:t>
      </w:r>
    </w:p>
    <w:p w14:paraId="437A9B60" w14:textId="77777777" w:rsidR="007B5D6C" w:rsidRDefault="00000000">
      <w:pPr>
        <w:ind w:left="72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4-3 </w:t>
      </w:r>
      <w:r>
        <w:rPr>
          <w:rFonts w:ascii="Times New Roman" w:eastAsia="仿宋" w:hAnsi="Times New Roman" w:cs="Times New Roman"/>
          <w:sz w:val="24"/>
        </w:rPr>
        <w:t>为平面门式刚架的网格划分图。模型采用梁单元进行离散，竖向立柱和水平横梁均被划分为若干线单元。通过网格划分，连续刚架结构被转化为有限数量的节点和单元，为后续静力有限元求解提供离散模型。</w:t>
      </w:r>
    </w:p>
    <w:p w14:paraId="51A79514"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64995153" wp14:editId="68D1D064">
            <wp:extent cx="2853055" cy="1742440"/>
            <wp:effectExtent l="0" t="0" r="4445" b="0"/>
            <wp:docPr id="190949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0935" name="图片 1"/>
                    <pic:cNvPicPr>
                      <a:picLocks noChangeAspect="1"/>
                    </pic:cNvPicPr>
                  </pic:nvPicPr>
                  <pic:blipFill>
                    <a:blip r:embed="rId12"/>
                    <a:stretch>
                      <a:fillRect/>
                    </a:stretch>
                  </pic:blipFill>
                  <pic:spPr>
                    <a:xfrm>
                      <a:off x="0" y="0"/>
                      <a:ext cx="2860785" cy="1746802"/>
                    </a:xfrm>
                    <a:prstGeom prst="rect">
                      <a:avLst/>
                    </a:prstGeom>
                  </pic:spPr>
                </pic:pic>
              </a:graphicData>
            </a:graphic>
          </wp:inline>
        </w:drawing>
      </w:r>
    </w:p>
    <w:p w14:paraId="250F0CFD"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4</w:t>
      </w:r>
      <w:r>
        <w:rPr>
          <w:rFonts w:ascii="Times New Roman" w:eastAsia="仿宋" w:hAnsi="Times New Roman" w:cs="Times New Roman"/>
          <w:sz w:val="24"/>
        </w:rPr>
        <w:t xml:space="preserve"> </w:t>
      </w:r>
      <w:r>
        <w:rPr>
          <w:rFonts w:ascii="Times New Roman" w:eastAsia="仿宋" w:hAnsi="Times New Roman" w:cs="Times New Roman"/>
          <w:sz w:val="24"/>
        </w:rPr>
        <w:t>平面门式刚架网格划分图</w:t>
      </w:r>
    </w:p>
    <w:p w14:paraId="4D720EE4" w14:textId="77777777" w:rsidR="007B5D6C"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变形图</w:t>
      </w:r>
    </w:p>
    <w:p w14:paraId="2BB21786" w14:textId="77777777" w:rsidR="007B5D6C" w:rsidRDefault="00000000">
      <w:pPr>
        <w:ind w:left="720" w:firstLineChars="200" w:firstLine="48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5</w:t>
      </w:r>
      <w:r>
        <w:rPr>
          <w:rFonts w:ascii="Times New Roman" w:eastAsia="仿宋" w:hAnsi="Times New Roman" w:cs="Times New Roman"/>
          <w:sz w:val="24"/>
        </w:rPr>
        <w:t xml:space="preserve"> </w:t>
      </w:r>
      <w:r>
        <w:rPr>
          <w:rFonts w:ascii="Times New Roman" w:eastAsia="仿宋" w:hAnsi="Times New Roman" w:cs="Times New Roman"/>
          <w:sz w:val="24"/>
        </w:rPr>
        <w:t>为平面门式刚架在节点</w:t>
      </w:r>
      <w:r>
        <w:rPr>
          <w:rFonts w:ascii="Times New Roman" w:eastAsia="仿宋" w:hAnsi="Times New Roman" w:cs="Times New Roman"/>
          <w:sz w:val="24"/>
        </w:rPr>
        <w:t xml:space="preserve"> 3 </w:t>
      </w:r>
      <w:r>
        <w:rPr>
          <w:rFonts w:ascii="Times New Roman" w:eastAsia="仿宋" w:hAnsi="Times New Roman" w:cs="Times New Roman"/>
          <w:sz w:val="24"/>
        </w:rPr>
        <w:t>水平力和竖向力共同作用下的变形图。由图可见，结构整体发生向右和向下的变形，横梁端部位移较明显，立柱顶部随横梁端部产生侧移，说明水平集中力和竖向集中力共同影响了刚架的整体变形。该变形趋势与平面门式刚架受力后的力学响应基本一致。</w:t>
      </w:r>
    </w:p>
    <w:p w14:paraId="6A3D2939"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lastRenderedPageBreak/>
        <w:drawing>
          <wp:inline distT="0" distB="0" distL="0" distR="0" wp14:anchorId="5434741A" wp14:editId="7B56F93C">
            <wp:extent cx="2727960" cy="1713230"/>
            <wp:effectExtent l="0" t="0" r="0" b="1270"/>
            <wp:docPr id="4523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88" name="图片 1"/>
                    <pic:cNvPicPr>
                      <a:picLocks noChangeAspect="1"/>
                    </pic:cNvPicPr>
                  </pic:nvPicPr>
                  <pic:blipFill>
                    <a:blip r:embed="rId13"/>
                    <a:stretch>
                      <a:fillRect/>
                    </a:stretch>
                  </pic:blipFill>
                  <pic:spPr>
                    <a:xfrm>
                      <a:off x="0" y="0"/>
                      <a:ext cx="2739187" cy="1720737"/>
                    </a:xfrm>
                    <a:prstGeom prst="rect">
                      <a:avLst/>
                    </a:prstGeom>
                  </pic:spPr>
                </pic:pic>
              </a:graphicData>
            </a:graphic>
          </wp:inline>
        </w:drawing>
      </w:r>
    </w:p>
    <w:p w14:paraId="47635CBA"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5</w:t>
      </w:r>
      <w:r>
        <w:rPr>
          <w:rFonts w:ascii="Times New Roman" w:eastAsia="仿宋" w:hAnsi="Times New Roman" w:cs="Times New Roman"/>
          <w:sz w:val="24"/>
        </w:rPr>
        <w:t xml:space="preserve"> </w:t>
      </w:r>
      <w:r>
        <w:rPr>
          <w:rFonts w:ascii="Times New Roman" w:eastAsia="仿宋" w:hAnsi="Times New Roman" w:cs="Times New Roman"/>
          <w:sz w:val="24"/>
        </w:rPr>
        <w:t>平面门式刚架变形图</w:t>
      </w:r>
    </w:p>
    <w:p w14:paraId="49E9306C" w14:textId="77777777" w:rsidR="007B5D6C"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内力图</w:t>
      </w:r>
      <w:r>
        <w:rPr>
          <w:rFonts w:ascii="Times New Roman" w:eastAsia="仿宋" w:hAnsi="Times New Roman" w:cs="Times New Roman"/>
          <w:sz w:val="24"/>
        </w:rPr>
        <w:t>/</w:t>
      </w:r>
      <w:r>
        <w:rPr>
          <w:rFonts w:ascii="Times New Roman" w:eastAsia="仿宋" w:hAnsi="Times New Roman" w:cs="Times New Roman"/>
          <w:sz w:val="24"/>
        </w:rPr>
        <w:t>应力图</w:t>
      </w:r>
    </w:p>
    <w:p w14:paraId="11F38BCF" w14:textId="77777777" w:rsidR="007B5D6C" w:rsidRDefault="00000000">
      <w:pPr>
        <w:ind w:left="72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4-5 </w:t>
      </w:r>
      <w:r>
        <w:rPr>
          <w:rFonts w:ascii="Times New Roman" w:eastAsia="仿宋" w:hAnsi="Times New Roman" w:cs="Times New Roman"/>
          <w:sz w:val="24"/>
        </w:rPr>
        <w:t>为平面门式刚架的等效应力云图，结果变量为</w:t>
      </w:r>
      <w:r>
        <w:rPr>
          <w:rFonts w:ascii="Times New Roman" w:eastAsia="仿宋" w:hAnsi="Times New Roman" w:cs="Times New Roman"/>
          <w:sz w:val="24"/>
        </w:rPr>
        <w:t xml:space="preserve"> </w:t>
      </w:r>
      <m:oMath>
        <m:r>
          <w:rPr>
            <w:rFonts w:ascii="Cambria Math" w:eastAsia="仿宋" w:hAnsi="Cambria Math" w:cs="Times New Roman"/>
            <w:sz w:val="24"/>
          </w:rPr>
          <m:t>S,</m:t>
        </m:r>
        <m:r>
          <m:rPr>
            <m:nor/>
          </m:rPr>
          <w:rPr>
            <w:rFonts w:ascii="Times New Roman" w:eastAsia="仿宋" w:hAnsi="Times New Roman" w:cs="Times New Roman"/>
            <w:sz w:val="24"/>
          </w:rPr>
          <m:t>Mises</m:t>
        </m:r>
      </m:oMath>
      <w:r>
        <w:rPr>
          <w:rFonts w:ascii="Times New Roman" w:eastAsia="仿宋" w:hAnsi="Times New Roman" w:cs="Times New Roman"/>
          <w:sz w:val="24"/>
        </w:rPr>
        <w:t>。由图可见，在节点</w:t>
      </w:r>
      <w:r>
        <w:rPr>
          <w:rFonts w:ascii="Times New Roman" w:eastAsia="仿宋" w:hAnsi="Times New Roman" w:cs="Times New Roman"/>
          <w:sz w:val="24"/>
        </w:rPr>
        <w:t xml:space="preserve"> 3 </w:t>
      </w:r>
      <w:r>
        <w:rPr>
          <w:rFonts w:ascii="Times New Roman" w:eastAsia="仿宋" w:hAnsi="Times New Roman" w:cs="Times New Roman"/>
          <w:sz w:val="24"/>
        </w:rPr>
        <w:t>水平力和竖向力共同作用下，结构应力沿立柱和横梁发生变化，固定端及梁柱连接区域附近应力较大，说明该区域同时受到弯曲和轴向作用影响，是结构受力较集中的位置。该图主要用于观察整体应力分布趋势，具体内力分析仍需结合弯矩图、轴力图和单元端力结果进行判断。</w:t>
      </w:r>
    </w:p>
    <w:p w14:paraId="47473F3E" w14:textId="77777777" w:rsidR="007B5D6C" w:rsidRDefault="00000000">
      <w:pPr>
        <w:pStyle w:val="a5"/>
        <w:ind w:left="720"/>
        <w:jc w:val="center"/>
      </w:pPr>
      <w:r>
        <w:rPr>
          <w:noProof/>
        </w:rPr>
        <w:drawing>
          <wp:inline distT="0" distB="0" distL="0" distR="0" wp14:anchorId="52A4734C" wp14:editId="09E8183C">
            <wp:extent cx="3303905" cy="1788160"/>
            <wp:effectExtent l="0" t="0" r="0" b="2540"/>
            <wp:docPr id="1819106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6854"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310751" cy="1791794"/>
                    </a:xfrm>
                    <a:prstGeom prst="rect">
                      <a:avLst/>
                    </a:prstGeom>
                    <a:noFill/>
                    <a:ln>
                      <a:noFill/>
                    </a:ln>
                  </pic:spPr>
                </pic:pic>
              </a:graphicData>
            </a:graphic>
          </wp:inline>
        </w:drawing>
      </w:r>
    </w:p>
    <w:p w14:paraId="13520C76" w14:textId="77777777" w:rsidR="007B5D6C"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4-5 </w:t>
      </w:r>
      <w:r>
        <w:rPr>
          <w:rFonts w:ascii="Times New Roman" w:eastAsia="仿宋" w:hAnsi="Times New Roman" w:cs="Times New Roman"/>
          <w:sz w:val="24"/>
        </w:rPr>
        <w:t>平面门式刚架等效应力云图</w:t>
      </w:r>
    </w:p>
    <w:p w14:paraId="4DB4C3A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（此处插图）</w:t>
      </w:r>
    </w:p>
    <w:p w14:paraId="2AC31E76"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27F65F4F">
          <v:rect id="_x0000_i1042" style="width:414.05pt;height:.05pt" o:hrpct="997" o:hralign="center" o:hrstd="t" o:hr="t" fillcolor="#a0a0a0" stroked="f"/>
        </w:pict>
      </w:r>
    </w:p>
    <w:p w14:paraId="1A745635"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.6 </w:t>
      </w:r>
      <w:r>
        <w:rPr>
          <w:rFonts w:ascii="Times New Roman" w:eastAsia="仿宋" w:hAnsi="Times New Roman" w:cs="Times New Roman"/>
          <w:b/>
          <w:bCs/>
          <w:sz w:val="24"/>
        </w:rPr>
        <w:t>平面刚架程序解与</w:t>
      </w:r>
      <w:r>
        <w:rPr>
          <w:rFonts w:ascii="Times New Roman" w:eastAsia="仿宋" w:hAnsi="Times New Roman" w:cs="Times New Roman"/>
          <w:b/>
          <w:bCs/>
          <w:sz w:val="24"/>
        </w:rPr>
        <w:t xml:space="preserve"> CAE </w:t>
      </w:r>
      <w:r>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0"/>
        <w:gridCol w:w="2377"/>
        <w:gridCol w:w="2185"/>
        <w:gridCol w:w="1350"/>
      </w:tblGrid>
      <w:tr w:rsidR="007B5D6C" w14:paraId="7266BBF2" w14:textId="77777777">
        <w:trPr>
          <w:tblHeader/>
          <w:jc w:val="center"/>
        </w:trPr>
        <w:tc>
          <w:tcPr>
            <w:tcW w:w="0" w:type="auto"/>
            <w:tcMar>
              <w:top w:w="90" w:type="dxa"/>
              <w:left w:w="195" w:type="dxa"/>
              <w:bottom w:w="90" w:type="dxa"/>
              <w:right w:w="195" w:type="dxa"/>
            </w:tcMar>
            <w:vAlign w:val="center"/>
          </w:tcPr>
          <w:p w14:paraId="7C1BF1B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5714D7B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55A55AF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43A0298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相对误差</w:t>
            </w:r>
          </w:p>
        </w:tc>
      </w:tr>
      <w:tr w:rsidR="007B5D6C" w14:paraId="5D80EAA7" w14:textId="77777777">
        <w:trPr>
          <w:jc w:val="center"/>
        </w:trPr>
        <w:tc>
          <w:tcPr>
            <w:tcW w:w="0" w:type="auto"/>
            <w:tcMar>
              <w:top w:w="90" w:type="dxa"/>
              <w:left w:w="195" w:type="dxa"/>
              <w:bottom w:w="90" w:type="dxa"/>
              <w:right w:w="195" w:type="dxa"/>
            </w:tcMar>
            <w:vAlign w:val="center"/>
          </w:tcPr>
          <w:p w14:paraId="6A4515D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 </w:t>
            </w:r>
            <w:r>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tcPr>
          <w:p w14:paraId="7762EA22"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67.4603</w:t>
            </w:r>
            <w:r>
              <w:rPr>
                <w:rFonts w:ascii="Times New Roman" w:eastAsia="仿宋" w:hAnsi="Times New Roman" w:cs="Times New Roman"/>
                <w:sz w:val="24"/>
              </w:rPr>
              <w:t>m</w:t>
            </w:r>
            <w:r>
              <w:rPr>
                <w:rFonts w:ascii="Times New Roman" w:eastAsia="仿宋" w:hAnsi="Times New Roman" w:cs="Times New Roman" w:hint="eastAsia"/>
                <w:sz w:val="24"/>
              </w:rPr>
              <w:t>m</w:t>
            </w:r>
          </w:p>
        </w:tc>
        <w:tc>
          <w:tcPr>
            <w:tcW w:w="0" w:type="auto"/>
            <w:tcMar>
              <w:top w:w="90" w:type="dxa"/>
              <w:left w:w="195" w:type="dxa"/>
              <w:bottom w:w="90" w:type="dxa"/>
              <w:right w:w="195" w:type="dxa"/>
            </w:tcMar>
            <w:vAlign w:val="center"/>
          </w:tcPr>
          <w:p w14:paraId="28BD1A2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0.0658842 m</w:t>
            </w:r>
          </w:p>
        </w:tc>
        <w:tc>
          <w:tcPr>
            <w:tcW w:w="0" w:type="auto"/>
            <w:tcMar>
              <w:top w:w="90" w:type="dxa"/>
              <w:left w:w="195" w:type="dxa"/>
              <w:bottom w:w="90" w:type="dxa"/>
              <w:right w:w="195" w:type="dxa"/>
            </w:tcMar>
            <w:vAlign w:val="center"/>
          </w:tcPr>
          <w:p w14:paraId="79A22C0D" w14:textId="77777777" w:rsidR="007B5D6C" w:rsidRDefault="00000000">
            <w:pPr>
              <w:rPr>
                <w:rFonts w:ascii="Times New Roman" w:eastAsia="仿宋" w:hAnsi="Times New Roman" w:cs="Times New Roman"/>
                <w:sz w:val="24"/>
              </w:rPr>
            </w:pPr>
            <w:r>
              <w:rPr>
                <w:rFonts w:ascii="宋体" w:eastAsia="宋体" w:hAnsi="宋体" w:cs="宋体"/>
                <w:sz w:val="24"/>
              </w:rPr>
              <w:t>2.392%</w:t>
            </w:r>
          </w:p>
        </w:tc>
      </w:tr>
      <w:tr w:rsidR="007B5D6C" w14:paraId="1DC1FB7D" w14:textId="77777777">
        <w:trPr>
          <w:jc w:val="center"/>
        </w:trPr>
        <w:tc>
          <w:tcPr>
            <w:tcW w:w="0" w:type="auto"/>
            <w:tcMar>
              <w:top w:w="90" w:type="dxa"/>
              <w:left w:w="195" w:type="dxa"/>
              <w:bottom w:w="90" w:type="dxa"/>
              <w:right w:w="195" w:type="dxa"/>
            </w:tcMar>
            <w:vAlign w:val="center"/>
          </w:tcPr>
          <w:p w14:paraId="35B6F34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 </w:t>
            </w:r>
            <w:r>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tcPr>
          <w:p w14:paraId="46A049E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-4.76×10^-5 m</w:t>
            </w:r>
          </w:p>
        </w:tc>
        <w:tc>
          <w:tcPr>
            <w:tcW w:w="0" w:type="auto"/>
            <w:tcMar>
              <w:top w:w="90" w:type="dxa"/>
              <w:left w:w="195" w:type="dxa"/>
              <w:bottom w:w="90" w:type="dxa"/>
              <w:right w:w="195" w:type="dxa"/>
            </w:tcMar>
            <w:vAlign w:val="center"/>
          </w:tcPr>
          <w:p w14:paraId="0E410675"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-4.76190×10^-5 m</w:t>
            </w:r>
          </w:p>
        </w:tc>
        <w:tc>
          <w:tcPr>
            <w:tcW w:w="0" w:type="auto"/>
            <w:tcMar>
              <w:top w:w="90" w:type="dxa"/>
              <w:left w:w="195" w:type="dxa"/>
              <w:bottom w:w="90" w:type="dxa"/>
              <w:right w:w="195" w:type="dxa"/>
            </w:tcMar>
            <w:vAlign w:val="center"/>
          </w:tcPr>
          <w:p w14:paraId="6FA1658E" w14:textId="77777777" w:rsidR="007B5D6C" w:rsidRDefault="00000000">
            <w:pPr>
              <w:rPr>
                <w:rFonts w:ascii="Times New Roman" w:eastAsia="仿宋" w:hAnsi="Times New Roman" w:cs="Times New Roman"/>
                <w:sz w:val="24"/>
              </w:rPr>
            </w:pPr>
            <w:r>
              <w:rPr>
                <w:rFonts w:ascii="宋体" w:eastAsia="宋体" w:hAnsi="宋体" w:cs="宋体"/>
                <w:sz w:val="24"/>
              </w:rPr>
              <w:t>0.040%</w:t>
            </w:r>
          </w:p>
        </w:tc>
      </w:tr>
      <w:tr w:rsidR="007B5D6C" w14:paraId="74F4BFE2" w14:textId="77777777">
        <w:trPr>
          <w:jc w:val="center"/>
        </w:trPr>
        <w:tc>
          <w:tcPr>
            <w:tcW w:w="0" w:type="auto"/>
            <w:tcMar>
              <w:top w:w="90" w:type="dxa"/>
              <w:left w:w="195" w:type="dxa"/>
              <w:bottom w:w="90" w:type="dxa"/>
              <w:right w:w="195" w:type="dxa"/>
            </w:tcMar>
            <w:vAlign w:val="center"/>
          </w:tcPr>
          <w:p w14:paraId="35D9AA7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 </w:t>
            </w: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7A6DC968" w14:textId="77777777" w:rsidR="007B5D6C" w:rsidRDefault="00000000">
            <w:pPr>
              <w:rPr>
                <w:rFonts w:ascii="Times New Roman" w:eastAsia="仿宋" w:hAnsi="Times New Roman" w:cs="Times New Roman"/>
                <w:sz w:val="24"/>
              </w:rPr>
            </w:pPr>
            <w:r>
              <w:rPr>
                <w:rFonts w:ascii="宋体" w:eastAsia="宋体" w:hAnsi="宋体" w:cs="宋体"/>
                <w:sz w:val="24"/>
              </w:rPr>
              <w:t>-5.9524×10^-2</w:t>
            </w:r>
            <w:r>
              <w:rPr>
                <w:rFonts w:ascii="Times New Roman" w:eastAsia="仿宋" w:hAnsi="Times New Roman" w:cs="Times New Roman"/>
                <w:sz w:val="24"/>
              </w:rPr>
              <w:t>rad</w:t>
            </w:r>
          </w:p>
        </w:tc>
        <w:tc>
          <w:tcPr>
            <w:tcW w:w="0" w:type="auto"/>
            <w:tcMar>
              <w:top w:w="90" w:type="dxa"/>
              <w:left w:w="195" w:type="dxa"/>
              <w:bottom w:w="90" w:type="dxa"/>
              <w:right w:w="195" w:type="dxa"/>
            </w:tcMar>
            <w:vAlign w:val="center"/>
          </w:tcPr>
          <w:p w14:paraId="60D498B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-0.0595238 rad</w:t>
            </w:r>
          </w:p>
        </w:tc>
        <w:tc>
          <w:tcPr>
            <w:tcW w:w="0" w:type="auto"/>
            <w:tcMar>
              <w:top w:w="90" w:type="dxa"/>
              <w:left w:w="195" w:type="dxa"/>
              <w:bottom w:w="90" w:type="dxa"/>
              <w:right w:w="195" w:type="dxa"/>
            </w:tcMar>
            <w:vAlign w:val="center"/>
          </w:tcPr>
          <w:p w14:paraId="56F44B2C" w14:textId="77777777" w:rsidR="007B5D6C" w:rsidRDefault="00000000">
            <w:pPr>
              <w:rPr>
                <w:rFonts w:ascii="Times New Roman" w:eastAsia="仿宋" w:hAnsi="Times New Roman" w:cs="Times New Roman"/>
                <w:sz w:val="24"/>
              </w:rPr>
            </w:pPr>
            <w:r>
              <w:rPr>
                <w:rFonts w:ascii="宋体" w:eastAsia="宋体" w:hAnsi="宋体" w:cs="宋体"/>
                <w:sz w:val="24"/>
              </w:rPr>
              <w:t>0.0003%</w:t>
            </w:r>
          </w:p>
        </w:tc>
      </w:tr>
      <w:tr w:rsidR="007B5D6C" w14:paraId="6208BE81" w14:textId="77777777">
        <w:trPr>
          <w:jc w:val="center"/>
        </w:trPr>
        <w:tc>
          <w:tcPr>
            <w:tcW w:w="0" w:type="auto"/>
            <w:tcMar>
              <w:top w:w="90" w:type="dxa"/>
              <w:left w:w="195" w:type="dxa"/>
              <w:bottom w:w="90" w:type="dxa"/>
              <w:right w:w="195" w:type="dxa"/>
            </w:tcMar>
            <w:vAlign w:val="center"/>
          </w:tcPr>
          <w:p w14:paraId="6C72265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tcPr>
          <w:p w14:paraId="72354DA3" w14:textId="77777777" w:rsidR="007B5D6C" w:rsidRDefault="00000000">
            <w:pPr>
              <w:rPr>
                <w:rFonts w:ascii="Times New Roman" w:eastAsia="仿宋" w:hAnsi="Times New Roman" w:cs="Times New Roman"/>
                <w:sz w:val="24"/>
              </w:rPr>
            </w:pPr>
            <w:r>
              <w:rPr>
                <w:rFonts w:ascii="宋体" w:eastAsia="宋体" w:hAnsi="宋体" w:cs="宋体"/>
                <w:sz w:val="24"/>
              </w:rPr>
              <w:t>67.6032</w:t>
            </w:r>
            <w:r>
              <w:rPr>
                <w:rFonts w:ascii="Times New Roman" w:eastAsia="仿宋" w:hAnsi="Times New Roman" w:cs="Times New Roman"/>
                <w:sz w:val="24"/>
              </w:rPr>
              <w:t>m</w:t>
            </w:r>
          </w:p>
        </w:tc>
        <w:tc>
          <w:tcPr>
            <w:tcW w:w="0" w:type="auto"/>
            <w:tcMar>
              <w:top w:w="90" w:type="dxa"/>
              <w:left w:w="195" w:type="dxa"/>
              <w:bottom w:w="90" w:type="dxa"/>
              <w:right w:w="195" w:type="dxa"/>
            </w:tcMar>
            <w:vAlign w:val="center"/>
          </w:tcPr>
          <w:p w14:paraId="01F0606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0.0660271 m</w:t>
            </w:r>
          </w:p>
        </w:tc>
        <w:tc>
          <w:tcPr>
            <w:tcW w:w="0" w:type="auto"/>
            <w:tcMar>
              <w:top w:w="90" w:type="dxa"/>
              <w:left w:w="195" w:type="dxa"/>
              <w:bottom w:w="90" w:type="dxa"/>
              <w:right w:w="195" w:type="dxa"/>
            </w:tcMar>
            <w:vAlign w:val="center"/>
          </w:tcPr>
          <w:p w14:paraId="7DAFF2F6" w14:textId="77777777" w:rsidR="007B5D6C" w:rsidRDefault="00000000">
            <w:pPr>
              <w:rPr>
                <w:rFonts w:ascii="Times New Roman" w:eastAsia="仿宋" w:hAnsi="Times New Roman" w:cs="Times New Roman"/>
                <w:sz w:val="24"/>
              </w:rPr>
            </w:pPr>
            <w:r>
              <w:rPr>
                <w:rFonts w:ascii="宋体" w:eastAsia="宋体" w:hAnsi="宋体" w:cs="宋体"/>
                <w:sz w:val="24"/>
              </w:rPr>
              <w:t>2.387%</w:t>
            </w:r>
          </w:p>
        </w:tc>
      </w:tr>
      <w:tr w:rsidR="007B5D6C" w14:paraId="0A784D04" w14:textId="77777777">
        <w:trPr>
          <w:jc w:val="center"/>
        </w:trPr>
        <w:tc>
          <w:tcPr>
            <w:tcW w:w="0" w:type="auto"/>
            <w:tcMar>
              <w:top w:w="90" w:type="dxa"/>
              <w:left w:w="195" w:type="dxa"/>
              <w:bottom w:w="90" w:type="dxa"/>
              <w:right w:w="195" w:type="dxa"/>
            </w:tcMar>
            <w:vAlign w:val="center"/>
          </w:tcPr>
          <w:p w14:paraId="0481447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tcPr>
          <w:p w14:paraId="6E2B53E7" w14:textId="77777777" w:rsidR="007B5D6C" w:rsidRDefault="00000000">
            <w:pPr>
              <w:rPr>
                <w:rFonts w:ascii="Times New Roman" w:eastAsia="仿宋" w:hAnsi="Times New Roman" w:cs="Times New Roman"/>
                <w:sz w:val="24"/>
              </w:rPr>
            </w:pPr>
            <w:r>
              <w:rPr>
                <w:rFonts w:ascii="宋体" w:eastAsia="宋体" w:hAnsi="宋体" w:cs="宋体"/>
                <w:sz w:val="24"/>
              </w:rPr>
              <w:t>-232.1905</w:t>
            </w:r>
            <w:r>
              <w:rPr>
                <w:rFonts w:ascii="Times New Roman" w:eastAsia="仿宋" w:hAnsi="Times New Roman" w:cs="Times New Roman" w:hint="eastAsia"/>
                <w:sz w:val="24"/>
              </w:rPr>
              <w:t>mm</w:t>
            </w:r>
          </w:p>
        </w:tc>
        <w:tc>
          <w:tcPr>
            <w:tcW w:w="0" w:type="auto"/>
            <w:tcMar>
              <w:top w:w="90" w:type="dxa"/>
              <w:left w:w="195" w:type="dxa"/>
              <w:bottom w:w="90" w:type="dxa"/>
              <w:right w:w="195" w:type="dxa"/>
            </w:tcMar>
            <w:vAlign w:val="center"/>
          </w:tcPr>
          <w:p w14:paraId="0F3EAF3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-0.229258</w:t>
            </w:r>
            <w:r>
              <w:rPr>
                <w:rFonts w:ascii="Times New Roman" w:eastAsia="仿宋" w:hAnsi="Times New Roman" w:cs="Times New Roman" w:hint="eastAsia"/>
                <w:sz w:val="24"/>
              </w:rPr>
              <w:t xml:space="preserve"> m</w:t>
            </w:r>
          </w:p>
        </w:tc>
        <w:tc>
          <w:tcPr>
            <w:tcW w:w="0" w:type="auto"/>
            <w:tcMar>
              <w:top w:w="90" w:type="dxa"/>
              <w:left w:w="195" w:type="dxa"/>
              <w:bottom w:w="90" w:type="dxa"/>
              <w:right w:w="195" w:type="dxa"/>
            </w:tcMar>
            <w:vAlign w:val="center"/>
          </w:tcPr>
          <w:p w14:paraId="72D5ADC5" w14:textId="77777777" w:rsidR="007B5D6C" w:rsidRDefault="00000000">
            <w:pPr>
              <w:rPr>
                <w:rFonts w:ascii="Times New Roman" w:eastAsia="仿宋" w:hAnsi="Times New Roman" w:cs="Times New Roman"/>
                <w:sz w:val="24"/>
              </w:rPr>
            </w:pPr>
            <w:r>
              <w:rPr>
                <w:rFonts w:ascii="宋体" w:eastAsia="宋体" w:hAnsi="宋体" w:cs="宋体"/>
                <w:sz w:val="24"/>
              </w:rPr>
              <w:t>1.279%</w:t>
            </w:r>
          </w:p>
        </w:tc>
      </w:tr>
      <w:tr w:rsidR="007B5D6C" w14:paraId="69E01B4B" w14:textId="77777777">
        <w:trPr>
          <w:jc w:val="center"/>
        </w:trPr>
        <w:tc>
          <w:tcPr>
            <w:tcW w:w="0" w:type="auto"/>
            <w:tcMar>
              <w:top w:w="90" w:type="dxa"/>
              <w:left w:w="195" w:type="dxa"/>
              <w:bottom w:w="90" w:type="dxa"/>
              <w:right w:w="195" w:type="dxa"/>
            </w:tcMar>
            <w:vAlign w:val="center"/>
          </w:tcPr>
          <w:p w14:paraId="442F3C0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631F1E34" w14:textId="77777777" w:rsidR="007B5D6C" w:rsidRDefault="00000000">
            <w:pPr>
              <w:rPr>
                <w:rFonts w:ascii="Times New Roman" w:eastAsia="仿宋" w:hAnsi="Times New Roman" w:cs="Times New Roman"/>
                <w:sz w:val="24"/>
              </w:rPr>
            </w:pPr>
            <w:r>
              <w:rPr>
                <w:rFonts w:ascii="宋体" w:eastAsia="宋体" w:hAnsi="宋体" w:cs="宋体"/>
                <w:sz w:val="24"/>
              </w:rPr>
              <w:t>-8.6310×10^-2</w:t>
            </w:r>
            <w:r>
              <w:rPr>
                <w:rFonts w:ascii="Times New Roman" w:eastAsia="仿宋" w:hAnsi="Times New Roman" w:cs="Times New Roman"/>
                <w:sz w:val="24"/>
              </w:rPr>
              <w:t>rad</w:t>
            </w:r>
          </w:p>
        </w:tc>
        <w:tc>
          <w:tcPr>
            <w:tcW w:w="0" w:type="auto"/>
            <w:tcMar>
              <w:top w:w="90" w:type="dxa"/>
              <w:left w:w="195" w:type="dxa"/>
              <w:bottom w:w="90" w:type="dxa"/>
              <w:right w:w="195" w:type="dxa"/>
            </w:tcMar>
            <w:vAlign w:val="center"/>
          </w:tcPr>
          <w:p w14:paraId="3BD6912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-0.0863095 rad</w:t>
            </w:r>
          </w:p>
        </w:tc>
        <w:tc>
          <w:tcPr>
            <w:tcW w:w="0" w:type="auto"/>
            <w:tcMar>
              <w:top w:w="90" w:type="dxa"/>
              <w:left w:w="195" w:type="dxa"/>
              <w:bottom w:w="90" w:type="dxa"/>
              <w:right w:w="195" w:type="dxa"/>
            </w:tcMar>
            <w:vAlign w:val="center"/>
          </w:tcPr>
          <w:p w14:paraId="318C2E7C" w14:textId="77777777" w:rsidR="007B5D6C" w:rsidRDefault="00000000">
            <w:pPr>
              <w:rPr>
                <w:rFonts w:ascii="Times New Roman" w:eastAsia="仿宋" w:hAnsi="Times New Roman" w:cs="Times New Roman"/>
                <w:sz w:val="24"/>
              </w:rPr>
            </w:pPr>
            <w:r>
              <w:rPr>
                <w:rFonts w:ascii="宋体" w:eastAsia="宋体" w:hAnsi="宋体" w:cs="宋体"/>
                <w:sz w:val="24"/>
              </w:rPr>
              <w:t>0.0006%</w:t>
            </w:r>
          </w:p>
        </w:tc>
      </w:tr>
      <w:tr w:rsidR="007B5D6C" w14:paraId="7F1D5B21" w14:textId="77777777">
        <w:trPr>
          <w:jc w:val="center"/>
        </w:trPr>
        <w:tc>
          <w:tcPr>
            <w:tcW w:w="0" w:type="auto"/>
            <w:tcMar>
              <w:top w:w="90" w:type="dxa"/>
              <w:left w:w="195" w:type="dxa"/>
              <w:bottom w:w="90" w:type="dxa"/>
              <w:right w:w="195" w:type="dxa"/>
            </w:tcMar>
            <w:vAlign w:val="center"/>
          </w:tcPr>
          <w:p w14:paraId="5583FAB0"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支座水平反力</w:t>
            </w:r>
          </w:p>
        </w:tc>
        <w:tc>
          <w:tcPr>
            <w:tcW w:w="0" w:type="auto"/>
            <w:tcMar>
              <w:top w:w="90" w:type="dxa"/>
              <w:left w:w="195" w:type="dxa"/>
              <w:bottom w:w="90" w:type="dxa"/>
              <w:right w:w="195" w:type="dxa"/>
            </w:tcMar>
            <w:vAlign w:val="center"/>
          </w:tcPr>
          <w:p w14:paraId="4335281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-20000 N</w:t>
            </w:r>
          </w:p>
        </w:tc>
        <w:tc>
          <w:tcPr>
            <w:tcW w:w="0" w:type="auto"/>
            <w:tcMar>
              <w:top w:w="90" w:type="dxa"/>
              <w:left w:w="195" w:type="dxa"/>
              <w:bottom w:w="90" w:type="dxa"/>
              <w:right w:w="195" w:type="dxa"/>
            </w:tcMar>
            <w:vAlign w:val="center"/>
          </w:tcPr>
          <w:p w14:paraId="6950321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-20000 N</w:t>
            </w:r>
          </w:p>
        </w:tc>
        <w:tc>
          <w:tcPr>
            <w:tcW w:w="0" w:type="auto"/>
            <w:tcMar>
              <w:top w:w="90" w:type="dxa"/>
              <w:left w:w="195" w:type="dxa"/>
              <w:bottom w:w="90" w:type="dxa"/>
              <w:right w:w="195" w:type="dxa"/>
            </w:tcMar>
            <w:vAlign w:val="center"/>
          </w:tcPr>
          <w:p w14:paraId="449E11CA"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w:t>
            </w:r>
          </w:p>
        </w:tc>
      </w:tr>
      <w:tr w:rsidR="007B5D6C" w14:paraId="21FDB45C" w14:textId="77777777">
        <w:trPr>
          <w:jc w:val="center"/>
        </w:trPr>
        <w:tc>
          <w:tcPr>
            <w:tcW w:w="0" w:type="auto"/>
            <w:tcMar>
              <w:top w:w="90" w:type="dxa"/>
              <w:left w:w="195" w:type="dxa"/>
              <w:bottom w:w="90" w:type="dxa"/>
              <w:right w:w="195" w:type="dxa"/>
            </w:tcMar>
            <w:vAlign w:val="center"/>
          </w:tcPr>
          <w:p w14:paraId="243DFEA5"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lastRenderedPageBreak/>
              <w:t>支座竖向反力</w:t>
            </w:r>
          </w:p>
        </w:tc>
        <w:tc>
          <w:tcPr>
            <w:tcW w:w="0" w:type="auto"/>
            <w:tcMar>
              <w:top w:w="90" w:type="dxa"/>
              <w:left w:w="195" w:type="dxa"/>
              <w:bottom w:w="90" w:type="dxa"/>
              <w:right w:w="195" w:type="dxa"/>
            </w:tcMar>
            <w:vAlign w:val="center"/>
          </w:tcPr>
          <w:p w14:paraId="795ECAF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10000 N</w:t>
            </w:r>
          </w:p>
        </w:tc>
        <w:tc>
          <w:tcPr>
            <w:tcW w:w="0" w:type="auto"/>
            <w:tcMar>
              <w:top w:w="90" w:type="dxa"/>
              <w:left w:w="195" w:type="dxa"/>
              <w:bottom w:w="90" w:type="dxa"/>
              <w:right w:w="195" w:type="dxa"/>
            </w:tcMar>
            <w:vAlign w:val="center"/>
          </w:tcPr>
          <w:p w14:paraId="449C78E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10000 N</w:t>
            </w:r>
          </w:p>
        </w:tc>
        <w:tc>
          <w:tcPr>
            <w:tcW w:w="0" w:type="auto"/>
            <w:tcMar>
              <w:top w:w="90" w:type="dxa"/>
              <w:left w:w="195" w:type="dxa"/>
              <w:bottom w:w="90" w:type="dxa"/>
              <w:right w:w="195" w:type="dxa"/>
            </w:tcMar>
            <w:vAlign w:val="center"/>
          </w:tcPr>
          <w:p w14:paraId="41D84C8E"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w:t>
            </w:r>
          </w:p>
        </w:tc>
      </w:tr>
      <w:tr w:rsidR="007B5D6C" w14:paraId="6120BF3C" w14:textId="77777777">
        <w:trPr>
          <w:jc w:val="center"/>
        </w:trPr>
        <w:tc>
          <w:tcPr>
            <w:tcW w:w="0" w:type="auto"/>
            <w:tcMar>
              <w:top w:w="90" w:type="dxa"/>
              <w:left w:w="195" w:type="dxa"/>
              <w:bottom w:w="90" w:type="dxa"/>
              <w:right w:w="195" w:type="dxa"/>
            </w:tcMar>
            <w:vAlign w:val="center"/>
          </w:tcPr>
          <w:p w14:paraId="1CFCFFE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支座反力矩</w:t>
            </w:r>
          </w:p>
        </w:tc>
        <w:tc>
          <w:tcPr>
            <w:tcW w:w="0" w:type="auto"/>
            <w:tcMar>
              <w:top w:w="90" w:type="dxa"/>
              <w:left w:w="195" w:type="dxa"/>
              <w:bottom w:w="90" w:type="dxa"/>
              <w:right w:w="195" w:type="dxa"/>
            </w:tcMar>
            <w:vAlign w:val="center"/>
          </w:tcPr>
          <w:p w14:paraId="30F2B3B0"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70000 N·m</w:t>
            </w:r>
          </w:p>
        </w:tc>
        <w:tc>
          <w:tcPr>
            <w:tcW w:w="0" w:type="auto"/>
            <w:tcMar>
              <w:top w:w="90" w:type="dxa"/>
              <w:left w:w="195" w:type="dxa"/>
              <w:bottom w:w="90" w:type="dxa"/>
              <w:right w:w="195" w:type="dxa"/>
            </w:tcMar>
            <w:vAlign w:val="center"/>
          </w:tcPr>
          <w:p w14:paraId="69E42E3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70000 N·m</w:t>
            </w:r>
          </w:p>
        </w:tc>
        <w:tc>
          <w:tcPr>
            <w:tcW w:w="0" w:type="auto"/>
            <w:tcMar>
              <w:top w:w="90" w:type="dxa"/>
              <w:left w:w="195" w:type="dxa"/>
              <w:bottom w:w="90" w:type="dxa"/>
              <w:right w:w="195" w:type="dxa"/>
            </w:tcMar>
            <w:vAlign w:val="center"/>
          </w:tcPr>
          <w:p w14:paraId="71CD0409"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w:t>
            </w:r>
          </w:p>
        </w:tc>
      </w:tr>
    </w:tbl>
    <w:p w14:paraId="4055454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误差分析：</w:t>
      </w:r>
    </w:p>
    <w:p w14:paraId="224F7E86" w14:textId="77777777" w:rsidR="007B5D6C" w:rsidRDefault="00000000">
      <w:pPr>
        <w:rPr>
          <w:rFonts w:ascii="Times New Roman" w:eastAsia="仿宋" w:hAnsi="Times New Roman" w:cs="Times New Roman"/>
          <w:sz w:val="24"/>
        </w:rPr>
      </w:pPr>
      <w:r>
        <w:rPr>
          <w:rFonts w:ascii="宋体" w:eastAsia="宋体" w:hAnsi="宋体" w:cs="宋体"/>
          <w:sz w:val="24"/>
        </w:rPr>
        <w:t>程序解与 CAE 解存在误差，主要是因为两者建模方式不同。程序采用理想平面刚架单元，把杆件简化为线单元；CAE 模型可能采用更细网格或不同单元类型，因此结果会有差别。</w:t>
      </w:r>
      <w:r>
        <w:rPr>
          <w:rFonts w:ascii="宋体" w:eastAsia="宋体" w:hAnsi="宋体" w:cs="宋体"/>
          <w:sz w:val="24"/>
        </w:rPr>
        <w:br/>
        <w:t>另外，程序中载荷和约束一般直接施加在节点上，而 CAE 中可能通过面、参考点或耦合方式施加，边界条件处理方式不同，也会影响位移和转角结果。</w:t>
      </w:r>
      <w:r>
        <w:rPr>
          <w:rFonts w:ascii="宋体" w:eastAsia="宋体" w:hAnsi="宋体" w:cs="宋体"/>
          <w:sz w:val="24"/>
        </w:rPr>
        <w:br/>
      </w:r>
      <w:r>
        <w:rPr>
          <w:rFonts w:ascii="宋体" w:eastAsia="宋体" w:hAnsi="宋体" w:cs="宋体"/>
          <w:sz w:val="24"/>
        </w:rPr>
        <w:br/>
        <w:t>材料参数、截面参数、单位换算以及数值舍入也会造成小误差。CAE 解还会受到网格划分精度影响，网格越细，结果通常越稳定。</w:t>
      </w:r>
      <w:r>
        <w:rPr>
          <w:rFonts w:ascii="宋体" w:eastAsia="宋体" w:hAnsi="宋体" w:cs="宋体"/>
          <w:sz w:val="24"/>
        </w:rPr>
        <w:br/>
        <w:t>从表中可以看出，支座反力完全一致，说明整体平衡满足，载荷和约束基本正确。位移和转角的小误差属于正常有限元误差范围，程序解与 CAE 解整体吻合较好。</w:t>
      </w:r>
    </w:p>
    <w:p w14:paraId="5EB5AA54"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31B3254E">
          <v:rect id="_x0000_i1043" style="width:414.05pt;height:.05pt" o:hrpct="997" o:hralign="center" o:hrstd="t" o:hr="t" fillcolor="#a0a0a0" stroked="f"/>
        </w:pict>
      </w:r>
    </w:p>
    <w:p w14:paraId="7A543593" w14:textId="77777777" w:rsidR="007B5D6C" w:rsidRDefault="00000000">
      <w:pPr>
        <w:rPr>
          <w:b/>
          <w:bCs/>
          <w:sz w:val="28"/>
          <w:szCs w:val="28"/>
        </w:rPr>
      </w:pPr>
      <w:r>
        <w:rPr>
          <w:b/>
          <w:bCs/>
          <w:sz w:val="28"/>
          <w:szCs w:val="28"/>
        </w:rPr>
        <w:t>第二部分 平面拉弯组合验证</w:t>
      </w:r>
    </w:p>
    <w:p w14:paraId="0B98392C" w14:textId="77777777" w:rsidR="007B5D6C" w:rsidRDefault="00000000">
      <w:pPr>
        <w:rPr>
          <w:b/>
          <w:bCs/>
          <w:sz w:val="28"/>
          <w:szCs w:val="28"/>
        </w:rPr>
      </w:pPr>
      <w:r>
        <w:rPr>
          <w:b/>
          <w:bCs/>
          <w:sz w:val="28"/>
          <w:szCs w:val="28"/>
        </w:rPr>
        <w:pict w14:anchorId="40AADF60">
          <v:rect id="_x0000_i1044" style="width:414.05pt;height:.05pt" o:hrpct="997" o:hralign="center" o:hrstd="t" o:hr="t" fillcolor="#a0a0a0" stroked="f"/>
        </w:pict>
      </w:r>
    </w:p>
    <w:p w14:paraId="69D60EB2" w14:textId="77777777" w:rsidR="007B5D6C" w:rsidRDefault="00000000">
      <w:pPr>
        <w:rPr>
          <w:rFonts w:ascii="黑体" w:eastAsia="黑体" w:hAnsi="黑体" w:cs="Times New Roman"/>
          <w:b/>
          <w:bCs/>
          <w:sz w:val="24"/>
        </w:rPr>
      </w:pPr>
      <w:r>
        <w:rPr>
          <w:rFonts w:ascii="黑体" w:eastAsia="黑体" w:hAnsi="黑体" w:cs="Times New Roman"/>
          <w:b/>
          <w:bCs/>
          <w:sz w:val="24"/>
        </w:rPr>
        <w:t>五、问题描述</w:t>
      </w:r>
    </w:p>
    <w:p w14:paraId="53FEA7F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请写出本验证算例的几何、材料、截面、边界和载荷条件。</w:t>
      </w:r>
    </w:p>
    <w:p w14:paraId="6B7E9EB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已知条件：</w:t>
      </w:r>
    </w:p>
    <w:p w14:paraId="739CF46D" w14:textId="77777777" w:rsidR="007B5D6C" w:rsidRDefault="00000000">
      <w:pPr>
        <w:rPr>
          <w:rFonts w:ascii="Times New Roman" w:eastAsia="仿宋" w:hAnsi="Times New Roman" w:cs="Times New Roman"/>
          <w:sz w:val="24"/>
        </w:rPr>
      </w:pPr>
      <w:r>
        <w:rPr>
          <w:rFonts w:ascii="宋体" w:eastAsia="宋体" w:hAnsi="宋体" w:cs="宋体"/>
          <w:sz w:val="24"/>
        </w:rPr>
        <w:t>本算例为平面拉弯组合构件分析。构件可简化为一根悬臂梁，左端固定，右端自由。</w:t>
      </w:r>
      <w:r>
        <w:rPr>
          <w:rFonts w:ascii="宋体" w:eastAsia="宋体" w:hAnsi="宋体" w:cs="宋体"/>
          <w:sz w:val="24"/>
        </w:rPr>
        <w:br/>
      </w:r>
      <w:r>
        <w:rPr>
          <w:rFonts w:ascii="宋体" w:eastAsia="宋体" w:hAnsi="宋体" w:cs="宋体"/>
          <w:sz w:val="24"/>
        </w:rPr>
        <w:br/>
        <w:t>已知构件长度 L = 1.2 m，材料弹性模量 E = 210 GPa，截面为矩形截面，尺寸为 b × h = 20 mm × 40 mm。</w:t>
      </w:r>
      <w:r>
        <w:rPr>
          <w:rFonts w:ascii="宋体" w:eastAsia="宋体" w:hAnsi="宋体" w:cs="宋体"/>
          <w:sz w:val="24"/>
        </w:rPr>
        <w:br/>
      </w:r>
      <w:r>
        <w:rPr>
          <w:rFonts w:ascii="宋体" w:eastAsia="宋体" w:hAnsi="宋体" w:cs="宋体"/>
          <w:sz w:val="24"/>
        </w:rPr>
        <w:br/>
        <w:t>在自由端同时施加轴向拉力 N = 10 kN 和竖向集中力 P = 600 N。</w:t>
      </w:r>
    </w:p>
    <w:p w14:paraId="675A014A"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6484EFF">
          <v:rect id="_x0000_i1045" style="width:414.05pt;height:.05pt" o:hrpct="997" o:hralign="center" o:hrstd="t" o:hr="t" fillcolor="#a0a0a0" stroked="f"/>
        </w:pict>
      </w:r>
    </w:p>
    <w:p w14:paraId="02F0724A" w14:textId="77777777" w:rsidR="007B5D6C" w:rsidRDefault="00000000">
      <w:pPr>
        <w:rPr>
          <w:rFonts w:ascii="黑体" w:eastAsia="黑体" w:hAnsi="黑体" w:cs="Times New Roman"/>
          <w:b/>
          <w:bCs/>
          <w:sz w:val="24"/>
        </w:rPr>
      </w:pPr>
      <w:r>
        <w:rPr>
          <w:rFonts w:ascii="黑体" w:eastAsia="黑体" w:hAnsi="黑体" w:cs="Times New Roman" w:hint="eastAsia"/>
          <w:b/>
          <w:bCs/>
          <w:sz w:val="24"/>
        </w:rPr>
        <w:t>六</w:t>
      </w:r>
      <w:r>
        <w:rPr>
          <w:rFonts w:ascii="黑体" w:eastAsia="黑体" w:hAnsi="黑体" w:cs="Times New Roman"/>
          <w:b/>
          <w:bCs/>
          <w:sz w:val="24"/>
        </w:rPr>
        <w:t>、材料力学理论解</w:t>
      </w:r>
    </w:p>
    <w:p w14:paraId="5D5D44C4"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基本公式</w:t>
      </w:r>
    </w:p>
    <w:p w14:paraId="5E2402C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请写出本问题中所用的理论公式：</w:t>
      </w:r>
    </w:p>
    <w:p w14:paraId="268B422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）轴向位移</w:t>
      </w:r>
    </w:p>
    <w:p w14:paraId="4776361A" w14:textId="77777777" w:rsidR="007B5D6C" w:rsidRDefault="00000000">
      <w:pPr>
        <w:jc w:val="center"/>
        <w:rPr>
          <w:rFonts w:ascii="Times New Roman" w:eastAsia="仿宋" w:hAnsi="Times New Roman" w:cs="Times New Roman"/>
          <w:sz w:val="24"/>
        </w:rPr>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NL</m:t>
              </m:r>
            </m:num>
            <m:den>
              <m:r>
                <w:rPr>
                  <w:rFonts w:ascii="Cambria Math" w:hAnsi="Cambria Math"/>
                </w:rPr>
                <m:t>EA</m:t>
              </m:r>
            </m:den>
          </m:f>
        </m:oMath>
      </m:oMathPara>
    </w:p>
    <w:p w14:paraId="1D064C0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）横向位移</w:t>
      </w:r>
    </w:p>
    <w:p w14:paraId="15A068F0" w14:textId="77777777" w:rsidR="007B5D6C"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oMath>
      </m:oMathPara>
    </w:p>
    <w:p w14:paraId="45E68D5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）转角</w:t>
      </w:r>
    </w:p>
    <w:p w14:paraId="38C90764" w14:textId="77777777" w:rsidR="007B5D6C" w:rsidRDefault="00000000">
      <w:pPr>
        <w:jc w:val="center"/>
        <w:rPr>
          <w:rFonts w:ascii="Times New Roman" w:eastAsia="宋体" w:hAnsi="Times New Roman" w:cs="Times New Roman"/>
          <w:sz w:val="24"/>
        </w:rP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2EI</m:t>
              </m:r>
            </m:den>
          </m:f>
        </m:oMath>
      </m:oMathPara>
    </w:p>
    <w:p w14:paraId="132D576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）最大正应力</w:t>
      </w:r>
    </w:p>
    <w:p w14:paraId="4D7FD11B" w14:textId="77777777" w:rsidR="007B5D6C"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PLc</m:t>
              </m:r>
            </m:num>
            <m:den>
              <m:r>
                <w:rPr>
                  <w:rFonts w:ascii="Cambria Math" w:hAnsi="Cambria Math"/>
                </w:rPr>
                <m:t>I</m:t>
              </m:r>
            </m:den>
          </m:f>
        </m:oMath>
      </m:oMathPara>
    </w:p>
    <w:p w14:paraId="3B85D0DA"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F0B86C5">
          <v:rect id="_x0000_i1046" style="width:414.05pt;height:.05pt" o:hrpct="997" o:hralign="center" o:hrstd="t" o:hr="t" fillcolor="#a0a0a0" stroked="f"/>
        </w:pict>
      </w:r>
    </w:p>
    <w:p w14:paraId="17A9FF15"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57CF3262" w14:textId="77777777" w:rsidR="00687634" w:rsidRDefault="00000000" w:rsidP="00687634">
      <w:pPr>
        <w:rPr>
          <w:rFonts w:ascii="Times New Roman" w:eastAsia="仿宋" w:hAnsi="Times New Roman" w:cs="Times New Roman"/>
          <w:sz w:val="24"/>
        </w:rPr>
      </w:pPr>
      <w:r>
        <w:rPr>
          <w:rFonts w:ascii="Times New Roman" w:eastAsia="仿宋" w:hAnsi="Times New Roman" w:cs="Times New Roman"/>
          <w:sz w:val="24"/>
        </w:rPr>
        <w:t>请代入数据并完成理论计算。计算过程：</w:t>
      </w:r>
    </w:p>
    <w:p w14:paraId="482F9AEE" w14:textId="42CCACD9" w:rsidR="007B5D6C" w:rsidRDefault="00687634" w:rsidP="00687634">
      <w:pPr>
        <w:jc w:val="center"/>
        <w:rPr>
          <w:rFonts w:ascii="Times New Roman" w:eastAsia="仿宋" w:hAnsi="Times New Roman" w:cs="Times New Roman"/>
          <w:sz w:val="24"/>
        </w:rPr>
      </w:pPr>
      <m:oMath>
        <m:m>
          <m:mPr>
            <m:plcHide m:val="1"/>
            <m:mcs>
              <m:mc>
                <m:mcPr>
                  <m:count m:val="2"/>
                  <m:mcJc m:val="center"/>
                </m:mcPr>
              </m:mc>
            </m:mcs>
            <m:ctrlPr>
              <w:rPr>
                <w:rFonts w:ascii="Cambria Math" w:eastAsia="仿宋" w:hAnsi="Cambria Math" w:cs="Times New Roman"/>
                <w:sz w:val="24"/>
              </w:rPr>
            </m:ctrlPr>
          </m:mPr>
          <m:mr>
            <m:e>
              <m:r>
                <w:rPr>
                  <w:rFonts w:ascii="Cambria Math" w:eastAsia="仿宋" w:hAnsi="Cambria Math" w:cs="Times New Roman"/>
                  <w:sz w:val="24"/>
                </w:rPr>
                <m:t>u</m:t>
              </m:r>
            </m:e>
            <m:e>
              <m:r>
                <w:rPr>
                  <w:rFonts w:ascii="Cambria Math" w:eastAsia="仿宋" w:hAnsi="Cambria Math" w:cs="Times New Roman"/>
                  <w:sz w:val="24"/>
                </w:rPr>
                <m:t>=</m:t>
              </m:r>
              <m:f>
                <m:fPr>
                  <m:ctrlPr>
                    <w:rPr>
                      <w:rFonts w:ascii="Cambria Math" w:eastAsia="仿宋" w:hAnsi="Cambria Math" w:cs="Times New Roman"/>
                      <w:sz w:val="24"/>
                    </w:rPr>
                  </m:ctrlPr>
                </m:fPr>
                <m:num>
                  <m:r>
                    <w:rPr>
                      <w:rFonts w:ascii="Cambria Math" w:eastAsia="仿宋" w:hAnsi="Cambria Math" w:cs="Times New Roman"/>
                      <w:sz w:val="24"/>
                    </w:rPr>
                    <m:t>NL</m:t>
                  </m:r>
                </m:num>
                <m:den>
                  <m:r>
                    <w:rPr>
                      <w:rFonts w:ascii="Cambria Math" w:eastAsia="仿宋" w:hAnsi="Cambria Math" w:cs="Times New Roman"/>
                      <w:sz w:val="24"/>
                    </w:rPr>
                    <m:t>EA</m:t>
                  </m:r>
                </m:den>
              </m:f>
            </m:e>
          </m:mr>
          <m:mr>
            <m:e/>
            <m:e>
              <m:r>
                <w:rPr>
                  <w:rFonts w:ascii="Cambria Math" w:eastAsia="仿宋" w:hAnsi="Cambria Math" w:cs="Times New Roman"/>
                  <w:sz w:val="24"/>
                </w:rPr>
                <m:t>=</m:t>
              </m:r>
              <m:f>
                <m:fPr>
                  <m:ctrlPr>
                    <w:rPr>
                      <w:rFonts w:ascii="Cambria Math" w:eastAsia="仿宋" w:hAnsi="Cambria Math" w:cs="Times New Roman"/>
                      <w:sz w:val="24"/>
                    </w:rPr>
                  </m:ctrlPr>
                </m:fPr>
                <m:num>
                  <m:r>
                    <w:rPr>
                      <w:rFonts w:ascii="Cambria Math" w:eastAsia="仿宋" w:hAnsi="Cambria Math" w:cs="Times New Roman"/>
                      <w:sz w:val="24"/>
                    </w:rPr>
                    <m:t>10000×1.2</m:t>
                  </m:r>
                </m:num>
                <m:den>
                  <m:r>
                    <w:rPr>
                      <w:rFonts w:ascii="Cambria Math" w:eastAsia="仿宋" w:hAnsi="Cambria Math" w:cs="Times New Roman"/>
                      <w:sz w:val="24"/>
                    </w:rPr>
                    <m:t>210×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9</m:t>
                      </m:r>
                    </m:sup>
                  </m:sSup>
                  <m:r>
                    <w:rPr>
                      <w:rFonts w:ascii="Cambria Math" w:eastAsia="仿宋" w:hAnsi="Cambria Math" w:cs="Times New Roman"/>
                      <w:sz w:val="24"/>
                    </w:rPr>
                    <m:t>×8.0×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-4</m:t>
                      </m:r>
                    </m:sup>
                  </m:sSup>
                </m:den>
              </m:f>
            </m:e>
          </m:mr>
          <m:mr>
            <m:e/>
            <m:e>
              <m:r>
                <w:rPr>
                  <w:rFonts w:ascii="Cambria Math" w:eastAsia="仿宋" w:hAnsi="Cambria Math" w:cs="Times New Roman"/>
                  <w:sz w:val="24"/>
                </w:rPr>
                <m:t>=7.1429×</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-5</m:t>
                  </m:r>
                </m:sup>
              </m:sSup>
              <m:r>
                <w:rPr>
                  <w:rFonts w:ascii="Cambria Math" w:eastAsia="仿宋" w:hAnsi="Cambria Math" w:cs="Times New Roman"/>
                  <w:sz w:val="24"/>
                </w:rPr>
                <m:t> m</m:t>
              </m:r>
            </m:e>
          </m:mr>
        </m:m>
      </m:oMath>
      <w:r w:rsidR="00000000">
        <w:rPr>
          <w:rFonts w:ascii="Times New Roman" w:eastAsia="仿宋" w:hAnsi="Times New Roman" w:cs="Times New Roman"/>
          <w:b/>
          <w:bCs/>
          <w:sz w:val="24"/>
        </w:rPr>
        <w:pict w14:anchorId="083E1068">
          <v:rect id="_x0000_i1090" style="width:414.05pt;height:.05pt" o:hrpct="997" o:hralign="center" o:hrstd="t" o:hr="t" fillcolor="#a0a0a0" stroked="f"/>
        </w:pict>
      </w:r>
    </w:p>
    <w:p w14:paraId="655776BF"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2550"/>
      </w:tblGrid>
      <w:tr w:rsidR="007B5D6C" w14:paraId="568F9452" w14:textId="77777777">
        <w:trPr>
          <w:tblHeader/>
          <w:jc w:val="center"/>
        </w:trPr>
        <w:tc>
          <w:tcPr>
            <w:tcW w:w="0" w:type="auto"/>
            <w:tcMar>
              <w:top w:w="90" w:type="dxa"/>
              <w:left w:w="195" w:type="dxa"/>
              <w:bottom w:w="90" w:type="dxa"/>
              <w:right w:w="195" w:type="dxa"/>
            </w:tcMar>
            <w:vAlign w:val="center"/>
          </w:tcPr>
          <w:p w14:paraId="677378D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53F0C3A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B5D6C" w14:paraId="55F9A6B1" w14:textId="77777777">
        <w:trPr>
          <w:jc w:val="center"/>
        </w:trPr>
        <w:tc>
          <w:tcPr>
            <w:tcW w:w="0" w:type="auto"/>
            <w:tcMar>
              <w:top w:w="90" w:type="dxa"/>
              <w:left w:w="195" w:type="dxa"/>
              <w:bottom w:w="90" w:type="dxa"/>
              <w:right w:w="195" w:type="dxa"/>
            </w:tcMar>
            <w:vAlign w:val="center"/>
          </w:tcPr>
          <w:p w14:paraId="5D39EAC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11F097BB" w14:textId="77777777" w:rsidR="007B5D6C" w:rsidRDefault="00000000">
            <w:pPr>
              <w:rPr>
                <w:rFonts w:ascii="Times New Roman" w:eastAsia="仿宋" w:hAnsi="Times New Roman" w:cs="Times New Roman"/>
                <w:sz w:val="24"/>
              </w:rPr>
            </w:pPr>
            <w:r>
              <w:rPr>
                <w:rFonts w:ascii="宋体" w:eastAsia="宋体" w:hAnsi="宋体" w:cs="宋体"/>
                <w:sz w:val="24"/>
              </w:rPr>
              <w:t>0.0714 mm</w:t>
            </w:r>
          </w:p>
        </w:tc>
      </w:tr>
      <w:tr w:rsidR="007B5D6C" w14:paraId="63469B20" w14:textId="77777777">
        <w:trPr>
          <w:jc w:val="center"/>
        </w:trPr>
        <w:tc>
          <w:tcPr>
            <w:tcW w:w="0" w:type="auto"/>
            <w:tcMar>
              <w:top w:w="90" w:type="dxa"/>
              <w:left w:w="195" w:type="dxa"/>
              <w:bottom w:w="90" w:type="dxa"/>
              <w:right w:w="195" w:type="dxa"/>
            </w:tcMar>
            <w:vAlign w:val="center"/>
          </w:tcPr>
          <w:p w14:paraId="657CB24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7BCF85A2" w14:textId="77777777" w:rsidR="007B5D6C" w:rsidRDefault="00000000">
            <w:pPr>
              <w:rPr>
                <w:rFonts w:ascii="Times New Roman" w:eastAsia="仿宋" w:hAnsi="Times New Roman" w:cs="Times New Roman"/>
                <w:sz w:val="24"/>
              </w:rPr>
            </w:pPr>
            <w:r>
              <w:rPr>
                <w:rFonts w:ascii="宋体" w:eastAsia="宋体" w:hAnsi="宋体" w:cs="宋体"/>
                <w:sz w:val="24"/>
              </w:rPr>
              <w:t>15.43 mm</w:t>
            </w:r>
          </w:p>
        </w:tc>
      </w:tr>
      <w:tr w:rsidR="007B5D6C" w14:paraId="701BFC2F" w14:textId="77777777">
        <w:trPr>
          <w:jc w:val="center"/>
        </w:trPr>
        <w:tc>
          <w:tcPr>
            <w:tcW w:w="0" w:type="auto"/>
            <w:tcMar>
              <w:top w:w="90" w:type="dxa"/>
              <w:left w:w="195" w:type="dxa"/>
              <w:bottom w:w="90" w:type="dxa"/>
              <w:right w:w="195" w:type="dxa"/>
            </w:tcMar>
            <w:vAlign w:val="center"/>
          </w:tcPr>
          <w:p w14:paraId="26B9FD75"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483D3B62" w14:textId="77777777" w:rsidR="007B5D6C" w:rsidRDefault="00000000">
            <w:pPr>
              <w:rPr>
                <w:rFonts w:ascii="Times New Roman" w:eastAsia="仿宋" w:hAnsi="Times New Roman" w:cs="Times New Roman"/>
                <w:sz w:val="24"/>
              </w:rPr>
            </w:pPr>
            <w:r>
              <w:rPr>
                <w:rFonts w:ascii="宋体" w:eastAsia="宋体" w:hAnsi="宋体" w:cs="宋体"/>
                <w:sz w:val="24"/>
              </w:rPr>
              <w:t>1.929 × 10^-2 rad</w:t>
            </w:r>
          </w:p>
        </w:tc>
      </w:tr>
      <w:tr w:rsidR="007B5D6C" w14:paraId="16DC0806" w14:textId="77777777">
        <w:trPr>
          <w:jc w:val="center"/>
        </w:trPr>
        <w:tc>
          <w:tcPr>
            <w:tcW w:w="0" w:type="auto"/>
            <w:tcMar>
              <w:top w:w="90" w:type="dxa"/>
              <w:left w:w="195" w:type="dxa"/>
              <w:bottom w:w="90" w:type="dxa"/>
              <w:right w:w="195" w:type="dxa"/>
            </w:tcMar>
            <w:vAlign w:val="center"/>
          </w:tcPr>
          <w:p w14:paraId="7CA6924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1D45B922" w14:textId="77777777" w:rsidR="007B5D6C" w:rsidRDefault="00000000">
            <w:pPr>
              <w:rPr>
                <w:rFonts w:ascii="Times New Roman" w:eastAsia="仿宋" w:hAnsi="Times New Roman" w:cs="Times New Roman"/>
                <w:sz w:val="24"/>
              </w:rPr>
            </w:pPr>
            <w:r>
              <w:rPr>
                <w:rFonts w:ascii="宋体" w:eastAsia="宋体" w:hAnsi="宋体" w:cs="宋体"/>
                <w:sz w:val="24"/>
              </w:rPr>
              <w:t>147.5 MPa</w:t>
            </w:r>
          </w:p>
        </w:tc>
      </w:tr>
    </w:tbl>
    <w:p w14:paraId="122C8A46"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0081B48">
          <v:rect id="_x0000_i1048" style="width:414.05pt;height:.05pt" o:hrpct="997" o:hralign="center" o:hrstd="t" o:hr="t" fillcolor="#a0a0a0" stroked="f"/>
        </w:pict>
      </w:r>
    </w:p>
    <w:p w14:paraId="51C16CD4" w14:textId="77777777" w:rsidR="007B5D6C" w:rsidRDefault="00000000">
      <w:pPr>
        <w:rPr>
          <w:rFonts w:ascii="黑体" w:eastAsia="黑体" w:hAnsi="黑体" w:cs="Times New Roman"/>
          <w:b/>
          <w:bCs/>
          <w:sz w:val="24"/>
        </w:rPr>
      </w:pPr>
      <w:r>
        <w:rPr>
          <w:rFonts w:ascii="黑体" w:eastAsia="黑体" w:hAnsi="黑体" w:cs="Times New Roman" w:hint="eastAsia"/>
          <w:b/>
          <w:bCs/>
          <w:sz w:val="24"/>
        </w:rPr>
        <w:t>七</w:t>
      </w:r>
      <w:r>
        <w:rPr>
          <w:rFonts w:ascii="黑体" w:eastAsia="黑体" w:hAnsi="黑体" w:cs="Times New Roman"/>
          <w:b/>
          <w:bCs/>
          <w:sz w:val="24"/>
        </w:rPr>
        <w:t>、平面拉弯组合有限元程序计算</w:t>
      </w:r>
    </w:p>
    <w:p w14:paraId="0478F336"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7</w:t>
      </w:r>
      <w:r>
        <w:rPr>
          <w:rFonts w:ascii="Times New Roman" w:eastAsia="仿宋" w:hAnsi="Times New Roman" w:cs="Times New Roman"/>
          <w:b/>
          <w:bCs/>
          <w:sz w:val="24"/>
        </w:rPr>
        <w:t xml:space="preserve">.1 </w:t>
      </w:r>
      <w:r>
        <w:rPr>
          <w:rFonts w:ascii="Times New Roman" w:eastAsia="仿宋" w:hAnsi="Times New Roman" w:cs="Times New Roman"/>
          <w:b/>
          <w:bCs/>
          <w:sz w:val="24"/>
        </w:rPr>
        <w:t>模型划分方案</w:t>
      </w:r>
    </w:p>
    <w:p w14:paraId="2F170B3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请说明采用了几种单元划分。</w:t>
      </w:r>
    </w:p>
    <w:p w14:paraId="2215804A" w14:textId="77777777" w:rsidR="007B5D6C"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 xml:space="preserve">1 </w:t>
      </w:r>
      <w:r>
        <w:rPr>
          <w:rFonts w:ascii="Times New Roman" w:eastAsia="仿宋" w:hAnsi="Times New Roman" w:cs="Times New Roman"/>
          <w:sz w:val="24"/>
        </w:rPr>
        <w:t>单元</w:t>
      </w:r>
    </w:p>
    <w:p w14:paraId="2DE76BC7" w14:textId="77777777" w:rsidR="007B5D6C"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 xml:space="preserve">2 </w:t>
      </w:r>
      <w:r>
        <w:rPr>
          <w:rFonts w:ascii="Times New Roman" w:eastAsia="仿宋" w:hAnsi="Times New Roman" w:cs="Times New Roman"/>
          <w:sz w:val="24"/>
        </w:rPr>
        <w:t>单元</w:t>
      </w:r>
    </w:p>
    <w:p w14:paraId="221E836B" w14:textId="77777777" w:rsidR="007B5D6C"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 xml:space="preserve">4 </w:t>
      </w:r>
      <w:r>
        <w:rPr>
          <w:rFonts w:ascii="Times New Roman" w:eastAsia="仿宋" w:hAnsi="Times New Roman" w:cs="Times New Roman"/>
          <w:sz w:val="24"/>
        </w:rPr>
        <w:t>单元</w:t>
      </w:r>
    </w:p>
    <w:p w14:paraId="07A45659" w14:textId="77777777" w:rsidR="007B5D6C"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 xml:space="preserve">8 </w:t>
      </w:r>
      <w:r>
        <w:rPr>
          <w:rFonts w:ascii="Times New Roman" w:eastAsia="仿宋" w:hAnsi="Times New Roman" w:cs="Times New Roman"/>
          <w:sz w:val="24"/>
        </w:rPr>
        <w:t>单元</w:t>
      </w:r>
    </w:p>
    <w:p w14:paraId="469149D5" w14:textId="77777777" w:rsidR="007B5D6C"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其他：</w:t>
      </w:r>
      <w:r>
        <w:rPr>
          <w:rFonts w:ascii="Times New Roman" w:eastAsia="仿宋" w:hAnsi="Times New Roman" w:cs="Times New Roman"/>
          <w:sz w:val="24"/>
        </w:rPr>
        <w:t>____________</w:t>
      </w:r>
    </w:p>
    <w:p w14:paraId="4ECA3E61" w14:textId="77777777" w:rsidR="007B5D6C" w:rsidRDefault="00000000">
      <w:pPr>
        <w:ind w:left="360"/>
        <w:rPr>
          <w:rFonts w:ascii="Times New Roman" w:eastAsia="仿宋" w:hAnsi="Times New Roman" w:cs="Times New Roman"/>
          <w:sz w:val="24"/>
        </w:rPr>
      </w:pPr>
      <w:r>
        <w:rPr>
          <w:rFonts w:ascii="Times New Roman" w:eastAsia="仿宋" w:hAnsi="Times New Roman" w:cs="Times New Roman" w:hint="eastAsia"/>
          <w:sz w:val="24"/>
        </w:rPr>
        <w:t>采用了四个方案，分别划分为</w:t>
      </w:r>
      <w:r>
        <w:rPr>
          <w:rFonts w:ascii="Times New Roman" w:eastAsia="仿宋" w:hAnsi="Times New Roman" w:cs="Times New Roman" w:hint="eastAsia"/>
          <w:sz w:val="24"/>
        </w:rPr>
        <w:t>1</w:t>
      </w:r>
      <w:r>
        <w:rPr>
          <w:rFonts w:ascii="Times New Roman" w:eastAsia="仿宋" w:hAnsi="Times New Roman" w:cs="Times New Roman" w:hint="eastAsia"/>
          <w:sz w:val="24"/>
        </w:rPr>
        <w:t>，</w:t>
      </w:r>
      <w:r>
        <w:rPr>
          <w:rFonts w:ascii="Times New Roman" w:eastAsia="仿宋" w:hAnsi="Times New Roman" w:cs="Times New Roman" w:hint="eastAsia"/>
          <w:sz w:val="24"/>
        </w:rPr>
        <w:t>2</w:t>
      </w:r>
      <w:r>
        <w:rPr>
          <w:rFonts w:ascii="Times New Roman" w:eastAsia="仿宋" w:hAnsi="Times New Roman" w:cs="Times New Roman" w:hint="eastAsia"/>
          <w:sz w:val="24"/>
        </w:rPr>
        <w:t>，</w:t>
      </w:r>
      <w:r>
        <w:rPr>
          <w:rFonts w:ascii="Times New Roman" w:eastAsia="仿宋" w:hAnsi="Times New Roman" w:cs="Times New Roman" w:hint="eastAsia"/>
          <w:sz w:val="24"/>
        </w:rPr>
        <w:t>4</w:t>
      </w:r>
      <w:r>
        <w:rPr>
          <w:rFonts w:ascii="Times New Roman" w:eastAsia="仿宋" w:hAnsi="Times New Roman" w:cs="Times New Roman" w:hint="eastAsia"/>
          <w:sz w:val="24"/>
        </w:rPr>
        <w:t>，</w:t>
      </w:r>
      <w:r>
        <w:rPr>
          <w:rFonts w:ascii="Times New Roman" w:eastAsia="仿宋" w:hAnsi="Times New Roman" w:cs="Times New Roman" w:hint="eastAsia"/>
          <w:sz w:val="24"/>
        </w:rPr>
        <w:t>8</w:t>
      </w:r>
      <w:r>
        <w:rPr>
          <w:rFonts w:ascii="Times New Roman" w:eastAsia="仿宋" w:hAnsi="Times New Roman" w:cs="Times New Roman" w:hint="eastAsia"/>
          <w:sz w:val="24"/>
        </w:rPr>
        <w:t>个单元</w:t>
      </w:r>
    </w:p>
    <w:p w14:paraId="3FC7EC73"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20B6728">
          <v:rect id="_x0000_i1049" style="width:414.05pt;height:.05pt" o:hrpct="997" o:hralign="center" o:hrstd="t" o:hr="t" fillcolor="#a0a0a0" stroked="f"/>
        </w:pict>
      </w:r>
    </w:p>
    <w:p w14:paraId="73C6D01D"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b/>
          <w:bCs/>
          <w:sz w:val="24"/>
        </w:rPr>
        <w:t>程序计算结果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1350"/>
        <w:gridCol w:w="1470"/>
        <w:gridCol w:w="2190"/>
        <w:gridCol w:w="1590"/>
      </w:tblGrid>
      <w:tr w:rsidR="007B5D6C" w14:paraId="43468C53" w14:textId="77777777">
        <w:trPr>
          <w:tblHeader/>
          <w:jc w:val="center"/>
        </w:trPr>
        <w:tc>
          <w:tcPr>
            <w:tcW w:w="0" w:type="auto"/>
            <w:tcMar>
              <w:top w:w="90" w:type="dxa"/>
              <w:left w:w="195" w:type="dxa"/>
              <w:bottom w:w="90" w:type="dxa"/>
              <w:right w:w="195" w:type="dxa"/>
            </w:tcMar>
            <w:vAlign w:val="center"/>
          </w:tcPr>
          <w:p w14:paraId="2D2AEEA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6312824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581C3F5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4EB8031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045B728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r>
      <w:tr w:rsidR="007B5D6C" w14:paraId="1F9C179E" w14:textId="77777777">
        <w:trPr>
          <w:jc w:val="center"/>
        </w:trPr>
        <w:tc>
          <w:tcPr>
            <w:tcW w:w="0" w:type="auto"/>
            <w:tcMar>
              <w:top w:w="90" w:type="dxa"/>
              <w:left w:w="195" w:type="dxa"/>
              <w:bottom w:w="90" w:type="dxa"/>
              <w:right w:w="195" w:type="dxa"/>
            </w:tcMar>
            <w:vAlign w:val="center"/>
          </w:tcPr>
          <w:p w14:paraId="048224B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FC77526" w14:textId="77777777" w:rsidR="007B5D6C"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71E5DF29" w14:textId="77777777" w:rsidR="007B5D6C"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1AAF161E" w14:textId="77777777" w:rsidR="007B5D6C"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49F037DE" w14:textId="77777777" w:rsidR="007B5D6C" w:rsidRDefault="00000000">
            <w:pPr>
              <w:rPr>
                <w:rFonts w:ascii="Times New Roman" w:eastAsia="仿宋" w:hAnsi="Times New Roman" w:cs="Times New Roman"/>
                <w:sz w:val="24"/>
              </w:rPr>
            </w:pPr>
            <w:r>
              <w:rPr>
                <w:rFonts w:ascii="宋体" w:eastAsia="宋体" w:hAnsi="宋体" w:cs="宋体"/>
                <w:sz w:val="24"/>
              </w:rPr>
              <w:t>147.50</w:t>
            </w:r>
          </w:p>
        </w:tc>
      </w:tr>
      <w:tr w:rsidR="007B5D6C" w14:paraId="6BB71155" w14:textId="77777777">
        <w:trPr>
          <w:jc w:val="center"/>
        </w:trPr>
        <w:tc>
          <w:tcPr>
            <w:tcW w:w="0" w:type="auto"/>
            <w:tcMar>
              <w:top w:w="90" w:type="dxa"/>
              <w:left w:w="195" w:type="dxa"/>
              <w:bottom w:w="90" w:type="dxa"/>
              <w:right w:w="195" w:type="dxa"/>
            </w:tcMar>
            <w:vAlign w:val="center"/>
          </w:tcPr>
          <w:p w14:paraId="4242C55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169881C1" w14:textId="77777777" w:rsidR="007B5D6C"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73B68DF8" w14:textId="77777777" w:rsidR="007B5D6C"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3D716086" w14:textId="77777777" w:rsidR="007B5D6C"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4190D137" w14:textId="77777777" w:rsidR="007B5D6C" w:rsidRDefault="00000000">
            <w:pPr>
              <w:rPr>
                <w:rFonts w:ascii="Times New Roman" w:eastAsia="仿宋" w:hAnsi="Times New Roman" w:cs="Times New Roman"/>
                <w:sz w:val="24"/>
              </w:rPr>
            </w:pPr>
            <w:r>
              <w:rPr>
                <w:rFonts w:ascii="宋体" w:eastAsia="宋体" w:hAnsi="宋体" w:cs="宋体"/>
                <w:sz w:val="24"/>
              </w:rPr>
              <w:t>147.50</w:t>
            </w:r>
          </w:p>
        </w:tc>
      </w:tr>
      <w:tr w:rsidR="007B5D6C" w14:paraId="0EE151EC" w14:textId="77777777">
        <w:trPr>
          <w:jc w:val="center"/>
        </w:trPr>
        <w:tc>
          <w:tcPr>
            <w:tcW w:w="0" w:type="auto"/>
            <w:tcMar>
              <w:top w:w="90" w:type="dxa"/>
              <w:left w:w="195" w:type="dxa"/>
              <w:bottom w:w="90" w:type="dxa"/>
              <w:right w:w="195" w:type="dxa"/>
            </w:tcMar>
            <w:vAlign w:val="center"/>
          </w:tcPr>
          <w:p w14:paraId="6920C85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29B37393" w14:textId="77777777" w:rsidR="007B5D6C"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6465956F" w14:textId="77777777" w:rsidR="007B5D6C"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2822A4A8" w14:textId="77777777" w:rsidR="007B5D6C"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541398FF" w14:textId="77777777" w:rsidR="007B5D6C" w:rsidRDefault="00000000">
            <w:pPr>
              <w:rPr>
                <w:rFonts w:ascii="Times New Roman" w:eastAsia="仿宋" w:hAnsi="Times New Roman" w:cs="Times New Roman"/>
                <w:sz w:val="24"/>
              </w:rPr>
            </w:pPr>
            <w:r>
              <w:rPr>
                <w:rFonts w:ascii="宋体" w:eastAsia="宋体" w:hAnsi="宋体" w:cs="宋体"/>
                <w:sz w:val="24"/>
              </w:rPr>
              <w:t>147.50</w:t>
            </w:r>
          </w:p>
        </w:tc>
      </w:tr>
      <w:tr w:rsidR="007B5D6C" w14:paraId="219B1FD3" w14:textId="77777777">
        <w:trPr>
          <w:jc w:val="center"/>
        </w:trPr>
        <w:tc>
          <w:tcPr>
            <w:tcW w:w="0" w:type="auto"/>
            <w:tcMar>
              <w:top w:w="90" w:type="dxa"/>
              <w:left w:w="195" w:type="dxa"/>
              <w:bottom w:w="90" w:type="dxa"/>
              <w:right w:w="195" w:type="dxa"/>
            </w:tcMar>
            <w:vAlign w:val="center"/>
          </w:tcPr>
          <w:p w14:paraId="751071B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12E6A4E4" w14:textId="77777777" w:rsidR="007B5D6C"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35506F9C" w14:textId="77777777" w:rsidR="007B5D6C"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69D670A9" w14:textId="77777777" w:rsidR="007B5D6C"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62ACFE0D" w14:textId="77777777" w:rsidR="007B5D6C" w:rsidRDefault="00000000">
            <w:pPr>
              <w:rPr>
                <w:rFonts w:ascii="Times New Roman" w:eastAsia="仿宋" w:hAnsi="Times New Roman" w:cs="Times New Roman"/>
                <w:sz w:val="24"/>
              </w:rPr>
            </w:pPr>
            <w:r>
              <w:rPr>
                <w:rFonts w:ascii="宋体" w:eastAsia="宋体" w:hAnsi="宋体" w:cs="宋体"/>
                <w:sz w:val="24"/>
              </w:rPr>
              <w:t>147.50</w:t>
            </w:r>
          </w:p>
        </w:tc>
      </w:tr>
    </w:tbl>
    <w:p w14:paraId="5720B918"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A8146BD">
          <v:rect id="_x0000_i1050" style="width:414.05pt;height:.05pt" o:hrpct="997" o:hralign="center" o:hrstd="t" o:hr="t" fillcolor="#a0a0a0" stroked="f"/>
        </w:pict>
      </w:r>
    </w:p>
    <w:p w14:paraId="1D69A696" w14:textId="77777777" w:rsidR="007B5D6C" w:rsidRDefault="00000000">
      <w:pPr>
        <w:rPr>
          <w:rFonts w:ascii="黑体" w:eastAsia="黑体" w:hAnsi="黑体" w:cs="Times New Roman"/>
          <w:b/>
          <w:bCs/>
          <w:sz w:val="24"/>
        </w:rPr>
      </w:pPr>
      <w:r>
        <w:rPr>
          <w:rFonts w:ascii="黑体" w:eastAsia="黑体" w:hAnsi="黑体" w:cs="Times New Roman" w:hint="eastAsia"/>
          <w:b/>
          <w:bCs/>
          <w:sz w:val="24"/>
        </w:rPr>
        <w:t>八</w:t>
      </w:r>
      <w:r>
        <w:rPr>
          <w:rFonts w:ascii="黑体" w:eastAsia="黑体" w:hAnsi="黑体" w:cs="Times New Roman"/>
          <w:b/>
          <w:bCs/>
          <w:sz w:val="24"/>
        </w:rPr>
        <w:t>、平面拉弯组合 CAE 计算结果</w:t>
      </w:r>
    </w:p>
    <w:p w14:paraId="79288C4D"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239B4E93" w14:textId="77777777" w:rsidR="007B5D6C" w:rsidRDefault="00000000">
      <w:pPr>
        <w:pStyle w:val="a5"/>
        <w:spacing w:before="0" w:after="0"/>
      </w:pPr>
      <w:r>
        <w:lastRenderedPageBreak/>
        <w:t>本算例在 Abaqus/CAE 中建立单根矩形截面悬臂梁模型，用于分析构件在轴向拉伸和横向弯曲共同作用下的变形与应力响应。构件长度为 \(L=1.2\,m\)，材料弹性模量为 \(E=210\,GPa\)，截面采用矩形截面，尺寸为 \(b \times h = 20\,mm \times 40\,mm\)。模型左端设置为固定端，约束水平位移、竖向位移和转角；右端为自由端，在自由端同时施加轴向拉力 \(N=10\,kN\) 和竖向集中力 \(P=600\,N\)。</w:t>
      </w:r>
    </w:p>
    <w:p w14:paraId="182226C3" w14:textId="77777777" w:rsidR="007B5D6C" w:rsidRDefault="00000000">
      <w:pPr>
        <w:pStyle w:val="a5"/>
        <w:spacing w:before="0" w:after="0"/>
        <w:rPr>
          <w:rFonts w:ascii="Times New Roman" w:eastAsia="仿宋" w:hAnsi="Times New Roman" w:cs="Times New Roman"/>
        </w:rPr>
      </w:pPr>
      <w:r>
        <w:t>在建模过程中，采用二维平面梁单元建立悬臂构件模型，并将梁沿长度方向划分为若干单元。为分析单元数量对计算结果的影响，分别建立 1 单元、2 单元、4 单元和 8 单元模型，其中 8 单元模型记为 SecondPart_B_8Elem。该模型的几何尺寸、材料参数、截面属性、边界条件和载荷设置均与材料力学理论解及有限元程序解保持一致，以便后续对轴向位移、横向位移、转角和固定端最大正应力进行对比分析。</w:t>
      </w:r>
    </w:p>
    <w:p w14:paraId="7135B3A5"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7C83BF5C">
          <v:rect id="_x0000_i1051" style="width:414.05pt;height:.05pt" o:hrpct="997" o:hralign="center" o:hrstd="t" o:hr="t" fillcolor="#a0a0a0" stroked="f"/>
        </w:pict>
      </w:r>
    </w:p>
    <w:p w14:paraId="3439B29C"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2485D348" w14:textId="77777777" w:rsidR="007B5D6C" w:rsidRDefault="00000000">
      <w:pPr>
        <w:ind w:firstLineChars="200" w:firstLine="480"/>
        <w:rPr>
          <w:rFonts w:ascii="Times New Roman" w:eastAsia="仿宋" w:hAnsi="Times New Roman" w:cs="Times New Roman"/>
          <w:b/>
          <w:bCs/>
          <w:sz w:val="24"/>
        </w:rPr>
      </w:pPr>
      <w:r>
        <w:rPr>
          <w:rFonts w:ascii="宋体" w:eastAsia="宋体" w:hAnsi="宋体" w:cs="宋体"/>
          <w:sz w:val="24"/>
        </w:rPr>
        <w:t>图 8-</w:t>
      </w:r>
      <w:r>
        <w:rPr>
          <w:rFonts w:ascii="宋体" w:eastAsia="宋体" w:hAnsi="宋体" w:cs="宋体" w:hint="eastAsia"/>
          <w:sz w:val="24"/>
          <w:lang w:eastAsia="zh"/>
        </w:rPr>
        <w:t>1</w:t>
      </w:r>
      <w:r>
        <w:rPr>
          <w:rFonts w:ascii="宋体" w:eastAsia="宋体" w:hAnsi="宋体" w:cs="宋体"/>
          <w:sz w:val="24"/>
        </w:rPr>
        <w:t xml:space="preserve"> 为平面拉弯组合悬臂梁在自由端轴向拉力和竖向集中力共同作用下的等效应力云图。由图可见，构件整体产生向下弯曲变形，应力沿梁长方向逐渐变化，固定端附近应力较大，自由端附近应力较小，符合悬臂梁受拉弯组合载荷时的受力特征。该图主要用于观察构件整体变形趋势和应力分布情况，后续还需提取自由端轴向位移、横向位移、转角以及固定端最大正应力，并与理论解和程序解进行对比。</w:t>
      </w:r>
    </w:p>
    <w:p w14:paraId="3D072502" w14:textId="77777777" w:rsidR="007B5D6C" w:rsidRDefault="00000000">
      <w:pPr>
        <w:jc w:val="center"/>
        <w:rPr>
          <w:rFonts w:ascii="Times New Roman" w:eastAsia="仿宋" w:hAnsi="Times New Roman" w:cs="Times New Roman"/>
          <w:b/>
          <w:bCs/>
          <w:sz w:val="24"/>
          <w:lang w:eastAsia="zh"/>
        </w:rPr>
      </w:pPr>
      <w:r>
        <w:rPr>
          <w:rFonts w:ascii="Times New Roman" w:eastAsia="仿宋" w:hAnsi="Times New Roman" w:cs="Times New Roman" w:hint="eastAsia"/>
          <w:b/>
          <w:bCs/>
          <w:noProof/>
          <w:sz w:val="24"/>
          <w:lang w:eastAsia="zh"/>
        </w:rPr>
        <w:drawing>
          <wp:inline distT="0" distB="0" distL="114300" distR="114300" wp14:anchorId="6551328B" wp14:editId="770CDDBA">
            <wp:extent cx="4794250" cy="2593340"/>
            <wp:effectExtent l="0" t="0" r="0" b="1651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15"/>
                    <a:stretch>
                      <a:fillRect/>
                    </a:stretch>
                  </pic:blipFill>
                  <pic:spPr>
                    <a:xfrm>
                      <a:off x="0" y="0"/>
                      <a:ext cx="4794250" cy="2593340"/>
                    </a:xfrm>
                    <a:prstGeom prst="rect">
                      <a:avLst/>
                    </a:prstGeom>
                  </pic:spPr>
                </pic:pic>
              </a:graphicData>
            </a:graphic>
          </wp:inline>
        </w:drawing>
      </w:r>
    </w:p>
    <w:p w14:paraId="56238BE0" w14:textId="77777777" w:rsidR="007B5D6C" w:rsidRDefault="00000000">
      <w:pPr>
        <w:jc w:val="center"/>
        <w:rPr>
          <w:rFonts w:ascii="Times New Roman" w:eastAsia="仿宋" w:hAnsi="Times New Roman" w:cs="Times New Roman"/>
          <w:b/>
          <w:bCs/>
          <w:sz w:val="24"/>
          <w:lang w:eastAsia="zh"/>
        </w:rPr>
      </w:pPr>
      <w:r>
        <w:rPr>
          <w:rFonts w:ascii="宋体" w:eastAsia="宋体" w:hAnsi="宋体" w:cs="宋体"/>
          <w:sz w:val="24"/>
        </w:rPr>
        <w:t>图 8-</w:t>
      </w:r>
      <w:r>
        <w:rPr>
          <w:rFonts w:ascii="宋体" w:eastAsia="宋体" w:hAnsi="宋体" w:cs="宋体" w:hint="eastAsia"/>
          <w:sz w:val="24"/>
          <w:lang w:eastAsia="zh"/>
        </w:rPr>
        <w:t>1</w:t>
      </w:r>
      <w:r>
        <w:rPr>
          <w:rFonts w:ascii="宋体" w:eastAsia="宋体" w:hAnsi="宋体" w:cs="宋体"/>
          <w:sz w:val="24"/>
        </w:rPr>
        <w:t xml:space="preserve"> 平面拉弯组合悬臂梁等效应力云图</w:t>
      </w:r>
    </w:p>
    <w:p w14:paraId="2CB9FB86"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2670"/>
      </w:tblGrid>
      <w:tr w:rsidR="007B5D6C" w14:paraId="0DFB2584" w14:textId="77777777">
        <w:trPr>
          <w:tblHeader/>
          <w:jc w:val="center"/>
        </w:trPr>
        <w:tc>
          <w:tcPr>
            <w:tcW w:w="0" w:type="auto"/>
            <w:tcMar>
              <w:top w:w="90" w:type="dxa"/>
              <w:left w:w="195" w:type="dxa"/>
              <w:bottom w:w="90" w:type="dxa"/>
              <w:right w:w="195" w:type="dxa"/>
            </w:tcMar>
            <w:vAlign w:val="center"/>
          </w:tcPr>
          <w:p w14:paraId="75F313C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094A99C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7B5D6C" w14:paraId="2A93FB5F" w14:textId="77777777">
        <w:trPr>
          <w:jc w:val="center"/>
        </w:trPr>
        <w:tc>
          <w:tcPr>
            <w:tcW w:w="0" w:type="auto"/>
            <w:tcMar>
              <w:top w:w="90" w:type="dxa"/>
              <w:left w:w="195" w:type="dxa"/>
              <w:bottom w:w="90" w:type="dxa"/>
              <w:right w:w="195" w:type="dxa"/>
            </w:tcMar>
            <w:vAlign w:val="center"/>
          </w:tcPr>
          <w:p w14:paraId="76DAFCD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4A228D4F" w14:textId="77777777" w:rsidR="007B5D6C" w:rsidRDefault="00000000">
            <w:pPr>
              <w:rPr>
                <w:rFonts w:ascii="Times New Roman" w:eastAsia="仿宋" w:hAnsi="Times New Roman" w:cs="Times New Roman"/>
                <w:sz w:val="24"/>
              </w:rPr>
            </w:pPr>
            <w:r>
              <w:rPr>
                <w:rFonts w:ascii="monospace" w:eastAsia="monospace" w:hAnsi="monospace" w:cs="monospace"/>
                <w:color w:val="1A1C1F"/>
                <w:sz w:val="19"/>
                <w:szCs w:val="19"/>
              </w:rPr>
              <w:t>0.07143 mm</w:t>
            </w:r>
          </w:p>
        </w:tc>
      </w:tr>
      <w:tr w:rsidR="007B5D6C" w14:paraId="3F352B8E" w14:textId="77777777">
        <w:trPr>
          <w:jc w:val="center"/>
        </w:trPr>
        <w:tc>
          <w:tcPr>
            <w:tcW w:w="0" w:type="auto"/>
            <w:tcMar>
              <w:top w:w="90" w:type="dxa"/>
              <w:left w:w="195" w:type="dxa"/>
              <w:bottom w:w="90" w:type="dxa"/>
              <w:right w:w="195" w:type="dxa"/>
            </w:tcMar>
            <w:vAlign w:val="center"/>
          </w:tcPr>
          <w:p w14:paraId="0A1F460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6CCE3E33" w14:textId="77777777" w:rsidR="007B5D6C" w:rsidRDefault="00000000">
            <w:pPr>
              <w:rPr>
                <w:rFonts w:ascii="Times New Roman" w:eastAsia="仿宋" w:hAnsi="Times New Roman" w:cs="Times New Roman"/>
                <w:sz w:val="24"/>
              </w:rPr>
            </w:pPr>
            <w:r>
              <w:rPr>
                <w:rFonts w:ascii="monospace" w:eastAsia="monospace" w:hAnsi="monospace" w:cs="monospace"/>
                <w:color w:val="1A1C1F"/>
                <w:sz w:val="19"/>
                <w:szCs w:val="19"/>
              </w:rPr>
              <w:t>-15.4275 mm</w:t>
            </w:r>
          </w:p>
        </w:tc>
      </w:tr>
      <w:tr w:rsidR="007B5D6C" w14:paraId="188E6F6B" w14:textId="77777777">
        <w:trPr>
          <w:jc w:val="center"/>
        </w:trPr>
        <w:tc>
          <w:tcPr>
            <w:tcW w:w="0" w:type="auto"/>
            <w:tcMar>
              <w:top w:w="90" w:type="dxa"/>
              <w:left w:w="195" w:type="dxa"/>
              <w:bottom w:w="90" w:type="dxa"/>
              <w:right w:w="195" w:type="dxa"/>
            </w:tcMar>
            <w:vAlign w:val="center"/>
          </w:tcPr>
          <w:p w14:paraId="75D4B85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7CB0753C" w14:textId="77777777" w:rsidR="007B5D6C" w:rsidRDefault="00000000">
            <w:pPr>
              <w:pStyle w:val="a5"/>
              <w:rPr>
                <w:rFonts w:ascii="Times New Roman" w:eastAsia="仿宋" w:hAnsi="Times New Roman" w:cs="Times New Roman"/>
              </w:rPr>
            </w:pPr>
            <w:r>
              <w:t>-1.92857×10^-2 rad</w:t>
            </w:r>
          </w:p>
        </w:tc>
      </w:tr>
      <w:tr w:rsidR="007B5D6C" w14:paraId="1172F652" w14:textId="77777777">
        <w:trPr>
          <w:jc w:val="center"/>
        </w:trPr>
        <w:tc>
          <w:tcPr>
            <w:tcW w:w="0" w:type="auto"/>
            <w:tcMar>
              <w:top w:w="90" w:type="dxa"/>
              <w:left w:w="195" w:type="dxa"/>
              <w:bottom w:w="90" w:type="dxa"/>
              <w:right w:w="195" w:type="dxa"/>
            </w:tcMar>
            <w:vAlign w:val="center"/>
          </w:tcPr>
          <w:p w14:paraId="2B550FA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lastRenderedPageBreak/>
              <w:t>最大正应力</w:t>
            </w:r>
          </w:p>
        </w:tc>
        <w:tc>
          <w:tcPr>
            <w:tcW w:w="0" w:type="auto"/>
            <w:tcMar>
              <w:top w:w="90" w:type="dxa"/>
              <w:left w:w="195" w:type="dxa"/>
              <w:bottom w:w="90" w:type="dxa"/>
              <w:right w:w="195" w:type="dxa"/>
            </w:tcMar>
            <w:vAlign w:val="center"/>
          </w:tcPr>
          <w:p w14:paraId="79461A7C" w14:textId="77777777" w:rsidR="007B5D6C" w:rsidRDefault="00000000">
            <w:pPr>
              <w:pStyle w:val="a5"/>
              <w:rPr>
                <w:rFonts w:ascii="Times New Roman" w:eastAsia="仿宋" w:hAnsi="Times New Roman" w:cs="Times New Roman"/>
              </w:rPr>
            </w:pPr>
            <w:r>
              <w:t>147.50 MPa</w:t>
            </w:r>
          </w:p>
        </w:tc>
      </w:tr>
    </w:tbl>
    <w:p w14:paraId="0260513A"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3A3239A">
          <v:rect id="_x0000_i1052" style="width:414.05pt;height:.05pt" o:hrpct="997" o:hralign="center" o:hrstd="t" o:hr="t" fillcolor="#a0a0a0" stroked="f"/>
        </w:pict>
      </w:r>
    </w:p>
    <w:p w14:paraId="4418E2B4" w14:textId="77777777" w:rsidR="007B5D6C" w:rsidRDefault="007B5D6C">
      <w:pPr>
        <w:rPr>
          <w:rFonts w:ascii="黑体" w:eastAsia="黑体" w:hAnsi="黑体" w:cs="Times New Roman"/>
          <w:b/>
          <w:bCs/>
          <w:sz w:val="24"/>
        </w:rPr>
      </w:pPr>
    </w:p>
    <w:p w14:paraId="09BDFBEC" w14:textId="77777777" w:rsidR="007B5D6C" w:rsidRDefault="007B5D6C">
      <w:pPr>
        <w:rPr>
          <w:rFonts w:ascii="黑体" w:eastAsia="黑体" w:hAnsi="黑体" w:cs="Times New Roman"/>
          <w:b/>
          <w:bCs/>
          <w:sz w:val="24"/>
        </w:rPr>
      </w:pPr>
    </w:p>
    <w:p w14:paraId="58763FC2" w14:textId="77777777" w:rsidR="007B5D6C" w:rsidRDefault="007B5D6C">
      <w:pPr>
        <w:rPr>
          <w:rFonts w:ascii="黑体" w:eastAsia="黑体" w:hAnsi="黑体" w:cs="Times New Roman"/>
          <w:b/>
          <w:bCs/>
          <w:sz w:val="24"/>
        </w:rPr>
      </w:pPr>
    </w:p>
    <w:p w14:paraId="4B78EA11" w14:textId="77777777" w:rsidR="007B5D6C" w:rsidRDefault="007B5D6C">
      <w:pPr>
        <w:rPr>
          <w:rFonts w:ascii="黑体" w:eastAsia="黑体" w:hAnsi="黑体" w:cs="Times New Roman"/>
          <w:b/>
          <w:bCs/>
          <w:sz w:val="24"/>
        </w:rPr>
      </w:pPr>
    </w:p>
    <w:p w14:paraId="78B859ED" w14:textId="77777777" w:rsidR="007B5D6C" w:rsidRDefault="00000000">
      <w:pPr>
        <w:rPr>
          <w:rFonts w:ascii="黑体" w:eastAsia="黑体" w:hAnsi="黑体" w:cs="Times New Roman"/>
          <w:b/>
          <w:bCs/>
          <w:sz w:val="24"/>
        </w:rPr>
      </w:pPr>
      <w:r>
        <w:rPr>
          <w:rFonts w:ascii="黑体" w:eastAsia="黑体" w:hAnsi="黑体" w:cs="Times New Roman" w:hint="eastAsia"/>
          <w:b/>
          <w:bCs/>
          <w:sz w:val="24"/>
        </w:rPr>
        <w:t>九</w:t>
      </w:r>
      <w:r>
        <w:rPr>
          <w:rFonts w:ascii="黑体" w:eastAsia="黑体" w:hAnsi="黑体" w:cs="Times New Roman"/>
          <w:b/>
          <w:bCs/>
          <w:sz w:val="24"/>
        </w:rPr>
        <w:t>、平面拉弯组合结果对比与分析</w:t>
      </w:r>
    </w:p>
    <w:p w14:paraId="535ECB70"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0"/>
        <w:gridCol w:w="910"/>
        <w:gridCol w:w="1396"/>
        <w:gridCol w:w="1469"/>
        <w:gridCol w:w="2043"/>
        <w:gridCol w:w="1462"/>
      </w:tblGrid>
      <w:tr w:rsidR="007B5D6C" w14:paraId="365DFBFF" w14:textId="77777777">
        <w:trPr>
          <w:tblHeader/>
        </w:trPr>
        <w:tc>
          <w:tcPr>
            <w:tcW w:w="0" w:type="auto"/>
            <w:tcMar>
              <w:top w:w="90" w:type="dxa"/>
              <w:left w:w="195" w:type="dxa"/>
              <w:bottom w:w="90" w:type="dxa"/>
              <w:right w:w="195" w:type="dxa"/>
            </w:tcMar>
            <w:vAlign w:val="center"/>
          </w:tcPr>
          <w:p w14:paraId="76AF68B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方法</w:t>
            </w:r>
          </w:p>
        </w:tc>
        <w:tc>
          <w:tcPr>
            <w:tcW w:w="0" w:type="auto"/>
            <w:tcMar>
              <w:top w:w="90" w:type="dxa"/>
              <w:left w:w="195" w:type="dxa"/>
              <w:bottom w:w="90" w:type="dxa"/>
              <w:right w:w="195" w:type="dxa"/>
            </w:tcMar>
            <w:vAlign w:val="center"/>
          </w:tcPr>
          <w:p w14:paraId="42513D4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41A9808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轴向位移</w:t>
            </w:r>
            <w:r>
              <w:rPr>
                <w:rFonts w:ascii="Times New Roman" w:eastAsia="仿宋" w:hAnsi="Times New Roman" w:cs="Times New Roman" w:hint="eastAsia"/>
                <w:sz w:val="24"/>
              </w:rPr>
              <w:t>/</w:t>
            </w:r>
            <w:r>
              <w:rPr>
                <w:rFonts w:ascii="宋体" w:eastAsia="宋体" w:hAnsi="宋体" w:cs="宋体"/>
                <w:sz w:val="24"/>
              </w:rPr>
              <w:t>mm</w:t>
            </w:r>
          </w:p>
        </w:tc>
        <w:tc>
          <w:tcPr>
            <w:tcW w:w="0" w:type="auto"/>
            <w:tcMar>
              <w:top w:w="90" w:type="dxa"/>
              <w:left w:w="195" w:type="dxa"/>
              <w:bottom w:w="90" w:type="dxa"/>
              <w:right w:w="195" w:type="dxa"/>
            </w:tcMar>
            <w:vAlign w:val="center"/>
          </w:tcPr>
          <w:p w14:paraId="1EB46E7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横向位移</w:t>
            </w:r>
            <w:r>
              <w:rPr>
                <w:rFonts w:ascii="Times New Roman" w:eastAsia="仿宋" w:hAnsi="Times New Roman" w:cs="Times New Roman" w:hint="eastAsia"/>
                <w:sz w:val="24"/>
              </w:rPr>
              <w:t>/</w:t>
            </w:r>
            <w:r>
              <w:rPr>
                <w:rFonts w:ascii="宋体" w:eastAsia="宋体" w:hAnsi="宋体" w:cs="宋体"/>
                <w:sz w:val="24"/>
              </w:rPr>
              <w:t>mm</w:t>
            </w:r>
          </w:p>
        </w:tc>
        <w:tc>
          <w:tcPr>
            <w:tcW w:w="0" w:type="auto"/>
            <w:tcMar>
              <w:top w:w="90" w:type="dxa"/>
              <w:left w:w="195" w:type="dxa"/>
              <w:bottom w:w="90" w:type="dxa"/>
              <w:right w:w="195" w:type="dxa"/>
            </w:tcMar>
            <w:vAlign w:val="center"/>
          </w:tcPr>
          <w:p w14:paraId="0AFDD61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转角</w:t>
            </w:r>
            <w:r>
              <w:rPr>
                <w:rFonts w:ascii="Times New Roman" w:eastAsia="仿宋" w:hAnsi="Times New Roman" w:cs="Times New Roman" w:hint="eastAsia"/>
                <w:sz w:val="24"/>
              </w:rPr>
              <w:t>/</w:t>
            </w:r>
            <w:r>
              <w:rPr>
                <w:rFonts w:ascii="宋体" w:eastAsia="宋体" w:hAnsi="宋体" w:cs="宋体"/>
                <w:sz w:val="24"/>
              </w:rPr>
              <w:t>rad</w:t>
            </w:r>
          </w:p>
        </w:tc>
        <w:tc>
          <w:tcPr>
            <w:tcW w:w="0" w:type="auto"/>
            <w:tcMar>
              <w:top w:w="90" w:type="dxa"/>
              <w:left w:w="195" w:type="dxa"/>
              <w:bottom w:w="90" w:type="dxa"/>
              <w:right w:w="195" w:type="dxa"/>
            </w:tcMar>
            <w:vAlign w:val="center"/>
          </w:tcPr>
          <w:p w14:paraId="470C1A6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最大正应力</w:t>
            </w:r>
            <w:r>
              <w:rPr>
                <w:rFonts w:ascii="Times New Roman" w:eastAsia="仿宋" w:hAnsi="Times New Roman" w:cs="Times New Roman" w:hint="eastAsia"/>
                <w:sz w:val="24"/>
              </w:rPr>
              <w:t>/</w:t>
            </w:r>
            <w:r>
              <w:rPr>
                <w:rFonts w:ascii="宋体" w:eastAsia="宋体" w:hAnsi="宋体" w:cs="宋体"/>
                <w:sz w:val="24"/>
              </w:rPr>
              <w:t>MPa</w:t>
            </w:r>
          </w:p>
        </w:tc>
      </w:tr>
      <w:tr w:rsidR="007B5D6C" w14:paraId="44518562" w14:textId="77777777">
        <w:tc>
          <w:tcPr>
            <w:tcW w:w="0" w:type="auto"/>
            <w:tcMar>
              <w:top w:w="90" w:type="dxa"/>
              <w:left w:w="195" w:type="dxa"/>
              <w:bottom w:w="90" w:type="dxa"/>
              <w:right w:w="195" w:type="dxa"/>
            </w:tcMar>
            <w:vAlign w:val="center"/>
          </w:tcPr>
          <w:p w14:paraId="4E9934E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理论解</w:t>
            </w:r>
          </w:p>
        </w:tc>
        <w:tc>
          <w:tcPr>
            <w:tcW w:w="0" w:type="auto"/>
            <w:tcMar>
              <w:top w:w="90" w:type="dxa"/>
              <w:left w:w="195" w:type="dxa"/>
              <w:bottom w:w="90" w:type="dxa"/>
              <w:right w:w="195" w:type="dxa"/>
            </w:tcMar>
            <w:vAlign w:val="center"/>
          </w:tcPr>
          <w:p w14:paraId="668FAF3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31422315" w14:textId="77777777" w:rsidR="007B5D6C" w:rsidRDefault="00000000">
            <w:pPr>
              <w:rPr>
                <w:rFonts w:ascii="Times New Roman" w:eastAsia="仿宋" w:hAnsi="Times New Roman" w:cs="Times New Roman"/>
                <w:sz w:val="24"/>
              </w:rPr>
            </w:pPr>
            <w:r>
              <w:rPr>
                <w:rFonts w:ascii="宋体" w:eastAsia="宋体" w:hAnsi="宋体" w:cs="宋体"/>
                <w:sz w:val="24"/>
              </w:rPr>
              <w:t>0.0714</w:t>
            </w:r>
          </w:p>
        </w:tc>
        <w:tc>
          <w:tcPr>
            <w:tcW w:w="0" w:type="auto"/>
            <w:tcMar>
              <w:top w:w="90" w:type="dxa"/>
              <w:left w:w="195" w:type="dxa"/>
              <w:bottom w:w="90" w:type="dxa"/>
              <w:right w:w="195" w:type="dxa"/>
            </w:tcMar>
            <w:vAlign w:val="center"/>
          </w:tcPr>
          <w:p w14:paraId="51489C64" w14:textId="77777777" w:rsidR="007B5D6C" w:rsidRDefault="00000000">
            <w:pPr>
              <w:rPr>
                <w:rFonts w:ascii="Times New Roman" w:eastAsia="仿宋" w:hAnsi="Times New Roman" w:cs="Times New Roman"/>
                <w:sz w:val="24"/>
              </w:rPr>
            </w:pPr>
            <w:r>
              <w:rPr>
                <w:rFonts w:ascii="宋体" w:eastAsia="宋体" w:hAnsi="宋体" w:cs="宋体"/>
                <w:sz w:val="24"/>
              </w:rPr>
              <w:t>15.43</w:t>
            </w:r>
          </w:p>
        </w:tc>
        <w:tc>
          <w:tcPr>
            <w:tcW w:w="0" w:type="auto"/>
            <w:tcMar>
              <w:top w:w="90" w:type="dxa"/>
              <w:left w:w="195" w:type="dxa"/>
              <w:bottom w:w="90" w:type="dxa"/>
              <w:right w:w="195" w:type="dxa"/>
            </w:tcMar>
            <w:vAlign w:val="center"/>
          </w:tcPr>
          <w:p w14:paraId="69A49845" w14:textId="77777777" w:rsidR="007B5D6C" w:rsidRDefault="00000000">
            <w:pPr>
              <w:rPr>
                <w:rFonts w:ascii="Times New Roman" w:eastAsia="仿宋" w:hAnsi="Times New Roman" w:cs="Times New Roman"/>
                <w:sz w:val="24"/>
              </w:rPr>
            </w:pPr>
            <w:r>
              <w:rPr>
                <w:rFonts w:ascii="宋体" w:eastAsia="宋体" w:hAnsi="宋体" w:cs="宋体"/>
                <w:sz w:val="24"/>
              </w:rPr>
              <w:t>1.929 × 10^-2</w:t>
            </w:r>
          </w:p>
        </w:tc>
        <w:tc>
          <w:tcPr>
            <w:tcW w:w="0" w:type="auto"/>
            <w:tcMar>
              <w:top w:w="90" w:type="dxa"/>
              <w:left w:w="195" w:type="dxa"/>
              <w:bottom w:w="90" w:type="dxa"/>
              <w:right w:w="195" w:type="dxa"/>
            </w:tcMar>
            <w:vAlign w:val="center"/>
          </w:tcPr>
          <w:p w14:paraId="6A727724" w14:textId="77777777" w:rsidR="007B5D6C" w:rsidRDefault="00000000">
            <w:pPr>
              <w:rPr>
                <w:rFonts w:ascii="Times New Roman" w:eastAsia="宋体" w:hAnsi="Times New Roman" w:cs="Times New Roman"/>
                <w:sz w:val="24"/>
                <w:lang w:eastAsia="zh"/>
              </w:rPr>
            </w:pPr>
            <w:r>
              <w:rPr>
                <w:rFonts w:ascii="宋体" w:eastAsia="宋体" w:hAnsi="宋体" w:cs="宋体"/>
                <w:sz w:val="24"/>
              </w:rPr>
              <w:t>147.5</w:t>
            </w:r>
            <w:r>
              <w:rPr>
                <w:rFonts w:ascii="宋体" w:eastAsia="宋体" w:hAnsi="宋体" w:cs="宋体" w:hint="eastAsia"/>
                <w:sz w:val="24"/>
                <w:lang w:eastAsia="zh"/>
              </w:rPr>
              <w:t>0</w:t>
            </w:r>
          </w:p>
        </w:tc>
      </w:tr>
      <w:tr w:rsidR="007B5D6C" w14:paraId="0E1D0BEC" w14:textId="77777777">
        <w:tc>
          <w:tcPr>
            <w:tcW w:w="0" w:type="auto"/>
            <w:tcMar>
              <w:top w:w="90" w:type="dxa"/>
              <w:left w:w="195" w:type="dxa"/>
              <w:bottom w:w="90" w:type="dxa"/>
              <w:right w:w="195" w:type="dxa"/>
            </w:tcMar>
            <w:vAlign w:val="center"/>
          </w:tcPr>
          <w:p w14:paraId="0676CA4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163A0EA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4C512436" w14:textId="77777777" w:rsidR="007B5D6C"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5FE71C02" w14:textId="77777777" w:rsidR="007B5D6C"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02A6440" w14:textId="77777777" w:rsidR="007B5D6C"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3554B7D4" w14:textId="77777777" w:rsidR="007B5D6C" w:rsidRDefault="00000000">
            <w:pPr>
              <w:rPr>
                <w:rFonts w:ascii="Times New Roman" w:eastAsia="仿宋" w:hAnsi="Times New Roman" w:cs="Times New Roman"/>
                <w:sz w:val="24"/>
              </w:rPr>
            </w:pPr>
            <w:r>
              <w:rPr>
                <w:rFonts w:ascii="宋体" w:eastAsia="宋体" w:hAnsi="宋体" w:cs="宋体"/>
                <w:sz w:val="24"/>
              </w:rPr>
              <w:t>147.50</w:t>
            </w:r>
          </w:p>
        </w:tc>
      </w:tr>
      <w:tr w:rsidR="007B5D6C" w14:paraId="746A3DAC" w14:textId="77777777">
        <w:tc>
          <w:tcPr>
            <w:tcW w:w="0" w:type="auto"/>
            <w:tcMar>
              <w:top w:w="90" w:type="dxa"/>
              <w:left w:w="195" w:type="dxa"/>
              <w:bottom w:w="90" w:type="dxa"/>
              <w:right w:w="195" w:type="dxa"/>
            </w:tcMar>
            <w:vAlign w:val="center"/>
          </w:tcPr>
          <w:p w14:paraId="0B5F104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5900992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07008F2B" w14:textId="77777777" w:rsidR="007B5D6C"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3B810CDC" w14:textId="77777777" w:rsidR="007B5D6C"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60D71C27" w14:textId="77777777" w:rsidR="007B5D6C"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375FE1E7" w14:textId="77777777" w:rsidR="007B5D6C" w:rsidRDefault="00000000">
            <w:pPr>
              <w:rPr>
                <w:rFonts w:ascii="Times New Roman" w:eastAsia="仿宋" w:hAnsi="Times New Roman" w:cs="Times New Roman"/>
                <w:sz w:val="24"/>
              </w:rPr>
            </w:pPr>
            <w:r>
              <w:rPr>
                <w:rFonts w:ascii="宋体" w:eastAsia="宋体" w:hAnsi="宋体" w:cs="宋体"/>
                <w:sz w:val="24"/>
              </w:rPr>
              <w:t>147.50</w:t>
            </w:r>
          </w:p>
        </w:tc>
      </w:tr>
      <w:tr w:rsidR="007B5D6C" w14:paraId="4C9E0426" w14:textId="77777777">
        <w:tc>
          <w:tcPr>
            <w:tcW w:w="0" w:type="auto"/>
            <w:tcMar>
              <w:top w:w="90" w:type="dxa"/>
              <w:left w:w="195" w:type="dxa"/>
              <w:bottom w:w="90" w:type="dxa"/>
              <w:right w:w="195" w:type="dxa"/>
            </w:tcMar>
            <w:vAlign w:val="center"/>
          </w:tcPr>
          <w:p w14:paraId="2ACCD8C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0FA46C4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31D9FB64" w14:textId="77777777" w:rsidR="007B5D6C"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128DF5E3" w14:textId="77777777" w:rsidR="007B5D6C"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6B1EAEAC" w14:textId="77777777" w:rsidR="007B5D6C"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131FF8F1" w14:textId="77777777" w:rsidR="007B5D6C" w:rsidRDefault="00000000">
            <w:pPr>
              <w:rPr>
                <w:rFonts w:ascii="Times New Roman" w:eastAsia="仿宋" w:hAnsi="Times New Roman" w:cs="Times New Roman"/>
                <w:sz w:val="24"/>
              </w:rPr>
            </w:pPr>
            <w:r>
              <w:rPr>
                <w:rFonts w:ascii="宋体" w:eastAsia="宋体" w:hAnsi="宋体" w:cs="宋体"/>
                <w:sz w:val="24"/>
              </w:rPr>
              <w:t>147.50</w:t>
            </w:r>
          </w:p>
        </w:tc>
      </w:tr>
      <w:tr w:rsidR="007B5D6C" w14:paraId="0C8D436B" w14:textId="77777777">
        <w:tc>
          <w:tcPr>
            <w:tcW w:w="0" w:type="auto"/>
            <w:tcMar>
              <w:top w:w="90" w:type="dxa"/>
              <w:left w:w="195" w:type="dxa"/>
              <w:bottom w:w="90" w:type="dxa"/>
              <w:right w:w="195" w:type="dxa"/>
            </w:tcMar>
            <w:vAlign w:val="center"/>
          </w:tcPr>
          <w:p w14:paraId="6512146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01A56AC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41FEAA23" w14:textId="77777777" w:rsidR="007B5D6C"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61D1E9FD" w14:textId="77777777" w:rsidR="007B5D6C"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D0A7C15" w14:textId="77777777" w:rsidR="007B5D6C"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2646FE0F" w14:textId="77777777" w:rsidR="007B5D6C" w:rsidRDefault="00000000">
            <w:pPr>
              <w:rPr>
                <w:rFonts w:ascii="Times New Roman" w:eastAsia="仿宋" w:hAnsi="Times New Roman" w:cs="Times New Roman"/>
                <w:sz w:val="24"/>
              </w:rPr>
            </w:pPr>
            <w:r>
              <w:rPr>
                <w:rFonts w:ascii="宋体" w:eastAsia="宋体" w:hAnsi="宋体" w:cs="宋体"/>
                <w:sz w:val="24"/>
              </w:rPr>
              <w:t>147.50</w:t>
            </w:r>
          </w:p>
        </w:tc>
      </w:tr>
      <w:tr w:rsidR="007B5D6C" w14:paraId="6E298D14" w14:textId="77777777">
        <w:tc>
          <w:tcPr>
            <w:tcW w:w="0" w:type="auto"/>
            <w:tcMar>
              <w:top w:w="90" w:type="dxa"/>
              <w:left w:w="195" w:type="dxa"/>
              <w:bottom w:w="90" w:type="dxa"/>
              <w:right w:w="195" w:type="dxa"/>
            </w:tcMar>
            <w:vAlign w:val="center"/>
          </w:tcPr>
          <w:p w14:paraId="22601BA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5C1220A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软件模型</w:t>
            </w:r>
          </w:p>
        </w:tc>
        <w:tc>
          <w:tcPr>
            <w:tcW w:w="0" w:type="auto"/>
            <w:tcMar>
              <w:top w:w="90" w:type="dxa"/>
              <w:left w:w="195" w:type="dxa"/>
              <w:bottom w:w="90" w:type="dxa"/>
              <w:right w:w="195" w:type="dxa"/>
            </w:tcMar>
            <w:vAlign w:val="center"/>
          </w:tcPr>
          <w:p w14:paraId="3E7B5C9E" w14:textId="77777777" w:rsidR="007B5D6C" w:rsidRDefault="00000000">
            <w:pPr>
              <w:pStyle w:val="a5"/>
              <w:rPr>
                <w:rFonts w:ascii="Times New Roman" w:eastAsia="仿宋" w:hAnsi="Times New Roman" w:cs="Times New Roman"/>
              </w:rPr>
            </w:pPr>
            <w:r>
              <w:t>0.07143</w:t>
            </w:r>
          </w:p>
        </w:tc>
        <w:tc>
          <w:tcPr>
            <w:tcW w:w="0" w:type="auto"/>
            <w:tcMar>
              <w:top w:w="90" w:type="dxa"/>
              <w:left w:w="195" w:type="dxa"/>
              <w:bottom w:w="90" w:type="dxa"/>
              <w:right w:w="195" w:type="dxa"/>
            </w:tcMar>
            <w:vAlign w:val="center"/>
          </w:tcPr>
          <w:p w14:paraId="1D9CEAD9" w14:textId="77777777" w:rsidR="007B5D6C" w:rsidRDefault="00000000">
            <w:pPr>
              <w:rPr>
                <w:rFonts w:ascii="Times New Roman" w:eastAsia="仿宋" w:hAnsi="Times New Roman" w:cs="Times New Roman"/>
                <w:sz w:val="24"/>
              </w:rPr>
            </w:pPr>
            <w:r>
              <w:rPr>
                <w:rFonts w:ascii="monospace" w:eastAsia="monospace" w:hAnsi="monospace" w:cs="monospace"/>
                <w:color w:val="1A1C1F"/>
                <w:sz w:val="19"/>
                <w:szCs w:val="19"/>
              </w:rPr>
              <w:t>-15.4275</w:t>
            </w:r>
          </w:p>
        </w:tc>
        <w:tc>
          <w:tcPr>
            <w:tcW w:w="0" w:type="auto"/>
            <w:tcMar>
              <w:top w:w="90" w:type="dxa"/>
              <w:left w:w="195" w:type="dxa"/>
              <w:bottom w:w="90" w:type="dxa"/>
              <w:right w:w="195" w:type="dxa"/>
            </w:tcMar>
            <w:vAlign w:val="center"/>
          </w:tcPr>
          <w:p w14:paraId="27EA4B51" w14:textId="77777777" w:rsidR="007B5D6C" w:rsidRDefault="00000000">
            <w:pPr>
              <w:pStyle w:val="a5"/>
              <w:rPr>
                <w:rFonts w:ascii="Times New Roman" w:eastAsia="仿宋" w:hAnsi="Times New Roman" w:cs="Times New Roman"/>
              </w:rPr>
            </w:pPr>
            <w:r>
              <w:t>-1.92857×10^-2</w:t>
            </w:r>
          </w:p>
        </w:tc>
        <w:tc>
          <w:tcPr>
            <w:tcW w:w="0" w:type="auto"/>
            <w:tcMar>
              <w:top w:w="90" w:type="dxa"/>
              <w:left w:w="195" w:type="dxa"/>
              <w:bottom w:w="90" w:type="dxa"/>
              <w:right w:w="195" w:type="dxa"/>
            </w:tcMar>
            <w:vAlign w:val="center"/>
          </w:tcPr>
          <w:p w14:paraId="62583D03" w14:textId="77777777" w:rsidR="007B5D6C" w:rsidRDefault="00000000">
            <w:pPr>
              <w:pStyle w:val="a5"/>
              <w:rPr>
                <w:rFonts w:ascii="Times New Roman" w:eastAsia="仿宋" w:hAnsi="Times New Roman" w:cs="Times New Roman"/>
              </w:rPr>
            </w:pPr>
            <w:r>
              <w:t>147.50</w:t>
            </w:r>
          </w:p>
        </w:tc>
      </w:tr>
    </w:tbl>
    <w:p w14:paraId="4B16352C"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499AEAC">
          <v:rect id="_x0000_i1053" style="width:414.05pt;height:.05pt" o:hrpct="997" o:hralign="center" o:hrstd="t" o:hr="t" fillcolor="#a0a0a0" stroked="f"/>
        </w:pict>
      </w:r>
    </w:p>
    <w:p w14:paraId="2E02AB08"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376827C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31CAB6EA" w14:textId="77777777" w:rsidR="007B5D6C"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位移结果误差来源；</w:t>
      </w:r>
    </w:p>
    <w:p w14:paraId="48D7FCA2" w14:textId="77777777" w:rsidR="007B5D6C"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应力结果误差来源；</w:t>
      </w:r>
    </w:p>
    <w:p w14:paraId="2103B396" w14:textId="77777777" w:rsidR="007B5D6C"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单元数增多后结果变化规律；</w:t>
      </w:r>
    </w:p>
    <w:p w14:paraId="260D4814" w14:textId="77777777" w:rsidR="007B5D6C"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理论解与有限元解是否一致；</w:t>
      </w:r>
    </w:p>
    <w:p w14:paraId="6692DEC9" w14:textId="77777777" w:rsidR="007B5D6C"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为什么位移和应力的收敛速度可能不同。</w:t>
      </w:r>
    </w:p>
    <w:p w14:paraId="2B79B5B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773CE825" w14:textId="77777777" w:rsidR="007B5D6C" w:rsidRDefault="00000000">
      <w:pPr>
        <w:ind w:firstLineChars="200" w:firstLine="420"/>
        <w:rPr>
          <w:rFonts w:ascii="Times New Roman" w:eastAsia="仿宋" w:hAnsi="Times New Roman" w:cs="Times New Roman"/>
          <w:b/>
          <w:bCs/>
          <w:sz w:val="24"/>
        </w:rPr>
      </w:pPr>
      <w:r>
        <w:rPr>
          <w:rFonts w:ascii="sans-serif" w:eastAsia="sans-serif" w:hAnsi="sans-serif" w:cs="sans-serif"/>
          <w:color w:val="1A1C1F"/>
          <w:szCs w:val="21"/>
          <w:shd w:val="clear" w:color="auto" w:fill="FFFFFF"/>
        </w:rPr>
        <w:t>本算例中 CAE 解与理论解、程序解基本一致。轴向位移、转角和最大正应力的相对误差接近 0，横向位移相对误差约为 0.0069%，误差很小。误差主要来源于梁单元离散、数值</w:t>
      </w:r>
      <w:r>
        <w:rPr>
          <w:rFonts w:ascii="sans-serif" w:eastAsia="sans-serif" w:hAnsi="sans-serif" w:cs="sans-serif"/>
          <w:color w:val="1A1C1F"/>
          <w:szCs w:val="21"/>
          <w:shd w:val="clear" w:color="auto" w:fill="FFFFFF"/>
        </w:rPr>
        <w:lastRenderedPageBreak/>
        <w:t>舍入以及结果提取位置差异。随着单元数增加，横向位移逐渐接近理论解，说明模型具有良好的收敛性。</w:t>
      </w:r>
    </w:p>
    <w:p w14:paraId="76A2DC42"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6CEF39E">
          <v:rect id="_x0000_i1054" style="width:414.05pt;height:.05pt" o:hrpct="997" o:hralign="center" o:hrstd="t" o:hr="t" fillcolor="#a0a0a0" stroked="f"/>
        </w:pict>
      </w:r>
    </w:p>
    <w:p w14:paraId="60E8C3E4" w14:textId="77777777" w:rsidR="007B5D6C" w:rsidRDefault="00000000">
      <w:pPr>
        <w:rPr>
          <w:b/>
          <w:bCs/>
          <w:sz w:val="28"/>
          <w:szCs w:val="28"/>
        </w:rPr>
      </w:pPr>
      <w:r>
        <w:rPr>
          <w:b/>
          <w:bCs/>
          <w:sz w:val="28"/>
          <w:szCs w:val="28"/>
        </w:rPr>
        <w:t>第三部分 空间刚架结构分析</w:t>
      </w:r>
    </w:p>
    <w:p w14:paraId="5CAFDBAA" w14:textId="77777777" w:rsidR="007B5D6C" w:rsidRDefault="00000000">
      <w:pPr>
        <w:rPr>
          <w:b/>
          <w:bCs/>
          <w:sz w:val="28"/>
          <w:szCs w:val="28"/>
        </w:rPr>
      </w:pPr>
      <w:r>
        <w:rPr>
          <w:b/>
          <w:bCs/>
          <w:sz w:val="28"/>
          <w:szCs w:val="28"/>
        </w:rPr>
        <w:pict w14:anchorId="7C64ED41">
          <v:rect id="_x0000_i1055" style="width:414.05pt;height:.05pt" o:hrpct="997" o:hralign="center" o:hrstd="t" o:hr="t" fillcolor="#a0a0a0" stroked="f"/>
        </w:pict>
      </w:r>
    </w:p>
    <w:p w14:paraId="618B00CB" w14:textId="77777777" w:rsidR="007B5D6C" w:rsidRDefault="00000000">
      <w:pPr>
        <w:rPr>
          <w:rFonts w:ascii="黑体" w:eastAsia="黑体" w:hAnsi="黑体" w:cs="Times New Roman"/>
          <w:b/>
          <w:bCs/>
          <w:sz w:val="24"/>
        </w:rPr>
      </w:pPr>
      <w:r>
        <w:rPr>
          <w:rFonts w:ascii="黑体" w:eastAsia="黑体" w:hAnsi="黑体" w:cs="Times New Roman"/>
          <w:b/>
          <w:bCs/>
          <w:sz w:val="24"/>
        </w:rPr>
        <w:t>十、空间刚架单元理论基础</w:t>
      </w:r>
    </w:p>
    <w:p w14:paraId="2CAA4523" w14:textId="77777777" w:rsidR="007B5D6C" w:rsidRDefault="00000000">
      <w:pPr>
        <w:rPr>
          <w:rFonts w:ascii="Times New Roman" w:eastAsia="仿宋" w:hAnsi="Times New Roman" w:cs="Times New Roman"/>
          <w:b/>
          <w:bCs/>
          <w:sz w:val="24"/>
        </w:rPr>
      </w:pPr>
      <w:r>
        <w:rPr>
          <w:rFonts w:ascii="Times New Roman" w:eastAsia="仿宋" w:hAnsi="Times New Roman" w:cs="Times New Roman"/>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.1 </w:t>
      </w:r>
      <w:r>
        <w:rPr>
          <w:rFonts w:ascii="Times New Roman" w:eastAsia="仿宋" w:hAnsi="Times New Roman" w:cs="Times New Roman"/>
          <w:b/>
          <w:bCs/>
          <w:sz w:val="24"/>
        </w:rPr>
        <w:t>空间刚架单元自由度</w:t>
      </w:r>
    </w:p>
    <w:p w14:paraId="1B2B1DF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请写出空间刚架单元每个节点的</w:t>
      </w:r>
      <w:r>
        <w:rPr>
          <w:rFonts w:ascii="Times New Roman" w:eastAsia="仿宋" w:hAnsi="Times New Roman" w:cs="Times New Roman"/>
          <w:sz w:val="24"/>
        </w:rPr>
        <w:t xml:space="preserve"> 6 </w:t>
      </w:r>
      <w:r>
        <w:rPr>
          <w:rFonts w:ascii="Times New Roman" w:eastAsia="仿宋" w:hAnsi="Times New Roman" w:cs="Times New Roman"/>
          <w:sz w:val="24"/>
        </w:rPr>
        <w:t>个自由度，并说明其物理意义。</w:t>
      </w:r>
    </w:p>
    <w:p w14:paraId="6028724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回答：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5235"/>
      </w:tblGrid>
      <w:tr w:rsidR="007B5D6C" w14:paraId="71A6F76E" w14:textId="77777777">
        <w:trPr>
          <w:tblHeader/>
          <w:tblCellSpacing w:w="15" w:type="dxa"/>
        </w:trPr>
        <w:tc>
          <w:tcPr>
            <w:tcW w:w="0" w:type="auto"/>
            <w:vAlign w:val="center"/>
          </w:tcPr>
          <w:p w14:paraId="0AB5E651" w14:textId="77777777" w:rsidR="007B5D6C" w:rsidRDefault="00000000">
            <w:pPr>
              <w:widowControl/>
              <w:jc w:val="center"/>
              <w:rPr>
                <w:b/>
                <w:bCs/>
              </w:rPr>
            </w:pPr>
            <w:r>
              <w:rPr>
                <w:rFonts w:ascii="宋体" w:eastAsia="宋体" w:hAnsi="宋体" w:cs="宋体"/>
                <w:b/>
                <w:bCs/>
                <w:kern w:val="0"/>
                <w:sz w:val="24"/>
                <w:lang w:bidi="ar"/>
              </w:rPr>
              <w:t>自由度</w:t>
            </w:r>
          </w:p>
        </w:tc>
        <w:tc>
          <w:tcPr>
            <w:tcW w:w="0" w:type="auto"/>
            <w:vAlign w:val="center"/>
          </w:tcPr>
          <w:p w14:paraId="7F516BF1" w14:textId="77777777" w:rsidR="007B5D6C" w:rsidRDefault="00000000">
            <w:pPr>
              <w:widowControl/>
              <w:jc w:val="center"/>
              <w:rPr>
                <w:b/>
                <w:bCs/>
              </w:rPr>
            </w:pPr>
            <w:r>
              <w:rPr>
                <w:rFonts w:ascii="宋体" w:eastAsia="宋体" w:hAnsi="宋体" w:cs="宋体"/>
                <w:b/>
                <w:bCs/>
                <w:kern w:val="0"/>
                <w:sz w:val="24"/>
                <w:lang w:bidi="ar"/>
              </w:rPr>
              <w:t>物理意义</w:t>
            </w:r>
          </w:p>
        </w:tc>
      </w:tr>
      <w:tr w:rsidR="007B5D6C" w14:paraId="78D294D7" w14:textId="77777777">
        <w:trPr>
          <w:tblCellSpacing w:w="15" w:type="dxa"/>
        </w:trPr>
        <w:tc>
          <w:tcPr>
            <w:tcW w:w="0" w:type="auto"/>
            <w:vAlign w:val="center"/>
          </w:tcPr>
          <w:p w14:paraId="2D6F32F8" w14:textId="77777777" w:rsidR="007B5D6C" w:rsidRDefault="00000000">
            <w:pPr>
              <w:widowControl/>
              <w:jc w:val="left"/>
            </w:pPr>
            <w:r>
              <w:rPr>
                <w:rFonts w:ascii="宋体" w:eastAsia="宋体" w:hAnsi="宋体" w:cs="宋体"/>
                <w:kern w:val="0"/>
                <w:sz w:val="24"/>
                <w:lang w:bidi="ar"/>
              </w:rPr>
              <w:t>(u_x)</w:t>
            </w:r>
          </w:p>
        </w:tc>
        <w:tc>
          <w:tcPr>
            <w:tcW w:w="0" w:type="auto"/>
            <w:vAlign w:val="center"/>
          </w:tcPr>
          <w:p w14:paraId="1E031F40" w14:textId="77777777" w:rsidR="007B5D6C" w:rsidRDefault="00000000">
            <w:pPr>
              <w:widowControl/>
              <w:jc w:val="left"/>
            </w:pPr>
            <w:r>
              <w:rPr>
                <w:rFonts w:ascii="宋体" w:eastAsia="宋体" w:hAnsi="宋体" w:cs="宋体"/>
                <w:kern w:val="0"/>
                <w:sz w:val="24"/>
                <w:lang w:bidi="ar"/>
              </w:rPr>
              <w:t>节点沿整体 (X) 方向的线位移</w:t>
            </w:r>
          </w:p>
        </w:tc>
      </w:tr>
      <w:tr w:rsidR="007B5D6C" w14:paraId="72A5F35D" w14:textId="77777777">
        <w:trPr>
          <w:tblCellSpacing w:w="15" w:type="dxa"/>
        </w:trPr>
        <w:tc>
          <w:tcPr>
            <w:tcW w:w="0" w:type="auto"/>
            <w:vAlign w:val="center"/>
          </w:tcPr>
          <w:p w14:paraId="41A4FDF5" w14:textId="77777777" w:rsidR="007B5D6C" w:rsidRDefault="00000000">
            <w:pPr>
              <w:widowControl/>
              <w:jc w:val="left"/>
            </w:pPr>
            <w:r>
              <w:rPr>
                <w:rFonts w:ascii="宋体" w:eastAsia="宋体" w:hAnsi="宋体" w:cs="宋体"/>
                <w:kern w:val="0"/>
                <w:sz w:val="24"/>
                <w:lang w:bidi="ar"/>
              </w:rPr>
              <w:t>(u_y)</w:t>
            </w:r>
          </w:p>
        </w:tc>
        <w:tc>
          <w:tcPr>
            <w:tcW w:w="0" w:type="auto"/>
            <w:vAlign w:val="center"/>
          </w:tcPr>
          <w:p w14:paraId="71AF7199" w14:textId="77777777" w:rsidR="007B5D6C" w:rsidRDefault="00000000">
            <w:pPr>
              <w:widowControl/>
              <w:jc w:val="left"/>
            </w:pPr>
            <w:r>
              <w:rPr>
                <w:rFonts w:ascii="宋体" w:eastAsia="宋体" w:hAnsi="宋体" w:cs="宋体"/>
                <w:kern w:val="0"/>
                <w:sz w:val="24"/>
                <w:lang w:bidi="ar"/>
              </w:rPr>
              <w:t>节点沿整体 (Y) 方向的线位移</w:t>
            </w:r>
          </w:p>
        </w:tc>
      </w:tr>
      <w:tr w:rsidR="007B5D6C" w14:paraId="18830553" w14:textId="77777777">
        <w:trPr>
          <w:tblCellSpacing w:w="15" w:type="dxa"/>
        </w:trPr>
        <w:tc>
          <w:tcPr>
            <w:tcW w:w="0" w:type="auto"/>
            <w:vAlign w:val="center"/>
          </w:tcPr>
          <w:p w14:paraId="63762F7E" w14:textId="77777777" w:rsidR="007B5D6C" w:rsidRDefault="00000000">
            <w:pPr>
              <w:widowControl/>
              <w:jc w:val="left"/>
            </w:pPr>
            <w:r>
              <w:rPr>
                <w:rFonts w:ascii="宋体" w:eastAsia="宋体" w:hAnsi="宋体" w:cs="宋体"/>
                <w:kern w:val="0"/>
                <w:sz w:val="24"/>
                <w:lang w:bidi="ar"/>
              </w:rPr>
              <w:t>(u_z)</w:t>
            </w:r>
          </w:p>
        </w:tc>
        <w:tc>
          <w:tcPr>
            <w:tcW w:w="0" w:type="auto"/>
            <w:vAlign w:val="center"/>
          </w:tcPr>
          <w:p w14:paraId="4808E697" w14:textId="77777777" w:rsidR="007B5D6C" w:rsidRDefault="00000000">
            <w:pPr>
              <w:widowControl/>
              <w:jc w:val="left"/>
            </w:pPr>
            <w:r>
              <w:rPr>
                <w:rFonts w:ascii="宋体" w:eastAsia="宋体" w:hAnsi="宋体" w:cs="宋体"/>
                <w:kern w:val="0"/>
                <w:sz w:val="24"/>
                <w:lang w:bidi="ar"/>
              </w:rPr>
              <w:t>节点沿整体 (Z) 方向的线位移</w:t>
            </w:r>
          </w:p>
        </w:tc>
      </w:tr>
      <w:tr w:rsidR="007B5D6C" w14:paraId="1DD35DF4" w14:textId="77777777">
        <w:trPr>
          <w:tblCellSpacing w:w="15" w:type="dxa"/>
        </w:trPr>
        <w:tc>
          <w:tcPr>
            <w:tcW w:w="0" w:type="auto"/>
            <w:vAlign w:val="center"/>
          </w:tcPr>
          <w:p w14:paraId="75700C27" w14:textId="77777777" w:rsidR="007B5D6C" w:rsidRDefault="00000000">
            <w:pPr>
              <w:widowControl/>
              <w:jc w:val="left"/>
            </w:pPr>
            <w:r>
              <w:rPr>
                <w:rFonts w:ascii="宋体" w:eastAsia="宋体" w:hAnsi="宋体" w:cs="宋体"/>
                <w:kern w:val="0"/>
                <w:sz w:val="24"/>
                <w:lang w:bidi="ar"/>
              </w:rPr>
              <w:t>(\theta_x)</w:t>
            </w:r>
          </w:p>
        </w:tc>
        <w:tc>
          <w:tcPr>
            <w:tcW w:w="0" w:type="auto"/>
            <w:vAlign w:val="center"/>
          </w:tcPr>
          <w:p w14:paraId="668F2D8D" w14:textId="77777777" w:rsidR="007B5D6C" w:rsidRDefault="00000000">
            <w:pPr>
              <w:widowControl/>
              <w:jc w:val="left"/>
            </w:pPr>
            <w:r>
              <w:rPr>
                <w:rFonts w:ascii="宋体" w:eastAsia="宋体" w:hAnsi="宋体" w:cs="宋体"/>
                <w:kern w:val="0"/>
                <w:sz w:val="24"/>
                <w:lang w:bidi="ar"/>
              </w:rPr>
              <w:t>节点绕整体 (X) 轴的转角，也可理解为扭转转角</w:t>
            </w:r>
          </w:p>
        </w:tc>
      </w:tr>
      <w:tr w:rsidR="007B5D6C" w14:paraId="4183BAAE" w14:textId="77777777">
        <w:trPr>
          <w:tblCellSpacing w:w="15" w:type="dxa"/>
        </w:trPr>
        <w:tc>
          <w:tcPr>
            <w:tcW w:w="0" w:type="auto"/>
            <w:vAlign w:val="center"/>
          </w:tcPr>
          <w:p w14:paraId="50C82A6A" w14:textId="77777777" w:rsidR="007B5D6C" w:rsidRDefault="00000000">
            <w:pPr>
              <w:widowControl/>
              <w:jc w:val="left"/>
            </w:pPr>
            <w:r>
              <w:rPr>
                <w:rFonts w:ascii="宋体" w:eastAsia="宋体" w:hAnsi="宋体" w:cs="宋体"/>
                <w:kern w:val="0"/>
                <w:sz w:val="24"/>
                <w:lang w:bidi="ar"/>
              </w:rPr>
              <w:t>(\theta_y)</w:t>
            </w:r>
          </w:p>
        </w:tc>
        <w:tc>
          <w:tcPr>
            <w:tcW w:w="0" w:type="auto"/>
            <w:vAlign w:val="center"/>
          </w:tcPr>
          <w:p w14:paraId="2A0FF701" w14:textId="77777777" w:rsidR="007B5D6C" w:rsidRDefault="00000000">
            <w:pPr>
              <w:widowControl/>
              <w:jc w:val="left"/>
            </w:pPr>
            <w:r>
              <w:rPr>
                <w:rFonts w:ascii="宋体" w:eastAsia="宋体" w:hAnsi="宋体" w:cs="宋体"/>
                <w:kern w:val="0"/>
                <w:sz w:val="24"/>
                <w:lang w:bidi="ar"/>
              </w:rPr>
              <w:t>节点绕整体 (Y) 轴的转角，反映弯曲转动</w:t>
            </w:r>
          </w:p>
        </w:tc>
      </w:tr>
      <w:tr w:rsidR="007B5D6C" w14:paraId="2CC65259" w14:textId="77777777">
        <w:trPr>
          <w:tblCellSpacing w:w="15" w:type="dxa"/>
        </w:trPr>
        <w:tc>
          <w:tcPr>
            <w:tcW w:w="0" w:type="auto"/>
            <w:vAlign w:val="center"/>
          </w:tcPr>
          <w:p w14:paraId="759D6C77" w14:textId="77777777" w:rsidR="007B5D6C" w:rsidRDefault="00000000">
            <w:pPr>
              <w:widowControl/>
              <w:jc w:val="left"/>
            </w:pPr>
            <w:r>
              <w:rPr>
                <w:rFonts w:ascii="宋体" w:eastAsia="宋体" w:hAnsi="宋体" w:cs="宋体"/>
                <w:kern w:val="0"/>
                <w:sz w:val="24"/>
                <w:lang w:bidi="ar"/>
              </w:rPr>
              <w:t>(\theta_z)</w:t>
            </w:r>
          </w:p>
        </w:tc>
        <w:tc>
          <w:tcPr>
            <w:tcW w:w="0" w:type="auto"/>
            <w:vAlign w:val="center"/>
          </w:tcPr>
          <w:p w14:paraId="33570778" w14:textId="77777777" w:rsidR="007B5D6C" w:rsidRDefault="00000000">
            <w:pPr>
              <w:widowControl/>
              <w:jc w:val="left"/>
            </w:pPr>
            <w:r>
              <w:rPr>
                <w:rFonts w:ascii="宋体" w:eastAsia="宋体" w:hAnsi="宋体" w:cs="宋体"/>
                <w:kern w:val="0"/>
                <w:sz w:val="24"/>
                <w:lang w:bidi="ar"/>
              </w:rPr>
              <w:t>节点绕整体 (Z) 轴的转角，反映弯曲转动</w:t>
            </w:r>
          </w:p>
        </w:tc>
      </w:tr>
    </w:tbl>
    <w:p w14:paraId="4F51EC4F" w14:textId="77777777" w:rsidR="007B5D6C" w:rsidRDefault="007B5D6C">
      <w:pPr>
        <w:rPr>
          <w:rFonts w:ascii="Times New Roman" w:eastAsia="仿宋" w:hAnsi="Times New Roman" w:cs="Times New Roman"/>
          <w:sz w:val="24"/>
        </w:rPr>
      </w:pPr>
    </w:p>
    <w:p w14:paraId="14E37396"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6EED65E">
          <v:rect id="_x0000_i1056" style="width:414.05pt;height:.05pt" o:hrpct="997" o:hralign="center" o:hrstd="t" o:hr="t" fillcolor="#a0a0a0" stroked="f"/>
        </w:pict>
      </w:r>
    </w:p>
    <w:p w14:paraId="74D5EFA5" w14:textId="77777777" w:rsidR="007B5D6C" w:rsidRDefault="007B5D6C">
      <w:pPr>
        <w:rPr>
          <w:rFonts w:ascii="Times New Roman" w:eastAsia="仿宋" w:hAnsi="Times New Roman" w:cs="Times New Roman"/>
          <w:b/>
          <w:bCs/>
          <w:sz w:val="24"/>
        </w:rPr>
      </w:pPr>
    </w:p>
    <w:p w14:paraId="4E5788F2" w14:textId="77777777" w:rsidR="007B5D6C" w:rsidRDefault="007B5D6C">
      <w:pPr>
        <w:rPr>
          <w:rFonts w:ascii="Times New Roman" w:eastAsia="仿宋" w:hAnsi="Times New Roman" w:cs="Times New Roman"/>
          <w:b/>
          <w:bCs/>
          <w:sz w:val="24"/>
        </w:rPr>
      </w:pPr>
    </w:p>
    <w:p w14:paraId="0F2D9D6F" w14:textId="77777777" w:rsidR="007B5D6C" w:rsidRDefault="007B5D6C">
      <w:pPr>
        <w:rPr>
          <w:rFonts w:ascii="Times New Roman" w:eastAsia="仿宋" w:hAnsi="Times New Roman" w:cs="Times New Roman"/>
          <w:b/>
          <w:bCs/>
          <w:sz w:val="24"/>
        </w:rPr>
      </w:pPr>
    </w:p>
    <w:p w14:paraId="63FD65EB"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.2 </w:t>
      </w:r>
      <w:r>
        <w:rPr>
          <w:rFonts w:ascii="Times New Roman" w:eastAsia="仿宋" w:hAnsi="Times New Roman" w:cs="Times New Roman"/>
          <w:b/>
          <w:bCs/>
          <w:sz w:val="24"/>
        </w:rPr>
        <w:t>空间刚架单元局部坐标系</w:t>
      </w:r>
    </w:p>
    <w:p w14:paraId="0B3BC3D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请说明空间刚架单元局部坐标系的建立方法，并解释为什么空间问题中坐标变换比平面问题更复杂。</w:t>
      </w:r>
    </w:p>
    <w:p w14:paraId="0ED5A072" w14:textId="77777777" w:rsidR="007B5D6C" w:rsidRDefault="00000000">
      <w:r>
        <w:rPr>
          <w:rFonts w:ascii="Times New Roman" w:eastAsia="仿宋" w:hAnsi="Times New Roman" w:cs="Times New Roman"/>
          <w:sz w:val="24"/>
        </w:rPr>
        <w:t>回答：</w:t>
      </w:r>
      <w:r>
        <w:t>空间刚架单元的局部坐标系是建立在每一根杆件单元上的。对于由节点 i 到节点 j 组成的空间刚架单元，通常规定局部 x′ 轴沿杆件轴线方向，即由节点 i 指向节点 j。</w:t>
      </w:r>
    </w:p>
    <w:p w14:paraId="347900DE" w14:textId="77777777" w:rsidR="007B5D6C" w:rsidRDefault="00000000">
      <w:r>
        <w:t>设节点 i 和节点 j 的整体坐标分别为：</w:t>
      </w:r>
    </w:p>
    <w:p w14:paraId="21231B1E" w14:textId="77777777" w:rsidR="007B5D6C" w:rsidRDefault="00000000">
      <w:r>
        <w:t>节点 i：（xi，yi，zi）</w:t>
      </w:r>
    </w:p>
    <w:p w14:paraId="5AD418E6" w14:textId="77777777" w:rsidR="007B5D6C" w:rsidRDefault="00000000">
      <w:r>
        <w:t>节点 j：（xj，yj，zj）则杆件长度为：</w:t>
      </w:r>
    </w:p>
    <w:p w14:paraId="15CC28F1" w14:textId="77777777" w:rsidR="007B5D6C" w:rsidRDefault="00000000">
      <w:r>
        <w:t>杆件长度为：</w:t>
      </w:r>
    </w:p>
    <w:p w14:paraId="544B62EB" w14:textId="77777777" w:rsidR="007B5D6C" w:rsidRDefault="00000000">
      <w:pPr>
        <w:jc w:val="center"/>
      </w:pPr>
      <m:oMathPara>
        <m:oMathParaPr>
          <m:jc m:val="center"/>
        </m:oMathParaPr>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2</m:t>
                  </m:r>
                </m:sup>
              </m:sSup>
            </m:e>
          </m:rad>
        </m:oMath>
      </m:oMathPara>
    </w:p>
    <w:p w14:paraId="6B1EA224" w14:textId="77777777" w:rsidR="007B5D6C" w:rsidRDefault="00000000">
      <w:pPr>
        <w:jc w:val="center"/>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113F37F1" w14:textId="77777777" w:rsidR="007B5D6C" w:rsidRDefault="00000000">
      <w:pPr>
        <w:jc w:val="center"/>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4151CB94" w14:textId="77777777" w:rsidR="007B5D6C" w:rsidRDefault="00000000">
      <w:pPr>
        <w:jc w:val="cente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L</m:t>
              </m:r>
            </m:den>
          </m:f>
        </m:oMath>
      </m:oMathPara>
    </w:p>
    <w:p w14:paraId="79FBBAFD" w14:textId="77777777" w:rsidR="007B5D6C" w:rsidRDefault="00000000">
      <w:r>
        <w:t>因此，局部 x′ 轴方向可表示为：</w:t>
      </w:r>
    </w:p>
    <w:p w14:paraId="49416E07" w14:textId="77777777" w:rsidR="007B5D6C" w:rsidRDefault="00000000">
      <w:r>
        <w:t>因此，局部 x′ 轴方向可表示为：</w:t>
      </w:r>
    </w:p>
    <w:p w14:paraId="6E26CE98" w14:textId="77777777" w:rsidR="007B5D6C" w:rsidRDefault="00000000">
      <w:pPr>
        <w:jc w:val="cente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l</m:t>
                    </m:r>
                  </m:e>
                  <m:e>
                    <m:r>
                      <w:rPr>
                        <w:rFonts w:ascii="Cambria Math" w:hAnsi="Cambria Math"/>
                      </w:rPr>
                      <m:t>m</m:t>
                    </m:r>
                  </m:e>
                  <m:e>
                    <m:r>
                      <w:rPr>
                        <w:rFonts w:ascii="Cambria Math" w:hAnsi="Cambria Math"/>
                      </w:rPr>
                      <m:t>n</m:t>
                    </m:r>
                  </m:e>
                </m:mr>
              </m:m>
            </m:e>
          </m:d>
        </m:oMath>
      </m:oMathPara>
    </w:p>
    <w:p w14:paraId="61D08511" w14:textId="77777777" w:rsidR="007B5D6C" w:rsidRDefault="00000000">
      <w:r>
        <w:lastRenderedPageBreak/>
        <w:t>平面刚架单元通常只在一个平面内变形，单元方向一般只需要用一个角度就可以确定。而空间刚架单元不仅要转换三维位移，还要转换三维转角，因此需要建立三维方向余弦矩阵，并将其扩展到整个单元的自由度中。空间刚架单元有两个节点，每个节点 6 个自由度，所以一个单元共有 12 个自由度。因此，空间刚架单元的坐标变换矩阵通常为 12 × 12 矩阵。</w:t>
      </w:r>
    </w:p>
    <w:p w14:paraId="178DD417" w14:textId="77777777" w:rsidR="007B5D6C" w:rsidRDefault="00000000">
      <w:r>
        <w:t>综上所述，空间刚架单元局部坐标系的建立需要确定杆件轴线方向、确定截面局部方向，并完成局部坐标系与整体坐标系之间的三维转换。由于空间问题同时涉及三向位移和三向转角，所以其坐标变换过程比平面问题更加复杂。</w:t>
      </w:r>
    </w:p>
    <w:p w14:paraId="370E33F3" w14:textId="77777777" w:rsidR="007B5D6C" w:rsidRDefault="007B5D6C">
      <w:pPr>
        <w:rPr>
          <w:rFonts w:ascii="Times New Roman" w:eastAsia="仿宋" w:hAnsi="Times New Roman" w:cs="Times New Roman"/>
          <w:b/>
          <w:bCs/>
          <w:sz w:val="24"/>
        </w:rPr>
      </w:pPr>
    </w:p>
    <w:p w14:paraId="36EBB098"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3A2A273">
          <v:rect id="_x0000_i1057" style="width:414.05pt;height:.05pt" o:hrpct="997" o:hralign="center" o:hrstd="t" o:hr="t" fillcolor="#a0a0a0" stroked="f"/>
        </w:pict>
      </w:r>
    </w:p>
    <w:p w14:paraId="0AE27D5B"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空间刚架单元局部刚度矩阵组成</w:t>
      </w:r>
    </w:p>
    <w:p w14:paraId="2DEFC02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请说明空间刚架单元局部刚度矩阵通常由哪些部分组成。</w:t>
      </w:r>
    </w:p>
    <w:p w14:paraId="61AABB68"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应包含：</w:t>
      </w:r>
    </w:p>
    <w:p w14:paraId="6DE46390" w14:textId="77777777" w:rsidR="007B5D6C" w:rsidRDefault="00000000">
      <w:pPr>
        <w:numPr>
          <w:ilvl w:val="0"/>
          <w:numId w:val="11"/>
        </w:numPr>
        <w:rPr>
          <w:rFonts w:ascii="Times New Roman" w:eastAsia="仿宋" w:hAnsi="Times New Roman" w:cs="Times New Roman"/>
          <w:sz w:val="24"/>
        </w:rPr>
      </w:pPr>
      <w:r>
        <w:rPr>
          <w:rFonts w:ascii="Times New Roman" w:eastAsia="仿宋" w:hAnsi="Times New Roman" w:cs="Times New Roman"/>
          <w:sz w:val="24"/>
        </w:rPr>
        <w:t>轴向变形</w:t>
      </w:r>
    </w:p>
    <w:p w14:paraId="6DCC82E5" w14:textId="77777777" w:rsidR="007B5D6C" w:rsidRDefault="00000000">
      <w:pPr>
        <w:numPr>
          <w:ilvl w:val="0"/>
          <w:numId w:val="11"/>
        </w:numPr>
        <w:rPr>
          <w:rFonts w:ascii="Times New Roman" w:eastAsia="仿宋" w:hAnsi="Times New Roman" w:cs="Times New Roman"/>
          <w:sz w:val="24"/>
        </w:rPr>
      </w:pPr>
      <w:r>
        <w:rPr>
          <w:rFonts w:ascii="Times New Roman" w:eastAsia="仿宋" w:hAnsi="Times New Roman" w:cs="Times New Roman"/>
          <w:sz w:val="24"/>
        </w:rPr>
        <w:t>扭转变形</w:t>
      </w:r>
    </w:p>
    <w:p w14:paraId="59C6877F" w14:textId="77777777" w:rsidR="007B5D6C" w:rsidRDefault="00000000">
      <w:pPr>
        <w:numPr>
          <w:ilvl w:val="0"/>
          <w:numId w:val="11"/>
        </w:numPr>
        <w:rPr>
          <w:rFonts w:ascii="Times New Roman" w:eastAsia="仿宋" w:hAnsi="Times New Roman" w:cs="Times New Roman"/>
          <w:sz w:val="24"/>
        </w:rPr>
      </w:pPr>
      <w:r>
        <w:rPr>
          <w:rFonts w:ascii="Times New Roman" w:eastAsia="仿宋" w:hAnsi="Times New Roman" w:cs="Times New Roman"/>
          <w:sz w:val="24"/>
        </w:rPr>
        <w:t>绕局部主轴弯曲变形</w:t>
      </w:r>
    </w:p>
    <w:p w14:paraId="3048FA2A" w14:textId="77777777" w:rsidR="007B5D6C" w:rsidRDefault="00000000">
      <w:r>
        <w:rPr>
          <w:rFonts w:ascii="Times New Roman" w:eastAsia="仿宋" w:hAnsi="Times New Roman" w:cs="Times New Roman"/>
          <w:sz w:val="24"/>
        </w:rPr>
        <w:t>回答：</w:t>
      </w:r>
      <w:r>
        <w:t>空间刚架单元局部刚度矩阵通常为 12 × 12 矩阵，因为一个空间刚架单元有两个节点，每个节点有 6 个自由度。局部自由度一般表示为：{u1，v1，w1，θx1，θy1，θz1，u2，v2，w2，θx2，θy2，θz2}其中，u、v、w 分别表示沿局部 x、y、z 方向的位移；θx、θy、θz 分别表示绕局部 x、y、z 轴的转角。空间刚架单元局部刚度矩阵主要由三部分组成：</w:t>
      </w:r>
    </w:p>
    <w:p w14:paraId="7AB1EDBA" w14:textId="77777777" w:rsidR="007B5D6C" w:rsidRDefault="00000000">
      <w:r>
        <w:t>轴向变形刚度 轴向变形是杆件沿局部 x 轴方向的拉伸或压缩变形，刚度主要由 EA / L 决定。</w:t>
      </w:r>
    </w:p>
    <w:p w14:paraId="16F9FBEC" w14:textId="77777777" w:rsidR="007B5D6C" w:rsidRDefault="00000000">
      <w:r>
        <w:t>扭转变形刚度 扭转变形是杆件绕局部 x 轴发生转动，刚度主要由 GJ / L 决定。</w:t>
      </w:r>
    </w:p>
    <w:p w14:paraId="0F425040" w14:textId="77777777" w:rsidR="007B5D6C" w:rsidRDefault="00000000">
      <w:r>
        <w:t>绕局部主轴的弯曲变形刚度 空间刚架单元有两个弯曲方向，分别为绕局部 y 轴弯曲和绕局部 z 轴弯曲。弯曲刚度主要与 EIy、EIz 和杆件长度 L 有关，常见刚度项包括：12EI / L³，6EI / L²，4EI / L，2EI / L</w:t>
      </w:r>
    </w:p>
    <w:p w14:paraId="7E0D4D9C" w14:textId="77777777" w:rsidR="007B5D6C" w:rsidRDefault="00000000">
      <w:r>
        <w:t>综上，空间刚架单元局部刚度矩阵由轴向拉压刚度、扭转刚度和两个主轴方向的弯曲刚度组成，能够同时反映杆件的拉压、扭转和空间弯曲变形。</w:t>
      </w:r>
    </w:p>
    <w:p w14:paraId="5F6759DF" w14:textId="77777777" w:rsidR="007B5D6C" w:rsidRDefault="007B5D6C">
      <w:pPr>
        <w:rPr>
          <w:rFonts w:ascii="Times New Roman" w:eastAsia="仿宋" w:hAnsi="Times New Roman" w:cs="Times New Roman"/>
          <w:b/>
          <w:bCs/>
          <w:sz w:val="24"/>
        </w:rPr>
      </w:pPr>
    </w:p>
    <w:p w14:paraId="1AEFB820"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3EE880">
          <v:rect id="_x0000_i1058" style="width:414.05pt;height:.05pt" o:hrpct="997" o:hralign="center" o:hrstd="t" o:hr="t" fillcolor="#a0a0a0" stroked="f"/>
        </w:pict>
      </w:r>
    </w:p>
    <w:p w14:paraId="79775D9E"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空间刚架坐标变换矩阵</w:t>
      </w:r>
    </w:p>
    <w:p w14:paraId="734F66D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请写出空间刚架方向余弦矩阵和总变换矩阵的基本形式，并说明各自的作用。</w:t>
      </w:r>
    </w:p>
    <w:p w14:paraId="482A1EDA" w14:textId="77777777" w:rsidR="007B5D6C" w:rsidRDefault="00000000">
      <w:r>
        <w:rPr>
          <w:rFonts w:ascii="Times New Roman" w:eastAsia="仿宋" w:hAnsi="Times New Roman" w:cs="Times New Roman"/>
          <w:sz w:val="24"/>
        </w:rPr>
        <w:t>回答：</w:t>
      </w:r>
      <w:r>
        <w:t>空间刚架单元的坐标变换主要包括方向余弦矩阵和总变换矩阵两部分。一、方向余弦矩阵设空间刚架单元的局部坐标轴为 x′、y′、z′，整体坐标轴为 X、Y、Z，则方向余弦矩阵可写为：</w:t>
      </w:r>
    </w:p>
    <w:p w14:paraId="12EE60B3" w14:textId="77777777" w:rsidR="007B5D6C" w:rsidRDefault="00000000">
      <w:pPr>
        <w:jc w:val="center"/>
      </w:pPr>
      <m:oMathPara>
        <m:oMathParaPr>
          <m:jc m:val="center"/>
        </m:oMathPara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w:rPr>
                            <w:rFonts w:ascii="Cambria Math" w:hAnsi="Cambria Math"/>
                          </w:rPr>
                          <m:t>x</m:t>
                        </m:r>
                      </m:sub>
                    </m:sSub>
                  </m:e>
                  <m:e>
                    <m:sSub>
                      <m:sSubPr>
                        <m:ctrlPr>
                          <w:rPr>
                            <w:rFonts w:ascii="Cambria Math" w:hAnsi="Cambria Math"/>
                          </w:rPr>
                        </m:ctrlPr>
                      </m:sSubPr>
                      <m:e>
                        <m:r>
                          <w:rPr>
                            <w:rFonts w:ascii="Cambria Math" w:hAnsi="Cambria Math"/>
                          </w:rPr>
                          <m:t>m</m:t>
                        </m:r>
                      </m:e>
                      <m:sub>
                        <m:r>
                          <w:rPr>
                            <w:rFonts w:ascii="Cambria Math" w:hAnsi="Cambria Math"/>
                          </w:rPr>
                          <m:t>x</m:t>
                        </m:r>
                      </m:sub>
                    </m:sSub>
                  </m:e>
                  <m:e>
                    <m:sSub>
                      <m:sSubPr>
                        <m:ctrlPr>
                          <w:rPr>
                            <w:rFonts w:ascii="Cambria Math" w:hAnsi="Cambria Math"/>
                          </w:rPr>
                        </m:ctrlPr>
                      </m:sSubPr>
                      <m:e>
                        <m:r>
                          <w:rPr>
                            <w:rFonts w:ascii="Cambria Math" w:hAnsi="Cambria Math"/>
                          </w:rPr>
                          <m:t>n</m:t>
                        </m:r>
                      </m:e>
                      <m:sub>
                        <m:r>
                          <w:rPr>
                            <w:rFonts w:ascii="Cambria Math" w:hAnsi="Cambria Math"/>
                          </w:rPr>
                          <m:t>x</m:t>
                        </m:r>
                      </m:sub>
                    </m:sSub>
                  </m:e>
                </m:mr>
                <m:mr>
                  <m:e>
                    <m:sSub>
                      <m:sSubPr>
                        <m:ctrlPr>
                          <w:rPr>
                            <w:rFonts w:ascii="Cambria Math" w:hAnsi="Cambria Math"/>
                          </w:rPr>
                        </m:ctrlPr>
                      </m:sSubPr>
                      <m:e>
                        <m:r>
                          <w:rPr>
                            <w:rFonts w:ascii="Cambria Math" w:hAnsi="Cambria Math"/>
                          </w:rPr>
                          <m:t>l</m:t>
                        </m:r>
                      </m:e>
                      <m:sub>
                        <m:r>
                          <w:rPr>
                            <w:rFonts w:ascii="Cambria Math" w:hAnsi="Cambria Math"/>
                          </w:rPr>
                          <m:t>y</m:t>
                        </m:r>
                      </m:sub>
                    </m:sSub>
                  </m:e>
                  <m:e>
                    <m:sSub>
                      <m:sSubPr>
                        <m:ctrlPr>
                          <w:rPr>
                            <w:rFonts w:ascii="Cambria Math" w:hAnsi="Cambria Math"/>
                          </w:rPr>
                        </m:ctrlPr>
                      </m:sSubPr>
                      <m:e>
                        <m:r>
                          <w:rPr>
                            <w:rFonts w:ascii="Cambria Math" w:hAnsi="Cambria Math"/>
                          </w:rPr>
                          <m:t>m</m:t>
                        </m:r>
                      </m:e>
                      <m:sub>
                        <m:r>
                          <w:rPr>
                            <w:rFonts w:ascii="Cambria Math" w:hAnsi="Cambria Math"/>
                          </w:rPr>
                          <m:t>y</m:t>
                        </m:r>
                      </m:sub>
                    </m:sSub>
                  </m:e>
                  <m:e>
                    <m:sSub>
                      <m:sSubPr>
                        <m:ctrlPr>
                          <w:rPr>
                            <w:rFonts w:ascii="Cambria Math" w:hAnsi="Cambria Math"/>
                          </w:rPr>
                        </m:ctrlPr>
                      </m:sSubPr>
                      <m:e>
                        <m:r>
                          <w:rPr>
                            <w:rFonts w:ascii="Cambria Math" w:hAnsi="Cambria Math"/>
                          </w:rPr>
                          <m:t>n</m:t>
                        </m:r>
                      </m:e>
                      <m:sub>
                        <m:r>
                          <w:rPr>
                            <w:rFonts w:ascii="Cambria Math" w:hAnsi="Cambria Math"/>
                          </w:rPr>
                          <m:t>y</m:t>
                        </m:r>
                      </m:sub>
                    </m:sSub>
                  </m:e>
                </m:mr>
                <m:mr>
                  <m:e>
                    <m:sSub>
                      <m:sSubPr>
                        <m:ctrlPr>
                          <w:rPr>
                            <w:rFonts w:ascii="Cambria Math" w:hAnsi="Cambria Math"/>
                          </w:rPr>
                        </m:ctrlPr>
                      </m:sSubPr>
                      <m:e>
                        <m:r>
                          <w:rPr>
                            <w:rFonts w:ascii="Cambria Math" w:hAnsi="Cambria Math"/>
                          </w:rPr>
                          <m:t>l</m:t>
                        </m:r>
                      </m:e>
                      <m:sub>
                        <m:r>
                          <w:rPr>
                            <w:rFonts w:ascii="Cambria Math" w:hAnsi="Cambria Math"/>
                          </w:rPr>
                          <m:t>z</m:t>
                        </m:r>
                      </m:sub>
                    </m:sSub>
                  </m:e>
                  <m:e>
                    <m:sSub>
                      <m:sSubPr>
                        <m:ctrlPr>
                          <w:rPr>
                            <w:rFonts w:ascii="Cambria Math" w:hAnsi="Cambria Math"/>
                          </w:rPr>
                        </m:ctrlPr>
                      </m:sSubPr>
                      <m:e>
                        <m:r>
                          <w:rPr>
                            <w:rFonts w:ascii="Cambria Math" w:hAnsi="Cambria Math"/>
                          </w:rPr>
                          <m:t>m</m:t>
                        </m:r>
                      </m:e>
                      <m:sub>
                        <m:r>
                          <w:rPr>
                            <w:rFonts w:ascii="Cambria Math" w:hAnsi="Cambria Math"/>
                          </w:rPr>
                          <m:t>z</m:t>
                        </m:r>
                      </m:sub>
                    </m:sSub>
                  </m:e>
                  <m:e>
                    <m:sSub>
                      <m:sSubPr>
                        <m:ctrlPr>
                          <w:rPr>
                            <w:rFonts w:ascii="Cambria Math" w:hAnsi="Cambria Math"/>
                          </w:rPr>
                        </m:ctrlPr>
                      </m:sSubPr>
                      <m:e>
                        <m:r>
                          <w:rPr>
                            <w:rFonts w:ascii="Cambria Math" w:hAnsi="Cambria Math"/>
                          </w:rPr>
                          <m:t>n</m:t>
                        </m:r>
                      </m:e>
                      <m:sub>
                        <m:r>
                          <w:rPr>
                            <w:rFonts w:ascii="Cambria Math" w:hAnsi="Cambria Math"/>
                          </w:rPr>
                          <m:t>z</m:t>
                        </m:r>
                      </m:sub>
                    </m:sSub>
                  </m:e>
                </m:mr>
              </m:m>
            </m:e>
          </m:d>
        </m:oMath>
      </m:oMathPara>
    </w:p>
    <w:p w14:paraId="5E005BC9" w14:textId="77777777" w:rsidR="007B5D6C" w:rsidRDefault="00000000">
      <w:r>
        <w:t>其中：l_x、m_x、n_x 表示局部 x′ 轴在整体 X、Y、Z 方向上的方向余弦；</w:t>
      </w:r>
    </w:p>
    <w:p w14:paraId="4ECE2707" w14:textId="77777777" w:rsidR="007B5D6C" w:rsidRDefault="00000000">
      <w:r>
        <w:t>ly、my、ny 表示局部 y′ 轴在整体 X、Y、Z 方向上的方向余弦；</w:t>
      </w:r>
    </w:p>
    <w:p w14:paraId="55BC1ECB" w14:textId="77777777" w:rsidR="007B5D6C" w:rsidRDefault="00000000">
      <w:r>
        <w:t>lz、mz、nz 表示局部 z′ 轴在整体 X、Y、Z 方向上的方向余弦。方向余弦矩阵的作用是完成一个三维向量在局部坐标系和整体坐标系之间的转换，例如位移向量、力向量和转角向量的转换。</w:t>
      </w:r>
    </w:p>
    <w:p w14:paraId="2CF63720" w14:textId="77777777" w:rsidR="007B5D6C" w:rsidRDefault="00000000">
      <w:r>
        <w:rPr>
          <w:rFonts w:hint="eastAsia"/>
        </w:rPr>
        <w:lastRenderedPageBreak/>
        <w:t>二、</w:t>
      </w:r>
      <w:r>
        <w:t>总变换矩阵</w:t>
      </w:r>
    </w:p>
    <w:p w14:paraId="7CAD973F" w14:textId="77777777" w:rsidR="007B5D6C" w:rsidRDefault="00000000">
      <w:r>
        <w:t>空间刚架单元有两个节点，每个节点有 6 个自由度，因此一个单元共有 12 个自由度。总变换矩阵通常为 12 × 12 矩阵，可写成分块矩阵形式：</w:t>
      </w:r>
    </w:p>
    <w:p w14:paraId="2A9036D0" w14:textId="77777777" w:rsidR="007B5D6C" w:rsidRDefault="00000000">
      <w:pPr>
        <w:jc w:val="center"/>
      </w:pPr>
      <m:oMathPara>
        <m:oMathParaPr>
          <m:jc m:val="center"/>
        </m:oMathParaP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R</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R</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R</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R</m:t>
                    </m:r>
                  </m:e>
                </m:mr>
              </m:m>
            </m:e>
          </m:d>
        </m:oMath>
      </m:oMathPara>
    </w:p>
    <w:p w14:paraId="799384D4" w14:textId="77777777" w:rsidR="007B5D6C" w:rsidRDefault="00000000">
      <w:r>
        <w:t>其中，R 为 3 × 3 方向余弦矩阵，0 为 3 × 3 零矩阵。总变换矩阵的作用是将单元节点的全部 12 个自由度从整体坐标系转换到局部坐标系，即：</w:t>
      </w:r>
    </w:p>
    <w:p w14:paraId="2B5BACDB" w14:textId="77777777" w:rsidR="007B5D6C" w:rsidRDefault="00000000">
      <w:pPr>
        <w:jc w:val="cente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Td</m:t>
          </m:r>
        </m:oMath>
      </m:oMathPara>
    </w:p>
    <w:p w14:paraId="77032080" w14:textId="77777777" w:rsidR="007B5D6C" w:rsidRDefault="00000000">
      <w:pPr>
        <w:jc w:val="center"/>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T</m:t>
          </m:r>
        </m:oMath>
      </m:oMathPara>
    </w:p>
    <w:p w14:paraId="4E02D1A0" w14:textId="77777777" w:rsidR="007B5D6C" w:rsidRDefault="007B5D6C">
      <w:pPr>
        <w:rPr>
          <w:rFonts w:ascii="Times New Roman" w:eastAsia="仿宋" w:hAnsi="Times New Roman" w:cs="Times New Roman"/>
          <w:sz w:val="24"/>
        </w:rPr>
      </w:pPr>
    </w:p>
    <w:p w14:paraId="5D30BC2B" w14:textId="77777777" w:rsidR="007B5D6C" w:rsidRDefault="007B5D6C">
      <w:pPr>
        <w:rPr>
          <w:rFonts w:ascii="黑体" w:eastAsia="黑体" w:hAnsi="黑体" w:cs="Times New Roman"/>
          <w:b/>
          <w:bCs/>
          <w:sz w:val="24"/>
        </w:rPr>
      </w:pPr>
    </w:p>
    <w:p w14:paraId="31AF9DAE" w14:textId="77777777" w:rsidR="007B5D6C" w:rsidRDefault="007B5D6C">
      <w:pPr>
        <w:rPr>
          <w:rFonts w:ascii="黑体" w:eastAsia="黑体" w:hAnsi="黑体" w:cs="Times New Roman"/>
          <w:b/>
          <w:bCs/>
          <w:sz w:val="24"/>
        </w:rPr>
      </w:pPr>
    </w:p>
    <w:p w14:paraId="3940F0CE" w14:textId="77777777" w:rsidR="007B5D6C" w:rsidRDefault="007B5D6C">
      <w:pPr>
        <w:rPr>
          <w:rFonts w:ascii="黑体" w:eastAsia="黑体" w:hAnsi="黑体" w:cs="Times New Roman"/>
          <w:b/>
          <w:bCs/>
          <w:sz w:val="24"/>
        </w:rPr>
      </w:pPr>
    </w:p>
    <w:p w14:paraId="0B62EB73" w14:textId="77777777" w:rsidR="007B5D6C" w:rsidRDefault="007B5D6C">
      <w:pPr>
        <w:rPr>
          <w:rFonts w:ascii="黑体" w:eastAsia="黑体" w:hAnsi="黑体" w:cs="Times New Roman"/>
          <w:b/>
          <w:bCs/>
          <w:sz w:val="24"/>
        </w:rPr>
      </w:pPr>
    </w:p>
    <w:p w14:paraId="6CEF61BB" w14:textId="77777777" w:rsidR="007B5D6C"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一</w:t>
      </w:r>
      <w:r>
        <w:rPr>
          <w:rFonts w:ascii="黑体" w:eastAsia="黑体" w:hAnsi="黑体" w:cs="Times New Roman"/>
          <w:b/>
          <w:bCs/>
          <w:sz w:val="24"/>
        </w:rPr>
        <w:t>、空间刚架算例分析</w:t>
      </w:r>
    </w:p>
    <w:p w14:paraId="368543A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1</w:t>
      </w:r>
      <w:r>
        <w:rPr>
          <w:rFonts w:ascii="Times New Roman" w:eastAsia="仿宋" w:hAnsi="Times New Roman" w:cs="Times New Roman"/>
          <w:sz w:val="24"/>
        </w:rPr>
        <w:t xml:space="preserve">.1 </w:t>
      </w:r>
      <w:r>
        <w:rPr>
          <w:rFonts w:ascii="Times New Roman" w:eastAsia="仿宋" w:hAnsi="Times New Roman" w:cs="Times New Roman"/>
          <w:sz w:val="24"/>
        </w:rPr>
        <w:t>算例基本信息</w:t>
      </w:r>
    </w:p>
    <w:p w14:paraId="318186A2" w14:textId="77777777" w:rsidR="007B5D6C" w:rsidRDefault="00000000">
      <w:pPr>
        <w:numPr>
          <w:ilvl w:val="0"/>
          <w:numId w:val="12"/>
        </w:numPr>
        <w:rPr>
          <w:rFonts w:ascii="Times New Roman" w:eastAsia="仿宋" w:hAnsi="Times New Roman" w:cs="Times New Roman"/>
          <w:sz w:val="24"/>
        </w:rPr>
      </w:pPr>
      <w:r>
        <w:rPr>
          <w:rFonts w:ascii="Times New Roman" w:eastAsia="仿宋" w:hAnsi="Times New Roman" w:cs="Times New Roman"/>
          <w:sz w:val="24"/>
        </w:rPr>
        <w:t>节点坐标：</w:t>
      </w:r>
    </w:p>
    <w:p w14:paraId="5116BF54" w14:textId="77777777" w:rsidR="007B5D6C"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（0，0，0）m</w:t>
      </w:r>
    </w:p>
    <w:p w14:paraId="70B6E87B" w14:textId="77777777" w:rsidR="007B5D6C"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（0，0，1.0）m</w:t>
      </w:r>
      <w:r>
        <w:rPr>
          <w:rFonts w:ascii="宋体" w:eastAsia="宋体" w:hAnsi="宋体" w:cs="宋体" w:hint="eastAsia"/>
          <w:sz w:val="24"/>
        </w:rPr>
        <w:tab/>
      </w:r>
    </w:p>
    <w:p w14:paraId="3401B743" w14:textId="77777777" w:rsidR="007B5D6C"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w:t>
      </w:r>
      <w:r>
        <w:rPr>
          <w:rFonts w:ascii="Times New Roman" w:eastAsia="仿宋" w:hAnsi="Times New Roman" w:cs="Times New Roman"/>
          <w:sz w:val="24"/>
        </w:rPr>
        <w:t>：</w:t>
      </w:r>
      <w:r>
        <w:rPr>
          <w:rFonts w:ascii="宋体" w:eastAsia="宋体" w:hAnsi="宋体" w:cs="宋体"/>
          <w:sz w:val="24"/>
        </w:rPr>
        <w:t>（1.2，0.8，1.0）m</w:t>
      </w:r>
    </w:p>
    <w:p w14:paraId="40E0537E" w14:textId="77777777" w:rsidR="007B5D6C" w:rsidRDefault="00000000">
      <w:pPr>
        <w:numPr>
          <w:ilvl w:val="0"/>
          <w:numId w:val="12"/>
        </w:numPr>
        <w:rPr>
          <w:rFonts w:ascii="Times New Roman" w:eastAsia="仿宋" w:hAnsi="Times New Roman" w:cs="Times New Roman"/>
          <w:sz w:val="24"/>
        </w:rPr>
      </w:pPr>
      <w:r>
        <w:rPr>
          <w:rFonts w:ascii="Times New Roman" w:eastAsia="仿宋" w:hAnsi="Times New Roman" w:cs="Times New Roman"/>
          <w:sz w:val="24"/>
        </w:rPr>
        <w:t>单元连接关系：</w:t>
      </w:r>
    </w:p>
    <w:p w14:paraId="78EFCD8E" w14:textId="77777777" w:rsidR="007B5D6C"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节点 1 —— 节点 2</w:t>
      </w:r>
    </w:p>
    <w:p w14:paraId="22ADB70D" w14:textId="77777777" w:rsidR="007B5D6C"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节点 2 —— 节点 3</w:t>
      </w:r>
    </w:p>
    <w:p w14:paraId="7D5427F0" w14:textId="77777777" w:rsidR="007B5D6C" w:rsidRDefault="00000000">
      <w:pPr>
        <w:numPr>
          <w:ilvl w:val="0"/>
          <w:numId w:val="12"/>
        </w:numPr>
        <w:rPr>
          <w:rFonts w:ascii="Times New Roman" w:eastAsia="仿宋" w:hAnsi="Times New Roman" w:cs="Times New Roman"/>
          <w:sz w:val="24"/>
        </w:rPr>
      </w:pPr>
      <w:r>
        <w:rPr>
          <w:rFonts w:ascii="Times New Roman" w:eastAsia="仿宋" w:hAnsi="Times New Roman" w:cs="Times New Roman"/>
          <w:sz w:val="24"/>
        </w:rPr>
        <w:t>材料参数：</w:t>
      </w:r>
    </w:p>
    <w:p w14:paraId="208D2790" w14:textId="77777777" w:rsidR="007B5D6C" w:rsidRDefault="00000000">
      <w:pPr>
        <w:numPr>
          <w:ilvl w:val="1"/>
          <w:numId w:val="12"/>
        </w:numPr>
        <w:rPr>
          <w:rFonts w:ascii="Times New Roman" w:eastAsia="仿宋" w:hAnsi="Times New Roman" w:cs="Times New Roman"/>
          <w:sz w:val="24"/>
        </w:rPr>
      </w:pPr>
      <w:r>
        <w:rPr>
          <w:rFonts w:ascii="Times New Roman" w:eastAsia="仿宋" w:hAnsi="Times New Roman" w:cs="Times New Roman"/>
          <w:i/>
          <w:iCs/>
          <w:sz w:val="24"/>
        </w:rPr>
        <w:t>E</w:t>
      </w:r>
      <w:r>
        <w:rPr>
          <w:rFonts w:ascii="Times New Roman" w:eastAsia="仿宋" w:hAnsi="Times New Roman" w:cs="Times New Roman"/>
          <w:sz w:val="24"/>
        </w:rPr>
        <w:t>= </w:t>
      </w:r>
      <w:r>
        <w:rPr>
          <w:rFonts w:ascii="宋体" w:eastAsia="宋体" w:hAnsi="宋体" w:cs="宋体"/>
          <w:sz w:val="24"/>
        </w:rPr>
        <w:t>210 GPa</w:t>
      </w:r>
    </w:p>
    <w:p w14:paraId="62337F13" w14:textId="77777777" w:rsidR="007B5D6C" w:rsidRDefault="00000000">
      <w:pPr>
        <w:numPr>
          <w:ilvl w:val="1"/>
          <w:numId w:val="12"/>
        </w:numPr>
        <w:rPr>
          <w:rFonts w:ascii="Times New Roman" w:eastAsia="仿宋" w:hAnsi="Times New Roman" w:cs="Times New Roman"/>
          <w:sz w:val="24"/>
        </w:rPr>
      </w:pPr>
      <w:r>
        <w:rPr>
          <w:rFonts w:ascii="Times New Roman" w:eastAsia="仿宋" w:hAnsi="Times New Roman" w:cs="Times New Roman"/>
          <w:i/>
          <w:iCs/>
          <w:sz w:val="24"/>
        </w:rPr>
        <w:t>G</w:t>
      </w:r>
      <w:r>
        <w:rPr>
          <w:rFonts w:ascii="Times New Roman" w:eastAsia="仿宋" w:hAnsi="Times New Roman" w:cs="Times New Roman"/>
          <w:sz w:val="24"/>
        </w:rPr>
        <w:t>= </w:t>
      </w:r>
      <w:r>
        <w:rPr>
          <w:rFonts w:ascii="宋体" w:eastAsia="宋体" w:hAnsi="宋体" w:cs="宋体"/>
          <w:sz w:val="24"/>
        </w:rPr>
        <w:t>80 GPa</w:t>
      </w:r>
    </w:p>
    <w:p w14:paraId="6C9EEBD8" w14:textId="77777777" w:rsidR="007B5D6C" w:rsidRDefault="00000000">
      <w:pPr>
        <w:numPr>
          <w:ilvl w:val="0"/>
          <w:numId w:val="12"/>
        </w:numPr>
        <w:rPr>
          <w:rFonts w:ascii="Times New Roman" w:eastAsia="仿宋" w:hAnsi="Times New Roman" w:cs="Times New Roman"/>
          <w:sz w:val="24"/>
        </w:rPr>
      </w:pPr>
      <w:r>
        <w:rPr>
          <w:rFonts w:ascii="Times New Roman" w:eastAsia="仿宋" w:hAnsi="Times New Roman" w:cs="Times New Roman"/>
          <w:sz w:val="24"/>
        </w:rPr>
        <w:t>截面参数：</w:t>
      </w:r>
    </w:p>
    <w:p w14:paraId="27CAA58C" w14:textId="77777777" w:rsidR="007B5D6C"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直径</w:t>
      </w:r>
      <w:r>
        <w:rPr>
          <w:rFonts w:ascii="Times New Roman" w:eastAsia="仿宋" w:hAnsi="Times New Roman" w:cs="Times New Roman"/>
          <w:sz w:val="24"/>
        </w:rPr>
        <w:t> </w:t>
      </w:r>
      <w:r>
        <w:rPr>
          <w:rFonts w:ascii="Times New Roman" w:eastAsia="仿宋" w:hAnsi="Times New Roman" w:cs="Times New Roman"/>
          <w:i/>
          <w:iCs/>
          <w:sz w:val="24"/>
        </w:rPr>
        <w:t>d</w:t>
      </w:r>
      <w:r>
        <w:rPr>
          <w:rFonts w:ascii="Times New Roman" w:eastAsia="仿宋" w:hAnsi="Times New Roman" w:cs="Times New Roman"/>
          <w:sz w:val="24"/>
        </w:rPr>
        <w:t>= </w:t>
      </w:r>
      <w:r>
        <w:rPr>
          <w:rFonts w:ascii="宋体" w:eastAsia="宋体" w:hAnsi="宋体" w:cs="宋体"/>
          <w:sz w:val="24"/>
        </w:rPr>
        <w:t>30 mm</w:t>
      </w:r>
    </w:p>
    <w:p w14:paraId="243DAAE0" w14:textId="77777777" w:rsidR="007B5D6C" w:rsidRDefault="00000000">
      <w:pPr>
        <w:numPr>
          <w:ilvl w:val="1"/>
          <w:numId w:val="12"/>
        </w:numPr>
        <w:jc w:val="center"/>
        <w:rPr>
          <w:rFonts w:ascii="Times New Roman" w:eastAsia="仿宋" w:hAnsi="Times New Roman" w:cs="Times New Roman"/>
          <w:sz w:val="24"/>
        </w:rPr>
      </w:p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oMath>
    </w:p>
    <w:p w14:paraId="6CD123FF" w14:textId="77777777" w:rsidR="007B5D6C" w:rsidRDefault="00000000">
      <w:pPr>
        <w:numPr>
          <w:ilvl w:val="1"/>
          <w:numId w:val="12"/>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2E5ED890" w14:textId="77777777" w:rsidR="007B5D6C" w:rsidRDefault="00000000">
      <w:pPr>
        <w:numPr>
          <w:ilvl w:val="1"/>
          <w:numId w:val="12"/>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07A6C796" w14:textId="77777777" w:rsidR="007B5D6C" w:rsidRDefault="00000000">
      <w:pPr>
        <w:numPr>
          <w:ilvl w:val="1"/>
          <w:numId w:val="12"/>
        </w:numPr>
        <w:jc w:val="center"/>
        <w:rPr>
          <w:rFonts w:ascii="Times New Roman" w:eastAsia="仿宋" w:hAnsi="Times New Roman" w:cs="Times New Roman"/>
          <w:sz w:val="24"/>
        </w:rPr>
      </w:pPr>
      <m:oMath>
        <m:r>
          <w:rPr>
            <w:rFonts w:ascii="Cambria Math" w:hAnsi="Cambria Math"/>
          </w:rPr>
          <m:t>J</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32</m:t>
            </m:r>
          </m:den>
        </m:f>
      </m:oMath>
    </w:p>
    <w:p w14:paraId="24436C9B" w14:textId="77777777" w:rsidR="007B5D6C" w:rsidRDefault="00000000">
      <w:pPr>
        <w:pStyle w:val="a5"/>
        <w:rPr>
          <w:rFonts w:ascii="Times New Roman" w:hAnsi="Times New Roman" w:cs="Times New Roman"/>
          <w:lang w:eastAsia="zh"/>
        </w:rPr>
      </w:pPr>
      <w:r>
        <w:rPr>
          <w:rFonts w:ascii="Times New Roman" w:eastAsia="仿宋" w:hAnsi="Times New Roman" w:cs="Times New Roman"/>
        </w:rPr>
        <w:t>边界条件：</w:t>
      </w:r>
      <w:r>
        <w:t xml:space="preserve">节点 1 为固定端，约束其全部 6 个自由度，即：ux = 0，uy = 0，uz = 0，θx = 0，θy = 0，θz = </w:t>
      </w:r>
      <w:r>
        <w:rPr>
          <w:rFonts w:hint="eastAsia"/>
          <w:lang w:eastAsia="zh"/>
        </w:rPr>
        <w:t>0</w:t>
      </w:r>
    </w:p>
    <w:p w14:paraId="49AA491B" w14:textId="77777777" w:rsidR="007B5D6C" w:rsidRDefault="00000000">
      <w:pPr>
        <w:pStyle w:val="a5"/>
      </w:pPr>
      <w:r>
        <w:rPr>
          <w:rFonts w:ascii="Times New Roman" w:eastAsia="仿宋" w:hAnsi="Times New Roman" w:cs="Times New Roman"/>
        </w:rPr>
        <w:t>载荷条件：</w:t>
      </w:r>
      <w:r>
        <w:t>在节点 3 施加载荷：</w:t>
      </w:r>
    </w:p>
    <w:p w14:paraId="24C35FA3" w14:textId="77777777" w:rsidR="007B5D6C" w:rsidRDefault="00000000">
      <w:pPr>
        <w:pStyle w:val="a5"/>
      </w:pPr>
      <w:r>
        <w:t>竖向力 Fy = -800 N</w:t>
      </w:r>
    </w:p>
    <w:p w14:paraId="7638A6FC" w14:textId="77777777" w:rsidR="007B5D6C" w:rsidRDefault="00000000">
      <w:pPr>
        <w:pStyle w:val="a5"/>
        <w:rPr>
          <w:rFonts w:ascii="Times New Roman" w:eastAsia="仿宋" w:hAnsi="Times New Roman" w:cs="Times New Roman"/>
          <w:b/>
          <w:bCs/>
        </w:rPr>
      </w:pPr>
      <w:r>
        <w:lastRenderedPageBreak/>
        <w:t>扭矩 Mx = 150 N·m</w:t>
      </w:r>
    </w:p>
    <w:p w14:paraId="766B0948"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.2 </w:t>
      </w:r>
      <w:r>
        <w:rPr>
          <w:rFonts w:ascii="Times New Roman" w:eastAsia="仿宋" w:hAnsi="Times New Roman" w:cs="Times New Roman"/>
          <w:b/>
          <w:bCs/>
          <w:sz w:val="24"/>
        </w:rPr>
        <w:t>程序求解思路</w:t>
      </w:r>
    </w:p>
    <w:p w14:paraId="034FF33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请简要说明空间刚架程序与平面刚架程序相比增加了哪些内容。</w:t>
      </w:r>
    </w:p>
    <w:p w14:paraId="2D313ECC" w14:textId="77777777" w:rsidR="007B5D6C" w:rsidRDefault="00000000">
      <w:pPr>
        <w:rPr>
          <w:rFonts w:ascii="Times New Roman" w:eastAsia="仿宋" w:hAnsi="Times New Roman" w:cs="Times New Roman"/>
          <w:b/>
          <w:bCs/>
          <w:sz w:val="24"/>
        </w:rPr>
      </w:pPr>
      <w:r>
        <w:rPr>
          <w:rFonts w:ascii="Times New Roman" w:eastAsia="仿宋" w:hAnsi="Times New Roman" w:cs="Times New Roman"/>
          <w:sz w:val="24"/>
        </w:rPr>
        <w:t>回答：</w:t>
      </w:r>
    </w:p>
    <w:p w14:paraId="5542E117"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与平面刚架程序相比，空间刚架程序主要增加了以下内容：</w:t>
      </w:r>
    </w:p>
    <w:p w14:paraId="01C21D0E"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 xml:space="preserve">1. </w:t>
      </w:r>
      <w:r w:rsidRPr="00687634">
        <w:rPr>
          <w:rFonts w:ascii="Times New Roman" w:eastAsia="仿宋" w:hAnsi="Times New Roman" w:cs="Times New Roman" w:hint="eastAsia"/>
          <w:sz w:val="24"/>
        </w:rPr>
        <w:t>增加</w:t>
      </w:r>
      <w:r w:rsidRPr="00687634">
        <w:rPr>
          <w:rFonts w:ascii="Times New Roman" w:eastAsia="仿宋" w:hAnsi="Times New Roman" w:cs="Times New Roman" w:hint="eastAsia"/>
          <w:sz w:val="24"/>
        </w:rPr>
        <w:t xml:space="preserve"> Z </w:t>
      </w:r>
      <w:r w:rsidRPr="00687634">
        <w:rPr>
          <w:rFonts w:ascii="Times New Roman" w:eastAsia="仿宋" w:hAnsi="Times New Roman" w:cs="Times New Roman" w:hint="eastAsia"/>
          <w:sz w:val="24"/>
        </w:rPr>
        <w:t>方向坐标</w:t>
      </w:r>
    </w:p>
    <w:p w14:paraId="0EE15291"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节点坐标由</w:t>
      </w:r>
      <w:r w:rsidRPr="00687634">
        <w:rPr>
          <w:rFonts w:ascii="Times New Roman" w:eastAsia="仿宋" w:hAnsi="Times New Roman" w:cs="Times New Roman" w:hint="eastAsia"/>
          <w:sz w:val="24"/>
        </w:rPr>
        <w:t xml:space="preserve"> x</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 xml:space="preserve">y </w:t>
      </w:r>
      <w:r w:rsidRPr="00687634">
        <w:rPr>
          <w:rFonts w:ascii="Times New Roman" w:eastAsia="仿宋" w:hAnsi="Times New Roman" w:cs="Times New Roman" w:hint="eastAsia"/>
          <w:sz w:val="24"/>
        </w:rPr>
        <w:t>扩展为</w:t>
      </w:r>
      <w:r w:rsidRPr="00687634">
        <w:rPr>
          <w:rFonts w:ascii="Times New Roman" w:eastAsia="仿宋" w:hAnsi="Times New Roman" w:cs="Times New Roman" w:hint="eastAsia"/>
          <w:sz w:val="24"/>
        </w:rPr>
        <w:t xml:space="preserve"> x</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y</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z</w:t>
      </w:r>
      <w:r w:rsidRPr="00687634">
        <w:rPr>
          <w:rFonts w:ascii="Times New Roman" w:eastAsia="仿宋" w:hAnsi="Times New Roman" w:cs="Times New Roman" w:hint="eastAsia"/>
          <w:sz w:val="24"/>
        </w:rPr>
        <w:t>。</w:t>
      </w:r>
    </w:p>
    <w:p w14:paraId="75294C28"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 xml:space="preserve">2. </w:t>
      </w:r>
      <w:r w:rsidRPr="00687634">
        <w:rPr>
          <w:rFonts w:ascii="Times New Roman" w:eastAsia="仿宋" w:hAnsi="Times New Roman" w:cs="Times New Roman" w:hint="eastAsia"/>
          <w:sz w:val="24"/>
        </w:rPr>
        <w:t>增加节点自由度</w:t>
      </w:r>
    </w:p>
    <w:p w14:paraId="4C5B9650"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每个节点由</w:t>
      </w:r>
      <w:r w:rsidRPr="00687634">
        <w:rPr>
          <w:rFonts w:ascii="Times New Roman" w:eastAsia="仿宋" w:hAnsi="Times New Roman" w:cs="Times New Roman" w:hint="eastAsia"/>
          <w:sz w:val="24"/>
        </w:rPr>
        <w:t xml:space="preserve"> 3 </w:t>
      </w:r>
      <w:proofErr w:type="gramStart"/>
      <w:r w:rsidRPr="00687634">
        <w:rPr>
          <w:rFonts w:ascii="Times New Roman" w:eastAsia="仿宋" w:hAnsi="Times New Roman" w:cs="Times New Roman" w:hint="eastAsia"/>
          <w:sz w:val="24"/>
        </w:rPr>
        <w:t>个</w:t>
      </w:r>
      <w:proofErr w:type="gramEnd"/>
      <w:r w:rsidRPr="00687634">
        <w:rPr>
          <w:rFonts w:ascii="Times New Roman" w:eastAsia="仿宋" w:hAnsi="Times New Roman" w:cs="Times New Roman" w:hint="eastAsia"/>
          <w:sz w:val="24"/>
        </w:rPr>
        <w:t>自由度增加为</w:t>
      </w:r>
      <w:r w:rsidRPr="00687634">
        <w:rPr>
          <w:rFonts w:ascii="Times New Roman" w:eastAsia="仿宋" w:hAnsi="Times New Roman" w:cs="Times New Roman" w:hint="eastAsia"/>
          <w:sz w:val="24"/>
        </w:rPr>
        <w:t xml:space="preserve"> 6 </w:t>
      </w:r>
      <w:proofErr w:type="gramStart"/>
      <w:r w:rsidRPr="00687634">
        <w:rPr>
          <w:rFonts w:ascii="Times New Roman" w:eastAsia="仿宋" w:hAnsi="Times New Roman" w:cs="Times New Roman" w:hint="eastAsia"/>
          <w:sz w:val="24"/>
        </w:rPr>
        <w:t>个</w:t>
      </w:r>
      <w:proofErr w:type="gramEnd"/>
      <w:r w:rsidRPr="00687634">
        <w:rPr>
          <w:rFonts w:ascii="Times New Roman" w:eastAsia="仿宋" w:hAnsi="Times New Roman" w:cs="Times New Roman" w:hint="eastAsia"/>
          <w:sz w:val="24"/>
        </w:rPr>
        <w:t>自由度：</w:t>
      </w:r>
    </w:p>
    <w:p w14:paraId="70A25799"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ux</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uy</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uz</w:t>
      </w:r>
      <w:r w:rsidRPr="00687634">
        <w:rPr>
          <w:rFonts w:ascii="Times New Roman" w:eastAsia="仿宋" w:hAnsi="Times New Roman" w:cs="Times New Roman" w:hint="eastAsia"/>
          <w:sz w:val="24"/>
        </w:rPr>
        <w:t>，θ</w:t>
      </w:r>
      <w:r w:rsidRPr="00687634">
        <w:rPr>
          <w:rFonts w:ascii="Times New Roman" w:eastAsia="仿宋" w:hAnsi="Times New Roman" w:cs="Times New Roman" w:hint="eastAsia"/>
          <w:sz w:val="24"/>
        </w:rPr>
        <w:t>x</w:t>
      </w:r>
      <w:r w:rsidRPr="00687634">
        <w:rPr>
          <w:rFonts w:ascii="Times New Roman" w:eastAsia="仿宋" w:hAnsi="Times New Roman" w:cs="Times New Roman" w:hint="eastAsia"/>
          <w:sz w:val="24"/>
        </w:rPr>
        <w:t>，θ</w:t>
      </w:r>
      <w:r w:rsidRPr="00687634">
        <w:rPr>
          <w:rFonts w:ascii="Times New Roman" w:eastAsia="仿宋" w:hAnsi="Times New Roman" w:cs="Times New Roman" w:hint="eastAsia"/>
          <w:sz w:val="24"/>
        </w:rPr>
        <w:t>y</w:t>
      </w:r>
      <w:r w:rsidRPr="00687634">
        <w:rPr>
          <w:rFonts w:ascii="Times New Roman" w:eastAsia="仿宋" w:hAnsi="Times New Roman" w:cs="Times New Roman" w:hint="eastAsia"/>
          <w:sz w:val="24"/>
        </w:rPr>
        <w:t>，θ</w:t>
      </w:r>
      <w:r w:rsidRPr="00687634">
        <w:rPr>
          <w:rFonts w:ascii="Times New Roman" w:eastAsia="仿宋" w:hAnsi="Times New Roman" w:cs="Times New Roman" w:hint="eastAsia"/>
          <w:sz w:val="24"/>
        </w:rPr>
        <w:t>z</w:t>
      </w:r>
    </w:p>
    <w:p w14:paraId="1F076EF0"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 xml:space="preserve">3. </w:t>
      </w:r>
      <w:r w:rsidRPr="00687634">
        <w:rPr>
          <w:rFonts w:ascii="Times New Roman" w:eastAsia="仿宋" w:hAnsi="Times New Roman" w:cs="Times New Roman" w:hint="eastAsia"/>
          <w:sz w:val="24"/>
        </w:rPr>
        <w:t>增加</w:t>
      </w:r>
      <w:r w:rsidRPr="00687634">
        <w:rPr>
          <w:rFonts w:ascii="Times New Roman" w:eastAsia="仿宋" w:hAnsi="Times New Roman" w:cs="Times New Roman" w:hint="eastAsia"/>
          <w:sz w:val="24"/>
        </w:rPr>
        <w:t xml:space="preserve"> 12 </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 xml:space="preserve"> 12 </w:t>
      </w:r>
      <w:r w:rsidRPr="00687634">
        <w:rPr>
          <w:rFonts w:ascii="Times New Roman" w:eastAsia="仿宋" w:hAnsi="Times New Roman" w:cs="Times New Roman" w:hint="eastAsia"/>
          <w:sz w:val="24"/>
        </w:rPr>
        <w:t>单元刚度矩阵</w:t>
      </w:r>
    </w:p>
    <w:p w14:paraId="7B37A575"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空间刚架单元有两个节点，每个节点</w:t>
      </w:r>
      <w:r w:rsidRPr="00687634">
        <w:rPr>
          <w:rFonts w:ascii="Times New Roman" w:eastAsia="仿宋" w:hAnsi="Times New Roman" w:cs="Times New Roman" w:hint="eastAsia"/>
          <w:sz w:val="24"/>
        </w:rPr>
        <w:t xml:space="preserve"> 6 </w:t>
      </w:r>
      <w:proofErr w:type="gramStart"/>
      <w:r w:rsidRPr="00687634">
        <w:rPr>
          <w:rFonts w:ascii="Times New Roman" w:eastAsia="仿宋" w:hAnsi="Times New Roman" w:cs="Times New Roman" w:hint="eastAsia"/>
          <w:sz w:val="24"/>
        </w:rPr>
        <w:t>个</w:t>
      </w:r>
      <w:proofErr w:type="gramEnd"/>
      <w:r w:rsidRPr="00687634">
        <w:rPr>
          <w:rFonts w:ascii="Times New Roman" w:eastAsia="仿宋" w:hAnsi="Times New Roman" w:cs="Times New Roman" w:hint="eastAsia"/>
          <w:sz w:val="24"/>
        </w:rPr>
        <w:t>自由度，所以单元刚度矩阵为</w:t>
      </w:r>
      <w:r w:rsidRPr="00687634">
        <w:rPr>
          <w:rFonts w:ascii="Times New Roman" w:eastAsia="仿宋" w:hAnsi="Times New Roman" w:cs="Times New Roman" w:hint="eastAsia"/>
          <w:sz w:val="24"/>
        </w:rPr>
        <w:t xml:space="preserve"> 12 </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 xml:space="preserve"> 12</w:t>
      </w:r>
      <w:r w:rsidRPr="00687634">
        <w:rPr>
          <w:rFonts w:ascii="Times New Roman" w:eastAsia="仿宋" w:hAnsi="Times New Roman" w:cs="Times New Roman" w:hint="eastAsia"/>
          <w:sz w:val="24"/>
        </w:rPr>
        <w:t>。</w:t>
      </w:r>
    </w:p>
    <w:p w14:paraId="20D36328"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 xml:space="preserve">4. </w:t>
      </w:r>
      <w:r w:rsidRPr="00687634">
        <w:rPr>
          <w:rFonts w:ascii="Times New Roman" w:eastAsia="仿宋" w:hAnsi="Times New Roman" w:cs="Times New Roman" w:hint="eastAsia"/>
          <w:sz w:val="24"/>
        </w:rPr>
        <w:t>增加三维坐标变换</w:t>
      </w:r>
    </w:p>
    <w:p w14:paraId="688FAD80" w14:textId="77777777" w:rsidR="007B5D6C" w:rsidRPr="00687634" w:rsidRDefault="007B5D6C">
      <w:pPr>
        <w:rPr>
          <w:rFonts w:ascii="Times New Roman" w:eastAsia="仿宋" w:hAnsi="Times New Roman" w:cs="Times New Roman"/>
          <w:sz w:val="24"/>
        </w:rPr>
      </w:pPr>
    </w:p>
    <w:p w14:paraId="6AFFFBA3"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需要根据杆件在</w:t>
      </w:r>
      <w:r w:rsidRPr="00687634">
        <w:rPr>
          <w:rFonts w:ascii="Times New Roman" w:eastAsia="仿宋" w:hAnsi="Times New Roman" w:cs="Times New Roman" w:hint="eastAsia"/>
          <w:sz w:val="24"/>
        </w:rPr>
        <w:t xml:space="preserve"> X</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Y</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 xml:space="preserve">Z </w:t>
      </w:r>
      <w:r w:rsidRPr="00687634">
        <w:rPr>
          <w:rFonts w:ascii="Times New Roman" w:eastAsia="仿宋" w:hAnsi="Times New Roman" w:cs="Times New Roman" w:hint="eastAsia"/>
          <w:sz w:val="24"/>
        </w:rPr>
        <w:t>方向上的方向余弦，建立三维坐标变换矩阵。</w:t>
      </w:r>
    </w:p>
    <w:p w14:paraId="79658AE1"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 xml:space="preserve">5. </w:t>
      </w:r>
      <w:r w:rsidRPr="00687634">
        <w:rPr>
          <w:rFonts w:ascii="Times New Roman" w:eastAsia="仿宋" w:hAnsi="Times New Roman" w:cs="Times New Roman" w:hint="eastAsia"/>
          <w:sz w:val="24"/>
        </w:rPr>
        <w:t>增加空间内力计算</w:t>
      </w:r>
    </w:p>
    <w:p w14:paraId="478DE4E1"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单元内力包括：</w:t>
      </w:r>
    </w:p>
    <w:p w14:paraId="2992716B"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轴力</w:t>
      </w:r>
      <w:r w:rsidRPr="00687634">
        <w:rPr>
          <w:rFonts w:ascii="Times New Roman" w:eastAsia="仿宋" w:hAnsi="Times New Roman" w:cs="Times New Roman" w:hint="eastAsia"/>
          <w:sz w:val="24"/>
        </w:rPr>
        <w:t xml:space="preserve"> N</w:t>
      </w:r>
      <w:r w:rsidRPr="00687634">
        <w:rPr>
          <w:rFonts w:ascii="Times New Roman" w:eastAsia="仿宋" w:hAnsi="Times New Roman" w:cs="Times New Roman" w:hint="eastAsia"/>
          <w:sz w:val="24"/>
        </w:rPr>
        <w:t>、剪力</w:t>
      </w:r>
      <w:r w:rsidRPr="00687634">
        <w:rPr>
          <w:rFonts w:ascii="Times New Roman" w:eastAsia="仿宋" w:hAnsi="Times New Roman" w:cs="Times New Roman" w:hint="eastAsia"/>
          <w:sz w:val="24"/>
        </w:rPr>
        <w:t xml:space="preserve"> Vy</w:t>
      </w:r>
      <w:r w:rsidRPr="00687634">
        <w:rPr>
          <w:rFonts w:ascii="Times New Roman" w:eastAsia="仿宋" w:hAnsi="Times New Roman" w:cs="Times New Roman" w:hint="eastAsia"/>
          <w:sz w:val="24"/>
        </w:rPr>
        <w:t>、剪力</w:t>
      </w:r>
      <w:r w:rsidRPr="00687634">
        <w:rPr>
          <w:rFonts w:ascii="Times New Roman" w:eastAsia="仿宋" w:hAnsi="Times New Roman" w:cs="Times New Roman" w:hint="eastAsia"/>
          <w:sz w:val="24"/>
        </w:rPr>
        <w:t xml:space="preserve"> Vz</w:t>
      </w:r>
      <w:r w:rsidRPr="00687634">
        <w:rPr>
          <w:rFonts w:ascii="Times New Roman" w:eastAsia="仿宋" w:hAnsi="Times New Roman" w:cs="Times New Roman" w:hint="eastAsia"/>
          <w:sz w:val="24"/>
        </w:rPr>
        <w:t>、扭矩</w:t>
      </w:r>
      <w:r w:rsidRPr="00687634">
        <w:rPr>
          <w:rFonts w:ascii="Times New Roman" w:eastAsia="仿宋" w:hAnsi="Times New Roman" w:cs="Times New Roman" w:hint="eastAsia"/>
          <w:sz w:val="24"/>
        </w:rPr>
        <w:t xml:space="preserve"> T</w:t>
      </w:r>
      <w:r w:rsidRPr="00687634">
        <w:rPr>
          <w:rFonts w:ascii="Times New Roman" w:eastAsia="仿宋" w:hAnsi="Times New Roman" w:cs="Times New Roman" w:hint="eastAsia"/>
          <w:sz w:val="24"/>
        </w:rPr>
        <w:t>、弯矩</w:t>
      </w:r>
      <w:r w:rsidRPr="00687634">
        <w:rPr>
          <w:rFonts w:ascii="Times New Roman" w:eastAsia="仿宋" w:hAnsi="Times New Roman" w:cs="Times New Roman" w:hint="eastAsia"/>
          <w:sz w:val="24"/>
        </w:rPr>
        <w:t xml:space="preserve"> My</w:t>
      </w:r>
      <w:r w:rsidRPr="00687634">
        <w:rPr>
          <w:rFonts w:ascii="Times New Roman" w:eastAsia="仿宋" w:hAnsi="Times New Roman" w:cs="Times New Roman" w:hint="eastAsia"/>
          <w:sz w:val="24"/>
        </w:rPr>
        <w:t>、弯矩</w:t>
      </w:r>
      <w:r w:rsidRPr="00687634">
        <w:rPr>
          <w:rFonts w:ascii="Times New Roman" w:eastAsia="仿宋" w:hAnsi="Times New Roman" w:cs="Times New Roman" w:hint="eastAsia"/>
          <w:sz w:val="24"/>
        </w:rPr>
        <w:t xml:space="preserve"> Mz</w:t>
      </w:r>
      <w:r w:rsidRPr="00687634">
        <w:rPr>
          <w:rFonts w:ascii="Times New Roman" w:eastAsia="仿宋" w:hAnsi="Times New Roman" w:cs="Times New Roman" w:hint="eastAsia"/>
          <w:sz w:val="24"/>
        </w:rPr>
        <w:t>。</w:t>
      </w:r>
    </w:p>
    <w:p w14:paraId="7215DC00" w14:textId="77777777" w:rsidR="007B5D6C" w:rsidRPr="00687634" w:rsidRDefault="00000000">
      <w:pPr>
        <w:rPr>
          <w:rFonts w:ascii="Times New Roman" w:eastAsia="仿宋" w:hAnsi="Times New Roman" w:cs="Times New Roman"/>
          <w:sz w:val="24"/>
        </w:rPr>
      </w:pPr>
      <w:r w:rsidRPr="00687634">
        <w:rPr>
          <w:rFonts w:ascii="Times New Roman" w:eastAsia="仿宋" w:hAnsi="Times New Roman" w:cs="Times New Roman" w:hint="eastAsia"/>
          <w:sz w:val="24"/>
        </w:rPr>
        <w:t>综上，空间刚架程序主要增加了</w:t>
      </w:r>
      <w:r w:rsidRPr="00687634">
        <w:rPr>
          <w:rFonts w:ascii="Times New Roman" w:eastAsia="仿宋" w:hAnsi="Times New Roman" w:cs="Times New Roman" w:hint="eastAsia"/>
          <w:sz w:val="24"/>
        </w:rPr>
        <w:t xml:space="preserve"> Z </w:t>
      </w:r>
      <w:r w:rsidRPr="00687634">
        <w:rPr>
          <w:rFonts w:ascii="Times New Roman" w:eastAsia="仿宋" w:hAnsi="Times New Roman" w:cs="Times New Roman" w:hint="eastAsia"/>
          <w:sz w:val="24"/>
        </w:rPr>
        <w:t>向坐标、</w:t>
      </w:r>
      <w:r w:rsidRPr="00687634">
        <w:rPr>
          <w:rFonts w:ascii="Times New Roman" w:eastAsia="仿宋" w:hAnsi="Times New Roman" w:cs="Times New Roman" w:hint="eastAsia"/>
          <w:sz w:val="24"/>
        </w:rPr>
        <w:t xml:space="preserve">6 </w:t>
      </w:r>
      <w:r w:rsidRPr="00687634">
        <w:rPr>
          <w:rFonts w:ascii="Times New Roman" w:eastAsia="仿宋" w:hAnsi="Times New Roman" w:cs="Times New Roman" w:hint="eastAsia"/>
          <w:sz w:val="24"/>
        </w:rPr>
        <w:t>自由度节点、</w:t>
      </w:r>
      <w:r w:rsidRPr="00687634">
        <w:rPr>
          <w:rFonts w:ascii="Times New Roman" w:eastAsia="仿宋" w:hAnsi="Times New Roman" w:cs="Times New Roman" w:hint="eastAsia"/>
          <w:sz w:val="24"/>
        </w:rPr>
        <w:t xml:space="preserve">12 </w:t>
      </w:r>
      <w:r w:rsidRPr="00687634">
        <w:rPr>
          <w:rFonts w:ascii="Times New Roman" w:eastAsia="仿宋" w:hAnsi="Times New Roman" w:cs="Times New Roman" w:hint="eastAsia"/>
          <w:sz w:val="24"/>
        </w:rPr>
        <w:t>×</w:t>
      </w:r>
      <w:r w:rsidRPr="00687634">
        <w:rPr>
          <w:rFonts w:ascii="Times New Roman" w:eastAsia="仿宋" w:hAnsi="Times New Roman" w:cs="Times New Roman" w:hint="eastAsia"/>
          <w:sz w:val="24"/>
        </w:rPr>
        <w:t xml:space="preserve"> 12 </w:t>
      </w:r>
      <w:r w:rsidRPr="00687634">
        <w:rPr>
          <w:rFonts w:ascii="Times New Roman" w:eastAsia="仿宋" w:hAnsi="Times New Roman" w:cs="Times New Roman" w:hint="eastAsia"/>
          <w:sz w:val="24"/>
        </w:rPr>
        <w:t>刚度矩阵、三维坐标变换和空间内力计算。</w:t>
      </w:r>
    </w:p>
    <w:p w14:paraId="4BA5ECCD"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56A3E5C">
          <v:rect id="_x0000_i1059" style="width:414.05pt;height:.05pt" o:hrpct="997" o:hralign="center" o:hrstd="t" o:hr="t" fillcolor="#a0a0a0" stroked="f"/>
        </w:pict>
      </w:r>
    </w:p>
    <w:p w14:paraId="377A579B"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空间刚架程序计算结果</w:t>
      </w:r>
    </w:p>
    <w:p w14:paraId="6B7F94B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）节点位移与转角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8"/>
        <w:gridCol w:w="1307"/>
        <w:gridCol w:w="1422"/>
        <w:gridCol w:w="1307"/>
        <w:gridCol w:w="1307"/>
        <w:gridCol w:w="1307"/>
        <w:gridCol w:w="1422"/>
      </w:tblGrid>
      <w:tr w:rsidR="007B5D6C" w14:paraId="2651DCD8" w14:textId="77777777">
        <w:trPr>
          <w:tblHeader/>
          <w:jc w:val="center"/>
        </w:trPr>
        <w:tc>
          <w:tcPr>
            <w:tcW w:w="618" w:type="dxa"/>
            <w:tcMar>
              <w:top w:w="90" w:type="dxa"/>
              <w:left w:w="195" w:type="dxa"/>
              <w:bottom w:w="90" w:type="dxa"/>
              <w:right w:w="195" w:type="dxa"/>
            </w:tcMar>
            <w:vAlign w:val="center"/>
          </w:tcPr>
          <w:p w14:paraId="1878642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1307" w:type="dxa"/>
            <w:tcMar>
              <w:top w:w="90" w:type="dxa"/>
              <w:left w:w="195" w:type="dxa"/>
              <w:bottom w:w="90" w:type="dxa"/>
              <w:right w:w="195" w:type="dxa"/>
            </w:tcMar>
            <w:vAlign w:val="center"/>
          </w:tcPr>
          <w:p w14:paraId="5DA61C61"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u</w:t>
            </w:r>
            <w:r>
              <w:rPr>
                <w:rFonts w:ascii="宋体" w:eastAsia="宋体" w:hAnsi="宋体" w:cs="宋体"/>
                <w:sz w:val="24"/>
              </w:rPr>
              <w:t>/ m</w:t>
            </w:r>
          </w:p>
        </w:tc>
        <w:tc>
          <w:tcPr>
            <w:tcW w:w="1422" w:type="dxa"/>
            <w:tcMar>
              <w:top w:w="90" w:type="dxa"/>
              <w:left w:w="195" w:type="dxa"/>
              <w:bottom w:w="90" w:type="dxa"/>
              <w:right w:w="195" w:type="dxa"/>
            </w:tcMar>
            <w:vAlign w:val="center"/>
          </w:tcPr>
          <w:p w14:paraId="489B9FA3"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v</w:t>
            </w:r>
            <w:r>
              <w:rPr>
                <w:rFonts w:ascii="宋体" w:eastAsia="宋体" w:hAnsi="宋体" w:cs="宋体"/>
                <w:sz w:val="24"/>
              </w:rPr>
              <w:t>/ m</w:t>
            </w:r>
          </w:p>
        </w:tc>
        <w:tc>
          <w:tcPr>
            <w:tcW w:w="1307" w:type="dxa"/>
            <w:tcMar>
              <w:top w:w="90" w:type="dxa"/>
              <w:left w:w="195" w:type="dxa"/>
              <w:bottom w:w="90" w:type="dxa"/>
              <w:right w:w="195" w:type="dxa"/>
            </w:tcMar>
            <w:vAlign w:val="center"/>
          </w:tcPr>
          <w:p w14:paraId="1548075C"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w</w:t>
            </w:r>
            <w:r>
              <w:rPr>
                <w:rFonts w:ascii="宋体" w:eastAsia="宋体" w:hAnsi="宋体" w:cs="宋体"/>
                <w:sz w:val="24"/>
              </w:rPr>
              <w:t>/ m</w:t>
            </w:r>
          </w:p>
        </w:tc>
        <w:tc>
          <w:tcPr>
            <w:tcW w:w="1307" w:type="dxa"/>
            <w:tcMar>
              <w:top w:w="90" w:type="dxa"/>
              <w:left w:w="195" w:type="dxa"/>
              <w:bottom w:w="90" w:type="dxa"/>
              <w:right w:w="195" w:type="dxa"/>
            </w:tcMar>
            <w:vAlign w:val="center"/>
          </w:tcPr>
          <w:p w14:paraId="074F116B"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θx</w:t>
            </w:r>
            <w:r>
              <w:rPr>
                <w:rFonts w:ascii="宋体" w:eastAsia="宋体" w:hAnsi="宋体" w:cs="宋体"/>
                <w:sz w:val="24"/>
              </w:rPr>
              <w:t>/ rad</w:t>
            </w:r>
          </w:p>
        </w:tc>
        <w:tc>
          <w:tcPr>
            <w:tcW w:w="1307" w:type="dxa"/>
            <w:tcMar>
              <w:top w:w="90" w:type="dxa"/>
              <w:left w:w="195" w:type="dxa"/>
              <w:bottom w:w="90" w:type="dxa"/>
              <w:right w:w="195" w:type="dxa"/>
            </w:tcMar>
            <w:vAlign w:val="center"/>
          </w:tcPr>
          <w:p w14:paraId="7F5BE3CC"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θy</w:t>
            </w:r>
            <w:r>
              <w:rPr>
                <w:rFonts w:ascii="宋体" w:eastAsia="宋体" w:hAnsi="宋体" w:cs="宋体"/>
                <w:sz w:val="24"/>
              </w:rPr>
              <w:t>/ rad</w:t>
            </w:r>
          </w:p>
        </w:tc>
        <w:tc>
          <w:tcPr>
            <w:tcW w:w="1422" w:type="dxa"/>
            <w:tcMar>
              <w:top w:w="90" w:type="dxa"/>
              <w:left w:w="195" w:type="dxa"/>
              <w:bottom w:w="90" w:type="dxa"/>
              <w:right w:w="195" w:type="dxa"/>
            </w:tcMar>
            <w:vAlign w:val="center"/>
          </w:tcPr>
          <w:p w14:paraId="033F1694"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θz</w:t>
            </w:r>
            <w:r>
              <w:rPr>
                <w:rFonts w:ascii="宋体" w:eastAsia="宋体" w:hAnsi="宋体" w:cs="宋体"/>
                <w:sz w:val="24"/>
              </w:rPr>
              <w:t>/ rad</w:t>
            </w:r>
            <w:r>
              <w:rPr>
                <w:rFonts w:ascii="Times New Roman" w:eastAsia="仿宋" w:hAnsi="Times New Roman" w:cs="Times New Roman"/>
                <w:sz w:val="24"/>
              </w:rPr>
              <w:t>​</w:t>
            </w:r>
          </w:p>
        </w:tc>
      </w:tr>
      <w:tr w:rsidR="007B5D6C" w14:paraId="48B8304E" w14:textId="77777777">
        <w:trPr>
          <w:jc w:val="center"/>
        </w:trPr>
        <w:tc>
          <w:tcPr>
            <w:tcW w:w="618" w:type="dxa"/>
            <w:tcMar>
              <w:top w:w="90" w:type="dxa"/>
              <w:left w:w="195" w:type="dxa"/>
              <w:bottom w:w="90" w:type="dxa"/>
              <w:right w:w="195" w:type="dxa"/>
            </w:tcMar>
            <w:vAlign w:val="center"/>
          </w:tcPr>
          <w:p w14:paraId="2D92235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1307" w:type="dxa"/>
            <w:tcMar>
              <w:top w:w="90" w:type="dxa"/>
              <w:left w:w="195" w:type="dxa"/>
              <w:bottom w:w="90" w:type="dxa"/>
              <w:right w:w="195" w:type="dxa"/>
            </w:tcMar>
            <w:vAlign w:val="center"/>
          </w:tcPr>
          <w:p w14:paraId="5A62750E"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0E31799F"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1B1392F1"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58F8FAA5"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62B476A3"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40383E3B" w14:textId="77777777" w:rsidR="007B5D6C" w:rsidRDefault="00000000">
            <w:pPr>
              <w:rPr>
                <w:rFonts w:ascii="Times New Roman" w:eastAsia="仿宋" w:hAnsi="Times New Roman" w:cs="Times New Roman"/>
                <w:sz w:val="24"/>
              </w:rPr>
            </w:pPr>
            <w:r>
              <w:rPr>
                <w:rFonts w:ascii="宋体" w:eastAsia="宋体" w:hAnsi="宋体" w:cs="宋体"/>
                <w:sz w:val="24"/>
              </w:rPr>
              <w:t>0</w:t>
            </w:r>
          </w:p>
        </w:tc>
      </w:tr>
      <w:tr w:rsidR="007B5D6C" w14:paraId="76C00A9E" w14:textId="77777777">
        <w:trPr>
          <w:jc w:val="center"/>
        </w:trPr>
        <w:tc>
          <w:tcPr>
            <w:tcW w:w="618" w:type="dxa"/>
            <w:tcMar>
              <w:top w:w="90" w:type="dxa"/>
              <w:left w:w="195" w:type="dxa"/>
              <w:bottom w:w="90" w:type="dxa"/>
              <w:right w:w="195" w:type="dxa"/>
            </w:tcMar>
            <w:vAlign w:val="center"/>
          </w:tcPr>
          <w:p w14:paraId="5D21F62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1307" w:type="dxa"/>
            <w:tcMar>
              <w:top w:w="90" w:type="dxa"/>
              <w:left w:w="195" w:type="dxa"/>
              <w:bottom w:w="90" w:type="dxa"/>
              <w:right w:w="195" w:type="dxa"/>
            </w:tcMar>
            <w:vAlign w:val="center"/>
          </w:tcPr>
          <w:p w14:paraId="7AEC2900"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50EDDD1C" w14:textId="77777777" w:rsidR="007B5D6C" w:rsidRDefault="00000000">
            <w:pPr>
              <w:rPr>
                <w:rFonts w:ascii="Times New Roman" w:eastAsia="宋体" w:hAnsi="Times New Roman" w:cs="Times New Roman"/>
                <w:sz w:val="24"/>
              </w:rPr>
            </w:pPr>
            <w:r>
              <w:rPr>
                <w:rFonts w:ascii="宋体" w:eastAsia="宋体" w:hAnsi="宋体" w:cs="宋体"/>
                <w:sz w:val="24"/>
              </w:rPr>
              <w:t>-0.0409</w:t>
            </w:r>
            <w:r>
              <w:rPr>
                <w:rFonts w:ascii="宋体" w:eastAsia="宋体" w:hAnsi="宋体" w:cs="宋体" w:hint="eastAsia"/>
                <w:sz w:val="24"/>
              </w:rPr>
              <w:t>2</w:t>
            </w:r>
          </w:p>
        </w:tc>
        <w:tc>
          <w:tcPr>
            <w:tcW w:w="1307" w:type="dxa"/>
            <w:tcMar>
              <w:top w:w="90" w:type="dxa"/>
              <w:left w:w="195" w:type="dxa"/>
              <w:bottom w:w="90" w:type="dxa"/>
              <w:right w:w="195" w:type="dxa"/>
            </w:tcMar>
            <w:vAlign w:val="center"/>
          </w:tcPr>
          <w:p w14:paraId="50485B9B"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02EF1A63" w14:textId="77777777" w:rsidR="007B5D6C" w:rsidRDefault="00000000">
            <w:pPr>
              <w:rPr>
                <w:rFonts w:ascii="Times New Roman" w:eastAsia="仿宋" w:hAnsi="Times New Roman" w:cs="Times New Roman"/>
                <w:sz w:val="24"/>
              </w:rPr>
            </w:pPr>
            <w:r>
              <w:rPr>
                <w:rFonts w:ascii="宋体" w:eastAsia="宋体" w:hAnsi="宋体" w:cs="宋体"/>
                <w:sz w:val="24"/>
              </w:rPr>
              <w:t>0.06587</w:t>
            </w:r>
          </w:p>
        </w:tc>
        <w:tc>
          <w:tcPr>
            <w:tcW w:w="1307" w:type="dxa"/>
            <w:tcMar>
              <w:top w:w="90" w:type="dxa"/>
              <w:left w:w="195" w:type="dxa"/>
              <w:bottom w:w="90" w:type="dxa"/>
              <w:right w:w="195" w:type="dxa"/>
            </w:tcMar>
            <w:vAlign w:val="center"/>
          </w:tcPr>
          <w:p w14:paraId="29D3E99C"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41B5CE81" w14:textId="77777777" w:rsidR="007B5D6C" w:rsidRDefault="00000000">
            <w:pPr>
              <w:rPr>
                <w:rFonts w:ascii="Times New Roman" w:eastAsia="仿宋" w:hAnsi="Times New Roman" w:cs="Times New Roman"/>
                <w:sz w:val="24"/>
              </w:rPr>
            </w:pPr>
            <w:r>
              <w:rPr>
                <w:rFonts w:ascii="宋体" w:eastAsia="宋体" w:hAnsi="宋体" w:cs="宋体"/>
                <w:sz w:val="24"/>
              </w:rPr>
              <w:t>-0.15090</w:t>
            </w:r>
          </w:p>
        </w:tc>
      </w:tr>
      <w:tr w:rsidR="007B5D6C" w14:paraId="2E51C207" w14:textId="77777777">
        <w:trPr>
          <w:jc w:val="center"/>
        </w:trPr>
        <w:tc>
          <w:tcPr>
            <w:tcW w:w="618" w:type="dxa"/>
            <w:tcMar>
              <w:top w:w="90" w:type="dxa"/>
              <w:left w:w="195" w:type="dxa"/>
              <w:bottom w:w="90" w:type="dxa"/>
              <w:right w:w="195" w:type="dxa"/>
            </w:tcMar>
            <w:vAlign w:val="center"/>
          </w:tcPr>
          <w:p w14:paraId="406454D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3</w:t>
            </w:r>
          </w:p>
        </w:tc>
        <w:tc>
          <w:tcPr>
            <w:tcW w:w="1307" w:type="dxa"/>
            <w:tcMar>
              <w:top w:w="90" w:type="dxa"/>
              <w:left w:w="195" w:type="dxa"/>
              <w:bottom w:w="90" w:type="dxa"/>
              <w:right w:w="195" w:type="dxa"/>
            </w:tcMar>
            <w:vAlign w:val="center"/>
          </w:tcPr>
          <w:p w14:paraId="6417CFA3" w14:textId="77777777" w:rsidR="007B5D6C" w:rsidRDefault="00000000">
            <w:pPr>
              <w:rPr>
                <w:rFonts w:ascii="Times New Roman" w:eastAsia="仿宋" w:hAnsi="Times New Roman" w:cs="Times New Roman"/>
                <w:sz w:val="24"/>
              </w:rPr>
            </w:pPr>
            <w:r>
              <w:rPr>
                <w:rFonts w:ascii="宋体" w:eastAsia="宋体" w:hAnsi="宋体" w:cs="宋体"/>
                <w:sz w:val="24"/>
              </w:rPr>
              <w:t>0.16494</w:t>
            </w:r>
          </w:p>
        </w:tc>
        <w:tc>
          <w:tcPr>
            <w:tcW w:w="1422" w:type="dxa"/>
            <w:tcMar>
              <w:top w:w="90" w:type="dxa"/>
              <w:left w:w="195" w:type="dxa"/>
              <w:bottom w:w="90" w:type="dxa"/>
              <w:right w:w="195" w:type="dxa"/>
            </w:tcMar>
            <w:vAlign w:val="center"/>
          </w:tcPr>
          <w:p w14:paraId="00859302" w14:textId="77777777" w:rsidR="007B5D6C" w:rsidRDefault="00000000">
            <w:pPr>
              <w:rPr>
                <w:rFonts w:ascii="Times New Roman" w:eastAsia="仿宋" w:hAnsi="Times New Roman" w:cs="Times New Roman"/>
                <w:sz w:val="24"/>
              </w:rPr>
            </w:pPr>
            <w:r>
              <w:rPr>
                <w:rFonts w:ascii="宋体" w:eastAsia="宋体" w:hAnsi="宋体" w:cs="宋体"/>
                <w:sz w:val="24"/>
              </w:rPr>
              <w:t>-0.28833</w:t>
            </w:r>
          </w:p>
        </w:tc>
        <w:tc>
          <w:tcPr>
            <w:tcW w:w="1307" w:type="dxa"/>
            <w:tcMar>
              <w:top w:w="90" w:type="dxa"/>
              <w:left w:w="195" w:type="dxa"/>
              <w:bottom w:w="90" w:type="dxa"/>
              <w:right w:w="195" w:type="dxa"/>
            </w:tcMar>
            <w:vAlign w:val="center"/>
          </w:tcPr>
          <w:p w14:paraId="1F6571B2" w14:textId="77777777" w:rsidR="007B5D6C" w:rsidRDefault="00000000">
            <w:pPr>
              <w:rPr>
                <w:rFonts w:ascii="Times New Roman" w:eastAsia="仿宋" w:hAnsi="Times New Roman" w:cs="Times New Roman"/>
                <w:sz w:val="24"/>
              </w:rPr>
            </w:pPr>
            <w:r>
              <w:rPr>
                <w:rFonts w:ascii="宋体" w:eastAsia="宋体" w:hAnsi="宋体" w:cs="宋体"/>
                <w:sz w:val="24"/>
              </w:rPr>
              <w:t>0.06306</w:t>
            </w:r>
          </w:p>
        </w:tc>
        <w:tc>
          <w:tcPr>
            <w:tcW w:w="1307" w:type="dxa"/>
            <w:tcMar>
              <w:top w:w="90" w:type="dxa"/>
              <w:left w:w="195" w:type="dxa"/>
              <w:bottom w:w="90" w:type="dxa"/>
              <w:right w:w="195" w:type="dxa"/>
            </w:tcMar>
            <w:vAlign w:val="center"/>
          </w:tcPr>
          <w:p w14:paraId="11C77576" w14:textId="77777777" w:rsidR="007B5D6C" w:rsidRDefault="00000000">
            <w:pPr>
              <w:rPr>
                <w:rFonts w:ascii="Times New Roman" w:eastAsia="仿宋" w:hAnsi="Times New Roman" w:cs="Times New Roman"/>
                <w:sz w:val="24"/>
              </w:rPr>
            </w:pPr>
            <w:r>
              <w:rPr>
                <w:rFonts w:ascii="宋体" w:eastAsia="宋体" w:hAnsi="宋体" w:cs="宋体"/>
                <w:sz w:val="24"/>
              </w:rPr>
              <w:t>0.09738</w:t>
            </w:r>
          </w:p>
        </w:tc>
        <w:tc>
          <w:tcPr>
            <w:tcW w:w="1307" w:type="dxa"/>
            <w:tcMar>
              <w:top w:w="90" w:type="dxa"/>
              <w:left w:w="195" w:type="dxa"/>
              <w:bottom w:w="90" w:type="dxa"/>
              <w:right w:w="195" w:type="dxa"/>
            </w:tcMar>
            <w:vAlign w:val="center"/>
          </w:tcPr>
          <w:p w14:paraId="2BF1ECE6" w14:textId="77777777" w:rsidR="007B5D6C" w:rsidRDefault="00000000">
            <w:pPr>
              <w:rPr>
                <w:rFonts w:ascii="Times New Roman" w:eastAsia="宋体" w:hAnsi="Times New Roman" w:cs="Times New Roman"/>
                <w:sz w:val="24"/>
              </w:rPr>
            </w:pPr>
            <w:r>
              <w:rPr>
                <w:rFonts w:ascii="宋体" w:eastAsia="宋体" w:hAnsi="宋体" w:cs="宋体"/>
                <w:sz w:val="24"/>
              </w:rPr>
              <w:t>0.0037</w:t>
            </w:r>
            <w:r>
              <w:rPr>
                <w:rFonts w:ascii="宋体" w:eastAsia="宋体" w:hAnsi="宋体" w:cs="宋体" w:hint="eastAsia"/>
                <w:sz w:val="24"/>
              </w:rPr>
              <w:t>4</w:t>
            </w:r>
          </w:p>
        </w:tc>
        <w:tc>
          <w:tcPr>
            <w:tcW w:w="1422" w:type="dxa"/>
            <w:tcMar>
              <w:top w:w="90" w:type="dxa"/>
              <w:left w:w="195" w:type="dxa"/>
              <w:bottom w:w="90" w:type="dxa"/>
              <w:right w:w="195" w:type="dxa"/>
            </w:tcMar>
            <w:vAlign w:val="center"/>
          </w:tcPr>
          <w:p w14:paraId="7B19F826" w14:textId="77777777" w:rsidR="007B5D6C" w:rsidRDefault="00000000">
            <w:pPr>
              <w:rPr>
                <w:rFonts w:ascii="Times New Roman" w:eastAsia="仿宋" w:hAnsi="Times New Roman" w:cs="Times New Roman"/>
                <w:sz w:val="24"/>
              </w:rPr>
            </w:pPr>
            <w:r>
              <w:rPr>
                <w:rFonts w:ascii="宋体" w:eastAsia="宋体" w:hAnsi="宋体" w:cs="宋体"/>
                <w:sz w:val="24"/>
              </w:rPr>
              <w:t>-0.23381</w:t>
            </w:r>
          </w:p>
        </w:tc>
      </w:tr>
    </w:tbl>
    <w:p w14:paraId="118D5E4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）支座反力与反力矩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57"/>
        <w:gridCol w:w="1337"/>
        <w:gridCol w:w="1337"/>
        <w:gridCol w:w="1324"/>
      </w:tblGrid>
      <w:tr w:rsidR="007B5D6C" w14:paraId="3F9632B3" w14:textId="77777777">
        <w:trPr>
          <w:tblHeader/>
          <w:jc w:val="center"/>
        </w:trPr>
        <w:tc>
          <w:tcPr>
            <w:tcW w:w="0" w:type="auto"/>
            <w:tcMar>
              <w:top w:w="90" w:type="dxa"/>
              <w:left w:w="195" w:type="dxa"/>
              <w:bottom w:w="90" w:type="dxa"/>
              <w:right w:w="195" w:type="dxa"/>
            </w:tcMar>
            <w:vAlign w:val="center"/>
          </w:tcPr>
          <w:p w14:paraId="7766E4E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tcPr>
          <w:p w14:paraId="4167FEE1"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Fx</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4DA9E7E9"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Fy</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A32BE3F"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Fz</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7B9403E"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Mx</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78E25DB1"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My</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1F3140F8" w14:textId="77777777" w:rsidR="007B5D6C" w:rsidRDefault="00000000">
            <w:pPr>
              <w:rPr>
                <w:rFonts w:ascii="Times New Roman" w:eastAsia="仿宋" w:hAnsi="Times New Roman" w:cs="Times New Roman"/>
                <w:sz w:val="24"/>
              </w:rPr>
            </w:pPr>
            <w:r>
              <w:rPr>
                <w:rFonts w:ascii="Times New Roman" w:eastAsia="仿宋" w:hAnsi="Times New Roman" w:cs="Times New Roman"/>
                <w:i/>
                <w:iCs/>
                <w:sz w:val="24"/>
              </w:rPr>
              <w:t>Mz</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r>
      <w:tr w:rsidR="007B5D6C" w14:paraId="591F3714" w14:textId="77777777">
        <w:trPr>
          <w:jc w:val="center"/>
        </w:trPr>
        <w:tc>
          <w:tcPr>
            <w:tcW w:w="0" w:type="auto"/>
            <w:tcMar>
              <w:top w:w="90" w:type="dxa"/>
              <w:left w:w="195" w:type="dxa"/>
              <w:bottom w:w="90" w:type="dxa"/>
              <w:right w:w="195" w:type="dxa"/>
            </w:tcMar>
            <w:vAlign w:val="center"/>
          </w:tcPr>
          <w:p w14:paraId="0023D73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7A0533AC"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349C38A2" w14:textId="77777777" w:rsidR="007B5D6C" w:rsidRDefault="00000000">
            <w:pPr>
              <w:rPr>
                <w:rFonts w:ascii="Times New Roman" w:eastAsia="仿宋" w:hAnsi="Times New Roman" w:cs="Times New Roman"/>
                <w:sz w:val="24"/>
              </w:rPr>
            </w:pPr>
            <w:r>
              <w:rPr>
                <w:rFonts w:ascii="宋体" w:eastAsia="宋体" w:hAnsi="宋体" w:cs="宋体"/>
                <w:sz w:val="24"/>
              </w:rPr>
              <w:t>800</w:t>
            </w:r>
          </w:p>
        </w:tc>
        <w:tc>
          <w:tcPr>
            <w:tcW w:w="0" w:type="auto"/>
            <w:tcMar>
              <w:top w:w="90" w:type="dxa"/>
              <w:left w:w="195" w:type="dxa"/>
              <w:bottom w:w="90" w:type="dxa"/>
              <w:right w:w="195" w:type="dxa"/>
            </w:tcMar>
            <w:vAlign w:val="center"/>
          </w:tcPr>
          <w:p w14:paraId="68357D56"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671627F4" w14:textId="77777777" w:rsidR="007B5D6C" w:rsidRDefault="00000000">
            <w:pPr>
              <w:rPr>
                <w:rFonts w:ascii="Times New Roman" w:eastAsia="仿宋" w:hAnsi="Times New Roman" w:cs="Times New Roman"/>
                <w:sz w:val="24"/>
              </w:rPr>
            </w:pPr>
            <w:r>
              <w:rPr>
                <w:rFonts w:ascii="宋体" w:eastAsia="宋体" w:hAnsi="宋体" w:cs="宋体"/>
                <w:sz w:val="24"/>
              </w:rPr>
              <w:t>-950</w:t>
            </w:r>
          </w:p>
        </w:tc>
        <w:tc>
          <w:tcPr>
            <w:tcW w:w="0" w:type="auto"/>
            <w:tcMar>
              <w:top w:w="90" w:type="dxa"/>
              <w:left w:w="195" w:type="dxa"/>
              <w:bottom w:w="90" w:type="dxa"/>
              <w:right w:w="195" w:type="dxa"/>
            </w:tcMar>
            <w:vAlign w:val="center"/>
          </w:tcPr>
          <w:p w14:paraId="5807A211" w14:textId="77777777" w:rsidR="007B5D6C"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37E14BA1" w14:textId="77777777" w:rsidR="007B5D6C" w:rsidRDefault="00000000">
            <w:pPr>
              <w:rPr>
                <w:rFonts w:ascii="Times New Roman" w:eastAsia="仿宋" w:hAnsi="Times New Roman" w:cs="Times New Roman"/>
                <w:sz w:val="24"/>
              </w:rPr>
            </w:pPr>
            <w:r>
              <w:rPr>
                <w:rFonts w:ascii="宋体" w:eastAsia="宋体" w:hAnsi="宋体" w:cs="宋体"/>
                <w:sz w:val="24"/>
              </w:rPr>
              <w:t>960</w:t>
            </w:r>
          </w:p>
        </w:tc>
      </w:tr>
    </w:tbl>
    <w:p w14:paraId="1D90E11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）单元端力结果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5"/>
        <w:gridCol w:w="813"/>
        <w:gridCol w:w="1111"/>
        <w:gridCol w:w="1019"/>
        <w:gridCol w:w="1111"/>
        <w:gridCol w:w="1111"/>
        <w:gridCol w:w="1019"/>
        <w:gridCol w:w="1111"/>
      </w:tblGrid>
      <w:tr w:rsidR="007B5D6C" w14:paraId="0BB81C1C" w14:textId="77777777">
        <w:trPr>
          <w:tblHeader/>
        </w:trPr>
        <w:tc>
          <w:tcPr>
            <w:tcW w:w="0" w:type="auto"/>
            <w:tcMar>
              <w:top w:w="90" w:type="dxa"/>
              <w:left w:w="195" w:type="dxa"/>
              <w:bottom w:w="90" w:type="dxa"/>
              <w:right w:w="195" w:type="dxa"/>
            </w:tcMar>
            <w:vAlign w:val="center"/>
          </w:tcPr>
          <w:p w14:paraId="5A172B1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tcPr>
          <w:p w14:paraId="45DD9428"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端部</w:t>
            </w:r>
          </w:p>
        </w:tc>
        <w:tc>
          <w:tcPr>
            <w:tcW w:w="0" w:type="auto"/>
            <w:tcMar>
              <w:top w:w="90" w:type="dxa"/>
              <w:left w:w="195" w:type="dxa"/>
              <w:bottom w:w="90" w:type="dxa"/>
              <w:right w:w="195" w:type="dxa"/>
            </w:tcMar>
            <w:vAlign w:val="center"/>
          </w:tcPr>
          <w:p w14:paraId="6089AB3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轴力</w:t>
            </w:r>
          </w:p>
        </w:tc>
        <w:tc>
          <w:tcPr>
            <w:tcW w:w="0" w:type="auto"/>
            <w:tcMar>
              <w:top w:w="90" w:type="dxa"/>
              <w:left w:w="195" w:type="dxa"/>
              <w:bottom w:w="90" w:type="dxa"/>
              <w:right w:w="195" w:type="dxa"/>
            </w:tcMar>
            <w:vAlign w:val="center"/>
          </w:tcPr>
          <w:p w14:paraId="1C79E09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0AA95CD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Z</w:t>
            </w:r>
          </w:p>
        </w:tc>
        <w:tc>
          <w:tcPr>
            <w:tcW w:w="0" w:type="auto"/>
            <w:tcMar>
              <w:top w:w="90" w:type="dxa"/>
              <w:left w:w="195" w:type="dxa"/>
              <w:bottom w:w="90" w:type="dxa"/>
              <w:right w:w="195" w:type="dxa"/>
            </w:tcMar>
            <w:vAlign w:val="center"/>
          </w:tcPr>
          <w:p w14:paraId="1E5A899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扭矩</w:t>
            </w:r>
          </w:p>
        </w:tc>
        <w:tc>
          <w:tcPr>
            <w:tcW w:w="0" w:type="auto"/>
            <w:tcMar>
              <w:top w:w="90" w:type="dxa"/>
              <w:left w:w="195" w:type="dxa"/>
              <w:bottom w:w="90" w:type="dxa"/>
              <w:right w:w="195" w:type="dxa"/>
            </w:tcMar>
            <w:vAlign w:val="center"/>
          </w:tcPr>
          <w:p w14:paraId="125DC45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32413C6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Z</w:t>
            </w:r>
          </w:p>
        </w:tc>
      </w:tr>
      <w:tr w:rsidR="007B5D6C" w14:paraId="76AD4388" w14:textId="77777777">
        <w:tc>
          <w:tcPr>
            <w:tcW w:w="0" w:type="auto"/>
            <w:tcMar>
              <w:top w:w="90" w:type="dxa"/>
              <w:left w:w="195" w:type="dxa"/>
              <w:bottom w:w="90" w:type="dxa"/>
              <w:right w:w="195" w:type="dxa"/>
            </w:tcMar>
            <w:vAlign w:val="center"/>
          </w:tcPr>
          <w:p w14:paraId="311B10F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7667002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687D3D31"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27A17205"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779FEEE6"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D9CD987"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1551E025"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0110A597"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950</w:t>
            </w:r>
          </w:p>
        </w:tc>
      </w:tr>
      <w:tr w:rsidR="007B5D6C" w14:paraId="779884FC" w14:textId="77777777">
        <w:tc>
          <w:tcPr>
            <w:tcW w:w="0" w:type="auto"/>
            <w:tcMar>
              <w:top w:w="90" w:type="dxa"/>
              <w:left w:w="195" w:type="dxa"/>
              <w:bottom w:w="90" w:type="dxa"/>
              <w:right w:w="195" w:type="dxa"/>
            </w:tcMar>
            <w:vAlign w:val="center"/>
          </w:tcPr>
          <w:p w14:paraId="7004A2A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7CE0DBC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595C258D"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3F197E58"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5010D3EE"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309F22C2"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64054963"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39DD3DCC"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-150</w:t>
            </w:r>
          </w:p>
        </w:tc>
      </w:tr>
      <w:tr w:rsidR="007B5D6C" w14:paraId="4F1D7979" w14:textId="77777777">
        <w:tc>
          <w:tcPr>
            <w:tcW w:w="0" w:type="auto"/>
            <w:tcMar>
              <w:top w:w="90" w:type="dxa"/>
              <w:left w:w="195" w:type="dxa"/>
              <w:bottom w:w="90" w:type="dxa"/>
              <w:right w:w="195" w:type="dxa"/>
            </w:tcMar>
            <w:vAlign w:val="center"/>
          </w:tcPr>
          <w:p w14:paraId="3132BB7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lastRenderedPageBreak/>
              <w:t>2</w:t>
            </w:r>
          </w:p>
        </w:tc>
        <w:tc>
          <w:tcPr>
            <w:tcW w:w="0" w:type="auto"/>
            <w:tcMar>
              <w:top w:w="90" w:type="dxa"/>
              <w:left w:w="195" w:type="dxa"/>
              <w:bottom w:w="90" w:type="dxa"/>
              <w:right w:w="195" w:type="dxa"/>
            </w:tcMar>
            <w:vAlign w:val="center"/>
          </w:tcPr>
          <w:p w14:paraId="024FCC09"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4A532107"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7226E661"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59610A1A"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7ACD72D0"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36BAA0EE"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30BC9E9B"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r w:rsidR="007B5D6C" w14:paraId="5F71591A" w14:textId="77777777">
        <w:tc>
          <w:tcPr>
            <w:tcW w:w="0" w:type="auto"/>
            <w:tcMar>
              <w:top w:w="90" w:type="dxa"/>
              <w:left w:w="195" w:type="dxa"/>
              <w:bottom w:w="90" w:type="dxa"/>
              <w:right w:w="195" w:type="dxa"/>
            </w:tcMar>
            <w:vAlign w:val="center"/>
          </w:tcPr>
          <w:p w14:paraId="38C9F6A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3707C9B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40D17C85"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3FA2BF67"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61959806"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42F61491"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757FD836"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4969224"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bl>
    <w:p w14:paraId="1A74151C"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7E70A50">
          <v:rect id="_x0000_i1060" style="width:414.05pt;height:.05pt" o:hrpct="997" o:hralign="center" o:hrstd="t" o:hr="t" fillcolor="#a0a0a0" stroked="f"/>
        </w:pict>
      </w:r>
    </w:p>
    <w:p w14:paraId="725AA4C4"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w:t>
      </w:r>
      <w:r>
        <w:rPr>
          <w:rFonts w:ascii="Times New Roman" w:eastAsia="仿宋" w:hAnsi="Times New Roman" w:cs="Times New Roman"/>
          <w:b/>
          <w:bCs/>
          <w:sz w:val="24"/>
        </w:rPr>
        <w:t xml:space="preserve"> CAE </w:t>
      </w:r>
      <w:r>
        <w:rPr>
          <w:rFonts w:ascii="Times New Roman" w:eastAsia="仿宋" w:hAnsi="Times New Roman" w:cs="Times New Roman"/>
          <w:b/>
          <w:bCs/>
          <w:sz w:val="24"/>
        </w:rPr>
        <w:t>建模与结果</w:t>
      </w:r>
    </w:p>
    <w:p w14:paraId="1A6FEBF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）建模说明</w:t>
      </w:r>
    </w:p>
    <w:p w14:paraId="52BD1B41" w14:textId="77777777" w:rsidR="007B5D6C" w:rsidRDefault="00000000">
      <w:pPr>
        <w:pStyle w:val="a5"/>
        <w:spacing w:before="0" w:after="0"/>
      </w:pPr>
      <w:r>
        <w:t>本算例在 Abaqus/CAE 中建立三节点两单元空间刚架模型。结构节点坐标分别为：节点 1 位于 \((0,0,0)\)，节点 2 位于 \((0,0,1.0)\,m\)，节点 3 位于 \((1.2,0.8,1.0)\,m\)。单元 1 连接节点 1 与节点 2，单元 2 连接节点 2 与节点 3。由于本算例为三维空间刚架结构，因此采用三维梁单元进行建模，梁单元节点具有 \(u_x、u_y、u_z、\theta_x、\theta_y、\theta_z\) 六个自由度，能够同时反映轴向变形、弯曲变形和扭转变形。</w:t>
      </w:r>
    </w:p>
    <w:p w14:paraId="3BCB7E5B" w14:textId="77777777" w:rsidR="007B5D6C" w:rsidRDefault="00000000">
      <w:pPr>
        <w:pStyle w:val="a5"/>
        <w:spacing w:before="0" w:after="0"/>
      </w:pPr>
      <w:r>
        <w:t>材料参数设置为弹性模量 \(E=210\,GPa\)，剪切模量 \(G=80\,GPa\)。截面采用直径 \(d=30\,mm\) 的圆截面，根据圆截面公式计算得到截面面积、惯性矩和极惯性矩，并在 Abaqus 中定义圆形梁截面。对应截面参数为：</w:t>
      </w:r>
    </w:p>
    <w:p w14:paraId="257F2FD7" w14:textId="1B5B0EFE" w:rsidR="00687634" w:rsidRPr="00687634" w:rsidRDefault="00687634">
      <w:pPr>
        <w:pStyle w:val="a5"/>
        <w:spacing w:before="0" w:after="0"/>
        <w:rPr>
          <w:lang w:bidi="ar"/>
        </w:rPr>
      </w:pPr>
      <m:oMathPara>
        <m:oMath>
          <m:m>
            <m:mPr>
              <m:plcHide m:val="1"/>
              <m:mcs>
                <m:mc>
                  <m:mcPr>
                    <m:count m:val="2"/>
                    <m:mcJc m:val="center"/>
                  </m:mcPr>
                </m:mc>
              </m:mcs>
              <m:ctrlPr>
                <w:rPr>
                  <w:rFonts w:ascii="Cambria Math" w:hAnsi="Cambria Math"/>
                  <w:lang w:bidi="ar"/>
                </w:rPr>
              </m:ctrlPr>
            </m:mPr>
            <m:mr>
              <m:e>
                <m:r>
                  <w:rPr>
                    <w:rFonts w:ascii="Cambria Math" w:hAnsi="Cambria Math"/>
                    <w:lang w:bidi="ar"/>
                  </w:rPr>
                  <m:t>A</m:t>
                </m:r>
              </m:e>
              <m:e>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2</m:t>
                        </m:r>
                      </m:sup>
                    </m:sSup>
                  </m:num>
                  <m:den>
                    <m:r>
                      <w:rPr>
                        <w:rFonts w:ascii="Cambria Math" w:hAnsi="Cambria Math"/>
                        <w:lang w:bidi="ar"/>
                      </w:rPr>
                      <m:t>4</m:t>
                    </m:r>
                  </m:den>
                </m:f>
                <m:r>
                  <w:rPr>
                    <w:rFonts w:ascii="Cambria Math" w:hAnsi="Cambria Math"/>
                    <w:lang w:bidi="ar"/>
                  </w:rPr>
                  <m:t>=7.0686×</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-4</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2</m:t>
                    </m:r>
                  </m:sup>
                </m:sSup>
              </m:e>
            </m:mr>
            <m:mr>
              <m:e>
                <m:sSub>
                  <m:sSubPr>
                    <m:ctrlPr>
                      <w:rPr>
                        <w:rFonts w:ascii="Cambria Math" w:hAnsi="Cambria Math"/>
                        <w:lang w:bidi="ar"/>
                      </w:rPr>
                    </m:ctrlPr>
                  </m:sSubPr>
                  <m:e>
                    <m:r>
                      <w:rPr>
                        <w:rFonts w:ascii="Cambria Math" w:hAnsi="Cambria Math"/>
                        <w:lang w:bidi="ar"/>
                      </w:rPr>
                      <m:t>I</m:t>
                    </m:r>
                  </m:e>
                  <m:sub>
                    <m:r>
                      <w:rPr>
                        <w:rFonts w:ascii="Cambria Math" w:hAnsi="Cambria Math"/>
                        <w:lang w:bidi="ar"/>
                      </w:rPr>
                      <m:t>y</m:t>
                    </m:r>
                  </m:sub>
                </m:sSub>
              </m:e>
              <m:e>
                <m:r>
                  <w:rPr>
                    <w:rFonts w:ascii="Cambria Math" w:hAnsi="Cambria Math"/>
                    <w:lang w:bidi="ar"/>
                  </w:rPr>
                  <m:t>=</m:t>
                </m:r>
                <m:sSub>
                  <m:sSubPr>
                    <m:ctrlPr>
                      <w:rPr>
                        <w:rFonts w:ascii="Cambria Math" w:hAnsi="Cambria Math"/>
                        <w:lang w:bidi="ar"/>
                      </w:rPr>
                    </m:ctrlPr>
                  </m:sSubPr>
                  <m:e>
                    <m:r>
                      <w:rPr>
                        <w:rFonts w:ascii="Cambria Math" w:hAnsi="Cambria Math"/>
                        <w:lang w:bidi="ar"/>
                      </w:rPr>
                      <m:t>I</m:t>
                    </m:r>
                  </m:e>
                  <m:sub>
                    <m:r>
                      <w:rPr>
                        <w:rFonts w:ascii="Cambria Math" w:hAnsi="Cambria Math"/>
                        <w:lang w:bidi="ar"/>
                      </w:rPr>
                      <m:t>z</m:t>
                    </m:r>
                  </m:sub>
                </m:sSub>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4</m:t>
                        </m:r>
                      </m:sup>
                    </m:sSup>
                  </m:num>
                  <m:den>
                    <m:r>
                      <w:rPr>
                        <w:rFonts w:ascii="Cambria Math" w:hAnsi="Cambria Math"/>
                        <w:lang w:bidi="ar"/>
                      </w:rPr>
                      <m:t>64</m:t>
                    </m:r>
                  </m:den>
                </m:f>
                <m:r>
                  <w:rPr>
                    <w:rFonts w:ascii="Cambria Math" w:hAnsi="Cambria Math"/>
                    <w:lang w:bidi="ar"/>
                  </w:rPr>
                  <m:t>=3.9761×</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-8</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4</m:t>
                    </m:r>
                  </m:sup>
                </m:sSup>
              </m:e>
            </m:mr>
            <m:mr>
              <m:e>
                <m:r>
                  <w:rPr>
                    <w:rFonts w:ascii="Cambria Math" w:hAnsi="Cambria Math"/>
                    <w:lang w:bidi="ar"/>
                  </w:rPr>
                  <m:t>J</m:t>
                </m:r>
              </m:e>
              <m:e>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4</m:t>
                        </m:r>
                      </m:sup>
                    </m:sSup>
                  </m:num>
                  <m:den>
                    <m:r>
                      <w:rPr>
                        <w:rFonts w:ascii="Cambria Math" w:hAnsi="Cambria Math"/>
                        <w:lang w:bidi="ar"/>
                      </w:rPr>
                      <m:t>32</m:t>
                    </m:r>
                  </m:den>
                </m:f>
                <m:r>
                  <w:rPr>
                    <w:rFonts w:ascii="Cambria Math" w:hAnsi="Cambria Math"/>
                    <w:lang w:bidi="ar"/>
                  </w:rPr>
                  <m:t>=7.9522×</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-8</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4</m:t>
                    </m:r>
                  </m:sup>
                </m:sSup>
              </m:e>
            </m:mr>
          </m:m>
        </m:oMath>
      </m:oMathPara>
    </w:p>
    <w:p w14:paraId="11759514" w14:textId="0385223D" w:rsidR="007B5D6C" w:rsidRPr="00687634" w:rsidRDefault="00000000">
      <w:pPr>
        <w:pStyle w:val="a5"/>
        <w:spacing w:before="0" w:after="0"/>
        <w:rPr>
          <w:b/>
          <w:bCs/>
          <w:lang w:eastAsia="zh"/>
        </w:rPr>
      </w:pPr>
      <w:r>
        <w:t>边界条件方面，将节点 1 设置为固定端，约束其三个平动自由度和三个转动自由度，即 \(</w:t>
      </w:r>
      <w:proofErr w:type="spellStart"/>
      <w:r>
        <w:t>u_x</w:t>
      </w:r>
      <w:proofErr w:type="spellEnd"/>
      <w:r>
        <w:t>=</w:t>
      </w:r>
      <w:proofErr w:type="spellStart"/>
      <w:r>
        <w:t>u_y</w:t>
      </w:r>
      <w:proofErr w:type="spellEnd"/>
      <w:r>
        <w:t>=</w:t>
      </w:r>
      <w:proofErr w:type="spellStart"/>
      <w:r>
        <w:t>u_z</w:t>
      </w:r>
      <w:proofErr w:type="spellEnd"/>
      <w:r>
        <w:t>=\</w:t>
      </w:r>
      <w:proofErr w:type="spellStart"/>
      <w:r>
        <w:t>theta_x</w:t>
      </w:r>
      <w:proofErr w:type="spellEnd"/>
      <w:r>
        <w:t>=\</w:t>
      </w:r>
      <w:proofErr w:type="spellStart"/>
      <w:r>
        <w:t>theta_y</w:t>
      </w:r>
      <w:proofErr w:type="spellEnd"/>
      <w:r>
        <w:t>=\</w:t>
      </w:r>
      <w:proofErr w:type="spellStart"/>
      <w:r>
        <w:t>theta_z</w:t>
      </w:r>
      <w:proofErr w:type="spellEnd"/>
      <w:r>
        <w:t>=0\)。载荷施加在节点 3 处，包括竖向集中力 \(F_y=-800\,N\) 和绕全局 \(X\) 方向的集中力矩 \(M_x=150\,N\cdot m\)。完成材料、截面、边界条件和载荷设置后，对模型进行静力分析，并提取节点位移、节点转角、支座反力、单元内力以及结构变形结果</w:t>
      </w:r>
      <w:r>
        <w:rPr>
          <w:rFonts w:hint="eastAsia"/>
          <w:lang w:eastAsia="zh"/>
        </w:rPr>
        <w:t>。</w:t>
      </w:r>
    </w:p>
    <w:p w14:paraId="66E4CC8C"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583966C">
          <v:rect id="_x0000_i1061" style="width:414.05pt;height:.05pt" o:hrpct="997" o:hralign="center" o:hrstd="t" o:hr="t" fillcolor="#a0a0a0" stroked="f"/>
        </w:pict>
      </w:r>
    </w:p>
    <w:p w14:paraId="7287FE1C"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w:t>
      </w:r>
      <w:r>
        <w:rPr>
          <w:rFonts w:ascii="Times New Roman" w:eastAsia="仿宋" w:hAnsi="Times New Roman" w:cs="Times New Roman"/>
          <w:b/>
          <w:bCs/>
          <w:sz w:val="24"/>
        </w:rPr>
        <w:t>2</w:t>
      </w:r>
      <w:r>
        <w:rPr>
          <w:rFonts w:ascii="Times New Roman" w:eastAsia="仿宋" w:hAnsi="Times New Roman" w:cs="Times New Roman"/>
          <w:b/>
          <w:bCs/>
          <w:sz w:val="24"/>
        </w:rPr>
        <w:t>）结果截图</w:t>
      </w:r>
    </w:p>
    <w:p w14:paraId="662C5D8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请插入：</w:t>
      </w:r>
    </w:p>
    <w:p w14:paraId="4F0DBAEB" w14:textId="77777777" w:rsidR="007B5D6C"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几何模型图</w:t>
      </w:r>
    </w:p>
    <w:p w14:paraId="5CC8BB43" w14:textId="77777777" w:rsidR="007B5D6C" w:rsidRDefault="00000000">
      <w:pPr>
        <w:ind w:left="360" w:firstLineChars="200" w:firstLine="480"/>
        <w:rPr>
          <w:rFonts w:ascii="Times New Roman" w:eastAsia="仿宋" w:hAnsi="Times New Roman" w:cs="Times New Roman"/>
          <w:sz w:val="24"/>
        </w:rPr>
      </w:pPr>
      <w:r>
        <w:rPr>
          <w:rFonts w:ascii="宋体" w:eastAsia="宋体" w:hAnsi="宋体" w:cs="宋体"/>
          <w:sz w:val="24"/>
        </w:rPr>
        <w:t>图</w:t>
      </w:r>
      <w:r>
        <w:rPr>
          <w:rFonts w:ascii="宋体" w:eastAsia="宋体" w:hAnsi="宋体" w:cs="宋体" w:hint="eastAsia"/>
          <w:sz w:val="24"/>
          <w:lang w:eastAsia="zh"/>
        </w:rPr>
        <w:t>11-1</w:t>
      </w:r>
      <w:r>
        <w:rPr>
          <w:rFonts w:ascii="宋体" w:eastAsia="宋体" w:hAnsi="宋体" w:cs="宋体"/>
          <w:sz w:val="24"/>
        </w:rPr>
        <w:t>中所示为空间刚架算例的几何模型。该结构由三个节点和两个空间梁单元组成，节点 1 与节点 2 形成竖向杆件，节点 2 与节点 3 形成斜向空间杆件，用于表示三维空间刚架的基本连接关系和整体构型。该图主要用于说明模型的几何形状、杆件布置以及节点之间的连接方式。</w:t>
      </w:r>
    </w:p>
    <w:p w14:paraId="1BC4D6C7" w14:textId="77777777" w:rsidR="007B5D6C" w:rsidRDefault="00000000">
      <w:pPr>
        <w:ind w:left="360"/>
        <w:jc w:val="center"/>
        <w:rPr>
          <w:rFonts w:ascii="Times New Roman" w:eastAsia="仿宋" w:hAnsi="Times New Roman" w:cs="Times New Roman"/>
          <w:sz w:val="24"/>
          <w:lang w:eastAsia="zh"/>
        </w:rPr>
      </w:pPr>
      <w:r>
        <w:rPr>
          <w:rFonts w:ascii="Times New Roman" w:eastAsia="仿宋" w:hAnsi="Times New Roman" w:cs="Times New Roman" w:hint="eastAsia"/>
          <w:noProof/>
          <w:sz w:val="24"/>
          <w:lang w:eastAsia="zh"/>
        </w:rPr>
        <w:lastRenderedPageBreak/>
        <w:drawing>
          <wp:inline distT="0" distB="0" distL="114300" distR="114300" wp14:anchorId="342E94A3" wp14:editId="7A08FE2A">
            <wp:extent cx="4413250" cy="238696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6"/>
                    <a:stretch>
                      <a:fillRect/>
                    </a:stretch>
                  </pic:blipFill>
                  <pic:spPr>
                    <a:xfrm>
                      <a:off x="0" y="0"/>
                      <a:ext cx="4413250" cy="2386965"/>
                    </a:xfrm>
                    <a:prstGeom prst="rect">
                      <a:avLst/>
                    </a:prstGeom>
                  </pic:spPr>
                </pic:pic>
              </a:graphicData>
            </a:graphic>
          </wp:inline>
        </w:drawing>
      </w:r>
    </w:p>
    <w:p w14:paraId="6970572C" w14:textId="77777777" w:rsidR="007B5D6C" w:rsidRDefault="00000000">
      <w:pPr>
        <w:ind w:left="360"/>
        <w:jc w:val="center"/>
        <w:rPr>
          <w:rFonts w:ascii="宋体" w:eastAsia="宋体" w:hAnsi="宋体" w:cs="宋体"/>
          <w:sz w:val="24"/>
        </w:rPr>
      </w:pPr>
      <w:r>
        <w:rPr>
          <w:rFonts w:ascii="宋体" w:eastAsia="宋体" w:hAnsi="宋体" w:cs="宋体"/>
          <w:sz w:val="24"/>
        </w:rPr>
        <w:t>图 11-1 空间刚架几何模型图</w:t>
      </w:r>
    </w:p>
    <w:p w14:paraId="15CD2CBF" w14:textId="77777777" w:rsidR="007B5D6C" w:rsidRDefault="007B5D6C">
      <w:pPr>
        <w:ind w:left="360"/>
        <w:jc w:val="center"/>
        <w:rPr>
          <w:rFonts w:ascii="宋体" w:eastAsia="宋体" w:hAnsi="宋体" w:cs="宋体"/>
          <w:sz w:val="24"/>
          <w:lang w:eastAsia="zh"/>
        </w:rPr>
      </w:pPr>
    </w:p>
    <w:p w14:paraId="7B3A553A" w14:textId="77777777" w:rsidR="007B5D6C"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约束与载荷图</w:t>
      </w:r>
    </w:p>
    <w:p w14:paraId="07E49AF8" w14:textId="77777777" w:rsidR="007B5D6C" w:rsidRDefault="00000000">
      <w:pPr>
        <w:ind w:left="360" w:firstLineChars="200" w:firstLine="480"/>
        <w:rPr>
          <w:rFonts w:ascii="Times New Roman" w:eastAsia="仿宋" w:hAnsi="Times New Roman" w:cs="Times New Roman"/>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 xml:space="preserve">-2 所示为空间刚架模型的载荷设置情况。模型由两根空间梁单元组成，外载荷施加在节点 3 处。其中，节点 3 受到沿全局 </w:t>
      </w:r>
      <w:r>
        <w:rPr>
          <w:rStyle w:val="katex-mathml"/>
          <w:rFonts w:ascii="宋体" w:eastAsia="宋体" w:hAnsi="宋体" w:cs="宋体"/>
          <w:sz w:val="24"/>
        </w:rPr>
        <w:t>YY</w:t>
      </w:r>
      <w:r>
        <w:rPr>
          <w:rFonts w:ascii="宋体" w:eastAsia="宋体" w:hAnsi="宋体" w:cs="宋体"/>
          <w:sz w:val="24"/>
        </w:rPr>
        <w:t>Y 方向向下的集中力，大小为 800 N，大小为 150 N·m。该图直观反映了空间刚架在计算分析中所施加的主要外部载荷，为后续位移、支反力和单元内力结果分析提供了建模依据。</w:t>
      </w:r>
    </w:p>
    <w:p w14:paraId="6819CA2C" w14:textId="77777777" w:rsidR="007B5D6C" w:rsidRDefault="00000000">
      <w:pPr>
        <w:ind w:left="36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114300" distR="114300" wp14:anchorId="460B8000" wp14:editId="423A6BD2">
            <wp:extent cx="2660650" cy="137922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7"/>
                    <a:stretch>
                      <a:fillRect/>
                    </a:stretch>
                  </pic:blipFill>
                  <pic:spPr>
                    <a:xfrm>
                      <a:off x="0" y="0"/>
                      <a:ext cx="2660650" cy="1379220"/>
                    </a:xfrm>
                    <a:prstGeom prst="rect">
                      <a:avLst/>
                    </a:prstGeom>
                  </pic:spPr>
                </pic:pic>
              </a:graphicData>
            </a:graphic>
          </wp:inline>
        </w:drawing>
      </w:r>
    </w:p>
    <w:p w14:paraId="406DEF06" w14:textId="77777777" w:rsidR="007B5D6C" w:rsidRDefault="00000000">
      <w:pPr>
        <w:ind w:left="360"/>
        <w:jc w:val="center"/>
        <w:rPr>
          <w:rFonts w:ascii="Times New Roman" w:eastAsia="仿宋" w:hAnsi="Times New Roman" w:cs="Times New Roman"/>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-2 空间刚架模型载荷设置图</w:t>
      </w:r>
    </w:p>
    <w:p w14:paraId="54778861" w14:textId="77777777" w:rsidR="007B5D6C"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网格图</w:t>
      </w:r>
    </w:p>
    <w:p w14:paraId="08B7CADB" w14:textId="77777777" w:rsidR="007B5D6C" w:rsidRDefault="00000000">
      <w:pPr>
        <w:ind w:left="360" w:firstLineChars="200" w:firstLine="480"/>
        <w:rPr>
          <w:rFonts w:ascii="宋体" w:eastAsia="宋体" w:hAnsi="宋体" w:cs="宋体"/>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-3 所示为空间刚架模型的有限元网格划分结果。由于本模型采用空间梁单元进行建模，网格主要表现为沿杆件长度方向划分的线单元，而不是实体单元中的面网格或体网格。模型经过全局种子设置后完成网格生成，共划分为 12 个梁单元，为后续静力分析中节点位移、支反力及单元内力的计算提供了有限元离散基础。</w:t>
      </w:r>
    </w:p>
    <w:p w14:paraId="0DEDF054" w14:textId="77777777" w:rsidR="007B5D6C" w:rsidRDefault="00000000">
      <w:pPr>
        <w:ind w:left="360" w:firstLineChars="200" w:firstLine="480"/>
        <w:jc w:val="center"/>
        <w:rPr>
          <w:rFonts w:ascii="宋体" w:eastAsia="宋体" w:hAnsi="宋体" w:cs="宋体"/>
          <w:sz w:val="24"/>
        </w:rPr>
      </w:pPr>
      <w:r>
        <w:rPr>
          <w:rFonts w:ascii="宋体" w:eastAsia="宋体" w:hAnsi="宋体" w:cs="宋体"/>
          <w:noProof/>
          <w:sz w:val="24"/>
        </w:rPr>
        <w:drawing>
          <wp:inline distT="0" distB="0" distL="114300" distR="114300" wp14:anchorId="56473FBD" wp14:editId="06651772">
            <wp:extent cx="3456940" cy="1781810"/>
            <wp:effectExtent l="0" t="0" r="10160" b="889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8"/>
                    <a:stretch>
                      <a:fillRect/>
                    </a:stretch>
                  </pic:blipFill>
                  <pic:spPr>
                    <a:xfrm>
                      <a:off x="0" y="0"/>
                      <a:ext cx="3456940" cy="1781810"/>
                    </a:xfrm>
                    <a:prstGeom prst="rect">
                      <a:avLst/>
                    </a:prstGeom>
                  </pic:spPr>
                </pic:pic>
              </a:graphicData>
            </a:graphic>
          </wp:inline>
        </w:drawing>
      </w:r>
    </w:p>
    <w:p w14:paraId="7C2985E7" w14:textId="77777777" w:rsidR="007B5D6C" w:rsidRDefault="00000000">
      <w:pPr>
        <w:ind w:left="360" w:firstLineChars="200" w:firstLine="480"/>
        <w:jc w:val="center"/>
        <w:rPr>
          <w:rFonts w:ascii="宋体" w:eastAsia="宋体" w:hAnsi="宋体" w:cs="宋体"/>
          <w:sz w:val="24"/>
        </w:rPr>
      </w:pPr>
      <w:r>
        <w:rPr>
          <w:rFonts w:ascii="宋体" w:eastAsia="宋体" w:hAnsi="宋体" w:cs="宋体"/>
          <w:sz w:val="24"/>
        </w:rPr>
        <w:lastRenderedPageBreak/>
        <w:t xml:space="preserve">图 </w:t>
      </w:r>
      <w:r>
        <w:rPr>
          <w:rFonts w:ascii="宋体" w:eastAsia="宋体" w:hAnsi="宋体" w:cs="宋体" w:hint="eastAsia"/>
          <w:sz w:val="24"/>
          <w:lang w:eastAsia="zh"/>
        </w:rPr>
        <w:t>11</w:t>
      </w:r>
      <w:r>
        <w:rPr>
          <w:rFonts w:ascii="宋体" w:eastAsia="宋体" w:hAnsi="宋体" w:cs="宋体"/>
          <w:sz w:val="24"/>
        </w:rPr>
        <w:t>-3 空间刚架有限元网格划分图</w:t>
      </w:r>
    </w:p>
    <w:p w14:paraId="6002E261" w14:textId="77777777" w:rsidR="007B5D6C"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变形图</w:t>
      </w:r>
    </w:p>
    <w:p w14:paraId="69B39FFE" w14:textId="77777777" w:rsidR="007B5D6C" w:rsidRDefault="00000000">
      <w:pPr>
        <w:ind w:left="360" w:firstLineChars="200" w:firstLine="480"/>
        <w:rPr>
          <w:rFonts w:ascii="Times New Roman" w:eastAsia="仿宋" w:hAnsi="Times New Roman" w:cs="Times New Roman"/>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 xml:space="preserve">-4 所示为空间刚架模型在外载荷作用下的位移变形云图。图中以位移合量 </w:t>
      </w:r>
      <w:r>
        <w:rPr>
          <w:rStyle w:val="katex-mathml"/>
          <w:rFonts w:ascii="宋体" w:eastAsia="宋体" w:hAnsi="宋体" w:cs="宋体"/>
          <w:sz w:val="24"/>
        </w:rPr>
        <w:t>U,MagnitudeU, Magnitude</w:t>
      </w:r>
      <w:r>
        <w:rPr>
          <w:rFonts w:ascii="宋体" w:eastAsia="宋体" w:hAnsi="宋体" w:cs="宋体"/>
          <w:sz w:val="24"/>
        </w:rPr>
        <w:t>U,Magnitude 作为显示变量，颜色由蓝色到红色表示位移由小到大变化。由于本模型采用空间梁单元进行建模，变形主要表现为梁单元中心线的位移变化，而不是实体单元中的连续曲面弯曲。为便于观察结构整体变形趋势，图中对变形结果进行了比例放大显示。</w:t>
      </w:r>
    </w:p>
    <w:p w14:paraId="2B0DBDAC" w14:textId="77777777" w:rsidR="007B5D6C" w:rsidRDefault="00000000">
      <w:pPr>
        <w:ind w:left="360"/>
        <w:jc w:val="center"/>
        <w:rPr>
          <w:rFonts w:ascii="Times New Roman" w:eastAsia="仿宋" w:hAnsi="Times New Roman" w:cs="Times New Roman"/>
          <w:sz w:val="24"/>
          <w:lang w:eastAsia="zh"/>
        </w:rPr>
      </w:pPr>
      <w:r>
        <w:rPr>
          <w:rFonts w:ascii="Times New Roman" w:eastAsia="仿宋" w:hAnsi="Times New Roman" w:cs="Times New Roman" w:hint="eastAsia"/>
          <w:noProof/>
          <w:sz w:val="24"/>
          <w:lang w:eastAsia="zh"/>
        </w:rPr>
        <w:drawing>
          <wp:inline distT="0" distB="0" distL="114300" distR="114300" wp14:anchorId="6F412576" wp14:editId="314710C9">
            <wp:extent cx="3336925" cy="1804670"/>
            <wp:effectExtent l="0" t="0" r="0" b="508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9"/>
                    <a:stretch>
                      <a:fillRect/>
                    </a:stretch>
                  </pic:blipFill>
                  <pic:spPr>
                    <a:xfrm>
                      <a:off x="0" y="0"/>
                      <a:ext cx="3336925" cy="1804670"/>
                    </a:xfrm>
                    <a:prstGeom prst="rect">
                      <a:avLst/>
                    </a:prstGeom>
                  </pic:spPr>
                </pic:pic>
              </a:graphicData>
            </a:graphic>
          </wp:inline>
        </w:drawing>
      </w:r>
    </w:p>
    <w:p w14:paraId="493246A0" w14:textId="77777777" w:rsidR="007B5D6C" w:rsidRDefault="00000000">
      <w:pPr>
        <w:ind w:left="360"/>
        <w:jc w:val="center"/>
        <w:rPr>
          <w:rFonts w:ascii="宋体" w:eastAsia="宋体" w:hAnsi="宋体" w:cs="宋体"/>
          <w:sz w:val="24"/>
          <w:lang w:eastAsia="zh"/>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-4 空间刚架位移变形云图</w:t>
      </w:r>
    </w:p>
    <w:p w14:paraId="28CC4B7B" w14:textId="77777777" w:rsidR="007B5D6C"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内力图</w:t>
      </w:r>
      <w:r>
        <w:rPr>
          <w:rFonts w:ascii="Times New Roman" w:eastAsia="仿宋" w:hAnsi="Times New Roman" w:cs="Times New Roman"/>
          <w:sz w:val="24"/>
        </w:rPr>
        <w:t>/</w:t>
      </w:r>
      <w:r>
        <w:rPr>
          <w:rFonts w:ascii="Times New Roman" w:eastAsia="仿宋" w:hAnsi="Times New Roman" w:cs="Times New Roman"/>
          <w:sz w:val="24"/>
        </w:rPr>
        <w:t>应力图</w:t>
      </w:r>
    </w:p>
    <w:p w14:paraId="407881FA" w14:textId="77777777" w:rsidR="007B5D6C" w:rsidRDefault="00000000">
      <w:pPr>
        <w:ind w:left="360" w:firstLineChars="200" w:firstLine="480"/>
        <w:rPr>
          <w:rFonts w:ascii="宋体" w:eastAsia="宋体" w:hAnsi="宋体" w:cs="宋体"/>
          <w:sz w:val="24"/>
        </w:rPr>
      </w:pPr>
      <w:r>
        <w:rPr>
          <w:rFonts w:ascii="宋体" w:eastAsia="宋体" w:hAnsi="宋体" w:cs="宋体"/>
          <w:sz w:val="24"/>
        </w:rPr>
        <w:t>由图 11-</w:t>
      </w:r>
      <w:r>
        <w:rPr>
          <w:rFonts w:ascii="宋体" w:eastAsia="宋体" w:hAnsi="宋体" w:cs="宋体" w:hint="eastAsia"/>
          <w:sz w:val="24"/>
          <w:lang w:eastAsia="zh"/>
        </w:rPr>
        <w:t>5</w:t>
      </w:r>
      <w:r>
        <w:rPr>
          <w:rFonts w:ascii="宋体" w:eastAsia="宋体" w:hAnsi="宋体" w:cs="宋体"/>
          <w:sz w:val="24"/>
        </w:rPr>
        <w:t xml:space="preserve"> 可知，竖向杆件主要呈红色，说明其 SF1 截面力数值接近 0；水平杆件主要呈蓝色，说明其 SF1 截面力为负值且数值较大。该图反映了结构在外载作用下各梁单元轴向截面力的分布情况，可用于判断杆件受拉、受压及内力大小变化</w:t>
      </w:r>
    </w:p>
    <w:p w14:paraId="6A1F3AEB" w14:textId="77777777" w:rsidR="007B5D6C" w:rsidRDefault="00000000">
      <w:pPr>
        <w:ind w:left="360"/>
        <w:jc w:val="center"/>
        <w:rPr>
          <w:rFonts w:ascii="宋体" w:eastAsia="宋体" w:hAnsi="宋体" w:cs="宋体"/>
          <w:sz w:val="24"/>
          <w:lang w:eastAsia="zh"/>
        </w:rPr>
      </w:pPr>
      <w:r>
        <w:rPr>
          <w:rFonts w:ascii="宋体" w:eastAsia="宋体" w:hAnsi="宋体" w:cs="宋体" w:hint="eastAsia"/>
          <w:noProof/>
          <w:sz w:val="24"/>
          <w:lang w:eastAsia="zh"/>
        </w:rPr>
        <w:drawing>
          <wp:inline distT="0" distB="0" distL="114300" distR="114300" wp14:anchorId="0E5BBEAC" wp14:editId="70AE832E">
            <wp:extent cx="3303905" cy="1786890"/>
            <wp:effectExtent l="0" t="0" r="0" b="381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20"/>
                    <a:stretch>
                      <a:fillRect/>
                    </a:stretch>
                  </pic:blipFill>
                  <pic:spPr>
                    <a:xfrm>
                      <a:off x="0" y="0"/>
                      <a:ext cx="3303905" cy="1786890"/>
                    </a:xfrm>
                    <a:prstGeom prst="rect">
                      <a:avLst/>
                    </a:prstGeom>
                  </pic:spPr>
                </pic:pic>
              </a:graphicData>
            </a:graphic>
          </wp:inline>
        </w:drawing>
      </w:r>
    </w:p>
    <w:p w14:paraId="4B24472D" w14:textId="77777777" w:rsidR="007B5D6C" w:rsidRDefault="00000000">
      <w:pPr>
        <w:ind w:left="360"/>
        <w:jc w:val="center"/>
        <w:rPr>
          <w:rFonts w:ascii="宋体" w:eastAsia="宋体" w:hAnsi="宋体" w:cs="宋体"/>
          <w:sz w:val="24"/>
        </w:rPr>
      </w:pPr>
      <w:r>
        <w:rPr>
          <w:rFonts w:ascii="宋体" w:eastAsia="宋体" w:hAnsi="宋体" w:cs="宋体"/>
          <w:sz w:val="24"/>
        </w:rPr>
        <w:t>图 11-</w:t>
      </w:r>
      <w:r>
        <w:rPr>
          <w:rFonts w:ascii="宋体" w:eastAsia="宋体" w:hAnsi="宋体" w:cs="宋体" w:hint="eastAsia"/>
          <w:sz w:val="24"/>
          <w:lang w:eastAsia="zh"/>
        </w:rPr>
        <w:t>5</w:t>
      </w:r>
      <w:r>
        <w:rPr>
          <w:rFonts w:ascii="宋体" w:eastAsia="宋体" w:hAnsi="宋体" w:cs="宋体"/>
          <w:sz w:val="24"/>
        </w:rPr>
        <w:t xml:space="preserve"> 空间刚架 SF1 截面力分布图</w:t>
      </w:r>
    </w:p>
    <w:p w14:paraId="49CB6236" w14:textId="77777777" w:rsidR="007B5D6C" w:rsidRDefault="007B5D6C">
      <w:pPr>
        <w:ind w:left="360"/>
        <w:jc w:val="center"/>
        <w:rPr>
          <w:rFonts w:ascii="宋体" w:eastAsia="宋体" w:hAnsi="宋体" w:cs="宋体"/>
          <w:sz w:val="24"/>
        </w:rPr>
      </w:pPr>
    </w:p>
    <w:p w14:paraId="1A839BCB" w14:textId="77777777" w:rsidR="007B5D6C" w:rsidRDefault="00000000">
      <w:pPr>
        <w:ind w:left="360" w:firstLineChars="200" w:firstLine="480"/>
        <w:jc w:val="left"/>
        <w:rPr>
          <w:rFonts w:ascii="宋体" w:eastAsia="宋体" w:hAnsi="宋体" w:cs="宋体"/>
          <w:sz w:val="24"/>
        </w:rPr>
      </w:pPr>
      <w:r>
        <w:rPr>
          <w:rFonts w:ascii="宋体" w:eastAsia="宋体" w:hAnsi="宋体" w:cs="宋体"/>
          <w:sz w:val="24"/>
        </w:rPr>
        <w:t>由图 11-</w:t>
      </w:r>
      <w:r>
        <w:rPr>
          <w:rFonts w:ascii="宋体" w:eastAsia="宋体" w:hAnsi="宋体" w:cs="宋体" w:hint="eastAsia"/>
          <w:sz w:val="24"/>
          <w:lang w:eastAsia="zh"/>
        </w:rPr>
        <w:t>6</w:t>
      </w:r>
      <w:r>
        <w:rPr>
          <w:rFonts w:ascii="宋体" w:eastAsia="宋体" w:hAnsi="宋体" w:cs="宋体"/>
          <w:sz w:val="24"/>
        </w:rPr>
        <w:t xml:space="preserve"> 可见，水平杆件的 SM1 数值主要表现为负值，竖向杆件附近弯矩变化相对集中，说明连接节点处存在明显的弯矩传递。该图反映了空间刚架在载荷作用下梁单元截面弯矩的分布特征，可作为分析结构弯曲效应和节点受力状态的依据。</w:t>
      </w:r>
    </w:p>
    <w:p w14:paraId="45FC7CFC" w14:textId="77777777" w:rsidR="007B5D6C" w:rsidRDefault="007B5D6C">
      <w:pPr>
        <w:ind w:left="360"/>
        <w:jc w:val="center"/>
        <w:rPr>
          <w:rFonts w:ascii="宋体" w:eastAsia="宋体" w:hAnsi="宋体" w:cs="宋体"/>
          <w:sz w:val="24"/>
        </w:rPr>
      </w:pPr>
    </w:p>
    <w:p w14:paraId="025398E8" w14:textId="77777777" w:rsidR="007B5D6C" w:rsidRDefault="00000000">
      <w:pPr>
        <w:ind w:left="360"/>
        <w:jc w:val="center"/>
        <w:rPr>
          <w:rFonts w:ascii="宋体" w:eastAsia="宋体" w:hAnsi="宋体" w:cs="宋体"/>
          <w:sz w:val="24"/>
          <w:lang w:eastAsia="zh"/>
        </w:rPr>
      </w:pPr>
      <w:r>
        <w:rPr>
          <w:rFonts w:ascii="宋体" w:eastAsia="宋体" w:hAnsi="宋体" w:cs="宋体" w:hint="eastAsia"/>
          <w:noProof/>
          <w:sz w:val="24"/>
          <w:lang w:eastAsia="zh"/>
        </w:rPr>
        <w:lastRenderedPageBreak/>
        <w:drawing>
          <wp:inline distT="0" distB="0" distL="114300" distR="114300" wp14:anchorId="71EB6C7A" wp14:editId="6FAD6C65">
            <wp:extent cx="3546475" cy="1918335"/>
            <wp:effectExtent l="0" t="0" r="0" b="571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21"/>
                    <a:stretch>
                      <a:fillRect/>
                    </a:stretch>
                  </pic:blipFill>
                  <pic:spPr>
                    <a:xfrm>
                      <a:off x="0" y="0"/>
                      <a:ext cx="3546475" cy="1918335"/>
                    </a:xfrm>
                    <a:prstGeom prst="rect">
                      <a:avLst/>
                    </a:prstGeom>
                  </pic:spPr>
                </pic:pic>
              </a:graphicData>
            </a:graphic>
          </wp:inline>
        </w:drawing>
      </w:r>
    </w:p>
    <w:p w14:paraId="5C1DA916" w14:textId="77777777" w:rsidR="007B5D6C" w:rsidRDefault="00000000">
      <w:pPr>
        <w:ind w:left="360"/>
        <w:jc w:val="center"/>
        <w:rPr>
          <w:rFonts w:ascii="宋体" w:eastAsia="宋体" w:hAnsi="宋体" w:cs="宋体"/>
          <w:sz w:val="24"/>
          <w:lang w:eastAsia="zh"/>
        </w:rPr>
      </w:pPr>
      <w:r>
        <w:rPr>
          <w:rFonts w:ascii="宋体" w:eastAsia="宋体" w:hAnsi="宋体" w:cs="宋体"/>
          <w:sz w:val="24"/>
        </w:rPr>
        <w:t>图 11-</w:t>
      </w:r>
      <w:r>
        <w:rPr>
          <w:rFonts w:ascii="宋体" w:eastAsia="宋体" w:hAnsi="宋体" w:cs="宋体" w:hint="eastAsia"/>
          <w:sz w:val="24"/>
          <w:lang w:eastAsia="zh"/>
        </w:rPr>
        <w:t>6</w:t>
      </w:r>
      <w:r>
        <w:rPr>
          <w:rFonts w:ascii="宋体" w:eastAsia="宋体" w:hAnsi="宋体" w:cs="宋体"/>
          <w:sz w:val="24"/>
        </w:rPr>
        <w:t xml:space="preserve"> 空间刚架 SM1 截面弯矩分布图</w:t>
      </w:r>
    </w:p>
    <w:p w14:paraId="78ECA2A8"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B244411">
          <v:rect id="_x0000_i1062" style="width:414.05pt;height:.05pt" o:hrpct="997" o:hralign="center" o:hrstd="t" o:hr="t" fillcolor="#a0a0a0" stroked="f"/>
        </w:pict>
      </w:r>
    </w:p>
    <w:p w14:paraId="29290CEE"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.5 </w:t>
      </w:r>
      <w:r>
        <w:rPr>
          <w:rFonts w:ascii="Times New Roman" w:eastAsia="仿宋" w:hAnsi="Times New Roman" w:cs="Times New Roman"/>
          <w:b/>
          <w:bCs/>
          <w:sz w:val="24"/>
        </w:rPr>
        <w:t>空间刚架程序解与</w:t>
      </w:r>
      <w:r>
        <w:rPr>
          <w:rFonts w:ascii="Times New Roman" w:eastAsia="仿宋" w:hAnsi="Times New Roman" w:cs="Times New Roman"/>
          <w:b/>
          <w:bCs/>
          <w:sz w:val="24"/>
        </w:rPr>
        <w:t xml:space="preserve"> CAE </w:t>
      </w:r>
      <w:r>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5"/>
        <w:gridCol w:w="1350"/>
        <w:gridCol w:w="1250"/>
        <w:gridCol w:w="1350"/>
      </w:tblGrid>
      <w:tr w:rsidR="007B5D6C" w14:paraId="456C6BCF" w14:textId="77777777">
        <w:trPr>
          <w:tblHeader/>
          <w:jc w:val="center"/>
        </w:trPr>
        <w:tc>
          <w:tcPr>
            <w:tcW w:w="0" w:type="auto"/>
            <w:tcMar>
              <w:top w:w="90" w:type="dxa"/>
              <w:left w:w="195" w:type="dxa"/>
              <w:bottom w:w="90" w:type="dxa"/>
              <w:right w:w="195" w:type="dxa"/>
            </w:tcMar>
            <w:vAlign w:val="center"/>
          </w:tcPr>
          <w:p w14:paraId="26E1D0B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4010D68B"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6103791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5D489AE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相对误差</w:t>
            </w:r>
          </w:p>
        </w:tc>
      </w:tr>
      <w:tr w:rsidR="007B5D6C" w14:paraId="1555D948" w14:textId="77777777">
        <w:trPr>
          <w:jc w:val="center"/>
        </w:trPr>
        <w:tc>
          <w:tcPr>
            <w:tcW w:w="0" w:type="auto"/>
            <w:tcMar>
              <w:top w:w="90" w:type="dxa"/>
              <w:left w:w="195" w:type="dxa"/>
              <w:bottom w:w="90" w:type="dxa"/>
              <w:right w:w="195" w:type="dxa"/>
            </w:tcMar>
            <w:vAlign w:val="center"/>
          </w:tcPr>
          <w:p w14:paraId="6B70CBB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tcPr>
          <w:p w14:paraId="61455FA3" w14:textId="77777777" w:rsidR="007B5D6C" w:rsidRDefault="00000000">
            <w:pPr>
              <w:jc w:val="center"/>
              <w:rPr>
                <w:rFonts w:ascii="Times New Roman" w:eastAsia="仿宋" w:hAnsi="Times New Roman" w:cs="Times New Roman"/>
                <w:sz w:val="24"/>
              </w:rPr>
            </w:pPr>
            <w:r>
              <w:rPr>
                <w:rFonts w:ascii="宋体" w:eastAsia="宋体" w:hAnsi="宋体" w:cs="宋体"/>
                <w:sz w:val="24"/>
              </w:rPr>
              <w:t>0.16494</w:t>
            </w:r>
          </w:p>
        </w:tc>
        <w:tc>
          <w:tcPr>
            <w:tcW w:w="0" w:type="auto"/>
            <w:tcMar>
              <w:top w:w="90" w:type="dxa"/>
              <w:left w:w="195" w:type="dxa"/>
              <w:bottom w:w="90" w:type="dxa"/>
              <w:right w:w="195" w:type="dxa"/>
            </w:tcMar>
            <w:vAlign w:val="center"/>
          </w:tcPr>
          <w:p w14:paraId="3D72D6CB"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0.16204</w:t>
            </w:r>
          </w:p>
        </w:tc>
        <w:tc>
          <w:tcPr>
            <w:tcW w:w="0" w:type="auto"/>
            <w:tcMar>
              <w:top w:w="90" w:type="dxa"/>
              <w:left w:w="195" w:type="dxa"/>
              <w:bottom w:w="90" w:type="dxa"/>
              <w:right w:w="195" w:type="dxa"/>
            </w:tcMar>
            <w:vAlign w:val="center"/>
          </w:tcPr>
          <w:p w14:paraId="79A6F6C5"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1.76%</w:t>
            </w:r>
          </w:p>
        </w:tc>
      </w:tr>
      <w:tr w:rsidR="007B5D6C" w14:paraId="74C19ECB" w14:textId="77777777">
        <w:trPr>
          <w:jc w:val="center"/>
        </w:trPr>
        <w:tc>
          <w:tcPr>
            <w:tcW w:w="0" w:type="auto"/>
            <w:tcMar>
              <w:top w:w="90" w:type="dxa"/>
              <w:left w:w="195" w:type="dxa"/>
              <w:bottom w:w="90" w:type="dxa"/>
              <w:right w:w="195" w:type="dxa"/>
            </w:tcMar>
            <w:vAlign w:val="center"/>
          </w:tcPr>
          <w:p w14:paraId="197D606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tcPr>
          <w:p w14:paraId="79E8CAB9" w14:textId="77777777" w:rsidR="007B5D6C" w:rsidRDefault="00000000">
            <w:pPr>
              <w:jc w:val="center"/>
              <w:rPr>
                <w:rFonts w:ascii="Times New Roman" w:eastAsia="仿宋" w:hAnsi="Times New Roman" w:cs="Times New Roman"/>
                <w:sz w:val="24"/>
              </w:rPr>
            </w:pPr>
            <w:r>
              <w:rPr>
                <w:rFonts w:ascii="宋体" w:eastAsia="宋体" w:hAnsi="宋体" w:cs="宋体"/>
                <w:sz w:val="24"/>
              </w:rPr>
              <w:t>-0.28833</w:t>
            </w:r>
          </w:p>
        </w:tc>
        <w:tc>
          <w:tcPr>
            <w:tcW w:w="0" w:type="auto"/>
            <w:tcMar>
              <w:top w:w="90" w:type="dxa"/>
              <w:left w:w="195" w:type="dxa"/>
              <w:bottom w:w="90" w:type="dxa"/>
              <w:right w:w="195" w:type="dxa"/>
            </w:tcMar>
            <w:vAlign w:val="center"/>
          </w:tcPr>
          <w:p w14:paraId="72B623F3"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-0.28191</w:t>
            </w:r>
          </w:p>
        </w:tc>
        <w:tc>
          <w:tcPr>
            <w:tcW w:w="0" w:type="auto"/>
            <w:tcMar>
              <w:top w:w="90" w:type="dxa"/>
              <w:left w:w="195" w:type="dxa"/>
              <w:bottom w:w="90" w:type="dxa"/>
              <w:right w:w="195" w:type="dxa"/>
            </w:tcMar>
            <w:vAlign w:val="center"/>
          </w:tcPr>
          <w:p w14:paraId="508E0E26"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2.23%</w:t>
            </w:r>
          </w:p>
        </w:tc>
      </w:tr>
      <w:tr w:rsidR="007B5D6C" w14:paraId="2B51980F" w14:textId="77777777">
        <w:trPr>
          <w:jc w:val="center"/>
        </w:trPr>
        <w:tc>
          <w:tcPr>
            <w:tcW w:w="0" w:type="auto"/>
            <w:tcMar>
              <w:top w:w="90" w:type="dxa"/>
              <w:left w:w="195" w:type="dxa"/>
              <w:bottom w:w="90" w:type="dxa"/>
              <w:right w:w="195" w:type="dxa"/>
            </w:tcMar>
            <w:vAlign w:val="center"/>
          </w:tcPr>
          <w:p w14:paraId="42F5CD8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w</w:t>
            </w:r>
          </w:p>
        </w:tc>
        <w:tc>
          <w:tcPr>
            <w:tcW w:w="0" w:type="auto"/>
            <w:tcMar>
              <w:top w:w="90" w:type="dxa"/>
              <w:left w:w="195" w:type="dxa"/>
              <w:bottom w:w="90" w:type="dxa"/>
              <w:right w:w="195" w:type="dxa"/>
            </w:tcMar>
            <w:vAlign w:val="center"/>
          </w:tcPr>
          <w:p w14:paraId="6ADA9094" w14:textId="77777777" w:rsidR="007B5D6C" w:rsidRDefault="00000000">
            <w:pPr>
              <w:jc w:val="center"/>
              <w:rPr>
                <w:rFonts w:ascii="Times New Roman" w:eastAsia="仿宋" w:hAnsi="Times New Roman" w:cs="Times New Roman"/>
                <w:sz w:val="24"/>
              </w:rPr>
            </w:pPr>
            <w:r>
              <w:rPr>
                <w:rFonts w:ascii="宋体" w:eastAsia="宋体" w:hAnsi="宋体" w:cs="宋体"/>
                <w:sz w:val="24"/>
              </w:rPr>
              <w:t>0.06306</w:t>
            </w:r>
          </w:p>
        </w:tc>
        <w:tc>
          <w:tcPr>
            <w:tcW w:w="0" w:type="auto"/>
            <w:tcMar>
              <w:top w:w="90" w:type="dxa"/>
              <w:left w:w="195" w:type="dxa"/>
              <w:bottom w:w="90" w:type="dxa"/>
              <w:right w:w="195" w:type="dxa"/>
            </w:tcMar>
            <w:vAlign w:val="center"/>
          </w:tcPr>
          <w:p w14:paraId="5DE9641E"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0.06306</w:t>
            </w:r>
          </w:p>
        </w:tc>
        <w:tc>
          <w:tcPr>
            <w:tcW w:w="0" w:type="auto"/>
            <w:tcMar>
              <w:top w:w="90" w:type="dxa"/>
              <w:left w:w="195" w:type="dxa"/>
              <w:bottom w:w="90" w:type="dxa"/>
              <w:right w:w="195" w:type="dxa"/>
            </w:tcMar>
            <w:vAlign w:val="center"/>
          </w:tcPr>
          <w:p w14:paraId="5DB2B188"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w:t>
            </w:r>
          </w:p>
        </w:tc>
      </w:tr>
      <w:tr w:rsidR="007B5D6C" w14:paraId="1E008097" w14:textId="77777777">
        <w:trPr>
          <w:jc w:val="center"/>
        </w:trPr>
        <w:tc>
          <w:tcPr>
            <w:tcW w:w="0" w:type="auto"/>
            <w:tcMar>
              <w:top w:w="90" w:type="dxa"/>
              <w:left w:w="195" w:type="dxa"/>
              <w:bottom w:w="90" w:type="dxa"/>
              <w:right w:w="195" w:type="dxa"/>
            </w:tcMar>
            <w:vAlign w:val="center"/>
          </w:tcPr>
          <w:p w14:paraId="74432F45"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θx</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0795045" w14:textId="77777777" w:rsidR="007B5D6C" w:rsidRDefault="00000000">
            <w:pPr>
              <w:jc w:val="center"/>
              <w:rPr>
                <w:rFonts w:ascii="Times New Roman" w:eastAsia="仿宋" w:hAnsi="Times New Roman" w:cs="Times New Roman"/>
                <w:sz w:val="24"/>
              </w:rPr>
            </w:pPr>
            <w:r>
              <w:rPr>
                <w:rFonts w:ascii="宋体" w:eastAsia="宋体" w:hAnsi="宋体" w:cs="宋体"/>
                <w:sz w:val="24"/>
              </w:rPr>
              <w:t>0.09738</w:t>
            </w:r>
          </w:p>
        </w:tc>
        <w:tc>
          <w:tcPr>
            <w:tcW w:w="0" w:type="auto"/>
            <w:tcMar>
              <w:top w:w="90" w:type="dxa"/>
              <w:left w:w="195" w:type="dxa"/>
              <w:bottom w:w="90" w:type="dxa"/>
              <w:right w:w="195" w:type="dxa"/>
            </w:tcMar>
            <w:vAlign w:val="center"/>
          </w:tcPr>
          <w:p w14:paraId="5909379D"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0.09738</w:t>
            </w:r>
          </w:p>
        </w:tc>
        <w:tc>
          <w:tcPr>
            <w:tcW w:w="0" w:type="auto"/>
            <w:tcMar>
              <w:top w:w="90" w:type="dxa"/>
              <w:left w:w="195" w:type="dxa"/>
              <w:bottom w:w="90" w:type="dxa"/>
              <w:right w:w="195" w:type="dxa"/>
            </w:tcMar>
            <w:vAlign w:val="center"/>
          </w:tcPr>
          <w:p w14:paraId="51A765FD"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w:t>
            </w:r>
          </w:p>
        </w:tc>
      </w:tr>
      <w:tr w:rsidR="007B5D6C" w14:paraId="432255F9" w14:textId="77777777">
        <w:trPr>
          <w:jc w:val="center"/>
        </w:trPr>
        <w:tc>
          <w:tcPr>
            <w:tcW w:w="0" w:type="auto"/>
            <w:tcMar>
              <w:top w:w="90" w:type="dxa"/>
              <w:left w:w="195" w:type="dxa"/>
              <w:bottom w:w="90" w:type="dxa"/>
              <w:right w:w="195" w:type="dxa"/>
            </w:tcMar>
            <w:vAlign w:val="center"/>
          </w:tcPr>
          <w:p w14:paraId="1451E6F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θy</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2517525A" w14:textId="77777777" w:rsidR="007B5D6C" w:rsidRDefault="00000000">
            <w:pPr>
              <w:jc w:val="center"/>
              <w:rPr>
                <w:rFonts w:ascii="Times New Roman" w:eastAsia="仿宋" w:hAnsi="Times New Roman" w:cs="Times New Roman"/>
                <w:sz w:val="24"/>
              </w:rPr>
            </w:pPr>
            <w:r>
              <w:rPr>
                <w:rFonts w:ascii="宋体" w:eastAsia="宋体" w:hAnsi="宋体" w:cs="宋体"/>
                <w:sz w:val="24"/>
              </w:rPr>
              <w:t>0.0037</w:t>
            </w:r>
            <w:r>
              <w:rPr>
                <w:rFonts w:ascii="宋体" w:eastAsia="宋体" w:hAnsi="宋体" w:cs="宋体" w:hint="eastAsia"/>
                <w:sz w:val="24"/>
              </w:rPr>
              <w:t>4</w:t>
            </w:r>
          </w:p>
        </w:tc>
        <w:tc>
          <w:tcPr>
            <w:tcW w:w="0" w:type="auto"/>
            <w:tcMar>
              <w:top w:w="90" w:type="dxa"/>
              <w:left w:w="195" w:type="dxa"/>
              <w:bottom w:w="90" w:type="dxa"/>
              <w:right w:w="195" w:type="dxa"/>
            </w:tcMar>
            <w:vAlign w:val="center"/>
          </w:tcPr>
          <w:p w14:paraId="0ABF0364"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0.00374</w:t>
            </w:r>
          </w:p>
        </w:tc>
        <w:tc>
          <w:tcPr>
            <w:tcW w:w="0" w:type="auto"/>
            <w:tcMar>
              <w:top w:w="90" w:type="dxa"/>
              <w:left w:w="195" w:type="dxa"/>
              <w:bottom w:w="90" w:type="dxa"/>
              <w:right w:w="195" w:type="dxa"/>
            </w:tcMar>
            <w:vAlign w:val="center"/>
          </w:tcPr>
          <w:p w14:paraId="5CF1CBBF"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w:t>
            </w:r>
          </w:p>
        </w:tc>
      </w:tr>
      <w:tr w:rsidR="007B5D6C" w14:paraId="5D565C8E" w14:textId="77777777">
        <w:trPr>
          <w:jc w:val="center"/>
        </w:trPr>
        <w:tc>
          <w:tcPr>
            <w:tcW w:w="0" w:type="auto"/>
            <w:tcMar>
              <w:top w:w="90" w:type="dxa"/>
              <w:left w:w="195" w:type="dxa"/>
              <w:bottom w:w="90" w:type="dxa"/>
              <w:right w:w="195" w:type="dxa"/>
            </w:tcMar>
            <w:vAlign w:val="center"/>
          </w:tcPr>
          <w:p w14:paraId="1749076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θz</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67ADBB01" w14:textId="77777777" w:rsidR="007B5D6C" w:rsidRDefault="00000000">
            <w:pPr>
              <w:jc w:val="center"/>
              <w:rPr>
                <w:rFonts w:ascii="Times New Roman" w:eastAsia="仿宋" w:hAnsi="Times New Roman" w:cs="Times New Roman"/>
                <w:sz w:val="24"/>
              </w:rPr>
            </w:pPr>
            <w:r>
              <w:rPr>
                <w:rFonts w:ascii="宋体" w:eastAsia="宋体" w:hAnsi="宋体" w:cs="宋体"/>
                <w:sz w:val="24"/>
              </w:rPr>
              <w:t>-0.23381</w:t>
            </w:r>
          </w:p>
        </w:tc>
        <w:tc>
          <w:tcPr>
            <w:tcW w:w="0" w:type="auto"/>
            <w:tcMar>
              <w:top w:w="90" w:type="dxa"/>
              <w:left w:w="195" w:type="dxa"/>
              <w:bottom w:w="90" w:type="dxa"/>
              <w:right w:w="195" w:type="dxa"/>
            </w:tcMar>
            <w:vAlign w:val="center"/>
          </w:tcPr>
          <w:p w14:paraId="0EEC053C"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-0.23381</w:t>
            </w:r>
          </w:p>
        </w:tc>
        <w:tc>
          <w:tcPr>
            <w:tcW w:w="0" w:type="auto"/>
            <w:tcMar>
              <w:top w:w="90" w:type="dxa"/>
              <w:left w:w="195" w:type="dxa"/>
              <w:bottom w:w="90" w:type="dxa"/>
              <w:right w:w="195" w:type="dxa"/>
            </w:tcMar>
            <w:vAlign w:val="center"/>
          </w:tcPr>
          <w:p w14:paraId="0F91898B"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w:t>
            </w:r>
          </w:p>
        </w:tc>
      </w:tr>
    </w:tbl>
    <w:p w14:paraId="5529A33A"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误差分析：</w:t>
      </w:r>
    </w:p>
    <w:p w14:paraId="3967DAA3" w14:textId="77777777" w:rsidR="007B5D6C" w:rsidRDefault="00000000">
      <w:pPr>
        <w:ind w:firstLineChars="200" w:firstLine="480"/>
        <w:rPr>
          <w:rFonts w:ascii="宋体" w:eastAsia="宋体" w:hAnsi="宋体" w:cs="宋体"/>
          <w:sz w:val="24"/>
        </w:rPr>
      </w:pPr>
      <w:r>
        <w:rPr>
          <w:rFonts w:ascii="宋体" w:eastAsia="宋体" w:hAnsi="宋体" w:cs="宋体" w:hint="eastAsia"/>
          <w:sz w:val="24"/>
        </w:rPr>
        <w:t>产生误差的主要原因可能包括以下几个方面：第一，程序解与 Abaqus/CAE 在单元局部坐标系和方向余弦矩阵的定义上可能存在细微差异，空间刚架单元对局部坐标方向较为敏感，局部轴方向不同会影响弯矩、剪力以及转角结果。第二，Abaqus 中采用三维梁单元 B31，并自动考虑梁截面方向、扭转刚度和剪切相关的数值处理，而自编程序通常基于理想空间刚架单元刚度矩阵，二者在单元公式实现和数值精度上可能略有不同。第三，结果输出和数据取值时存在四舍五入误差，尤其是表格中程序解和 CAE 解均保留有限位数，会使相对误差略有变化。</w:t>
      </w:r>
    </w:p>
    <w:p w14:paraId="603B6EA3" w14:textId="77777777" w:rsidR="007B5D6C" w:rsidRDefault="007B5D6C">
      <w:pPr>
        <w:rPr>
          <w:rFonts w:ascii="宋体" w:eastAsia="宋体" w:hAnsi="宋体" w:cs="宋体"/>
          <w:sz w:val="24"/>
        </w:rPr>
      </w:pPr>
    </w:p>
    <w:p w14:paraId="631051BB" w14:textId="77777777" w:rsidR="007B5D6C" w:rsidRDefault="00000000">
      <w:pPr>
        <w:ind w:firstLineChars="200" w:firstLine="480"/>
        <w:rPr>
          <w:rFonts w:ascii="宋体" w:eastAsia="宋体" w:hAnsi="宋体" w:cs="宋体"/>
          <w:sz w:val="24"/>
        </w:rPr>
      </w:pPr>
      <w:r>
        <w:rPr>
          <w:rFonts w:ascii="宋体" w:eastAsia="宋体" w:hAnsi="宋体" w:cs="宋体" w:hint="eastAsia"/>
          <w:sz w:val="24"/>
        </w:rPr>
        <w:t>总体来看，本算例中程序解与 CAE 解误差较小，且位移和转角的符号、数量级及变化规律一致，说明空间刚架有限元模型建立合理，计算结果具有较好的可信度。对于空间刚架问题，后续分析中应重点检查局部坐标系方向、截面主轴方向、载荷方向和约束自由度是否一致，以避免因坐标变换设置不同而造成较大误差</w:t>
      </w:r>
    </w:p>
    <w:p w14:paraId="041C7011" w14:textId="77777777" w:rsidR="007B5D6C" w:rsidRDefault="007B5D6C">
      <w:pPr>
        <w:rPr>
          <w:rFonts w:ascii="Times New Roman" w:eastAsia="仿宋" w:hAnsi="Times New Roman" w:cs="Times New Roman"/>
          <w:b/>
          <w:bCs/>
          <w:sz w:val="24"/>
        </w:rPr>
      </w:pPr>
    </w:p>
    <w:p w14:paraId="5203FCB0"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954373C">
          <v:rect id="_x0000_i1063" style="width:414.05pt;height:.05pt" o:hrpct="997" o:hralign="center" o:hrstd="t" o:hr="t" fillcolor="#a0a0a0" stroked="f"/>
        </w:pict>
      </w:r>
    </w:p>
    <w:p w14:paraId="7E01D4D5" w14:textId="77777777" w:rsidR="007B5D6C" w:rsidRDefault="00000000">
      <w:pPr>
        <w:rPr>
          <w:b/>
          <w:bCs/>
          <w:sz w:val="28"/>
          <w:szCs w:val="28"/>
        </w:rPr>
      </w:pPr>
      <w:r>
        <w:rPr>
          <w:b/>
          <w:bCs/>
          <w:sz w:val="28"/>
          <w:szCs w:val="28"/>
        </w:rPr>
        <w:t>第四部分 空间弯扭组合验证</w:t>
      </w:r>
    </w:p>
    <w:p w14:paraId="274EFAF9" w14:textId="77777777" w:rsidR="007B5D6C" w:rsidRDefault="00000000">
      <w:pPr>
        <w:rPr>
          <w:b/>
          <w:bCs/>
          <w:sz w:val="28"/>
          <w:szCs w:val="28"/>
        </w:rPr>
      </w:pPr>
      <w:r>
        <w:rPr>
          <w:b/>
          <w:bCs/>
          <w:sz w:val="28"/>
          <w:szCs w:val="28"/>
        </w:rPr>
        <w:pict w14:anchorId="5ED7EAC3">
          <v:rect id="_x0000_i1064" style="width:414.05pt;height:.05pt" o:hrpct="997" o:hralign="center" o:hrstd="t" o:hr="t" fillcolor="#a0a0a0" stroked="f"/>
        </w:pict>
      </w:r>
    </w:p>
    <w:p w14:paraId="1BFEE538" w14:textId="77777777" w:rsidR="007B5D6C"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二</w:t>
      </w:r>
      <w:r>
        <w:rPr>
          <w:rFonts w:ascii="黑体" w:eastAsia="黑体" w:hAnsi="黑体" w:cs="Times New Roman"/>
          <w:b/>
          <w:bCs/>
          <w:sz w:val="24"/>
        </w:rPr>
        <w:t>、问题描述</w:t>
      </w:r>
    </w:p>
    <w:p w14:paraId="1CAC691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lastRenderedPageBreak/>
        <w:t>请写出空间弯扭组合验证问题的几何、材料、截面、边界与载荷条件。</w:t>
      </w:r>
    </w:p>
    <w:p w14:paraId="1D495A39" w14:textId="77777777" w:rsidR="007B5D6C" w:rsidRDefault="00000000">
      <w:pPr>
        <w:rPr>
          <w:rFonts w:ascii="Times New Roman" w:eastAsia="仿宋" w:hAnsi="Times New Roman" w:cs="Times New Roman"/>
          <w:b/>
          <w:bCs/>
          <w:sz w:val="24"/>
        </w:rPr>
      </w:pPr>
      <w:r>
        <w:rPr>
          <w:rFonts w:ascii="Times New Roman" w:eastAsia="仿宋" w:hAnsi="Times New Roman" w:cs="Times New Roman"/>
          <w:sz w:val="24"/>
        </w:rPr>
        <w:t>描述：</w:t>
      </w:r>
    </w:p>
    <w:p w14:paraId="22170AA2" w14:textId="77777777" w:rsidR="007B5D6C" w:rsidRDefault="00000000">
      <w:pPr>
        <w:rPr>
          <w:rFonts w:ascii="Times New Roman" w:eastAsia="仿宋" w:hAnsi="Times New Roman" w:cs="Times New Roman"/>
          <w:b/>
          <w:bCs/>
          <w:sz w:val="24"/>
        </w:rPr>
      </w:pPr>
      <w:r>
        <w:rPr>
          <w:rFonts w:ascii="宋体" w:eastAsia="宋体" w:hAnsi="宋体" w:cs="宋体"/>
          <w:sz w:val="24"/>
        </w:rPr>
        <w:t>该算例为单根圆截面悬臂杆的空间弯扭组合问题。构件左端完全固定，右端自由。在自由端施加一个横向集中力，使构件产生弯曲变形；同时施加一个绕杆轴方向的扭矩，使构件产生扭转变形。</w:t>
      </w:r>
    </w:p>
    <w:p w14:paraId="68FFBF18"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C561F3F">
          <v:rect id="_x0000_i1065" style="width:414.05pt;height:.05pt" o:hrpct="997" o:hralign="center" o:hrstd="t" o:hr="t" fillcolor="#a0a0a0" stroked="f"/>
        </w:pict>
      </w:r>
    </w:p>
    <w:p w14:paraId="3652D82E" w14:textId="77777777" w:rsidR="007B5D6C"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三</w:t>
      </w:r>
      <w:r>
        <w:rPr>
          <w:rFonts w:ascii="黑体" w:eastAsia="黑体" w:hAnsi="黑体" w:cs="Times New Roman"/>
          <w:b/>
          <w:bCs/>
          <w:sz w:val="24"/>
        </w:rPr>
        <w:t>、材料力学理论解</w:t>
      </w:r>
    </w:p>
    <w:p w14:paraId="233C3C19"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.1 </w:t>
      </w:r>
      <w:r>
        <w:rPr>
          <w:rFonts w:ascii="Times New Roman" w:eastAsia="仿宋" w:hAnsi="Times New Roman" w:cs="Times New Roman"/>
          <w:b/>
          <w:bCs/>
          <w:sz w:val="24"/>
        </w:rPr>
        <w:t>理论公式</w:t>
      </w:r>
    </w:p>
    <w:p w14:paraId="58DA475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）自由端挠度</w:t>
      </w:r>
    </w:p>
    <w:p w14:paraId="48EF167D" w14:textId="77777777" w:rsidR="007B5D6C"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173EA35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）自由端扭转角</w:t>
      </w:r>
    </w:p>
    <w:p w14:paraId="590DD41E" w14:textId="77777777" w:rsidR="007B5D6C" w:rsidRDefault="00000000">
      <w:pPr>
        <w:jc w:val="center"/>
        <w:rPr>
          <w:rFonts w:ascii="Times New Roman" w:eastAsia="仿宋" w:hAnsi="Times New Roman" w:cs="Times New Roman"/>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TL</m:t>
              </m:r>
            </m:num>
            <m:den>
              <m:r>
                <w:rPr>
                  <w:rFonts w:ascii="Cambria Math" w:hAnsi="Cambria Math"/>
                </w:rPr>
                <m:t>GJ</m:t>
              </m:r>
            </m:den>
          </m:f>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028F589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）最大弯曲正应力</w:t>
      </w:r>
    </w:p>
    <w:p w14:paraId="50477772" w14:textId="77777777" w:rsidR="007B5D6C"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Mc</m:t>
              </m:r>
            </m:num>
            <m:den>
              <m:r>
                <w:rPr>
                  <w:rFonts w:ascii="Cambria Math" w:hAnsi="Cambria Math"/>
                </w:rPr>
                <m:t>I</m:t>
              </m:r>
            </m:den>
          </m:f>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60BE2648"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）最大扭转切应力</w:t>
      </w:r>
    </w:p>
    <w:p w14:paraId="79CF8F24" w14:textId="77777777" w:rsidR="007B5D6C"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Tc</m:t>
              </m:r>
            </m:num>
            <m:den>
              <m:r>
                <w:rPr>
                  <w:rFonts w:ascii="Cambria Math" w:hAnsi="Cambria Math"/>
                </w:rPr>
                <m:t>J</m:t>
              </m:r>
            </m:den>
          </m:f>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2AB3430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5</w:t>
      </w:r>
      <w:r>
        <w:rPr>
          <w:rFonts w:ascii="Times New Roman" w:eastAsia="仿宋" w:hAnsi="Times New Roman" w:cs="Times New Roman"/>
          <w:sz w:val="24"/>
        </w:rPr>
        <w:t>）等效应力（如计算）</w:t>
      </w:r>
    </w:p>
    <w:p w14:paraId="3A1E38A2" w14:textId="77777777" w:rsidR="007B5D6C"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e>
          </m:rad>
        </m:oMath>
      </m:oMathPara>
    </w:p>
    <w:p w14:paraId="346F6C54"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EF976A6">
          <v:rect id="_x0000_i1066" style="width:414.05pt;height:.05pt" o:hrpct="997" o:hralign="center" o:hrstd="t" o:hr="t" fillcolor="#a0a0a0" stroked="f"/>
        </w:pict>
      </w:r>
    </w:p>
    <w:p w14:paraId="319BA550" w14:textId="77777777" w:rsidR="007B5D6C" w:rsidRDefault="007B5D6C">
      <w:pPr>
        <w:rPr>
          <w:rFonts w:ascii="Times New Roman" w:eastAsia="仿宋" w:hAnsi="Times New Roman" w:cs="Times New Roman"/>
          <w:b/>
          <w:bCs/>
          <w:sz w:val="24"/>
        </w:rPr>
      </w:pPr>
    </w:p>
    <w:p w14:paraId="3B21BCE3" w14:textId="77777777" w:rsidR="007B5D6C" w:rsidRDefault="007B5D6C">
      <w:pPr>
        <w:rPr>
          <w:rFonts w:ascii="Times New Roman" w:eastAsia="仿宋" w:hAnsi="Times New Roman" w:cs="Times New Roman"/>
          <w:b/>
          <w:bCs/>
          <w:sz w:val="24"/>
        </w:rPr>
      </w:pPr>
    </w:p>
    <w:p w14:paraId="18582D9A"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09DA3E52"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单位：</w:t>
      </w:r>
      <w:r>
        <w:rPr>
          <w:rFonts w:ascii="Times New Roman" w:eastAsia="仿宋" w:hAnsi="Times New Roman" w:cs="Times New Roman" w:hint="eastAsia"/>
          <w:b/>
          <w:bCs/>
          <w:sz w:val="24"/>
        </w:rPr>
        <w:t>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N/mm</w:t>
      </w:r>
      <w:r>
        <w:rPr>
          <w:rFonts w:ascii="Times New Roman" w:eastAsia="仿宋" w:hAnsi="Times New Roman" w:cs="Times New Roman" w:hint="eastAsia"/>
          <w:b/>
          <w:bCs/>
          <w:sz w:val="24"/>
        </w:rPr>
        <w:t>²</w:t>
      </w:r>
    </w:p>
    <w:p w14:paraId="14958D4F"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已知：</w:t>
      </w:r>
    </w:p>
    <w:p w14:paraId="485AC80C"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L = 1000 mm</w:t>
      </w:r>
    </w:p>
    <w:p w14:paraId="5DB93E9D"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d = 30 mm</w:t>
      </w:r>
    </w:p>
    <w:p w14:paraId="26A3E71A"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E = 210000 N/mm</w:t>
      </w:r>
      <w:r>
        <w:rPr>
          <w:rFonts w:ascii="Times New Roman" w:eastAsia="仿宋" w:hAnsi="Times New Roman" w:cs="Times New Roman" w:hint="eastAsia"/>
          <w:b/>
          <w:bCs/>
          <w:sz w:val="24"/>
        </w:rPr>
        <w:t>²</w:t>
      </w:r>
    </w:p>
    <w:p w14:paraId="78E590A8"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G = 80000 N/mm</w:t>
      </w:r>
      <w:r>
        <w:rPr>
          <w:rFonts w:ascii="Times New Roman" w:eastAsia="仿宋" w:hAnsi="Times New Roman" w:cs="Times New Roman" w:hint="eastAsia"/>
          <w:b/>
          <w:bCs/>
          <w:sz w:val="24"/>
        </w:rPr>
        <w:t>²</w:t>
      </w:r>
    </w:p>
    <w:p w14:paraId="19EB706C"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P = 500 N</w:t>
      </w:r>
    </w:p>
    <w:p w14:paraId="7844AE95"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T = 120000 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p>
    <w:p w14:paraId="7DEA71AD"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1</w:t>
      </w:r>
      <w:r>
        <w:rPr>
          <w:rFonts w:ascii="Times New Roman" w:eastAsia="仿宋" w:hAnsi="Times New Roman" w:cs="Times New Roman" w:hint="eastAsia"/>
          <w:b/>
          <w:bCs/>
          <w:sz w:val="24"/>
        </w:rPr>
        <w:t>）自由端挠度</w:t>
      </w:r>
    </w:p>
    <w:p w14:paraId="2617FB40" w14:textId="77777777" w:rsidR="007B5D6C"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010E9468" w14:textId="77777777" w:rsidR="007B5D6C"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m:t>
              </m:r>
              <m:r>
                <m:rPr>
                  <m:sty m:val="p"/>
                </m:rPr>
                <w:rPr>
                  <w:rFonts w:ascii="Cambria Math" w:hAnsi="Cambria Math"/>
                </w:rPr>
                <m:t>×</m:t>
              </m:r>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3</m:t>
                  </m:r>
                </m:sup>
              </m:sSup>
            </m:num>
            <m:den>
              <m:r>
                <w:rPr>
                  <w:rFonts w:ascii="Cambria Math" w:hAnsi="Cambria Math"/>
                </w:rPr>
                <m:t>3</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210000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275FF834"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v = 19.961 mm</w:t>
      </w:r>
    </w:p>
    <w:p w14:paraId="27C1B2FE"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2</w:t>
      </w:r>
      <w:r>
        <w:rPr>
          <w:rFonts w:ascii="Times New Roman" w:eastAsia="仿宋" w:hAnsi="Times New Roman" w:cs="Times New Roman" w:hint="eastAsia"/>
          <w:b/>
          <w:bCs/>
          <w:sz w:val="24"/>
        </w:rPr>
        <w:t>）自由端扭转角</w:t>
      </w:r>
    </w:p>
    <w:p w14:paraId="4CFC7FEB" w14:textId="77777777" w:rsidR="007B5D6C"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w:lastRenderedPageBreak/>
            <m:t>φ</m:t>
          </m:r>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0DC44110" w14:textId="77777777" w:rsidR="007B5D6C"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120000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r>
                <w:rPr>
                  <w:rFonts w:ascii="Cambria Math" w:hAnsi="Cambria Math"/>
                </w:rPr>
                <m:t>80000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3D00C726"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φ</w:t>
      </w:r>
      <w:r>
        <w:rPr>
          <w:rFonts w:ascii="Times New Roman" w:eastAsia="仿宋" w:hAnsi="Times New Roman" w:cs="Times New Roman" w:hint="eastAsia"/>
          <w:b/>
          <w:bCs/>
          <w:sz w:val="24"/>
        </w:rPr>
        <w:t xml:space="preserve"> = 0.018863 rad = 1.081</w:t>
      </w:r>
      <w:r>
        <w:rPr>
          <w:rFonts w:ascii="Times New Roman" w:eastAsia="仿宋" w:hAnsi="Times New Roman" w:cs="Times New Roman" w:hint="eastAsia"/>
          <w:b/>
          <w:bCs/>
          <w:sz w:val="24"/>
        </w:rPr>
        <w:t>°</w:t>
      </w:r>
    </w:p>
    <w:p w14:paraId="61E4C974"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3</w:t>
      </w:r>
      <w:r>
        <w:rPr>
          <w:rFonts w:ascii="Times New Roman" w:eastAsia="仿宋" w:hAnsi="Times New Roman" w:cs="Times New Roman" w:hint="eastAsia"/>
          <w:b/>
          <w:bCs/>
          <w:sz w:val="24"/>
        </w:rPr>
        <w:t>）最大弯曲正应力</w:t>
      </w:r>
    </w:p>
    <w:p w14:paraId="21116060"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32AB18AB"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68DE3122"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188.628 </m:t>
          </m:r>
          <m:r>
            <m:rPr>
              <m:sty m:val="p"/>
            </m:rPr>
            <w:rPr>
              <w:rFonts w:ascii="Cambria Math" w:hAnsi="Cambria Math"/>
            </w:rPr>
            <m:t>MPa</m:t>
          </m:r>
        </m:oMath>
      </m:oMathPara>
    </w:p>
    <w:p w14:paraId="2F0FDD77"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4</w:t>
      </w:r>
      <w:r>
        <w:rPr>
          <w:rFonts w:ascii="Times New Roman" w:eastAsia="仿宋" w:hAnsi="Times New Roman" w:cs="Times New Roman" w:hint="eastAsia"/>
          <w:b/>
          <w:bCs/>
          <w:sz w:val="24"/>
        </w:rPr>
        <w:t>）最大扭转剪应力</w:t>
      </w:r>
    </w:p>
    <w:p w14:paraId="0EAFD83A"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0B06F32E"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m:t>
              </m:r>
              <m:r>
                <w:rPr>
                  <w:rFonts w:ascii="Cambria Math" w:hAnsi="Cambria Math"/>
                </w:rPr>
                <m:t>120000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24ABD17A"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r>
            <w:rPr>
              <w:rFonts w:ascii="Cambria Math" w:hAnsi="Cambria Math"/>
            </w:rPr>
            <m:t>22.635 </m:t>
          </m:r>
          <m:r>
            <m:rPr>
              <m:sty m:val="p"/>
            </m:rPr>
            <w:rPr>
              <w:rFonts w:ascii="Cambria Math" w:hAnsi="Cambria Math"/>
            </w:rPr>
            <m:t>MPa</m:t>
          </m:r>
        </m:oMath>
      </m:oMathPara>
    </w:p>
    <w:p w14:paraId="6E8FFDC6" w14:textId="77777777" w:rsidR="007B5D6C"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5</w:t>
      </w:r>
      <w:r>
        <w:rPr>
          <w:rFonts w:ascii="Times New Roman" w:eastAsia="仿宋" w:hAnsi="Times New Roman" w:cs="Times New Roman" w:hint="eastAsia"/>
          <w:b/>
          <w:bCs/>
          <w:sz w:val="24"/>
        </w:rPr>
        <w:t>）等效应力</w:t>
      </w:r>
    </w:p>
    <w:p w14:paraId="25078792"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oMath>
      </m:oMathPara>
    </w:p>
    <w:p w14:paraId="2CE8C295"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188.628</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22.635</m:t>
                  </m:r>
                </m:e>
                <m:sup>
                  <m:r>
                    <w:rPr>
                      <w:rFonts w:ascii="Cambria Math" w:hAnsi="Cambria Math"/>
                    </w:rPr>
                    <m:t>2</m:t>
                  </m:r>
                </m:sup>
              </m:sSup>
            </m:e>
          </m:rad>
        </m:oMath>
      </m:oMathPara>
    </w:p>
    <w:p w14:paraId="787DA019" w14:textId="77777777" w:rsidR="007B5D6C"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
            <w:rPr>
              <w:rFonts w:ascii="Cambria Math" w:hAnsi="Cambria Math"/>
            </w:rPr>
            <m:t>192.659 </m:t>
          </m:r>
          <m:r>
            <m:rPr>
              <m:sty m:val="p"/>
            </m:rPr>
            <w:rPr>
              <w:rFonts w:ascii="Cambria Math" w:hAnsi="Cambria Math"/>
            </w:rPr>
            <m:t>MPa</m:t>
          </m:r>
        </m:oMath>
      </m:oMathPara>
    </w:p>
    <w:p w14:paraId="0673D459"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3499213">
          <v:rect id="_x0000_i1067" style="width:414.05pt;height:.05pt" o:hrpct="997" o:hralign="center" o:hrstd="t" o:hr="t" fillcolor="#a0a0a0" stroked="f"/>
        </w:pict>
      </w:r>
    </w:p>
    <w:p w14:paraId="24A61826"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844"/>
      </w:tblGrid>
      <w:tr w:rsidR="007B5D6C" w14:paraId="24F574A0" w14:textId="77777777">
        <w:trPr>
          <w:tblHeader/>
          <w:jc w:val="center"/>
        </w:trPr>
        <w:tc>
          <w:tcPr>
            <w:tcW w:w="0" w:type="auto"/>
            <w:tcMar>
              <w:top w:w="90" w:type="dxa"/>
              <w:left w:w="195" w:type="dxa"/>
              <w:bottom w:w="90" w:type="dxa"/>
              <w:right w:w="195" w:type="dxa"/>
            </w:tcMar>
            <w:vAlign w:val="center"/>
          </w:tcPr>
          <w:p w14:paraId="12F93E0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7ECD4C4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B5D6C" w14:paraId="0189FAB6" w14:textId="77777777">
        <w:trPr>
          <w:jc w:val="center"/>
        </w:trPr>
        <w:tc>
          <w:tcPr>
            <w:tcW w:w="0" w:type="auto"/>
            <w:tcMar>
              <w:top w:w="90" w:type="dxa"/>
              <w:left w:w="195" w:type="dxa"/>
              <w:bottom w:w="90" w:type="dxa"/>
              <w:right w:w="195" w:type="dxa"/>
            </w:tcMar>
            <w:vAlign w:val="center"/>
          </w:tcPr>
          <w:p w14:paraId="7787F6C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36129279"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b/>
                <w:bCs/>
                <w:sz w:val="24"/>
              </w:rPr>
              <w:t>19.961 mm</w:t>
            </w:r>
          </w:p>
        </w:tc>
      </w:tr>
      <w:tr w:rsidR="007B5D6C" w14:paraId="216C6614" w14:textId="77777777">
        <w:trPr>
          <w:jc w:val="center"/>
        </w:trPr>
        <w:tc>
          <w:tcPr>
            <w:tcW w:w="0" w:type="auto"/>
            <w:tcMar>
              <w:top w:w="90" w:type="dxa"/>
              <w:left w:w="195" w:type="dxa"/>
              <w:bottom w:w="90" w:type="dxa"/>
              <w:right w:w="195" w:type="dxa"/>
            </w:tcMar>
            <w:vAlign w:val="center"/>
          </w:tcPr>
          <w:p w14:paraId="2563C7EC"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7FF97E3A"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b/>
                <w:bCs/>
                <w:sz w:val="24"/>
              </w:rPr>
              <w:t>1.081</w:t>
            </w:r>
            <w:r>
              <w:rPr>
                <w:rFonts w:ascii="Times New Roman" w:eastAsia="仿宋" w:hAnsi="Times New Roman" w:cs="Times New Roman" w:hint="eastAsia"/>
                <w:b/>
                <w:bCs/>
                <w:sz w:val="24"/>
              </w:rPr>
              <w:t>°</w:t>
            </w:r>
          </w:p>
        </w:tc>
      </w:tr>
      <w:tr w:rsidR="007B5D6C" w14:paraId="53658E60" w14:textId="77777777">
        <w:trPr>
          <w:jc w:val="center"/>
        </w:trPr>
        <w:tc>
          <w:tcPr>
            <w:tcW w:w="0" w:type="auto"/>
            <w:tcMar>
              <w:top w:w="90" w:type="dxa"/>
              <w:left w:w="195" w:type="dxa"/>
              <w:bottom w:w="90" w:type="dxa"/>
              <w:right w:w="195" w:type="dxa"/>
            </w:tcMar>
            <w:vAlign w:val="center"/>
          </w:tcPr>
          <w:p w14:paraId="5694D7D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272862DD"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b/>
                <w:bCs/>
                <w:sz w:val="24"/>
              </w:rPr>
              <w:t>188.628 MPa</w:t>
            </w:r>
          </w:p>
        </w:tc>
      </w:tr>
      <w:tr w:rsidR="007B5D6C" w14:paraId="1CCA6C2A" w14:textId="77777777">
        <w:trPr>
          <w:jc w:val="center"/>
        </w:trPr>
        <w:tc>
          <w:tcPr>
            <w:tcW w:w="0" w:type="auto"/>
            <w:tcMar>
              <w:top w:w="90" w:type="dxa"/>
              <w:left w:w="195" w:type="dxa"/>
              <w:bottom w:w="90" w:type="dxa"/>
              <w:right w:w="195" w:type="dxa"/>
            </w:tcMar>
            <w:vAlign w:val="center"/>
          </w:tcPr>
          <w:p w14:paraId="7A13EDC3"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69953977"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b/>
                <w:bCs/>
                <w:sz w:val="24"/>
              </w:rPr>
              <w:t>22.635 MPa</w:t>
            </w:r>
          </w:p>
        </w:tc>
      </w:tr>
      <w:tr w:rsidR="007B5D6C" w14:paraId="3B5715DA" w14:textId="77777777">
        <w:trPr>
          <w:jc w:val="center"/>
        </w:trPr>
        <w:tc>
          <w:tcPr>
            <w:tcW w:w="0" w:type="auto"/>
            <w:tcMar>
              <w:top w:w="90" w:type="dxa"/>
              <w:left w:w="195" w:type="dxa"/>
              <w:bottom w:w="90" w:type="dxa"/>
              <w:right w:w="195" w:type="dxa"/>
            </w:tcMar>
            <w:vAlign w:val="center"/>
          </w:tcPr>
          <w:p w14:paraId="1CA44A3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65C11532" w14:textId="77777777" w:rsidR="007B5D6C" w:rsidRDefault="00000000">
            <w:pPr>
              <w:rPr>
                <w:rFonts w:ascii="Times New Roman" w:eastAsia="仿宋" w:hAnsi="Times New Roman" w:cs="Times New Roman"/>
                <w:sz w:val="24"/>
              </w:rPr>
            </w:pPr>
            <w:r>
              <w:rPr>
                <w:rFonts w:ascii="Times New Roman" w:eastAsia="仿宋" w:hAnsi="Times New Roman" w:cs="Times New Roman" w:hint="eastAsia"/>
                <w:b/>
                <w:bCs/>
                <w:sz w:val="24"/>
              </w:rPr>
              <w:t xml:space="preserve"> 192.659 MPa</w:t>
            </w:r>
          </w:p>
        </w:tc>
      </w:tr>
    </w:tbl>
    <w:p w14:paraId="16EE1B3F"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875BF97">
          <v:rect id="_x0000_i1068" style="width:414.05pt;height:.05pt" o:hrpct="997" o:hralign="center" o:hrstd="t" o:hr="t" fillcolor="#a0a0a0" stroked="f"/>
        </w:pict>
      </w:r>
    </w:p>
    <w:p w14:paraId="47980B90" w14:textId="77777777" w:rsidR="007B5D6C" w:rsidRDefault="007B5D6C">
      <w:pPr>
        <w:rPr>
          <w:rFonts w:ascii="黑体" w:eastAsia="黑体" w:hAnsi="黑体" w:cs="Times New Roman"/>
          <w:b/>
          <w:bCs/>
          <w:sz w:val="24"/>
        </w:rPr>
      </w:pPr>
    </w:p>
    <w:p w14:paraId="2F007EB0" w14:textId="77777777" w:rsidR="007B5D6C" w:rsidRDefault="007B5D6C">
      <w:pPr>
        <w:rPr>
          <w:rFonts w:ascii="黑体" w:eastAsia="黑体" w:hAnsi="黑体" w:cs="Times New Roman"/>
          <w:b/>
          <w:bCs/>
          <w:sz w:val="24"/>
        </w:rPr>
      </w:pPr>
    </w:p>
    <w:p w14:paraId="4108E494" w14:textId="77777777" w:rsidR="007B5D6C" w:rsidRDefault="007B5D6C">
      <w:pPr>
        <w:rPr>
          <w:rFonts w:ascii="黑体" w:eastAsia="黑体" w:hAnsi="黑体" w:cs="Times New Roman"/>
          <w:b/>
          <w:bCs/>
          <w:sz w:val="24"/>
        </w:rPr>
      </w:pPr>
    </w:p>
    <w:p w14:paraId="0D35D5EA" w14:textId="77777777" w:rsidR="007B5D6C"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四</w:t>
      </w:r>
      <w:r>
        <w:rPr>
          <w:rFonts w:ascii="黑体" w:eastAsia="黑体" w:hAnsi="黑体" w:cs="Times New Roman"/>
          <w:b/>
          <w:bCs/>
          <w:sz w:val="24"/>
        </w:rPr>
        <w:t>、空间弯扭组合程序计算结果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7"/>
        <w:gridCol w:w="1110"/>
        <w:gridCol w:w="1350"/>
        <w:gridCol w:w="1811"/>
        <w:gridCol w:w="1802"/>
        <w:gridCol w:w="1230"/>
      </w:tblGrid>
      <w:tr w:rsidR="007B5D6C" w14:paraId="543F19DB" w14:textId="77777777">
        <w:trPr>
          <w:tblHeader/>
        </w:trPr>
        <w:tc>
          <w:tcPr>
            <w:tcW w:w="0" w:type="auto"/>
            <w:tcMar>
              <w:top w:w="90" w:type="dxa"/>
              <w:left w:w="195" w:type="dxa"/>
              <w:bottom w:w="90" w:type="dxa"/>
              <w:right w:w="195" w:type="dxa"/>
            </w:tcMar>
            <w:vAlign w:val="center"/>
          </w:tcPr>
          <w:p w14:paraId="655C24CF"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1AFCF8E3"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75E4CE37"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扭转角</w:t>
            </w:r>
            <w:r>
              <w:rPr>
                <w:rFonts w:ascii="Times New Roman" w:eastAsia="仿宋" w:hAnsi="Times New Roman" w:cs="Times New Roman" w:hint="eastAsia"/>
                <w:szCs w:val="21"/>
              </w:rPr>
              <w:t>/rad</w:t>
            </w:r>
          </w:p>
        </w:tc>
        <w:tc>
          <w:tcPr>
            <w:tcW w:w="0" w:type="auto"/>
            <w:tcMar>
              <w:top w:w="90" w:type="dxa"/>
              <w:left w:w="195" w:type="dxa"/>
              <w:bottom w:w="90" w:type="dxa"/>
              <w:right w:w="195" w:type="dxa"/>
            </w:tcMar>
            <w:vAlign w:val="center"/>
          </w:tcPr>
          <w:p w14:paraId="65C80532"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457C3AB0"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49E43E84"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B5D6C" w14:paraId="1F82725D" w14:textId="77777777">
        <w:tc>
          <w:tcPr>
            <w:tcW w:w="0" w:type="auto"/>
            <w:tcMar>
              <w:top w:w="90" w:type="dxa"/>
              <w:left w:w="195" w:type="dxa"/>
              <w:bottom w:w="90" w:type="dxa"/>
              <w:right w:w="195" w:type="dxa"/>
            </w:tcMar>
            <w:vAlign w:val="center"/>
          </w:tcPr>
          <w:p w14:paraId="13CFC07A"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2417BA99" w14:textId="77777777" w:rsidR="007B5D6C" w:rsidRDefault="00000000">
            <w:pPr>
              <w:jc w:val="cente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3D5E54DA" w14:textId="77777777" w:rsidR="007B5D6C" w:rsidRDefault="00000000">
            <w:pPr>
              <w:jc w:val="cente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66E9FDCB" w14:textId="77777777" w:rsidR="007B5D6C"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39BA4357" w14:textId="77777777" w:rsidR="007B5D6C"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39B63E57" w14:textId="77777777" w:rsidR="007B5D6C"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B5D6C" w14:paraId="0D79437B" w14:textId="77777777">
        <w:tc>
          <w:tcPr>
            <w:tcW w:w="0" w:type="auto"/>
            <w:tcMar>
              <w:top w:w="90" w:type="dxa"/>
              <w:left w:w="195" w:type="dxa"/>
              <w:bottom w:w="90" w:type="dxa"/>
              <w:right w:w="195" w:type="dxa"/>
            </w:tcMar>
            <w:vAlign w:val="center"/>
          </w:tcPr>
          <w:p w14:paraId="6A6A1CB2"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lastRenderedPageBreak/>
              <w:t>2</w:t>
            </w:r>
          </w:p>
        </w:tc>
        <w:tc>
          <w:tcPr>
            <w:tcW w:w="0" w:type="auto"/>
            <w:tcMar>
              <w:top w:w="90" w:type="dxa"/>
              <w:left w:w="195" w:type="dxa"/>
              <w:bottom w:w="90" w:type="dxa"/>
              <w:right w:w="195" w:type="dxa"/>
            </w:tcMar>
            <w:vAlign w:val="center"/>
          </w:tcPr>
          <w:p w14:paraId="03DBBA60" w14:textId="77777777" w:rsidR="007B5D6C"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1F89A2F5" w14:textId="77777777" w:rsidR="007B5D6C"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7E3D5FAD" w14:textId="77777777" w:rsidR="007B5D6C"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138C656A" w14:textId="77777777" w:rsidR="007B5D6C"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0C1B46D6" w14:textId="77777777" w:rsidR="007B5D6C"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B5D6C" w14:paraId="0935643F" w14:textId="77777777">
        <w:tc>
          <w:tcPr>
            <w:tcW w:w="0" w:type="auto"/>
            <w:tcMar>
              <w:top w:w="90" w:type="dxa"/>
              <w:left w:w="195" w:type="dxa"/>
              <w:bottom w:w="90" w:type="dxa"/>
              <w:right w:w="195" w:type="dxa"/>
            </w:tcMar>
            <w:vAlign w:val="center"/>
          </w:tcPr>
          <w:p w14:paraId="001E80F5"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2D45DE1E" w14:textId="77777777" w:rsidR="007B5D6C"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C66F7B1" w14:textId="77777777" w:rsidR="007B5D6C"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453944E0" w14:textId="77777777" w:rsidR="007B5D6C"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41141DB7" w14:textId="77777777" w:rsidR="007B5D6C"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3BC4D53D" w14:textId="77777777" w:rsidR="007B5D6C"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B5D6C" w14:paraId="4EBAAC1B" w14:textId="77777777">
        <w:tc>
          <w:tcPr>
            <w:tcW w:w="0" w:type="auto"/>
            <w:tcMar>
              <w:top w:w="90" w:type="dxa"/>
              <w:left w:w="195" w:type="dxa"/>
              <w:bottom w:w="90" w:type="dxa"/>
              <w:right w:w="195" w:type="dxa"/>
            </w:tcMar>
            <w:vAlign w:val="center"/>
          </w:tcPr>
          <w:p w14:paraId="60538B9E"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00201839" w14:textId="77777777" w:rsidR="007B5D6C"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A4E04CB" w14:textId="77777777" w:rsidR="007B5D6C"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4E1AC187" w14:textId="77777777" w:rsidR="007B5D6C"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737F41D7" w14:textId="77777777" w:rsidR="007B5D6C"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740DC139" w14:textId="77777777" w:rsidR="007B5D6C" w:rsidRDefault="00000000">
            <w:pPr>
              <w:jc w:val="center"/>
              <w:rPr>
                <w:rFonts w:ascii="Times New Roman" w:eastAsia="仿宋" w:hAnsi="Times New Roman" w:cs="Times New Roman"/>
                <w:szCs w:val="21"/>
              </w:rPr>
            </w:pPr>
            <w:r>
              <w:rPr>
                <w:rFonts w:ascii="宋体" w:eastAsia="宋体" w:hAnsi="宋体" w:cs="宋体"/>
                <w:sz w:val="24"/>
              </w:rPr>
              <w:t>192.659</w:t>
            </w:r>
          </w:p>
        </w:tc>
      </w:tr>
    </w:tbl>
    <w:p w14:paraId="6A696026"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843D1C8">
          <v:rect id="_x0000_i1069" style="width:414.05pt;height:.05pt" o:hrpct="997" o:hralign="center" o:hrstd="t" o:hr="t" fillcolor="#a0a0a0" stroked="f"/>
        </w:pict>
      </w:r>
    </w:p>
    <w:p w14:paraId="679A7190"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十</w:t>
      </w:r>
      <w:r>
        <w:rPr>
          <w:rFonts w:ascii="Times New Roman" w:eastAsia="仿宋" w:hAnsi="Times New Roman" w:cs="Times New Roman" w:hint="eastAsia"/>
          <w:b/>
          <w:bCs/>
          <w:sz w:val="24"/>
        </w:rPr>
        <w:t>五</w:t>
      </w:r>
      <w:r>
        <w:rPr>
          <w:rFonts w:ascii="Times New Roman" w:eastAsia="仿宋" w:hAnsi="Times New Roman" w:cs="Times New Roman"/>
          <w:b/>
          <w:bCs/>
          <w:sz w:val="24"/>
        </w:rPr>
        <w:t>、空间弯扭组合</w:t>
      </w:r>
      <w:r>
        <w:rPr>
          <w:rFonts w:ascii="Times New Roman" w:eastAsia="仿宋" w:hAnsi="Times New Roman" w:cs="Times New Roman"/>
          <w:b/>
          <w:bCs/>
          <w:sz w:val="24"/>
        </w:rPr>
        <w:t xml:space="preserve"> CAE </w:t>
      </w:r>
      <w:r>
        <w:rPr>
          <w:rFonts w:ascii="Times New Roman" w:eastAsia="仿宋" w:hAnsi="Times New Roman" w:cs="Times New Roman"/>
          <w:b/>
          <w:bCs/>
          <w:sz w:val="24"/>
        </w:rPr>
        <w:t>结果</w:t>
      </w:r>
    </w:p>
    <w:p w14:paraId="2B038066"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40618FCA" w14:textId="77777777" w:rsidR="007B5D6C" w:rsidRDefault="00000000">
      <w:pPr>
        <w:pStyle w:val="a5"/>
        <w:spacing w:before="0" w:after="0"/>
      </w:pPr>
      <w:r>
        <w:t>本算例在 Abaqus/CAE 中建立单根圆截面空间悬臂梁模型，用于验证构件在横向弯曲和绕轴扭转共同作用下的力学响应。构件长度取 \(L=1.0\,m\)，截面为圆截面，直径为 \(d=30\,mm\)，材料弹性模量取 \(E=210\,GPa\)，剪切模量取 \(G=80\,GPa\)。根据圆截面几何关系可得截面面积、惯性矩和极惯性矩分别为：</w:t>
      </w:r>
    </w:p>
    <w:p w14:paraId="18769E9F" w14:textId="77777777" w:rsidR="00687634" w:rsidRPr="00687634" w:rsidRDefault="00687634">
      <w:pPr>
        <w:pStyle w:val="a5"/>
        <w:spacing w:before="0" w:after="0"/>
        <w:rPr>
          <w:lang w:bidi="ar"/>
        </w:rPr>
      </w:pPr>
      <m:oMathPara>
        <m:oMath>
          <m:m>
            <m:mPr>
              <m:plcHide m:val="1"/>
              <m:mcs>
                <m:mc>
                  <m:mcPr>
                    <m:count m:val="2"/>
                    <m:mcJc m:val="center"/>
                  </m:mcPr>
                </m:mc>
              </m:mcs>
              <m:ctrlPr>
                <w:rPr>
                  <w:rFonts w:ascii="Cambria Math" w:hAnsi="Cambria Math"/>
                  <w:lang w:bidi="ar"/>
                </w:rPr>
              </m:ctrlPr>
            </m:mPr>
            <m:mr>
              <m:e>
                <m:r>
                  <w:rPr>
                    <w:rFonts w:ascii="Cambria Math" w:hAnsi="Cambria Math"/>
                    <w:lang w:bidi="ar"/>
                  </w:rPr>
                  <m:t>A</m:t>
                </m:r>
              </m:e>
              <m:e>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2</m:t>
                        </m:r>
                      </m:sup>
                    </m:sSup>
                  </m:num>
                  <m:den>
                    <m:r>
                      <w:rPr>
                        <w:rFonts w:ascii="Cambria Math" w:hAnsi="Cambria Math"/>
                        <w:lang w:bidi="ar"/>
                      </w:rPr>
                      <m:t>4</m:t>
                    </m:r>
                  </m:den>
                </m:f>
                <m:r>
                  <w:rPr>
                    <w:rFonts w:ascii="Cambria Math" w:hAnsi="Cambria Math"/>
                    <w:lang w:bidi="ar"/>
                  </w:rPr>
                  <m:t>=7.0686×</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-4</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2</m:t>
                    </m:r>
                  </m:sup>
                </m:sSup>
              </m:e>
            </m:mr>
            <m:mr>
              <m:e>
                <m:sSub>
                  <m:sSubPr>
                    <m:ctrlPr>
                      <w:rPr>
                        <w:rFonts w:ascii="Cambria Math" w:hAnsi="Cambria Math"/>
                        <w:lang w:bidi="ar"/>
                      </w:rPr>
                    </m:ctrlPr>
                  </m:sSubPr>
                  <m:e>
                    <m:r>
                      <w:rPr>
                        <w:rFonts w:ascii="Cambria Math" w:hAnsi="Cambria Math"/>
                        <w:lang w:bidi="ar"/>
                      </w:rPr>
                      <m:t>I</m:t>
                    </m:r>
                  </m:e>
                  <m:sub>
                    <m:r>
                      <w:rPr>
                        <w:rFonts w:ascii="Cambria Math" w:hAnsi="Cambria Math"/>
                        <w:lang w:bidi="ar"/>
                      </w:rPr>
                      <m:t>y</m:t>
                    </m:r>
                  </m:sub>
                </m:sSub>
              </m:e>
              <m:e>
                <m:r>
                  <w:rPr>
                    <w:rFonts w:ascii="Cambria Math" w:hAnsi="Cambria Math"/>
                    <w:lang w:bidi="ar"/>
                  </w:rPr>
                  <m:t>=</m:t>
                </m:r>
                <m:sSub>
                  <m:sSubPr>
                    <m:ctrlPr>
                      <w:rPr>
                        <w:rFonts w:ascii="Cambria Math" w:hAnsi="Cambria Math"/>
                        <w:lang w:bidi="ar"/>
                      </w:rPr>
                    </m:ctrlPr>
                  </m:sSubPr>
                  <m:e>
                    <m:r>
                      <w:rPr>
                        <w:rFonts w:ascii="Cambria Math" w:hAnsi="Cambria Math"/>
                        <w:lang w:bidi="ar"/>
                      </w:rPr>
                      <m:t>I</m:t>
                    </m:r>
                  </m:e>
                  <m:sub>
                    <m:r>
                      <w:rPr>
                        <w:rFonts w:ascii="Cambria Math" w:hAnsi="Cambria Math"/>
                        <w:lang w:bidi="ar"/>
                      </w:rPr>
                      <m:t>z</m:t>
                    </m:r>
                  </m:sub>
                </m:sSub>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4</m:t>
                        </m:r>
                      </m:sup>
                    </m:sSup>
                  </m:num>
                  <m:den>
                    <m:r>
                      <w:rPr>
                        <w:rFonts w:ascii="Cambria Math" w:hAnsi="Cambria Math"/>
                        <w:lang w:bidi="ar"/>
                      </w:rPr>
                      <m:t>64</m:t>
                    </m:r>
                  </m:den>
                </m:f>
                <m:r>
                  <w:rPr>
                    <w:rFonts w:ascii="Cambria Math" w:hAnsi="Cambria Math"/>
                    <w:lang w:bidi="ar"/>
                  </w:rPr>
                  <m:t>=3.9761×</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-8</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4</m:t>
                    </m:r>
                  </m:sup>
                </m:sSup>
              </m:e>
            </m:mr>
            <m:mr>
              <m:e>
                <m:r>
                  <w:rPr>
                    <w:rFonts w:ascii="Cambria Math" w:hAnsi="Cambria Math"/>
                    <w:lang w:bidi="ar"/>
                  </w:rPr>
                  <m:t>J</m:t>
                </m:r>
              </m:e>
              <m:e>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4</m:t>
                        </m:r>
                      </m:sup>
                    </m:sSup>
                  </m:num>
                  <m:den>
                    <m:r>
                      <w:rPr>
                        <w:rFonts w:ascii="Cambria Math" w:hAnsi="Cambria Math"/>
                        <w:lang w:bidi="ar"/>
                      </w:rPr>
                      <m:t>32</m:t>
                    </m:r>
                  </m:den>
                </m:f>
                <m:r>
                  <w:rPr>
                    <w:rFonts w:ascii="Cambria Math" w:hAnsi="Cambria Math"/>
                    <w:lang w:bidi="ar"/>
                  </w:rPr>
                  <m:t>=7.9522×</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-8</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4</m:t>
                    </m:r>
                  </m:sup>
                </m:sSup>
              </m:e>
            </m:mr>
          </m:m>
        </m:oMath>
      </m:oMathPara>
    </w:p>
    <w:p w14:paraId="2178098F" w14:textId="11B2EE8F" w:rsidR="007B5D6C" w:rsidRPr="00687634" w:rsidRDefault="00000000">
      <w:pPr>
        <w:pStyle w:val="a5"/>
        <w:spacing w:before="0" w:after="0"/>
      </w:pPr>
      <w:r>
        <w:t>建模时采用</w:t>
      </w:r>
      <w:proofErr w:type="gramStart"/>
      <w:r>
        <w:t>三维梁</w:t>
      </w:r>
      <w:proofErr w:type="gramEnd"/>
      <w:r>
        <w:t>单元建立悬臂构件模型，梁轴线沿全局 \(X\) 方向布置，左端为固定端，约束三个平动自由度和三个转动自由度，即 \(</w:t>
      </w:r>
      <w:proofErr w:type="spellStart"/>
      <w:r>
        <w:t>u_x</w:t>
      </w:r>
      <w:proofErr w:type="spellEnd"/>
      <w:r>
        <w:t>=</w:t>
      </w:r>
      <w:proofErr w:type="spellStart"/>
      <w:r>
        <w:t>u_y</w:t>
      </w:r>
      <w:proofErr w:type="spellEnd"/>
      <w:r>
        <w:t>=</w:t>
      </w:r>
      <w:proofErr w:type="spellStart"/>
      <w:r>
        <w:t>u_z</w:t>
      </w:r>
      <w:proofErr w:type="spellEnd"/>
      <w:r>
        <w:t>=\</w:t>
      </w:r>
      <w:proofErr w:type="spellStart"/>
      <w:r>
        <w:t>theta_x</w:t>
      </w:r>
      <w:proofErr w:type="spellEnd"/>
      <w:r>
        <w:t>=\</w:t>
      </w:r>
      <w:proofErr w:type="spellStart"/>
      <w:r>
        <w:t>theta_y</w:t>
      </w:r>
      <w:proofErr w:type="spellEnd"/>
      <w:r>
        <w:t>=\</w:t>
      </w:r>
      <w:proofErr w:type="spellStart"/>
      <w:r>
        <w:t>theta_z</w:t>
      </w:r>
      <w:proofErr w:type="spellEnd"/>
      <w:r>
        <w:t>=0\)。右端为自由端，在自由端施加横向集中力 \(P=500\,N\) 和绕梁轴线方向的扭矩 \(T=120\,N\cdot m\)，用于模拟弯曲与扭转组合变形。</w:t>
      </w:r>
    </w:p>
    <w:p w14:paraId="15136E85" w14:textId="77777777" w:rsidR="007B5D6C" w:rsidRDefault="00000000">
      <w:pPr>
        <w:pStyle w:val="a5"/>
        <w:spacing w:before="0" w:after="0"/>
        <w:rPr>
          <w:rFonts w:ascii="Times New Roman" w:eastAsia="仿宋" w:hAnsi="Times New Roman" w:cs="Times New Roman"/>
          <w:b/>
          <w:bCs/>
        </w:rPr>
      </w:pPr>
      <w:r>
        <w:t>在 Abaqus/CAE 中定义圆形梁截面，并将直径 \(30\,mm\) 的圆截面属性赋予梁单元。虽然模型在视图中以梁单元中心线形式显示，但其计算中已经考虑了圆截面的面积、弯曲惯性矩和极惯性矩。完成材料、截面、约束和载荷设置后进行静力分析，并提取自由端挠度、自由端扭转角、固定端弯矩、扭矩以及最大弯曲正应力和最大扭转切应力，用于与材料力学理论解和有限元程序解进行对比。</w:t>
      </w:r>
    </w:p>
    <w:p w14:paraId="2583A74E"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CD3BBE5">
          <v:rect id="_x0000_i1070" style="width:414.05pt;height:.05pt" o:hrpct="997" o:hralign="center" o:hrstd="t" o:hr="t" fillcolor="#a0a0a0" stroked="f"/>
        </w:pict>
      </w:r>
    </w:p>
    <w:p w14:paraId="46B61DA6"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539C39A0" w14:textId="77777777" w:rsidR="007B5D6C" w:rsidRDefault="00000000">
      <w:pPr>
        <w:rPr>
          <w:rFonts w:ascii="Times New Roman" w:eastAsia="仿宋" w:hAnsi="Times New Roman" w:cs="Times New Roman"/>
          <w:b/>
          <w:bCs/>
          <w:sz w:val="24"/>
          <w:lang w:eastAsia="zh"/>
        </w:rPr>
      </w:pPr>
      <w:r>
        <w:rPr>
          <w:rFonts w:ascii="Times New Roman" w:eastAsia="仿宋" w:hAnsi="Times New Roman" w:cs="Times New Roman" w:hint="eastAsia"/>
          <w:b/>
          <w:bCs/>
          <w:noProof/>
          <w:sz w:val="24"/>
          <w:lang w:eastAsia="zh"/>
        </w:rPr>
        <w:lastRenderedPageBreak/>
        <w:drawing>
          <wp:inline distT="0" distB="0" distL="114300" distR="114300" wp14:anchorId="11DC4305" wp14:editId="4A03CFFD">
            <wp:extent cx="4337050" cy="2345690"/>
            <wp:effectExtent l="0" t="0" r="0" b="1651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22"/>
                    <a:stretch>
                      <a:fillRect/>
                    </a:stretch>
                  </pic:blipFill>
                  <pic:spPr>
                    <a:xfrm>
                      <a:off x="0" y="0"/>
                      <a:ext cx="4337050" cy="2345690"/>
                    </a:xfrm>
                    <a:prstGeom prst="rect">
                      <a:avLst/>
                    </a:prstGeom>
                  </pic:spPr>
                </pic:pic>
              </a:graphicData>
            </a:graphic>
          </wp:inline>
        </w:drawing>
      </w:r>
    </w:p>
    <w:p w14:paraId="2B5BA48A"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969"/>
      </w:tblGrid>
      <w:tr w:rsidR="007B5D6C" w14:paraId="67402B1E" w14:textId="77777777">
        <w:trPr>
          <w:tblHeader/>
          <w:jc w:val="center"/>
        </w:trPr>
        <w:tc>
          <w:tcPr>
            <w:tcW w:w="0" w:type="auto"/>
            <w:tcMar>
              <w:top w:w="90" w:type="dxa"/>
              <w:left w:w="195" w:type="dxa"/>
              <w:bottom w:w="90" w:type="dxa"/>
              <w:right w:w="195" w:type="dxa"/>
            </w:tcMar>
            <w:vAlign w:val="center"/>
          </w:tcPr>
          <w:p w14:paraId="75C40DC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7D52A99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7B5D6C" w14:paraId="22C60B4D" w14:textId="77777777">
        <w:trPr>
          <w:jc w:val="center"/>
        </w:trPr>
        <w:tc>
          <w:tcPr>
            <w:tcW w:w="0" w:type="auto"/>
            <w:tcMar>
              <w:top w:w="90" w:type="dxa"/>
              <w:left w:w="195" w:type="dxa"/>
              <w:bottom w:w="90" w:type="dxa"/>
              <w:right w:w="195" w:type="dxa"/>
            </w:tcMar>
            <w:vAlign w:val="center"/>
          </w:tcPr>
          <w:p w14:paraId="23C2F91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09DA9D02"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-19.95 mm</w:t>
            </w:r>
          </w:p>
        </w:tc>
      </w:tr>
      <w:tr w:rsidR="007B5D6C" w14:paraId="1D70CF4C" w14:textId="77777777">
        <w:trPr>
          <w:jc w:val="center"/>
        </w:trPr>
        <w:tc>
          <w:tcPr>
            <w:tcW w:w="0" w:type="auto"/>
            <w:tcMar>
              <w:top w:w="90" w:type="dxa"/>
              <w:left w:w="195" w:type="dxa"/>
              <w:bottom w:w="90" w:type="dxa"/>
              <w:right w:w="195" w:type="dxa"/>
            </w:tcMar>
            <w:vAlign w:val="center"/>
          </w:tcPr>
          <w:p w14:paraId="22AC5DF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499CBFA4"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1.886x10^-2 rad</w:t>
            </w:r>
          </w:p>
        </w:tc>
      </w:tr>
      <w:tr w:rsidR="007B5D6C" w14:paraId="26ED32A6" w14:textId="77777777">
        <w:trPr>
          <w:jc w:val="center"/>
        </w:trPr>
        <w:tc>
          <w:tcPr>
            <w:tcW w:w="0" w:type="auto"/>
            <w:tcMar>
              <w:top w:w="90" w:type="dxa"/>
              <w:left w:w="195" w:type="dxa"/>
              <w:bottom w:w="90" w:type="dxa"/>
              <w:right w:w="195" w:type="dxa"/>
            </w:tcMar>
            <w:vAlign w:val="center"/>
          </w:tcPr>
          <w:p w14:paraId="0BCD4C7D"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5DFBFB86"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188.63 MPa</w:t>
            </w:r>
          </w:p>
        </w:tc>
      </w:tr>
      <w:tr w:rsidR="007B5D6C" w14:paraId="0A8E1075" w14:textId="77777777">
        <w:trPr>
          <w:jc w:val="center"/>
        </w:trPr>
        <w:tc>
          <w:tcPr>
            <w:tcW w:w="0" w:type="auto"/>
            <w:tcMar>
              <w:top w:w="90" w:type="dxa"/>
              <w:left w:w="195" w:type="dxa"/>
              <w:bottom w:w="90" w:type="dxa"/>
              <w:right w:w="195" w:type="dxa"/>
            </w:tcMar>
            <w:vAlign w:val="center"/>
          </w:tcPr>
          <w:p w14:paraId="74BCE484"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0D979078"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22.64 MPa</w:t>
            </w:r>
          </w:p>
        </w:tc>
      </w:tr>
      <w:tr w:rsidR="007B5D6C" w14:paraId="0B37F5FF" w14:textId="77777777">
        <w:trPr>
          <w:jc w:val="center"/>
        </w:trPr>
        <w:tc>
          <w:tcPr>
            <w:tcW w:w="0" w:type="auto"/>
            <w:tcMar>
              <w:top w:w="90" w:type="dxa"/>
              <w:left w:w="195" w:type="dxa"/>
              <w:bottom w:w="90" w:type="dxa"/>
              <w:right w:w="195" w:type="dxa"/>
            </w:tcMar>
            <w:vAlign w:val="center"/>
          </w:tcPr>
          <w:p w14:paraId="071A0936"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0CE012A5" w14:textId="77777777" w:rsidR="007B5D6C"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192.66MPa</w:t>
            </w:r>
          </w:p>
        </w:tc>
      </w:tr>
    </w:tbl>
    <w:p w14:paraId="7CE4F7FF"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F4EE718">
          <v:rect id="_x0000_i1071" style="width:414.05pt;height:.05pt" o:hrpct="997" o:hralign="center" o:hrstd="t" o:hr="t" fillcolor="#a0a0a0" stroked="f"/>
        </w:pict>
      </w:r>
    </w:p>
    <w:p w14:paraId="770AF2F6" w14:textId="77777777" w:rsidR="007B5D6C"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六</w:t>
      </w:r>
      <w:r>
        <w:rPr>
          <w:rFonts w:ascii="黑体" w:eastAsia="黑体" w:hAnsi="黑体" w:cs="Times New Roman"/>
          <w:b/>
          <w:bCs/>
          <w:sz w:val="24"/>
        </w:rPr>
        <w:t>、空间弯扭组合结果对比与分析</w:t>
      </w:r>
    </w:p>
    <w:p w14:paraId="7A17B4FC"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3"/>
        <w:gridCol w:w="725"/>
        <w:gridCol w:w="1146"/>
        <w:gridCol w:w="1358"/>
        <w:gridCol w:w="1470"/>
        <w:gridCol w:w="1373"/>
        <w:gridCol w:w="1345"/>
      </w:tblGrid>
      <w:tr w:rsidR="007B5D6C" w14:paraId="4BB0895E" w14:textId="77777777">
        <w:trPr>
          <w:tblHeader/>
        </w:trPr>
        <w:tc>
          <w:tcPr>
            <w:tcW w:w="0" w:type="auto"/>
            <w:tcMar>
              <w:top w:w="90" w:type="dxa"/>
              <w:left w:w="195" w:type="dxa"/>
              <w:bottom w:w="90" w:type="dxa"/>
              <w:right w:w="195" w:type="dxa"/>
            </w:tcMar>
            <w:vAlign w:val="center"/>
          </w:tcPr>
          <w:p w14:paraId="7A871DDB"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方法</w:t>
            </w:r>
          </w:p>
        </w:tc>
        <w:tc>
          <w:tcPr>
            <w:tcW w:w="0" w:type="auto"/>
            <w:tcMar>
              <w:top w:w="90" w:type="dxa"/>
              <w:left w:w="195" w:type="dxa"/>
              <w:bottom w:w="90" w:type="dxa"/>
              <w:right w:w="195" w:type="dxa"/>
            </w:tcMar>
            <w:vAlign w:val="center"/>
          </w:tcPr>
          <w:p w14:paraId="2C915392"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5E3FC900"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挠度</w:t>
            </w:r>
            <w:r>
              <w:rPr>
                <w:rFonts w:ascii="Times New Roman" w:eastAsia="仿宋" w:hAnsi="Times New Roman" w:cs="Times New Roman" w:hint="eastAsia"/>
                <w:szCs w:val="21"/>
              </w:rPr>
              <w:t>/</w:t>
            </w:r>
            <w:r>
              <w:rPr>
                <w:rFonts w:ascii="Times New Roman" w:eastAsia="仿宋" w:hAnsi="Times New Roman" w:cs="Times New Roman" w:hint="eastAsia"/>
                <w:b/>
                <w:bCs/>
                <w:sz w:val="24"/>
              </w:rPr>
              <w:t>mm</w:t>
            </w:r>
          </w:p>
        </w:tc>
        <w:tc>
          <w:tcPr>
            <w:tcW w:w="0" w:type="auto"/>
            <w:tcMar>
              <w:top w:w="90" w:type="dxa"/>
              <w:left w:w="195" w:type="dxa"/>
              <w:bottom w:w="90" w:type="dxa"/>
              <w:right w:w="195" w:type="dxa"/>
            </w:tcMar>
            <w:vAlign w:val="center"/>
          </w:tcPr>
          <w:p w14:paraId="500EF158"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扭转角</w:t>
            </w:r>
            <w:r>
              <w:rPr>
                <w:rFonts w:ascii="Times New Roman" w:eastAsia="仿宋" w:hAnsi="Times New Roman" w:cs="Times New Roman" w:hint="eastAsia"/>
                <w:szCs w:val="21"/>
              </w:rPr>
              <w:t>/rad</w:t>
            </w:r>
          </w:p>
        </w:tc>
        <w:tc>
          <w:tcPr>
            <w:tcW w:w="0" w:type="auto"/>
            <w:tcMar>
              <w:top w:w="90" w:type="dxa"/>
              <w:left w:w="195" w:type="dxa"/>
              <w:bottom w:w="90" w:type="dxa"/>
              <w:right w:w="195" w:type="dxa"/>
            </w:tcMar>
            <w:vAlign w:val="center"/>
          </w:tcPr>
          <w:p w14:paraId="684DAFD5"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r>
              <w:rPr>
                <w:rFonts w:ascii="Times New Roman" w:eastAsia="仿宋" w:hAnsi="Times New Roman" w:cs="Times New Roman" w:hint="eastAsia"/>
                <w:szCs w:val="21"/>
              </w:rPr>
              <w:t>/</w:t>
            </w:r>
            <w:r>
              <w:rPr>
                <w:rFonts w:ascii="Times New Roman" w:eastAsia="仿宋" w:hAnsi="Times New Roman" w:cs="Times New Roman" w:hint="eastAsia"/>
                <w:b/>
                <w:bCs/>
                <w:sz w:val="24"/>
              </w:rPr>
              <w:t>MPa</w:t>
            </w:r>
          </w:p>
        </w:tc>
        <w:tc>
          <w:tcPr>
            <w:tcW w:w="0" w:type="auto"/>
            <w:tcMar>
              <w:top w:w="90" w:type="dxa"/>
              <w:left w:w="195" w:type="dxa"/>
              <w:bottom w:w="90" w:type="dxa"/>
              <w:right w:w="195" w:type="dxa"/>
            </w:tcMar>
            <w:vAlign w:val="center"/>
          </w:tcPr>
          <w:p w14:paraId="075F69AE"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r>
              <w:rPr>
                <w:rFonts w:ascii="Times New Roman" w:eastAsia="仿宋" w:hAnsi="Times New Roman" w:cs="Times New Roman" w:hint="eastAsia"/>
                <w:szCs w:val="21"/>
              </w:rPr>
              <w:t>/</w:t>
            </w:r>
            <w:r>
              <w:rPr>
                <w:rFonts w:ascii="Times New Roman" w:eastAsia="仿宋" w:hAnsi="Times New Roman" w:cs="Times New Roman" w:hint="eastAsia"/>
                <w:b/>
                <w:bCs/>
                <w:sz w:val="24"/>
              </w:rPr>
              <w:t>MPa</w:t>
            </w:r>
          </w:p>
        </w:tc>
        <w:tc>
          <w:tcPr>
            <w:tcW w:w="0" w:type="auto"/>
            <w:tcMar>
              <w:top w:w="90" w:type="dxa"/>
              <w:left w:w="195" w:type="dxa"/>
              <w:bottom w:w="90" w:type="dxa"/>
              <w:right w:w="195" w:type="dxa"/>
            </w:tcMar>
            <w:vAlign w:val="center"/>
          </w:tcPr>
          <w:p w14:paraId="7265EFE1"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等效应力</w:t>
            </w:r>
            <w:r>
              <w:rPr>
                <w:rFonts w:ascii="Times New Roman" w:eastAsia="仿宋" w:hAnsi="Times New Roman" w:cs="Times New Roman" w:hint="eastAsia"/>
                <w:szCs w:val="21"/>
              </w:rPr>
              <w:t>/</w:t>
            </w:r>
            <w:r>
              <w:rPr>
                <w:rFonts w:ascii="Times New Roman" w:eastAsia="仿宋" w:hAnsi="Times New Roman" w:cs="Times New Roman" w:hint="eastAsia"/>
                <w:b/>
                <w:bCs/>
                <w:sz w:val="24"/>
              </w:rPr>
              <w:t>MPa</w:t>
            </w:r>
          </w:p>
        </w:tc>
      </w:tr>
      <w:tr w:rsidR="007B5D6C" w14:paraId="1737D574" w14:textId="77777777">
        <w:tc>
          <w:tcPr>
            <w:tcW w:w="0" w:type="auto"/>
            <w:tcMar>
              <w:top w:w="90" w:type="dxa"/>
              <w:left w:w="195" w:type="dxa"/>
              <w:bottom w:w="90" w:type="dxa"/>
              <w:right w:w="195" w:type="dxa"/>
            </w:tcMar>
            <w:vAlign w:val="center"/>
          </w:tcPr>
          <w:p w14:paraId="4E92B416"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理论解</w:t>
            </w:r>
          </w:p>
        </w:tc>
        <w:tc>
          <w:tcPr>
            <w:tcW w:w="0" w:type="auto"/>
            <w:tcMar>
              <w:top w:w="90" w:type="dxa"/>
              <w:left w:w="195" w:type="dxa"/>
              <w:bottom w:w="90" w:type="dxa"/>
              <w:right w:w="195" w:type="dxa"/>
            </w:tcMar>
            <w:vAlign w:val="center"/>
          </w:tcPr>
          <w:p w14:paraId="6D13A122" w14:textId="77777777" w:rsidR="007B5D6C"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w:t>
            </w:r>
          </w:p>
        </w:tc>
        <w:tc>
          <w:tcPr>
            <w:tcW w:w="0" w:type="auto"/>
            <w:tcMar>
              <w:top w:w="90" w:type="dxa"/>
              <w:left w:w="195" w:type="dxa"/>
              <w:bottom w:w="90" w:type="dxa"/>
              <w:right w:w="195" w:type="dxa"/>
            </w:tcMar>
            <w:vAlign w:val="center"/>
          </w:tcPr>
          <w:p w14:paraId="251979D5"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19.961</w:t>
            </w:r>
            <w:r>
              <w:rPr>
                <w:rFonts w:ascii="Times New Roman" w:eastAsia="仿宋" w:hAnsi="Times New Roman" w:cs="Times New Roman" w:hint="eastAsia"/>
                <w:b/>
                <w:bCs/>
                <w:sz w:val="24"/>
              </w:rPr>
              <w:t xml:space="preserve"> </w:t>
            </w:r>
          </w:p>
        </w:tc>
        <w:tc>
          <w:tcPr>
            <w:tcW w:w="0" w:type="auto"/>
            <w:tcMar>
              <w:top w:w="90" w:type="dxa"/>
              <w:left w:w="195" w:type="dxa"/>
              <w:bottom w:w="90" w:type="dxa"/>
              <w:right w:w="195" w:type="dxa"/>
            </w:tcMar>
            <w:vAlign w:val="center"/>
          </w:tcPr>
          <w:p w14:paraId="5D63AA2F" w14:textId="77777777" w:rsidR="007B5D6C" w:rsidRDefault="00000000">
            <w:pPr>
              <w:jc w:val="center"/>
              <w:rPr>
                <w:rFonts w:ascii="Times New Roman" w:eastAsia="仿宋" w:hAnsi="Times New Roman" w:cs="Times New Roman"/>
                <w:b/>
                <w:bCs/>
                <w:szCs w:val="21"/>
                <w:lang w:eastAsia="zh"/>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5384A3B1"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188.628</w:t>
            </w:r>
            <w:r>
              <w:rPr>
                <w:rFonts w:ascii="Times New Roman" w:eastAsia="仿宋" w:hAnsi="Times New Roman" w:cs="Times New Roman" w:hint="eastAsia"/>
                <w:b/>
                <w:bCs/>
                <w:sz w:val="24"/>
              </w:rPr>
              <w:t xml:space="preserve"> </w:t>
            </w:r>
          </w:p>
        </w:tc>
        <w:tc>
          <w:tcPr>
            <w:tcW w:w="0" w:type="auto"/>
            <w:tcMar>
              <w:top w:w="90" w:type="dxa"/>
              <w:left w:w="195" w:type="dxa"/>
              <w:bottom w:w="90" w:type="dxa"/>
              <w:right w:w="195" w:type="dxa"/>
            </w:tcMar>
            <w:vAlign w:val="center"/>
          </w:tcPr>
          <w:p w14:paraId="2288963E"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22.635</w:t>
            </w:r>
            <w:r>
              <w:rPr>
                <w:rFonts w:ascii="Times New Roman" w:eastAsia="仿宋" w:hAnsi="Times New Roman" w:cs="Times New Roman" w:hint="eastAsia"/>
                <w:b/>
                <w:bCs/>
                <w:sz w:val="24"/>
              </w:rPr>
              <w:t xml:space="preserve"> </w:t>
            </w:r>
          </w:p>
        </w:tc>
        <w:tc>
          <w:tcPr>
            <w:tcW w:w="0" w:type="auto"/>
            <w:tcMar>
              <w:top w:w="90" w:type="dxa"/>
              <w:left w:w="195" w:type="dxa"/>
              <w:bottom w:w="90" w:type="dxa"/>
              <w:right w:w="195" w:type="dxa"/>
            </w:tcMar>
            <w:vAlign w:val="center"/>
          </w:tcPr>
          <w:p w14:paraId="6CF8934D"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192.659</w:t>
            </w:r>
            <w:r>
              <w:rPr>
                <w:rFonts w:ascii="Times New Roman" w:eastAsia="仿宋" w:hAnsi="Times New Roman" w:cs="Times New Roman" w:hint="eastAsia"/>
                <w:b/>
                <w:bCs/>
                <w:sz w:val="24"/>
              </w:rPr>
              <w:t xml:space="preserve"> </w:t>
            </w:r>
          </w:p>
        </w:tc>
      </w:tr>
      <w:tr w:rsidR="007B5D6C" w14:paraId="0A6E5F59" w14:textId="77777777">
        <w:tc>
          <w:tcPr>
            <w:tcW w:w="0" w:type="auto"/>
            <w:tcMar>
              <w:top w:w="90" w:type="dxa"/>
              <w:left w:w="195" w:type="dxa"/>
              <w:bottom w:w="90" w:type="dxa"/>
              <w:right w:w="195" w:type="dxa"/>
            </w:tcMar>
            <w:vAlign w:val="center"/>
          </w:tcPr>
          <w:p w14:paraId="54048CF2"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4D9FF688" w14:textId="77777777" w:rsidR="007B5D6C"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1</w:t>
            </w:r>
          </w:p>
        </w:tc>
        <w:tc>
          <w:tcPr>
            <w:tcW w:w="0" w:type="auto"/>
            <w:tcMar>
              <w:top w:w="90" w:type="dxa"/>
              <w:left w:w="195" w:type="dxa"/>
              <w:bottom w:w="90" w:type="dxa"/>
              <w:right w:w="195" w:type="dxa"/>
            </w:tcMar>
            <w:vAlign w:val="center"/>
          </w:tcPr>
          <w:p w14:paraId="0CC19859"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19.961</w:t>
            </w:r>
          </w:p>
        </w:tc>
        <w:tc>
          <w:tcPr>
            <w:tcW w:w="0" w:type="auto"/>
            <w:tcMar>
              <w:top w:w="90" w:type="dxa"/>
              <w:left w:w="195" w:type="dxa"/>
              <w:bottom w:w="90" w:type="dxa"/>
              <w:right w:w="195" w:type="dxa"/>
            </w:tcMar>
            <w:vAlign w:val="center"/>
          </w:tcPr>
          <w:p w14:paraId="79FE591B"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2DAD6BA7"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188.628</w:t>
            </w:r>
          </w:p>
        </w:tc>
        <w:tc>
          <w:tcPr>
            <w:tcW w:w="0" w:type="auto"/>
            <w:tcMar>
              <w:top w:w="90" w:type="dxa"/>
              <w:left w:w="195" w:type="dxa"/>
              <w:bottom w:w="90" w:type="dxa"/>
              <w:right w:w="195" w:type="dxa"/>
            </w:tcMar>
            <w:vAlign w:val="center"/>
          </w:tcPr>
          <w:p w14:paraId="7107AF78"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22.635</w:t>
            </w:r>
          </w:p>
        </w:tc>
        <w:tc>
          <w:tcPr>
            <w:tcW w:w="0" w:type="auto"/>
            <w:tcMar>
              <w:top w:w="90" w:type="dxa"/>
              <w:left w:w="195" w:type="dxa"/>
              <w:bottom w:w="90" w:type="dxa"/>
              <w:right w:w="195" w:type="dxa"/>
            </w:tcMar>
            <w:vAlign w:val="center"/>
          </w:tcPr>
          <w:p w14:paraId="4EE38B93"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192.659</w:t>
            </w:r>
          </w:p>
        </w:tc>
      </w:tr>
      <w:tr w:rsidR="007B5D6C" w14:paraId="71DCD5D8" w14:textId="77777777">
        <w:tc>
          <w:tcPr>
            <w:tcW w:w="0" w:type="auto"/>
            <w:tcMar>
              <w:top w:w="90" w:type="dxa"/>
              <w:left w:w="195" w:type="dxa"/>
              <w:bottom w:w="90" w:type="dxa"/>
              <w:right w:w="195" w:type="dxa"/>
            </w:tcMar>
            <w:vAlign w:val="center"/>
          </w:tcPr>
          <w:p w14:paraId="474C7DBF"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5C80ECDD" w14:textId="77777777" w:rsidR="007B5D6C"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2</w:t>
            </w:r>
          </w:p>
        </w:tc>
        <w:tc>
          <w:tcPr>
            <w:tcW w:w="0" w:type="auto"/>
            <w:tcMar>
              <w:top w:w="90" w:type="dxa"/>
              <w:left w:w="195" w:type="dxa"/>
              <w:bottom w:w="90" w:type="dxa"/>
              <w:right w:w="195" w:type="dxa"/>
            </w:tcMar>
            <w:vAlign w:val="center"/>
          </w:tcPr>
          <w:p w14:paraId="590BCA60"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19.961</w:t>
            </w:r>
          </w:p>
        </w:tc>
        <w:tc>
          <w:tcPr>
            <w:tcW w:w="0" w:type="auto"/>
            <w:tcMar>
              <w:top w:w="90" w:type="dxa"/>
              <w:left w:w="195" w:type="dxa"/>
              <w:bottom w:w="90" w:type="dxa"/>
              <w:right w:w="195" w:type="dxa"/>
            </w:tcMar>
            <w:vAlign w:val="center"/>
          </w:tcPr>
          <w:p w14:paraId="345FBAE3"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57917386"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188.628</w:t>
            </w:r>
          </w:p>
        </w:tc>
        <w:tc>
          <w:tcPr>
            <w:tcW w:w="0" w:type="auto"/>
            <w:tcMar>
              <w:top w:w="90" w:type="dxa"/>
              <w:left w:w="195" w:type="dxa"/>
              <w:bottom w:w="90" w:type="dxa"/>
              <w:right w:w="195" w:type="dxa"/>
            </w:tcMar>
            <w:vAlign w:val="center"/>
          </w:tcPr>
          <w:p w14:paraId="0209CC73"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22.635</w:t>
            </w:r>
          </w:p>
        </w:tc>
        <w:tc>
          <w:tcPr>
            <w:tcW w:w="0" w:type="auto"/>
            <w:tcMar>
              <w:top w:w="90" w:type="dxa"/>
              <w:left w:w="195" w:type="dxa"/>
              <w:bottom w:w="90" w:type="dxa"/>
              <w:right w:w="195" w:type="dxa"/>
            </w:tcMar>
            <w:vAlign w:val="center"/>
          </w:tcPr>
          <w:p w14:paraId="4CF5196A"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192.659</w:t>
            </w:r>
          </w:p>
        </w:tc>
      </w:tr>
      <w:tr w:rsidR="007B5D6C" w14:paraId="1E2580D1" w14:textId="77777777">
        <w:tc>
          <w:tcPr>
            <w:tcW w:w="0" w:type="auto"/>
            <w:tcMar>
              <w:top w:w="90" w:type="dxa"/>
              <w:left w:w="195" w:type="dxa"/>
              <w:bottom w:w="90" w:type="dxa"/>
              <w:right w:w="195" w:type="dxa"/>
            </w:tcMar>
            <w:vAlign w:val="center"/>
          </w:tcPr>
          <w:p w14:paraId="4004A43F"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0D1DEA91" w14:textId="77777777" w:rsidR="007B5D6C"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4</w:t>
            </w:r>
          </w:p>
        </w:tc>
        <w:tc>
          <w:tcPr>
            <w:tcW w:w="0" w:type="auto"/>
            <w:tcMar>
              <w:top w:w="90" w:type="dxa"/>
              <w:left w:w="195" w:type="dxa"/>
              <w:bottom w:w="90" w:type="dxa"/>
              <w:right w:w="195" w:type="dxa"/>
            </w:tcMar>
            <w:vAlign w:val="center"/>
          </w:tcPr>
          <w:p w14:paraId="4FBC82CF"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19.961</w:t>
            </w:r>
          </w:p>
        </w:tc>
        <w:tc>
          <w:tcPr>
            <w:tcW w:w="0" w:type="auto"/>
            <w:tcMar>
              <w:top w:w="90" w:type="dxa"/>
              <w:left w:w="195" w:type="dxa"/>
              <w:bottom w:w="90" w:type="dxa"/>
              <w:right w:w="195" w:type="dxa"/>
            </w:tcMar>
            <w:vAlign w:val="center"/>
          </w:tcPr>
          <w:p w14:paraId="0DF319A4"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422B6545"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188.628</w:t>
            </w:r>
          </w:p>
        </w:tc>
        <w:tc>
          <w:tcPr>
            <w:tcW w:w="0" w:type="auto"/>
            <w:tcMar>
              <w:top w:w="90" w:type="dxa"/>
              <w:left w:w="195" w:type="dxa"/>
              <w:bottom w:w="90" w:type="dxa"/>
              <w:right w:w="195" w:type="dxa"/>
            </w:tcMar>
            <w:vAlign w:val="center"/>
          </w:tcPr>
          <w:p w14:paraId="15D8E6DB"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22.635</w:t>
            </w:r>
          </w:p>
        </w:tc>
        <w:tc>
          <w:tcPr>
            <w:tcW w:w="0" w:type="auto"/>
            <w:tcMar>
              <w:top w:w="90" w:type="dxa"/>
              <w:left w:w="195" w:type="dxa"/>
              <w:bottom w:w="90" w:type="dxa"/>
              <w:right w:w="195" w:type="dxa"/>
            </w:tcMar>
            <w:vAlign w:val="center"/>
          </w:tcPr>
          <w:p w14:paraId="3D1D0A6B"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192.659</w:t>
            </w:r>
          </w:p>
        </w:tc>
      </w:tr>
      <w:tr w:rsidR="007B5D6C" w14:paraId="3796D77E" w14:textId="77777777">
        <w:tc>
          <w:tcPr>
            <w:tcW w:w="0" w:type="auto"/>
            <w:tcMar>
              <w:top w:w="90" w:type="dxa"/>
              <w:left w:w="195" w:type="dxa"/>
              <w:bottom w:w="90" w:type="dxa"/>
              <w:right w:w="195" w:type="dxa"/>
            </w:tcMar>
            <w:vAlign w:val="center"/>
          </w:tcPr>
          <w:p w14:paraId="1FCB9284"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5FC09B75" w14:textId="77777777" w:rsidR="007B5D6C"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8</w:t>
            </w:r>
          </w:p>
        </w:tc>
        <w:tc>
          <w:tcPr>
            <w:tcW w:w="0" w:type="auto"/>
            <w:tcMar>
              <w:top w:w="90" w:type="dxa"/>
              <w:left w:w="195" w:type="dxa"/>
              <w:bottom w:w="90" w:type="dxa"/>
              <w:right w:w="195" w:type="dxa"/>
            </w:tcMar>
            <w:vAlign w:val="center"/>
          </w:tcPr>
          <w:p w14:paraId="7B18B89C"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19.961</w:t>
            </w:r>
          </w:p>
        </w:tc>
        <w:tc>
          <w:tcPr>
            <w:tcW w:w="0" w:type="auto"/>
            <w:tcMar>
              <w:top w:w="90" w:type="dxa"/>
              <w:left w:w="195" w:type="dxa"/>
              <w:bottom w:w="90" w:type="dxa"/>
              <w:right w:w="195" w:type="dxa"/>
            </w:tcMar>
            <w:vAlign w:val="center"/>
          </w:tcPr>
          <w:p w14:paraId="7E6F2218"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087BE271"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188.628</w:t>
            </w:r>
          </w:p>
        </w:tc>
        <w:tc>
          <w:tcPr>
            <w:tcW w:w="0" w:type="auto"/>
            <w:tcMar>
              <w:top w:w="90" w:type="dxa"/>
              <w:left w:w="195" w:type="dxa"/>
              <w:bottom w:w="90" w:type="dxa"/>
              <w:right w:w="195" w:type="dxa"/>
            </w:tcMar>
            <w:vAlign w:val="center"/>
          </w:tcPr>
          <w:p w14:paraId="13AAB5F0"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22.635</w:t>
            </w:r>
          </w:p>
        </w:tc>
        <w:tc>
          <w:tcPr>
            <w:tcW w:w="0" w:type="auto"/>
            <w:tcMar>
              <w:top w:w="90" w:type="dxa"/>
              <w:left w:w="195" w:type="dxa"/>
              <w:bottom w:w="90" w:type="dxa"/>
              <w:right w:w="195" w:type="dxa"/>
            </w:tcMar>
            <w:vAlign w:val="center"/>
          </w:tcPr>
          <w:p w14:paraId="17126419" w14:textId="77777777" w:rsidR="007B5D6C" w:rsidRDefault="00000000">
            <w:pPr>
              <w:jc w:val="center"/>
              <w:rPr>
                <w:rFonts w:ascii="Times New Roman" w:eastAsia="仿宋" w:hAnsi="Times New Roman" w:cs="Times New Roman"/>
                <w:b/>
                <w:bCs/>
                <w:szCs w:val="21"/>
              </w:rPr>
            </w:pPr>
            <w:r>
              <w:rPr>
                <w:rFonts w:ascii="宋体" w:eastAsia="宋体" w:hAnsi="宋体" w:cs="宋体"/>
                <w:b/>
                <w:bCs/>
                <w:sz w:val="24"/>
              </w:rPr>
              <w:t>192.659</w:t>
            </w:r>
          </w:p>
        </w:tc>
      </w:tr>
      <w:tr w:rsidR="007B5D6C" w14:paraId="796C7ADE" w14:textId="77777777">
        <w:tc>
          <w:tcPr>
            <w:tcW w:w="0" w:type="auto"/>
            <w:tcMar>
              <w:top w:w="90" w:type="dxa"/>
              <w:left w:w="195" w:type="dxa"/>
              <w:bottom w:w="90" w:type="dxa"/>
              <w:right w:w="195" w:type="dxa"/>
            </w:tcMar>
            <w:vAlign w:val="center"/>
          </w:tcPr>
          <w:p w14:paraId="30D5D065"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t xml:space="preserve">CAE </w:t>
            </w:r>
            <w:r>
              <w:rPr>
                <w:rFonts w:ascii="Times New Roman" w:eastAsia="仿宋" w:hAnsi="Times New Roman" w:cs="Times New Roman"/>
                <w:szCs w:val="21"/>
              </w:rPr>
              <w:lastRenderedPageBreak/>
              <w:t>解</w:t>
            </w:r>
          </w:p>
        </w:tc>
        <w:tc>
          <w:tcPr>
            <w:tcW w:w="0" w:type="auto"/>
            <w:tcMar>
              <w:top w:w="90" w:type="dxa"/>
              <w:left w:w="195" w:type="dxa"/>
              <w:bottom w:w="90" w:type="dxa"/>
              <w:right w:w="195" w:type="dxa"/>
            </w:tcMar>
            <w:vAlign w:val="center"/>
          </w:tcPr>
          <w:p w14:paraId="15A88172" w14:textId="77777777" w:rsidR="007B5D6C" w:rsidRDefault="00000000">
            <w:pPr>
              <w:rPr>
                <w:rFonts w:ascii="Times New Roman" w:eastAsia="仿宋" w:hAnsi="Times New Roman" w:cs="Times New Roman"/>
                <w:szCs w:val="21"/>
              </w:rPr>
            </w:pPr>
            <w:r>
              <w:rPr>
                <w:rFonts w:ascii="Times New Roman" w:eastAsia="仿宋" w:hAnsi="Times New Roman" w:cs="Times New Roman"/>
                <w:szCs w:val="21"/>
              </w:rPr>
              <w:lastRenderedPageBreak/>
              <w:t>软</w:t>
            </w:r>
            <w:r>
              <w:rPr>
                <w:rFonts w:ascii="Times New Roman" w:eastAsia="仿宋" w:hAnsi="Times New Roman" w:cs="Times New Roman"/>
                <w:szCs w:val="21"/>
              </w:rPr>
              <w:lastRenderedPageBreak/>
              <w:t>件模型</w:t>
            </w:r>
          </w:p>
        </w:tc>
        <w:tc>
          <w:tcPr>
            <w:tcW w:w="0" w:type="auto"/>
            <w:tcMar>
              <w:top w:w="90" w:type="dxa"/>
              <w:left w:w="195" w:type="dxa"/>
              <w:bottom w:w="90" w:type="dxa"/>
              <w:right w:w="195" w:type="dxa"/>
            </w:tcMar>
            <w:vAlign w:val="center"/>
          </w:tcPr>
          <w:p w14:paraId="7C7AA237" w14:textId="77777777" w:rsidR="007B5D6C"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lastRenderedPageBreak/>
              <w:t>-19.950</w:t>
            </w:r>
          </w:p>
        </w:tc>
        <w:tc>
          <w:tcPr>
            <w:tcW w:w="0" w:type="auto"/>
            <w:tcMar>
              <w:top w:w="90" w:type="dxa"/>
              <w:left w:w="195" w:type="dxa"/>
              <w:bottom w:w="90" w:type="dxa"/>
              <w:right w:w="195" w:type="dxa"/>
            </w:tcMar>
            <w:vAlign w:val="center"/>
          </w:tcPr>
          <w:p w14:paraId="07AE13D7" w14:textId="77777777" w:rsidR="007B5D6C"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0.18863</w:t>
            </w:r>
          </w:p>
        </w:tc>
        <w:tc>
          <w:tcPr>
            <w:tcW w:w="0" w:type="auto"/>
            <w:tcMar>
              <w:top w:w="90" w:type="dxa"/>
              <w:left w:w="195" w:type="dxa"/>
              <w:bottom w:w="90" w:type="dxa"/>
              <w:right w:w="195" w:type="dxa"/>
            </w:tcMar>
            <w:vAlign w:val="center"/>
          </w:tcPr>
          <w:p w14:paraId="3C3BDC53" w14:textId="77777777" w:rsidR="007B5D6C"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188.28</w:t>
            </w:r>
          </w:p>
        </w:tc>
        <w:tc>
          <w:tcPr>
            <w:tcW w:w="0" w:type="auto"/>
            <w:tcMar>
              <w:top w:w="90" w:type="dxa"/>
              <w:left w:w="195" w:type="dxa"/>
              <w:bottom w:w="90" w:type="dxa"/>
              <w:right w:w="195" w:type="dxa"/>
            </w:tcMar>
            <w:vAlign w:val="center"/>
          </w:tcPr>
          <w:p w14:paraId="5F801EFD" w14:textId="77777777" w:rsidR="007B5D6C"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22.635</w:t>
            </w:r>
          </w:p>
        </w:tc>
        <w:tc>
          <w:tcPr>
            <w:tcW w:w="0" w:type="auto"/>
            <w:tcMar>
              <w:top w:w="90" w:type="dxa"/>
              <w:left w:w="195" w:type="dxa"/>
              <w:bottom w:w="90" w:type="dxa"/>
              <w:right w:w="195" w:type="dxa"/>
            </w:tcMar>
            <w:vAlign w:val="center"/>
          </w:tcPr>
          <w:p w14:paraId="5131AAA6" w14:textId="77777777" w:rsidR="007B5D6C"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192.66</w:t>
            </w:r>
          </w:p>
        </w:tc>
      </w:tr>
    </w:tbl>
    <w:p w14:paraId="51B28B50"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1043073">
          <v:rect id="_x0000_i1072" style="width:414.05pt;height:.05pt" o:hrpct="997" o:hralign="center" o:hrstd="t" o:hr="t" fillcolor="#a0a0a0" stroked="f"/>
        </w:pict>
      </w:r>
    </w:p>
    <w:p w14:paraId="49974EDC"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4CB91CB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7490A885" w14:textId="77777777" w:rsidR="007B5D6C" w:rsidRDefault="00000000">
      <w:pPr>
        <w:numPr>
          <w:ilvl w:val="0"/>
          <w:numId w:val="14"/>
        </w:numPr>
        <w:rPr>
          <w:rFonts w:ascii="Times New Roman" w:eastAsia="仿宋" w:hAnsi="Times New Roman" w:cs="Times New Roman"/>
          <w:sz w:val="24"/>
        </w:rPr>
      </w:pPr>
      <w:r>
        <w:rPr>
          <w:rFonts w:ascii="Times New Roman" w:eastAsia="仿宋" w:hAnsi="Times New Roman" w:cs="Times New Roman"/>
          <w:sz w:val="24"/>
        </w:rPr>
        <w:t>挠度与扭转角结果的误差；</w:t>
      </w:r>
    </w:p>
    <w:p w14:paraId="6C9DEE0D" w14:textId="77777777" w:rsidR="007B5D6C" w:rsidRDefault="00000000">
      <w:pPr>
        <w:numPr>
          <w:ilvl w:val="0"/>
          <w:numId w:val="14"/>
        </w:numPr>
        <w:rPr>
          <w:rFonts w:ascii="Times New Roman" w:eastAsia="仿宋" w:hAnsi="Times New Roman" w:cs="Times New Roman"/>
          <w:sz w:val="24"/>
        </w:rPr>
      </w:pPr>
      <w:r>
        <w:rPr>
          <w:rFonts w:ascii="Times New Roman" w:eastAsia="仿宋" w:hAnsi="Times New Roman" w:cs="Times New Roman"/>
          <w:sz w:val="24"/>
        </w:rPr>
        <w:t>应力结果与位移结果差异；</w:t>
      </w:r>
    </w:p>
    <w:p w14:paraId="01C24CC2" w14:textId="77777777" w:rsidR="007B5D6C" w:rsidRDefault="00000000">
      <w:pPr>
        <w:numPr>
          <w:ilvl w:val="0"/>
          <w:numId w:val="14"/>
        </w:numPr>
        <w:rPr>
          <w:rFonts w:ascii="Times New Roman" w:eastAsia="仿宋" w:hAnsi="Times New Roman" w:cs="Times New Roman"/>
          <w:sz w:val="24"/>
        </w:rPr>
      </w:pPr>
      <w:r>
        <w:rPr>
          <w:rFonts w:ascii="Times New Roman" w:eastAsia="仿宋" w:hAnsi="Times New Roman" w:cs="Times New Roman"/>
          <w:sz w:val="24"/>
        </w:rPr>
        <w:t>空间刚架中局部坐标选取对结果的影响；</w:t>
      </w:r>
    </w:p>
    <w:p w14:paraId="16074E79" w14:textId="77777777" w:rsidR="007B5D6C" w:rsidRDefault="00000000">
      <w:pPr>
        <w:numPr>
          <w:ilvl w:val="0"/>
          <w:numId w:val="14"/>
        </w:numPr>
        <w:rPr>
          <w:rFonts w:ascii="Times New Roman" w:eastAsia="仿宋" w:hAnsi="Times New Roman" w:cs="Times New Roman"/>
          <w:sz w:val="24"/>
        </w:rPr>
      </w:pPr>
      <w:r>
        <w:rPr>
          <w:rFonts w:ascii="Times New Roman" w:eastAsia="仿宋" w:hAnsi="Times New Roman" w:cs="Times New Roman"/>
          <w:sz w:val="24"/>
        </w:rPr>
        <w:t>软件输出最大值与理论值不完全一致的原因。</w:t>
      </w:r>
    </w:p>
    <w:p w14:paraId="315A40F1"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6E7A24E1" w14:textId="77777777" w:rsidR="007B5D6C" w:rsidRDefault="00000000">
      <w:pPr>
        <w:pStyle w:val="a5"/>
        <w:spacing w:before="0" w:after="0"/>
      </w:pPr>
      <w:r>
        <w:t>由结果对比可知，空间弯扭组合问题中理论解、程序解和 CAE 解整体吻合较好。挠度和扭转角的数值非常接近，说明模型的几何尺寸、材料参数、截面属性、约束条件和载荷设置基本一致。CAE 中自由端挠度约为 \(19.950\,mm\)，理论解和程序解约为 \(19.961\,mm\)，误差很小；扭转角约为 \(0.018863\,rad\)，与理论解基本一致，说明弯曲刚度 \(EI\) 和扭转刚度 \(GJ\) 的设置正确。</w:t>
      </w:r>
    </w:p>
    <w:p w14:paraId="5EE5C8F1" w14:textId="77777777" w:rsidR="007B5D6C" w:rsidRDefault="00000000">
      <w:pPr>
        <w:pStyle w:val="a5"/>
        <w:spacing w:before="0" w:after="0"/>
      </w:pPr>
      <w:r>
        <w:t>应力结果与位移结果的误差来源略有不同。位移和转角主要反映结构整体刚度，因此通常较容易与理论解保持一致；而应力结果与截面位置、积分点、应力外推、显示方式和结果提取位置有关，容易受到后处理方式影响。对于本算例，最大弯曲正应力、最大扭转切应力和等效应力均由固定端弯矩和扭矩计算得到，与理论值基本一致；但如果直接读取 Abaqus 云图中的最大值，可能会因为积分点位置或平均处理而与理论计算值略有差异。</w:t>
      </w:r>
    </w:p>
    <w:p w14:paraId="305AB379" w14:textId="77777777" w:rsidR="007B5D6C" w:rsidRDefault="00000000">
      <w:pPr>
        <w:pStyle w:val="a5"/>
        <w:spacing w:before="0" w:after="0"/>
      </w:pPr>
      <w:r>
        <w:t>空间刚架分析中，局部坐标系的选取对结果有重要影响。梁单元的轴力、剪力、弯矩和扭矩都是在单元局部坐标系下定义的，例如 \(SF1\) 通常表示轴力，\(SM1\) 通常表示扭矩，\(SM2\)、\(SM3\) 表示两个局部主轴方向的弯矩。如果局部坐标方向设置不同，弯矩和剪力分量可能会发生符号变化或在不同分量之间转换，但结构总体变形通常仍保持一致。因此，在比较程序解与 CAE 解时，应特别注意局部轴方向、截面主轴方向和载荷方向是否一致。</w:t>
      </w:r>
    </w:p>
    <w:p w14:paraId="22A3EE58" w14:textId="77777777" w:rsidR="007B5D6C" w:rsidRDefault="00000000">
      <w:pPr>
        <w:pStyle w:val="a5"/>
        <w:spacing w:before="0" w:after="0"/>
      </w:pPr>
      <w:r>
        <w:t>软件输出最大值与理论值不完全一致，主要是因为理论解基于理想梁模型，假定载荷、约束和截面受力完全理想化；而 Abaqus 结果来自有限元离散模型，受到单元划分、积分点位置、应力平均、截面显示方式和结果外推等因素影响。尤其是梁单元的应力云图最大值不一定正好位于理论最大截面处，因此不应简单地把软件云图中的最大值直接作为理论对比值。对于弯扭组合验证，更合理的做法是根据固定端弯矩和扭矩计算最大弯曲正应力、最大扭转切应力及</w:t>
      </w:r>
      <w:r>
        <w:lastRenderedPageBreak/>
        <w:t>等效应力，再与理论解和程序解进行比较。总体来看，本算例误差较小，说明 Abaqus/CAE 建模和计算结果是可信的。</w:t>
      </w:r>
    </w:p>
    <w:p w14:paraId="05FB6117" w14:textId="77777777" w:rsidR="007B5D6C" w:rsidRDefault="007B5D6C">
      <w:pPr>
        <w:rPr>
          <w:rFonts w:ascii="Times New Roman" w:eastAsia="仿宋" w:hAnsi="Times New Roman" w:cs="Times New Roman"/>
          <w:b/>
          <w:bCs/>
          <w:sz w:val="24"/>
        </w:rPr>
      </w:pPr>
    </w:p>
    <w:p w14:paraId="17C86EE6" w14:textId="77777777" w:rsidR="007B5D6C"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8C39679">
          <v:rect id="_x0000_i1073" style="width:414.05pt;height:.05pt" o:hrpct="997" o:hralign="center" o:hrstd="t" o:hr="t" fillcolor="#a0a0a0" stroked="f"/>
        </w:pict>
      </w:r>
    </w:p>
    <w:p w14:paraId="7F53223A" w14:textId="77777777" w:rsidR="007B5D6C" w:rsidRDefault="00000000">
      <w:pPr>
        <w:rPr>
          <w:b/>
          <w:bCs/>
          <w:sz w:val="28"/>
          <w:szCs w:val="28"/>
        </w:rPr>
      </w:pPr>
      <w:r>
        <w:rPr>
          <w:b/>
          <w:bCs/>
          <w:sz w:val="28"/>
          <w:szCs w:val="28"/>
        </w:rPr>
        <w:t>第五部分 综合讨论与思考</w:t>
      </w:r>
    </w:p>
    <w:p w14:paraId="3354FF83" w14:textId="77777777" w:rsidR="007B5D6C" w:rsidRDefault="00000000">
      <w:pPr>
        <w:rPr>
          <w:b/>
          <w:bCs/>
          <w:sz w:val="28"/>
          <w:szCs w:val="28"/>
        </w:rPr>
      </w:pPr>
      <w:r>
        <w:rPr>
          <w:b/>
          <w:bCs/>
          <w:sz w:val="28"/>
          <w:szCs w:val="28"/>
        </w:rPr>
        <w:pict w14:anchorId="027092FA">
          <v:rect id="_x0000_i1074" style="width:414.05pt;height:.05pt" o:hrpct="997" o:hralign="center" o:hrstd="t" o:hr="t" fillcolor="#a0a0a0" stroked="f"/>
        </w:pict>
      </w:r>
    </w:p>
    <w:p w14:paraId="5EDB028E" w14:textId="77777777" w:rsidR="007B5D6C"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七</w:t>
      </w:r>
      <w:r>
        <w:rPr>
          <w:rFonts w:ascii="黑体" w:eastAsia="黑体" w:hAnsi="黑体" w:cs="Times New Roman"/>
          <w:sz w:val="24"/>
        </w:rPr>
        <w:t>、综合对比与验证结论</w:t>
      </w:r>
    </w:p>
    <w:p w14:paraId="12FDE3B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请结合四个任务部分，回答以下问题。</w:t>
      </w:r>
    </w:p>
    <w:p w14:paraId="3116C7EA"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.1 </w:t>
      </w:r>
      <w:r>
        <w:rPr>
          <w:rFonts w:ascii="Times New Roman" w:eastAsia="仿宋" w:hAnsi="Times New Roman" w:cs="Times New Roman"/>
          <w:sz w:val="24"/>
        </w:rPr>
        <w:t>平面刚架与空间刚架的主要区别是什么？</w:t>
      </w:r>
    </w:p>
    <w:p w14:paraId="52003852" w14:textId="77777777" w:rsidR="007B5D6C" w:rsidRDefault="00000000">
      <w:pPr>
        <w:rPr>
          <w:rFonts w:ascii="Times New Roman" w:eastAsia="仿宋" w:hAnsi="Times New Roman" w:cs="Times New Roman"/>
          <w:sz w:val="24"/>
        </w:rPr>
      </w:pPr>
      <w:r>
        <w:rPr>
          <w:rFonts w:ascii="宋体" w:eastAsia="宋体" w:hAnsi="宋体" w:cs="宋体"/>
          <w:sz w:val="24"/>
        </w:rPr>
        <w:t>平面刚架主要分析二维平面内的受力和变形，每个节点通常有3个自由度：Ux、Uy、θz。</w:t>
      </w:r>
      <w:r>
        <w:rPr>
          <w:rFonts w:ascii="宋体" w:eastAsia="宋体" w:hAnsi="宋体" w:cs="宋体"/>
          <w:sz w:val="24"/>
        </w:rPr>
        <w:br/>
        <w:t>空间刚架用于三维空间结构分析，每个节点有6个自由度：Ux、Uy、Uz、θx、θy、θz。</w:t>
      </w:r>
      <w:r>
        <w:rPr>
          <w:rFonts w:ascii="宋体" w:eastAsia="宋体" w:hAnsi="宋体" w:cs="宋体"/>
          <w:sz w:val="24"/>
        </w:rPr>
        <w:br/>
        <w:t>因此，空间刚架比平面刚架能考虑更多方向的位移、转角以及扭转作用，分析更加全面，但建模和计算也更复杂。</w:t>
      </w:r>
    </w:p>
    <w:p w14:paraId="6D7D733C"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33C32D67">
          <v:rect id="_x0000_i1075" style="width:414.05pt;height:.05pt" o:hrpct="997" o:hralign="center" o:hrstd="t" o:hr="t" fillcolor="#a0a0a0" stroked="f"/>
        </w:pict>
      </w:r>
    </w:p>
    <w:p w14:paraId="00BAAFA6" w14:textId="77777777" w:rsidR="007B5D6C" w:rsidRDefault="007B5D6C">
      <w:pPr>
        <w:rPr>
          <w:rFonts w:ascii="Times New Roman" w:eastAsia="仿宋" w:hAnsi="Times New Roman" w:cs="Times New Roman"/>
          <w:sz w:val="24"/>
        </w:rPr>
      </w:pPr>
    </w:p>
    <w:p w14:paraId="14F127AF"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sz w:val="24"/>
        </w:rPr>
        <w:t>为什么刚架单元分析中坐标变换是关键步骤？</w:t>
      </w:r>
    </w:p>
    <w:p w14:paraId="028C16C8" w14:textId="77777777" w:rsidR="007B5D6C" w:rsidRDefault="00000000">
      <w:pPr>
        <w:rPr>
          <w:rFonts w:ascii="Times New Roman" w:eastAsia="仿宋" w:hAnsi="Times New Roman" w:cs="Times New Roman"/>
          <w:sz w:val="24"/>
        </w:rPr>
      </w:pPr>
      <w:r>
        <w:rPr>
          <w:rFonts w:ascii="宋体" w:eastAsia="宋体" w:hAnsi="宋体" w:cs="宋体"/>
          <w:sz w:val="24"/>
        </w:rPr>
        <w:t>刚架单元的刚度矩阵通常先在局部坐标系中建立，但结构整体分析需要在整体坐标系中组装。</w:t>
      </w:r>
      <w:r>
        <w:rPr>
          <w:rFonts w:ascii="宋体" w:eastAsia="宋体" w:hAnsi="宋体" w:cs="宋体"/>
          <w:sz w:val="24"/>
        </w:rPr>
        <w:br/>
        <w:t>坐标变换可以把单元刚度、节点位移和外载荷从局部坐标转换到整体坐标。</w:t>
      </w:r>
      <w:r>
        <w:rPr>
          <w:rFonts w:ascii="宋体" w:eastAsia="宋体" w:hAnsi="宋体" w:cs="宋体"/>
          <w:sz w:val="24"/>
        </w:rPr>
        <w:br/>
        <w:t>如果坐标变换错误，会导致载荷方向、刚度矩阵和内力结果错误，因此它是刚架有限元分析中的关键步骤。</w:t>
      </w:r>
    </w:p>
    <w:p w14:paraId="5352AA18"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61B1A52E">
          <v:rect id="_x0000_i1076" style="width:414.05pt;height:.05pt" o:hrpct="997" o:hralign="center" o:hrstd="t" o:hr="t" fillcolor="#a0a0a0" stroked="f"/>
        </w:pict>
      </w:r>
    </w:p>
    <w:p w14:paraId="25543C18"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.3 </w:t>
      </w:r>
      <w:r>
        <w:rPr>
          <w:rFonts w:ascii="Times New Roman" w:eastAsia="仿宋" w:hAnsi="Times New Roman" w:cs="Times New Roman"/>
          <w:sz w:val="24"/>
        </w:rPr>
        <w:t>理论解、程序解、</w:t>
      </w:r>
      <w:r>
        <w:rPr>
          <w:rFonts w:ascii="Times New Roman" w:eastAsia="仿宋" w:hAnsi="Times New Roman" w:cs="Times New Roman"/>
          <w:sz w:val="24"/>
        </w:rPr>
        <w:t xml:space="preserve">CAE </w:t>
      </w:r>
      <w:r>
        <w:rPr>
          <w:rFonts w:ascii="Times New Roman" w:eastAsia="仿宋" w:hAnsi="Times New Roman" w:cs="Times New Roman"/>
          <w:sz w:val="24"/>
        </w:rPr>
        <w:t>解是否一致？若不一致，原因是什么？</w:t>
      </w:r>
    </w:p>
    <w:p w14:paraId="2B921D97" w14:textId="77777777" w:rsidR="007B5D6C" w:rsidRDefault="00000000">
      <w:pPr>
        <w:rPr>
          <w:rFonts w:ascii="Times New Roman" w:eastAsia="仿宋" w:hAnsi="Times New Roman" w:cs="Times New Roman"/>
          <w:sz w:val="24"/>
        </w:rPr>
      </w:pPr>
      <w:r>
        <w:rPr>
          <w:rFonts w:ascii="宋体" w:eastAsia="宋体" w:hAnsi="宋体" w:cs="宋体"/>
          <w:sz w:val="24"/>
        </w:rPr>
        <w:t>理论解、程序解和 CAE 解总体上应接近，但一般不会完全相同。</w:t>
      </w:r>
      <w:r>
        <w:rPr>
          <w:rFonts w:ascii="宋体" w:eastAsia="宋体" w:hAnsi="宋体" w:cs="宋体"/>
          <w:sz w:val="24"/>
        </w:rPr>
        <w:br/>
        <w:t>理论解通常基于理想边界、理想载荷和简化模型；程序解取决于单元类型、网格划分和公式实现；CAE 解还会受到网格密度、载荷施加方式、约束设置和结果提取位置的影响。</w:t>
      </w:r>
      <w:r>
        <w:rPr>
          <w:rFonts w:ascii="宋体" w:eastAsia="宋体" w:hAnsi="宋体" w:cs="宋体"/>
          <w:sz w:val="24"/>
        </w:rPr>
        <w:br/>
        <w:t>因此，只要三者结果误差较小、变化趋势一致，就可以认为分析结果基本可靠。</w:t>
      </w:r>
    </w:p>
    <w:p w14:paraId="1F85FE87"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771AC19B">
          <v:rect id="_x0000_i1077" style="width:414.05pt;height:.05pt" o:hrpct="997" o:hralign="center" o:hrstd="t" o:hr="t" fillcolor="#a0a0a0" stroked="f"/>
        </w:pict>
      </w:r>
    </w:p>
    <w:p w14:paraId="72823E42"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.4 </w:t>
      </w:r>
      <w:r>
        <w:rPr>
          <w:rFonts w:ascii="Times New Roman" w:eastAsia="仿宋" w:hAnsi="Times New Roman" w:cs="Times New Roman"/>
          <w:sz w:val="24"/>
        </w:rPr>
        <w:t>为什么</w:t>
      </w:r>
      <w:r>
        <w:rPr>
          <w:rFonts w:ascii="Times New Roman" w:eastAsia="仿宋" w:hAnsi="Times New Roman" w:cs="Times New Roman"/>
          <w:sz w:val="24"/>
        </w:rPr>
        <w:t>“</w:t>
      </w:r>
      <w:r>
        <w:rPr>
          <w:rFonts w:ascii="Times New Roman" w:eastAsia="仿宋" w:hAnsi="Times New Roman" w:cs="Times New Roman"/>
          <w:sz w:val="24"/>
        </w:rPr>
        <w:t>结果接近</w:t>
      </w:r>
      <w:r>
        <w:rPr>
          <w:rFonts w:ascii="Times New Roman" w:eastAsia="仿宋" w:hAnsi="Times New Roman" w:cs="Times New Roman"/>
          <w:sz w:val="24"/>
        </w:rPr>
        <w:t>”</w:t>
      </w:r>
      <w:r>
        <w:rPr>
          <w:rFonts w:ascii="Times New Roman" w:eastAsia="仿宋" w:hAnsi="Times New Roman" w:cs="Times New Roman"/>
          <w:sz w:val="24"/>
        </w:rPr>
        <w:t>不等于</w:t>
      </w:r>
      <w:r>
        <w:rPr>
          <w:rFonts w:ascii="Times New Roman" w:eastAsia="仿宋" w:hAnsi="Times New Roman" w:cs="Times New Roman"/>
          <w:sz w:val="24"/>
        </w:rPr>
        <w:t>“</w:t>
      </w:r>
      <w:r>
        <w:rPr>
          <w:rFonts w:ascii="Times New Roman" w:eastAsia="仿宋" w:hAnsi="Times New Roman" w:cs="Times New Roman"/>
          <w:sz w:val="24"/>
        </w:rPr>
        <w:t>模型正确</w:t>
      </w:r>
      <w:r>
        <w:rPr>
          <w:rFonts w:ascii="Times New Roman" w:eastAsia="仿宋" w:hAnsi="Times New Roman" w:cs="Times New Roman"/>
          <w:sz w:val="24"/>
        </w:rPr>
        <w:t>”</w:t>
      </w:r>
      <w:r>
        <w:rPr>
          <w:rFonts w:ascii="Times New Roman" w:eastAsia="仿宋" w:hAnsi="Times New Roman" w:cs="Times New Roman"/>
          <w:sz w:val="24"/>
        </w:rPr>
        <w:t>？</w:t>
      </w:r>
    </w:p>
    <w:p w14:paraId="099B532E" w14:textId="77777777" w:rsidR="007B5D6C" w:rsidRDefault="00000000">
      <w:pPr>
        <w:rPr>
          <w:rFonts w:ascii="Times New Roman" w:eastAsia="仿宋" w:hAnsi="Times New Roman" w:cs="Times New Roman"/>
          <w:sz w:val="24"/>
        </w:rPr>
      </w:pPr>
      <w:r>
        <w:rPr>
          <w:rFonts w:ascii="宋体" w:eastAsia="宋体" w:hAnsi="宋体" w:cs="宋体"/>
          <w:sz w:val="24"/>
        </w:rPr>
        <w:t>结果接近只能说明在当前算例和当前条件下计算值比较一致，但不能完全证明模型没有错误。</w:t>
      </w:r>
      <w:r>
        <w:rPr>
          <w:rFonts w:ascii="宋体" w:eastAsia="宋体" w:hAnsi="宋体" w:cs="宋体"/>
          <w:sz w:val="24"/>
        </w:rPr>
        <w:br/>
        <w:t>如果载荷方向、边界条件、单位、截面参数或坐标变换设置错误，也可能偶然得到接近的结果。</w:t>
      </w:r>
      <w:r>
        <w:rPr>
          <w:rFonts w:ascii="宋体" w:eastAsia="宋体" w:hAnsi="宋体" w:cs="宋体"/>
          <w:sz w:val="24"/>
        </w:rPr>
        <w:br/>
        <w:t>因此，除了比较结果，还要检查建模过程、参数单位、自由度设置、边界条件和受力变形趋势是否合理。</w:t>
      </w:r>
    </w:p>
    <w:p w14:paraId="26D2C016"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588246BA">
          <v:rect id="_x0000_i1078" style="width:414.05pt;height:.05pt" o:hrpct="997" o:hralign="center" o:hrstd="t" o:hr="t" fillcolor="#a0a0a0" stroked="f"/>
        </w:pict>
      </w:r>
    </w:p>
    <w:p w14:paraId="7E1FE48E"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.5 </w:t>
      </w:r>
      <w:r>
        <w:rPr>
          <w:rFonts w:ascii="Times New Roman" w:eastAsia="仿宋" w:hAnsi="Times New Roman" w:cs="Times New Roman"/>
          <w:sz w:val="24"/>
        </w:rPr>
        <w:t>本任务中你是如何体现</w:t>
      </w:r>
      <w:r>
        <w:rPr>
          <w:rFonts w:ascii="Times New Roman" w:eastAsia="仿宋" w:hAnsi="Times New Roman" w:cs="Times New Roman"/>
          <w:sz w:val="24"/>
        </w:rPr>
        <w:t>“</w:t>
      </w:r>
      <w:r>
        <w:rPr>
          <w:rFonts w:ascii="Times New Roman" w:eastAsia="仿宋" w:hAnsi="Times New Roman" w:cs="Times New Roman"/>
          <w:sz w:val="24"/>
        </w:rPr>
        <w:t>验证意识</w:t>
      </w:r>
      <w:r>
        <w:rPr>
          <w:rFonts w:ascii="Times New Roman" w:eastAsia="仿宋" w:hAnsi="Times New Roman" w:cs="Times New Roman"/>
          <w:sz w:val="24"/>
        </w:rPr>
        <w:t>”</w:t>
      </w:r>
      <w:r>
        <w:rPr>
          <w:rFonts w:ascii="Times New Roman" w:eastAsia="仿宋" w:hAnsi="Times New Roman" w:cs="Times New Roman"/>
          <w:sz w:val="24"/>
        </w:rPr>
        <w:t>的？</w:t>
      </w:r>
    </w:p>
    <w:p w14:paraId="28901040" w14:textId="77777777" w:rsidR="007B5D6C" w:rsidRDefault="00000000">
      <w:pPr>
        <w:rPr>
          <w:rFonts w:ascii="Times New Roman" w:eastAsia="仿宋" w:hAnsi="Times New Roman" w:cs="Times New Roman"/>
          <w:sz w:val="24"/>
        </w:rPr>
      </w:pPr>
      <w:r>
        <w:rPr>
          <w:rFonts w:ascii="宋体" w:eastAsia="宋体" w:hAnsi="宋体" w:cs="宋体"/>
          <w:sz w:val="24"/>
        </w:rPr>
        <w:t>本任务通过理论计算、MATLAB 程序计算和 CAE 软件计算进行对比验证。</w:t>
      </w:r>
      <w:r>
        <w:rPr>
          <w:rFonts w:ascii="宋体" w:eastAsia="宋体" w:hAnsi="宋体" w:cs="宋体"/>
          <w:sz w:val="24"/>
        </w:rPr>
        <w:br/>
        <w:t>先用材料力学公式求出理论解，再用有限元程序计算不同单元数下的结果，最后</w:t>
      </w:r>
      <w:r>
        <w:rPr>
          <w:rFonts w:ascii="宋体" w:eastAsia="宋体" w:hAnsi="宋体" w:cs="宋体"/>
          <w:sz w:val="24"/>
        </w:rPr>
        <w:lastRenderedPageBreak/>
        <w:t>与 CAE 结果进行比较。</w:t>
      </w:r>
      <w:r>
        <w:rPr>
          <w:rFonts w:ascii="宋体" w:eastAsia="宋体" w:hAnsi="宋体" w:cs="宋体"/>
          <w:sz w:val="24"/>
        </w:rPr>
        <w:br/>
        <w:t>同时检查单位是否统一、载荷和约束是否正确、变形方向是否符合受力直觉。</w:t>
      </w:r>
      <w:r>
        <w:rPr>
          <w:rFonts w:ascii="宋体" w:eastAsia="宋体" w:hAnsi="宋体" w:cs="宋体"/>
          <w:sz w:val="24"/>
        </w:rPr>
        <w:br/>
        <w:t>通过多种方法相互对照，可以提高计算结果的可信度。</w:t>
      </w:r>
    </w:p>
    <w:p w14:paraId="39CC3A0C"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18E02B4F">
          <v:rect id="_x0000_i1079" style="width:414.05pt;height:.05pt" o:hrpct="997" o:hralign="center" o:hrstd="t" o:hr="t" fillcolor="#a0a0a0" stroked="f"/>
        </w:pict>
      </w:r>
    </w:p>
    <w:p w14:paraId="6ADBAD2F" w14:textId="77777777" w:rsidR="007B5D6C"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八</w:t>
      </w:r>
      <w:r>
        <w:rPr>
          <w:rFonts w:ascii="黑体" w:eastAsia="黑体" w:hAnsi="黑体" w:cs="Times New Roman"/>
          <w:sz w:val="24"/>
        </w:rPr>
        <w:t>、思考题</w:t>
      </w:r>
    </w:p>
    <w:p w14:paraId="088FC137" w14:textId="77777777" w:rsidR="007B5D6C" w:rsidRDefault="00000000">
      <w:pPr>
        <w:rPr>
          <w:rFonts w:ascii="Times New Roman" w:eastAsia="仿宋" w:hAnsi="Times New Roman" w:cs="Times New Roman"/>
          <w:sz w:val="24"/>
        </w:rPr>
      </w:pPr>
      <w:r>
        <w:rPr>
          <w:rFonts w:ascii="Times New Roman" w:eastAsia="仿宋" w:hAnsi="Times New Roman" w:cs="Times New Roman"/>
          <w:sz w:val="24"/>
        </w:rPr>
        <w:t>请回答以下问题：</w:t>
      </w:r>
    </w:p>
    <w:p w14:paraId="0DF40611" w14:textId="77777777" w:rsidR="007B5D6C"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平面刚架单元比二维桁架单元多了哪些自由度？</w:t>
      </w:r>
    </w:p>
    <w:p w14:paraId="65997EA9" w14:textId="77777777" w:rsidR="007B5D6C" w:rsidRDefault="00000000">
      <w:pPr>
        <w:rPr>
          <w:rFonts w:ascii="Times New Roman" w:eastAsia="仿宋" w:hAnsi="Times New Roman" w:cs="Times New Roman"/>
          <w:sz w:val="24"/>
        </w:rPr>
      </w:pPr>
      <w:r>
        <w:rPr>
          <w:rFonts w:ascii="宋体" w:eastAsia="宋体" w:hAnsi="宋体" w:cs="宋体"/>
          <w:sz w:val="24"/>
        </w:rPr>
        <w:t>二维桁架单元每个节点只有两个平动自由度：Ux、Uy。</w:t>
      </w:r>
      <w:r>
        <w:rPr>
          <w:rFonts w:ascii="宋体" w:eastAsia="宋体" w:hAnsi="宋体" w:cs="宋体"/>
          <w:sz w:val="24"/>
        </w:rPr>
        <w:br/>
        <w:t>平面刚架单元每个节点有三个自由度：Ux、Uy、θz。</w:t>
      </w:r>
      <w:r>
        <w:rPr>
          <w:rFonts w:ascii="宋体" w:eastAsia="宋体" w:hAnsi="宋体" w:cs="宋体"/>
          <w:sz w:val="24"/>
        </w:rPr>
        <w:br/>
        <w:t>因此平面刚架单元比二维桁架单元多了转角自由度 θz，可以承受弯矩。</w:t>
      </w:r>
    </w:p>
    <w:p w14:paraId="4C9CF3FB"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6AEA3217">
          <v:rect id="_x0000_i1080" style="width:414.05pt;height:.05pt" o:hrpct="997" o:hralign="center" o:hrstd="t" o:hr="t" fillcolor="#a0a0a0" stroked="f"/>
        </w:pict>
      </w:r>
    </w:p>
    <w:p w14:paraId="3C48D52D" w14:textId="77777777" w:rsidR="007B5D6C"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为什么单元刚度矩阵通常先在局部坐标系下建立？</w:t>
      </w:r>
    </w:p>
    <w:p w14:paraId="5126F5E4" w14:textId="77777777" w:rsidR="007B5D6C" w:rsidRDefault="00000000">
      <w:pPr>
        <w:rPr>
          <w:rFonts w:ascii="Times New Roman" w:eastAsia="仿宋" w:hAnsi="Times New Roman" w:cs="Times New Roman"/>
          <w:sz w:val="24"/>
        </w:rPr>
      </w:pPr>
      <w:r>
        <w:rPr>
          <w:rFonts w:ascii="宋体" w:eastAsia="宋体" w:hAnsi="宋体" w:cs="宋体"/>
          <w:sz w:val="24"/>
        </w:rPr>
        <w:t>因为在局部坐标系中，杆件轴向和弯曲方向明确，刚度矩阵形式简单，便于推导和计算。</w:t>
      </w:r>
      <w:r>
        <w:rPr>
          <w:rFonts w:ascii="宋体" w:eastAsia="宋体" w:hAnsi="宋体" w:cs="宋体"/>
          <w:sz w:val="24"/>
        </w:rPr>
        <w:br/>
        <w:t>建立局部刚度矩阵后，再通过坐标变换转换到整体坐标系中进行组装。</w:t>
      </w:r>
    </w:p>
    <w:p w14:paraId="5EB3FDCC"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359085A1">
          <v:rect id="_x0000_i1081" style="width:414.05pt;height:.05pt" o:hrpct="997" o:hralign="center" o:hrstd="t" o:hr="t" fillcolor="#a0a0a0" stroked="f"/>
        </w:pict>
      </w:r>
    </w:p>
    <w:p w14:paraId="3A1C705F" w14:textId="77777777" w:rsidR="007B5D6C"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为什么空间刚架分析中必须考虑扭转刚度？</w:t>
      </w:r>
    </w:p>
    <w:p w14:paraId="700FD09D" w14:textId="77777777" w:rsidR="007B5D6C" w:rsidRDefault="00000000">
      <w:pPr>
        <w:rPr>
          <w:rFonts w:ascii="Times New Roman" w:eastAsia="仿宋" w:hAnsi="Times New Roman" w:cs="Times New Roman"/>
          <w:sz w:val="24"/>
        </w:rPr>
      </w:pPr>
      <w:r>
        <w:rPr>
          <w:rFonts w:ascii="宋体" w:eastAsia="宋体" w:hAnsi="宋体" w:cs="宋体"/>
          <w:sz w:val="24"/>
        </w:rPr>
        <w:t>空间刚架构件可能受到绕自身轴线的扭矩作用，会产生扭转变形。</w:t>
      </w:r>
      <w:r>
        <w:rPr>
          <w:rFonts w:ascii="宋体" w:eastAsia="宋体" w:hAnsi="宋体" w:cs="宋体"/>
          <w:sz w:val="24"/>
        </w:rPr>
        <w:br/>
        <w:t>如果不考虑扭转刚度，就无法正确计算扭转角、扭转剪应力和空间内力，计算结果会不完整。</w:t>
      </w:r>
    </w:p>
    <w:p w14:paraId="29C30AA7"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04635346">
          <v:rect id="_x0000_i1082" style="width:414.05pt;height:.05pt" o:hrpct="997" o:hralign="center" o:hrstd="t" o:hr="t" fillcolor="#a0a0a0" stroked="f"/>
        </w:pict>
      </w:r>
    </w:p>
    <w:p w14:paraId="3A7C66A2" w14:textId="77777777" w:rsidR="007B5D6C"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方向余弦矩阵构造错误会带来什么后果？</w:t>
      </w:r>
    </w:p>
    <w:p w14:paraId="517A3702" w14:textId="77777777" w:rsidR="007B5D6C" w:rsidRDefault="00000000">
      <w:pPr>
        <w:rPr>
          <w:rFonts w:ascii="Times New Roman" w:eastAsia="仿宋" w:hAnsi="Times New Roman" w:cs="Times New Roman"/>
          <w:sz w:val="24"/>
        </w:rPr>
      </w:pPr>
      <w:r>
        <w:rPr>
          <w:rFonts w:ascii="宋体" w:eastAsia="宋体" w:hAnsi="宋体" w:cs="宋体"/>
          <w:sz w:val="24"/>
        </w:rPr>
        <w:t>方向余弦矩阵错误会导致局部坐标和整体坐标转换错误。</w:t>
      </w:r>
      <w:r>
        <w:rPr>
          <w:rFonts w:ascii="宋体" w:eastAsia="宋体" w:hAnsi="宋体" w:cs="宋体"/>
          <w:sz w:val="24"/>
        </w:rPr>
        <w:br/>
        <w:t>这样会使刚度矩阵、载荷方向、位移方向和内力结果都出现偏差，严重时会导致计算结果完全错误。</w:t>
      </w:r>
    </w:p>
    <w:p w14:paraId="589D1F9E"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717E597A">
          <v:rect id="_x0000_i1083" style="width:414.05pt;height:.05pt" o:hrpct="997" o:hralign="center" o:hrstd="t" o:hr="t" fillcolor="#a0a0a0" stroked="f"/>
        </w:pict>
      </w:r>
    </w:p>
    <w:p w14:paraId="1ED2CCB6" w14:textId="77777777" w:rsidR="007B5D6C"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位移与应力哪个通常更容易先收敛？为什么？</w:t>
      </w:r>
    </w:p>
    <w:p w14:paraId="18043391" w14:textId="77777777" w:rsidR="007B5D6C" w:rsidRDefault="00000000">
      <w:pPr>
        <w:rPr>
          <w:rFonts w:ascii="Times New Roman" w:eastAsia="仿宋" w:hAnsi="Times New Roman" w:cs="Times New Roman"/>
          <w:sz w:val="24"/>
        </w:rPr>
      </w:pPr>
      <w:r>
        <w:rPr>
          <w:rFonts w:ascii="宋体" w:eastAsia="宋体" w:hAnsi="宋体" w:cs="宋体"/>
          <w:sz w:val="24"/>
        </w:rPr>
        <w:t>位移通常更容易先收敛。</w:t>
      </w:r>
      <w:r>
        <w:rPr>
          <w:rFonts w:ascii="宋体" w:eastAsia="宋体" w:hAnsi="宋体" w:cs="宋体"/>
          <w:sz w:val="24"/>
        </w:rPr>
        <w:br/>
        <w:t>因为位移是有限元计算的基本未知量，而应力是由位移进一步求导得到的，对网格划分、单元质量和局部应力集中更加敏感。</w:t>
      </w:r>
    </w:p>
    <w:p w14:paraId="743B0628"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173B8E3D">
          <v:rect id="_x0000_i1084" style="width:414.05pt;height:.05pt" o:hrpct="997" o:hralign="center" o:hrstd="t" o:hr="t" fillcolor="#a0a0a0" stroked="f"/>
        </w:pict>
      </w:r>
    </w:p>
    <w:p w14:paraId="17682D7C" w14:textId="77777777" w:rsidR="007B5D6C"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软件中的</w:t>
      </w:r>
      <w:r>
        <w:rPr>
          <w:rFonts w:ascii="Times New Roman" w:eastAsia="仿宋" w:hAnsi="Times New Roman" w:cs="Times New Roman"/>
          <w:sz w:val="24"/>
        </w:rPr>
        <w:t>“</w:t>
      </w:r>
      <w:r>
        <w:rPr>
          <w:rFonts w:ascii="Times New Roman" w:eastAsia="仿宋" w:hAnsi="Times New Roman" w:cs="Times New Roman"/>
          <w:sz w:val="24"/>
        </w:rPr>
        <w:t>最大应力</w:t>
      </w:r>
      <w:r>
        <w:rPr>
          <w:rFonts w:ascii="Times New Roman" w:eastAsia="仿宋" w:hAnsi="Times New Roman" w:cs="Times New Roman"/>
          <w:sz w:val="24"/>
        </w:rPr>
        <w:t>”</w:t>
      </w:r>
      <w:r>
        <w:rPr>
          <w:rFonts w:ascii="Times New Roman" w:eastAsia="仿宋" w:hAnsi="Times New Roman" w:cs="Times New Roman"/>
          <w:sz w:val="24"/>
        </w:rPr>
        <w:t>为什么不能直接作为理论对比值？</w:t>
      </w:r>
    </w:p>
    <w:p w14:paraId="12A5B8C1" w14:textId="77777777" w:rsidR="007B5D6C" w:rsidRDefault="00000000">
      <w:pPr>
        <w:rPr>
          <w:rFonts w:ascii="Times New Roman" w:eastAsia="仿宋" w:hAnsi="Times New Roman" w:cs="Times New Roman"/>
          <w:sz w:val="24"/>
        </w:rPr>
      </w:pPr>
      <w:r>
        <w:rPr>
          <w:rFonts w:ascii="宋体" w:eastAsia="宋体" w:hAnsi="宋体" w:cs="宋体"/>
          <w:sz w:val="24"/>
        </w:rPr>
        <w:t>软件中的最大应力可能出现在载荷点、约束点或尖角位置，容易受到网格密度和应力集中影响。</w:t>
      </w:r>
      <w:r>
        <w:rPr>
          <w:rFonts w:ascii="宋体" w:eastAsia="宋体" w:hAnsi="宋体" w:cs="宋体"/>
          <w:sz w:val="24"/>
        </w:rPr>
        <w:br/>
        <w:t>这些位置的应力可能不是理论公式对应的截面应力，所以不能直接拿最大应力与理论值比较，应选取合理截面或远离奇异点的位置进行对比。</w:t>
      </w:r>
    </w:p>
    <w:p w14:paraId="7AAD7B42"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62CC89CF">
          <v:rect id="_x0000_i1085" style="width:414.05pt;height:.05pt" o:hrpct="997" o:hralign="center" o:hrstd="t" o:hr="t" fillcolor="#a0a0a0" stroked="f"/>
        </w:pict>
      </w:r>
    </w:p>
    <w:p w14:paraId="6C5E8730" w14:textId="77777777" w:rsidR="007B5D6C"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当程序解与</w:t>
      </w:r>
      <w:r>
        <w:rPr>
          <w:rFonts w:ascii="Times New Roman" w:eastAsia="仿宋" w:hAnsi="Times New Roman" w:cs="Times New Roman"/>
          <w:sz w:val="24"/>
        </w:rPr>
        <w:t xml:space="preserve"> CAE </w:t>
      </w:r>
      <w:r>
        <w:rPr>
          <w:rFonts w:ascii="Times New Roman" w:eastAsia="仿宋" w:hAnsi="Times New Roman" w:cs="Times New Roman"/>
          <w:sz w:val="24"/>
        </w:rPr>
        <w:t>解不一致时，应优先检查哪些内容？</w:t>
      </w:r>
    </w:p>
    <w:p w14:paraId="01753227" w14:textId="77777777" w:rsidR="007B5D6C" w:rsidRDefault="00000000">
      <w:pPr>
        <w:rPr>
          <w:rFonts w:ascii="Times New Roman" w:eastAsia="仿宋" w:hAnsi="Times New Roman" w:cs="Times New Roman"/>
          <w:sz w:val="24"/>
        </w:rPr>
      </w:pPr>
      <w:r>
        <w:rPr>
          <w:rFonts w:ascii="宋体" w:eastAsia="宋体" w:hAnsi="宋体" w:cs="宋体"/>
          <w:sz w:val="24"/>
        </w:rPr>
        <w:t>应优先检查单位是否统一，材料参数是否一致，截面参数是否正确；</w:t>
      </w:r>
      <w:r>
        <w:rPr>
          <w:rFonts w:ascii="宋体" w:eastAsia="宋体" w:hAnsi="宋体" w:cs="宋体"/>
          <w:sz w:val="24"/>
        </w:rPr>
        <w:br/>
        <w:t>再检查边界条件、载荷大小、载荷方向和作用位置是否一致；</w:t>
      </w:r>
      <w:r>
        <w:rPr>
          <w:rFonts w:ascii="宋体" w:eastAsia="宋体" w:hAnsi="宋体" w:cs="宋体"/>
          <w:sz w:val="24"/>
        </w:rPr>
        <w:br/>
        <w:t>还要检查单元类型、自由度设置、坐标系方向、网格划分和结果提取位置是否相同。</w:t>
      </w:r>
    </w:p>
    <w:p w14:paraId="0811C36F" w14:textId="77777777" w:rsidR="007B5D6C" w:rsidRDefault="00000000">
      <w:pPr>
        <w:rPr>
          <w:rFonts w:ascii="Times New Roman" w:eastAsia="仿宋" w:hAnsi="Times New Roman" w:cs="Times New Roman"/>
          <w:sz w:val="24"/>
        </w:rPr>
      </w:pPr>
      <w:r>
        <w:rPr>
          <w:rFonts w:ascii="Times New Roman" w:eastAsia="仿宋" w:hAnsi="Times New Roman" w:cs="Times New Roman"/>
          <w:b/>
          <w:bCs/>
          <w:sz w:val="24"/>
        </w:rPr>
        <w:pict w14:anchorId="5BCFA742">
          <v:rect id="_x0000_i1086" style="width:414.05pt;height:.05pt" o:hrpct="997" o:hralign="center" o:hrstd="t" o:hr="t" fillcolor="#a0a0a0" stroked="f"/>
        </w:pict>
      </w:r>
    </w:p>
    <w:p w14:paraId="2C8334D2" w14:textId="77777777" w:rsidR="007B5D6C" w:rsidRDefault="007B5D6C">
      <w:pPr>
        <w:pStyle w:val="a5"/>
        <w:ind w:firstLineChars="200" w:firstLine="480"/>
      </w:pPr>
    </w:p>
    <w:p w14:paraId="408E23CF" w14:textId="77777777" w:rsidR="007B5D6C" w:rsidRDefault="007B5D6C">
      <w:pPr>
        <w:pStyle w:val="a5"/>
        <w:ind w:firstLineChars="200" w:firstLine="480"/>
      </w:pPr>
    </w:p>
    <w:p w14:paraId="28009148" w14:textId="77777777" w:rsidR="007B5D6C" w:rsidRDefault="007B5D6C">
      <w:pPr>
        <w:pStyle w:val="a5"/>
        <w:ind w:firstLineChars="200" w:firstLine="480"/>
      </w:pPr>
    </w:p>
    <w:p w14:paraId="38D2477B" w14:textId="77777777" w:rsidR="007B5D6C" w:rsidRDefault="007B5D6C">
      <w:pPr>
        <w:pStyle w:val="a5"/>
        <w:ind w:firstLineChars="200" w:firstLine="480"/>
      </w:pPr>
    </w:p>
    <w:p w14:paraId="760D08BB" w14:textId="77777777" w:rsidR="007B5D6C" w:rsidRDefault="007B5D6C">
      <w:pPr>
        <w:pStyle w:val="a5"/>
        <w:ind w:firstLineChars="200" w:firstLine="480"/>
      </w:pPr>
    </w:p>
    <w:p w14:paraId="6D14DFF9" w14:textId="77777777" w:rsidR="007B5D6C" w:rsidRDefault="007B5D6C">
      <w:pPr>
        <w:pStyle w:val="a5"/>
        <w:ind w:firstLineChars="200" w:firstLine="480"/>
      </w:pPr>
    </w:p>
    <w:p w14:paraId="54E13EFA" w14:textId="77777777" w:rsidR="007B5D6C" w:rsidRDefault="007B5D6C">
      <w:pPr>
        <w:pStyle w:val="a5"/>
        <w:ind w:firstLineChars="200" w:firstLine="480"/>
      </w:pPr>
    </w:p>
    <w:p w14:paraId="6039EFD5" w14:textId="77777777" w:rsidR="007B5D6C" w:rsidRDefault="007B5D6C">
      <w:pPr>
        <w:pStyle w:val="a5"/>
        <w:ind w:firstLineChars="200" w:firstLine="480"/>
      </w:pPr>
    </w:p>
    <w:p w14:paraId="29B2B79D" w14:textId="77777777" w:rsidR="007B5D6C" w:rsidRDefault="007B5D6C">
      <w:pPr>
        <w:pStyle w:val="a5"/>
        <w:ind w:firstLineChars="200" w:firstLine="480"/>
      </w:pPr>
    </w:p>
    <w:p w14:paraId="483AD7D4" w14:textId="77777777" w:rsidR="007B5D6C" w:rsidRDefault="007B5D6C">
      <w:pPr>
        <w:pStyle w:val="a5"/>
        <w:ind w:firstLineChars="200" w:firstLine="480"/>
      </w:pPr>
    </w:p>
    <w:p w14:paraId="1476B909" w14:textId="77777777" w:rsidR="007B5D6C" w:rsidRDefault="007B5D6C">
      <w:pPr>
        <w:pStyle w:val="a5"/>
        <w:ind w:firstLineChars="200" w:firstLine="480"/>
      </w:pPr>
    </w:p>
    <w:p w14:paraId="29A539A8" w14:textId="77777777" w:rsidR="007B5D6C" w:rsidRDefault="00000000">
      <w:pPr>
        <w:pStyle w:val="a5"/>
        <w:ind w:firstLineChars="200" w:firstLine="480"/>
      </w:pPr>
      <w:r>
        <w:t>图 11-8 给出了空间刚架算例的手算推导过程，主要包括单元局部刚度矩阵、坐标变换矩阵以及整体刚度矩阵的组装关系。由图 11-8 可见，空间刚架单元每个节点包含三个平动自由度和三个转动自由度，单元刚度矩阵需要先在局部坐标系下建立，再通过坐标变换矩阵转换到整体坐标系中。该手算过程为后续有限元程序计算和 Abaqus 数值结果对比提供了理论基础。梁单元刚度通常包含轴向、剪切和弯曲作用，每个节点的平动与转动自由度对应相应的力和力矩。</w:t>
      </w:r>
    </w:p>
    <w:p w14:paraId="42A19C07" w14:textId="77777777" w:rsidR="007B5D6C" w:rsidRDefault="00000000">
      <w:pPr>
        <w:pStyle w:val="a5"/>
        <w:jc w:val="center"/>
        <w:rPr>
          <w:lang w:eastAsia="zh"/>
        </w:rPr>
      </w:pPr>
      <w:r>
        <w:rPr>
          <w:rFonts w:hint="eastAsia"/>
          <w:noProof/>
          <w:lang w:eastAsia="zh"/>
        </w:rPr>
        <w:lastRenderedPageBreak/>
        <w:drawing>
          <wp:inline distT="0" distB="0" distL="114300" distR="114300" wp14:anchorId="48507FBE" wp14:editId="53418406">
            <wp:extent cx="2862580" cy="3818255"/>
            <wp:effectExtent l="0" t="0" r="13970" b="1079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23"/>
                    <a:stretch>
                      <a:fillRect/>
                    </a:stretch>
                  </pic:blipFill>
                  <pic:spPr>
                    <a:xfrm>
                      <a:off x="0" y="0"/>
                      <a:ext cx="2862580" cy="3818255"/>
                    </a:xfrm>
                    <a:prstGeom prst="rect">
                      <a:avLst/>
                    </a:prstGeom>
                  </pic:spPr>
                </pic:pic>
              </a:graphicData>
            </a:graphic>
          </wp:inline>
        </w:drawing>
      </w:r>
    </w:p>
    <w:p w14:paraId="4CEB82A6" w14:textId="77777777" w:rsidR="007B5D6C" w:rsidRDefault="00000000">
      <w:pPr>
        <w:pStyle w:val="a5"/>
        <w:jc w:val="center"/>
        <w:rPr>
          <w:rStyle w:val="a8"/>
          <w:b w:val="0"/>
          <w:bCs w:val="0"/>
        </w:rPr>
      </w:pPr>
      <w:r>
        <w:rPr>
          <w:rStyle w:val="a8"/>
          <w:b w:val="0"/>
          <w:bCs w:val="0"/>
        </w:rPr>
        <w:t>图 11-8 空间刚架单元刚度矩阵与坐标变换手算过程</w:t>
      </w:r>
    </w:p>
    <w:p w14:paraId="01FFE670" w14:textId="77777777" w:rsidR="007B5D6C" w:rsidRDefault="00000000">
      <w:pPr>
        <w:pStyle w:val="a5"/>
        <w:ind w:firstLineChars="200" w:firstLine="480"/>
      </w:pPr>
      <w:r>
        <w:t>图 11-9 为悬臂梁算例的解析解手算过程。图中根据悬臂梁受端部集中载荷的受力模型，计算了梁端挠度、转角、最大弯矩以及最大弯曲应力等理论值。该图用于说明手算验证的基本思路，即先根据材料力学公式求得理论结果，再与有限元计算结果进行对比，从而判断建模、载荷施加和边界条件设置是否合理。弯矩本质上是外载引起构件弯曲的内力偶，通常用力乘以距离表示，因此可用于分析梁的弯曲变形和弯曲应力</w:t>
      </w:r>
    </w:p>
    <w:p w14:paraId="5137F8C7" w14:textId="77777777" w:rsidR="007B5D6C" w:rsidRDefault="00000000">
      <w:pPr>
        <w:pStyle w:val="a5"/>
        <w:jc w:val="center"/>
        <w:rPr>
          <w:rStyle w:val="a8"/>
          <w:b w:val="0"/>
          <w:bCs w:val="0"/>
          <w:lang w:eastAsia="zh"/>
        </w:rPr>
      </w:pPr>
      <w:r>
        <w:rPr>
          <w:rStyle w:val="a8"/>
          <w:rFonts w:hint="eastAsia"/>
          <w:b w:val="0"/>
          <w:bCs w:val="0"/>
          <w:noProof/>
          <w:lang w:eastAsia="zh"/>
        </w:rPr>
        <w:lastRenderedPageBreak/>
        <w:drawing>
          <wp:inline distT="0" distB="0" distL="114300" distR="114300" wp14:anchorId="1372B884" wp14:editId="331D6DBB">
            <wp:extent cx="3255645" cy="4343400"/>
            <wp:effectExtent l="0" t="0" r="190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24"/>
                    <a:stretch>
                      <a:fillRect/>
                    </a:stretch>
                  </pic:blipFill>
                  <pic:spPr>
                    <a:xfrm>
                      <a:off x="0" y="0"/>
                      <a:ext cx="3255645" cy="4343400"/>
                    </a:xfrm>
                    <a:prstGeom prst="rect">
                      <a:avLst/>
                    </a:prstGeom>
                  </pic:spPr>
                </pic:pic>
              </a:graphicData>
            </a:graphic>
          </wp:inline>
        </w:drawing>
      </w:r>
    </w:p>
    <w:p w14:paraId="6B4FDCEF" w14:textId="77777777" w:rsidR="007B5D6C" w:rsidRDefault="00000000">
      <w:pPr>
        <w:pStyle w:val="a5"/>
        <w:jc w:val="center"/>
      </w:pPr>
      <w:r>
        <w:rPr>
          <w:rStyle w:val="a8"/>
          <w:b w:val="0"/>
          <w:bCs w:val="0"/>
        </w:rPr>
        <w:t>图 11-9 悬臂梁解析解手算过程</w:t>
      </w:r>
    </w:p>
    <w:p w14:paraId="71DBAA38" w14:textId="77777777" w:rsidR="007B5D6C" w:rsidRDefault="00000000">
      <w:pPr>
        <w:pStyle w:val="a5"/>
      </w:pPr>
      <w:r>
        <w:t>图 11-10 展示了刚架结构采用矩阵位移法进行手算验证的过程，内容包括构件截面参数计算、局部刚度矩阵分块表示、坐标变换矩阵建立、整体刚度矩阵装配以及节点位移求解。由图 11-10 可知，刚架单元的计算需要同时考虑轴向变形、弯曲变形和转角自由度，手算结果可用于核对 Abaqus 输出的位移、内力和弯矩分布是否处于合理范围内。该图可作为有限元分析结果的理论校核依据，说明仿真结果不是单独依赖软件输出，而是经过了基本力学公式和刚度法计算的对比验证。</w:t>
      </w:r>
    </w:p>
    <w:p w14:paraId="131E07AE" w14:textId="77777777" w:rsidR="007B5D6C" w:rsidRDefault="00000000">
      <w:pPr>
        <w:pStyle w:val="a5"/>
        <w:jc w:val="center"/>
        <w:rPr>
          <w:rStyle w:val="a8"/>
          <w:b w:val="0"/>
          <w:bCs w:val="0"/>
          <w:lang w:eastAsia="zh"/>
        </w:rPr>
      </w:pPr>
      <w:r>
        <w:rPr>
          <w:rStyle w:val="a8"/>
          <w:rFonts w:hint="eastAsia"/>
          <w:b w:val="0"/>
          <w:bCs w:val="0"/>
          <w:noProof/>
          <w:lang w:eastAsia="zh"/>
        </w:rPr>
        <w:lastRenderedPageBreak/>
        <w:drawing>
          <wp:inline distT="0" distB="0" distL="114300" distR="114300" wp14:anchorId="0B07673E" wp14:editId="361073DD">
            <wp:extent cx="2606040" cy="3475990"/>
            <wp:effectExtent l="0" t="0" r="3810" b="1016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25"/>
                    <a:stretch>
                      <a:fillRect/>
                    </a:stretch>
                  </pic:blipFill>
                  <pic:spPr>
                    <a:xfrm>
                      <a:off x="0" y="0"/>
                      <a:ext cx="2606040" cy="3475990"/>
                    </a:xfrm>
                    <a:prstGeom prst="rect">
                      <a:avLst/>
                    </a:prstGeom>
                  </pic:spPr>
                </pic:pic>
              </a:graphicData>
            </a:graphic>
          </wp:inline>
        </w:drawing>
      </w:r>
    </w:p>
    <w:p w14:paraId="02194FE4" w14:textId="77777777" w:rsidR="007B5D6C" w:rsidRDefault="00000000">
      <w:pPr>
        <w:pStyle w:val="a5"/>
        <w:jc w:val="center"/>
        <w:rPr>
          <w:b/>
          <w:bCs/>
        </w:rPr>
      </w:pPr>
      <w:r>
        <w:rPr>
          <w:rStyle w:val="a8"/>
        </w:rPr>
        <w:t>图 11-10 平面/空间刚架刚度法手算验证过程</w:t>
      </w:r>
    </w:p>
    <w:p w14:paraId="201AA1B7" w14:textId="77777777" w:rsidR="007B5D6C" w:rsidRDefault="007B5D6C">
      <w:pPr>
        <w:pStyle w:val="a5"/>
        <w:rPr>
          <w:rStyle w:val="a8"/>
          <w:b w:val="0"/>
          <w:bCs w:val="0"/>
          <w:lang w:eastAsia="zh"/>
        </w:rPr>
      </w:pPr>
    </w:p>
    <w:p w14:paraId="38BAB2B0" w14:textId="77777777" w:rsidR="007B5D6C" w:rsidRDefault="007B5D6C">
      <w:pPr>
        <w:pStyle w:val="a5"/>
        <w:rPr>
          <w:lang w:eastAsia="zh"/>
        </w:rPr>
      </w:pPr>
    </w:p>
    <w:p w14:paraId="6D65E62C" w14:textId="77777777" w:rsidR="007B5D6C" w:rsidRDefault="007B5D6C">
      <w:pPr>
        <w:rPr>
          <w:b/>
          <w:bCs/>
          <w:sz w:val="28"/>
          <w:szCs w:val="28"/>
          <w:lang w:eastAsia="zh"/>
        </w:rPr>
      </w:pPr>
    </w:p>
    <w:sectPr w:rsidR="007B5D6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onospace">
    <w:altName w:val="Times New Roman"/>
    <w:charset w:val="00"/>
    <w:family w:val="auto"/>
    <w:pitch w:val="default"/>
  </w:font>
  <w:font w:name="sans-serif">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4E1C8"/>
    <w:multiLevelType w:val="singleLevel"/>
    <w:tmpl w:val="C154E1C8"/>
    <w:lvl w:ilvl="0">
      <w:start w:val="1"/>
      <w:numFmt w:val="decimal"/>
      <w:suff w:val="space"/>
      <w:lvlText w:val="%1."/>
      <w:lvlJc w:val="left"/>
    </w:lvl>
  </w:abstractNum>
  <w:abstractNum w:abstractNumId="1" w15:restartNumberingAfterBreak="0">
    <w:nsid w:val="031164F8"/>
    <w:multiLevelType w:val="multilevel"/>
    <w:tmpl w:val="031164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5687950"/>
    <w:multiLevelType w:val="multilevel"/>
    <w:tmpl w:val="156879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41A2016"/>
    <w:multiLevelType w:val="multilevel"/>
    <w:tmpl w:val="241A20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2AC21DA7"/>
    <w:multiLevelType w:val="multilevel"/>
    <w:tmpl w:val="2AC21DA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2FE17DAB"/>
    <w:multiLevelType w:val="multilevel"/>
    <w:tmpl w:val="2FE17D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35495FBF"/>
    <w:multiLevelType w:val="multilevel"/>
    <w:tmpl w:val="35495F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3C9C66AC"/>
    <w:multiLevelType w:val="multilevel"/>
    <w:tmpl w:val="3C9C66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404A1931"/>
    <w:multiLevelType w:val="multilevel"/>
    <w:tmpl w:val="404A19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2993BD7"/>
    <w:multiLevelType w:val="multilevel"/>
    <w:tmpl w:val="42993BD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5BF04521"/>
    <w:multiLevelType w:val="multilevel"/>
    <w:tmpl w:val="5BF045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67016CD4"/>
    <w:multiLevelType w:val="multilevel"/>
    <w:tmpl w:val="67016CD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678949C2"/>
    <w:multiLevelType w:val="multilevel"/>
    <w:tmpl w:val="678949C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76B608B2"/>
    <w:multiLevelType w:val="multilevel"/>
    <w:tmpl w:val="76B608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79CB23E1"/>
    <w:multiLevelType w:val="multilevel"/>
    <w:tmpl w:val="79CB23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370229562">
    <w:abstractNumId w:val="1"/>
  </w:num>
  <w:num w:numId="2" w16cid:durableId="2134205509">
    <w:abstractNumId w:val="10"/>
  </w:num>
  <w:num w:numId="3" w16cid:durableId="1171485857">
    <w:abstractNumId w:val="12"/>
  </w:num>
  <w:num w:numId="4" w16cid:durableId="580406271">
    <w:abstractNumId w:val="11"/>
  </w:num>
  <w:num w:numId="5" w16cid:durableId="1054934182">
    <w:abstractNumId w:val="4"/>
  </w:num>
  <w:num w:numId="6" w16cid:durableId="830367968">
    <w:abstractNumId w:val="2"/>
  </w:num>
  <w:num w:numId="7" w16cid:durableId="1508128549">
    <w:abstractNumId w:val="14"/>
  </w:num>
  <w:num w:numId="8" w16cid:durableId="1700201244">
    <w:abstractNumId w:val="5"/>
  </w:num>
  <w:num w:numId="9" w16cid:durableId="115947872">
    <w:abstractNumId w:val="7"/>
  </w:num>
  <w:num w:numId="10" w16cid:durableId="32191910">
    <w:abstractNumId w:val="13"/>
  </w:num>
  <w:num w:numId="11" w16cid:durableId="1629697922">
    <w:abstractNumId w:val="6"/>
  </w:num>
  <w:num w:numId="12" w16cid:durableId="583950168">
    <w:abstractNumId w:val="3"/>
  </w:num>
  <w:num w:numId="13" w16cid:durableId="768622878">
    <w:abstractNumId w:val="9"/>
  </w:num>
  <w:num w:numId="14" w16cid:durableId="826092349">
    <w:abstractNumId w:val="8"/>
  </w:num>
  <w:num w:numId="15" w16cid:durableId="70556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38"/>
    <w:rsid w:val="00026EDE"/>
    <w:rsid w:val="000357B3"/>
    <w:rsid w:val="000C457D"/>
    <w:rsid w:val="001B6157"/>
    <w:rsid w:val="001C483F"/>
    <w:rsid w:val="00207E50"/>
    <w:rsid w:val="0027005E"/>
    <w:rsid w:val="003715BD"/>
    <w:rsid w:val="00373865"/>
    <w:rsid w:val="003741BD"/>
    <w:rsid w:val="003817D2"/>
    <w:rsid w:val="00383134"/>
    <w:rsid w:val="003B77F7"/>
    <w:rsid w:val="003D26B1"/>
    <w:rsid w:val="00511828"/>
    <w:rsid w:val="0058693B"/>
    <w:rsid w:val="005B7167"/>
    <w:rsid w:val="006067DA"/>
    <w:rsid w:val="00662640"/>
    <w:rsid w:val="00687634"/>
    <w:rsid w:val="006D7B10"/>
    <w:rsid w:val="00722A2D"/>
    <w:rsid w:val="00771EC3"/>
    <w:rsid w:val="00775286"/>
    <w:rsid w:val="007B5D6C"/>
    <w:rsid w:val="007D6D87"/>
    <w:rsid w:val="007F6E40"/>
    <w:rsid w:val="008518F9"/>
    <w:rsid w:val="008E12A7"/>
    <w:rsid w:val="00911A70"/>
    <w:rsid w:val="0091753C"/>
    <w:rsid w:val="00917CE9"/>
    <w:rsid w:val="00955EAD"/>
    <w:rsid w:val="009A5EB8"/>
    <w:rsid w:val="009E7A4B"/>
    <w:rsid w:val="00A4015D"/>
    <w:rsid w:val="00AD4737"/>
    <w:rsid w:val="00AF7A43"/>
    <w:rsid w:val="00B3048E"/>
    <w:rsid w:val="00B41EA5"/>
    <w:rsid w:val="00B91209"/>
    <w:rsid w:val="00B92381"/>
    <w:rsid w:val="00BF56EE"/>
    <w:rsid w:val="00CB42FE"/>
    <w:rsid w:val="00CE43B6"/>
    <w:rsid w:val="00D26081"/>
    <w:rsid w:val="00D336DF"/>
    <w:rsid w:val="00D77CC1"/>
    <w:rsid w:val="00D92A7C"/>
    <w:rsid w:val="00DA1F59"/>
    <w:rsid w:val="00DF6915"/>
    <w:rsid w:val="00ED1138"/>
    <w:rsid w:val="00EF0390"/>
    <w:rsid w:val="00F36000"/>
    <w:rsid w:val="00F7036A"/>
    <w:rsid w:val="13EDBC1F"/>
    <w:rsid w:val="287F6D49"/>
    <w:rsid w:val="2A160365"/>
    <w:rsid w:val="310F130C"/>
    <w:rsid w:val="37697EAF"/>
    <w:rsid w:val="53D8296A"/>
    <w:rsid w:val="5FFFE2F3"/>
    <w:rsid w:val="6A35A390"/>
    <w:rsid w:val="735FEB14"/>
    <w:rsid w:val="7A759ECF"/>
    <w:rsid w:val="7BDEBD7C"/>
    <w:rsid w:val="7EE95C38"/>
    <w:rsid w:val="7F6A46C8"/>
    <w:rsid w:val="7FFC5745"/>
    <w:rsid w:val="7FFCB798"/>
    <w:rsid w:val="BEFE6786"/>
    <w:rsid w:val="BF7F6252"/>
    <w:rsid w:val="DCEEAFDB"/>
    <w:rsid w:val="EFD5905E"/>
    <w:rsid w:val="F4DDC50F"/>
    <w:rsid w:val="FF8D5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130434"/>
  <w15:docId w15:val="{562F921F-E175-49B6-818A-DB1D1C905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5">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styleId="ae">
    <w:name w:val="Placeholder Text"/>
    <w:basedOn w:val="a0"/>
    <w:uiPriority w:val="99"/>
    <w:semiHidden/>
    <w:qFormat/>
    <w:rPr>
      <w:color w:val="66666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character" w:customStyle="1" w:styleId="katex-display">
    <w:name w:val="katex-display"/>
    <w:basedOn w:val="a0"/>
    <w:qFormat/>
  </w:style>
  <w:style w:type="character" w:customStyle="1" w:styleId="katex">
    <w:name w:val="katex"/>
    <w:basedOn w:val="a0"/>
    <w:qFormat/>
  </w:style>
  <w:style w:type="character" w:customStyle="1" w:styleId="katex-mathml">
    <w:name w:val="katex-mathml"/>
    <w:basedOn w:val="a0"/>
    <w:qFormat/>
  </w:style>
  <w:style w:type="character" w:customStyle="1" w:styleId="katex-html">
    <w:name w:val="katex-html"/>
    <w:basedOn w:val="a0"/>
    <w:qFormat/>
  </w:style>
  <w:style w:type="character" w:customStyle="1" w:styleId="base">
    <w:name w:val="base"/>
    <w:basedOn w:val="a0"/>
    <w:qFormat/>
  </w:style>
  <w:style w:type="character" w:customStyle="1" w:styleId="strut">
    <w:name w:val="strut"/>
    <w:basedOn w:val="a0"/>
    <w:qFormat/>
  </w:style>
  <w:style w:type="character" w:customStyle="1" w:styleId="mopen">
    <w:name w:val="mopen"/>
    <w:basedOn w:val="a0"/>
    <w:qFormat/>
  </w:style>
  <w:style w:type="character" w:customStyle="1" w:styleId="mord">
    <w:name w:val="mord"/>
    <w:basedOn w:val="a0"/>
    <w:qFormat/>
  </w:style>
  <w:style w:type="character" w:customStyle="1" w:styleId="msupsub">
    <w:name w:val="msupsub"/>
    <w:basedOn w:val="a0"/>
    <w:qFormat/>
  </w:style>
  <w:style w:type="character" w:customStyle="1" w:styleId="vlist-t">
    <w:name w:val="vlist-t"/>
    <w:basedOn w:val="a0"/>
    <w:qFormat/>
  </w:style>
  <w:style w:type="character" w:customStyle="1" w:styleId="vlist-r">
    <w:name w:val="vlist-r"/>
    <w:basedOn w:val="a0"/>
    <w:qFormat/>
  </w:style>
  <w:style w:type="character" w:customStyle="1" w:styleId="vlist">
    <w:name w:val="vlist"/>
    <w:basedOn w:val="a0"/>
    <w:qFormat/>
  </w:style>
  <w:style w:type="character" w:customStyle="1" w:styleId="pstrut">
    <w:name w:val="pstrut"/>
    <w:basedOn w:val="a0"/>
    <w:qFormat/>
  </w:style>
  <w:style w:type="character" w:customStyle="1" w:styleId="sizing">
    <w:name w:val="sizing"/>
    <w:basedOn w:val="a0"/>
    <w:qFormat/>
  </w:style>
  <w:style w:type="character" w:customStyle="1" w:styleId="vlist-s">
    <w:name w:val="vlist-s"/>
    <w:basedOn w:val="a0"/>
    <w:qFormat/>
  </w:style>
  <w:style w:type="character" w:customStyle="1" w:styleId="mclose">
    <w:name w:val="mclose"/>
    <w:basedOn w:val="a0"/>
    <w:qFormat/>
  </w:style>
  <w:style w:type="character" w:customStyle="1" w:styleId="mspace">
    <w:name w:val="mspace"/>
    <w:basedOn w:val="a0"/>
    <w:qFormat/>
  </w:style>
  <w:style w:type="character" w:customStyle="1" w:styleId="mrel">
    <w:name w:val="mrel"/>
    <w:basedOn w:val="a0"/>
    <w:qFormat/>
  </w:style>
  <w:style w:type="character" w:customStyle="1" w:styleId="math">
    <w:name w:val="math"/>
    <w:basedOn w:val="a0"/>
    <w:qFormat/>
  </w:style>
  <w:style w:type="character" w:customStyle="1" w:styleId="mop">
    <w:name w:val="mop"/>
    <w:basedOn w:val="a0"/>
    <w:qFormat/>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rPr>
  </w:style>
  <w:style w:type="character" w:customStyle="1" w:styleId="copy-code-button">
    <w:name w:val="copy-code-button"/>
    <w:basedOn w:val="a0"/>
    <w:qFormat/>
  </w:style>
  <w:style w:type="character" w:customStyle="1" w:styleId="hljs-comment">
    <w:name w:val="hljs-comment"/>
    <w:basedOn w:val="a0"/>
    <w:qFormat/>
  </w:style>
  <w:style w:type="character" w:customStyle="1" w:styleId="mtight">
    <w:name w:val="mtigh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35</Pages>
  <Words>3260</Words>
  <Characters>18583</Characters>
  <Application>Microsoft Office Word</Application>
  <DocSecurity>0</DocSecurity>
  <Lines>154</Lines>
  <Paragraphs>43</Paragraphs>
  <ScaleCrop>false</ScaleCrop>
  <Company/>
  <LinksUpToDate>false</LinksUpToDate>
  <CharactersWithSpaces>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Jianyu LI</dc:creator>
  <cp:lastModifiedBy>晓钧 赵</cp:lastModifiedBy>
  <cp:revision>4</cp:revision>
  <dcterms:created xsi:type="dcterms:W3CDTF">2026-05-21T09:59:00Z</dcterms:created>
  <dcterms:modified xsi:type="dcterms:W3CDTF">2026-05-21T10:14:00Z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2052-12.1.0.25222</vt:lpwstr>
  </property>
  <property fmtid="{D5CDD505-2E9C-101B-9397-08002B2CF9AE}" pid="4" name="ICV">
    <vt:lpwstr>D16C3741C8AB43FDB9C9ED8A53030104_13</vt:lpwstr>
  </property>
</Properties>
</file>