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E12" w:rsidRPr="006A7455" w:rsidRDefault="00927769">
      <w:pPr>
        <w:pStyle w:val="Title"/>
        <w:rPr>
          <w:lang w:val="ru-RU"/>
        </w:rPr>
      </w:pPr>
      <w:r w:rsidRPr="006A7455">
        <w:rPr>
          <w:lang w:val="ru-RU"/>
        </w:rPr>
        <w:t xml:space="preserve">Протокол извлечения данных </w:t>
      </w:r>
      <w:r>
        <w:t>ChEMBL</w:t>
      </w:r>
    </w:p>
    <w:p w:rsidR="009D1E12" w:rsidRPr="006A7455" w:rsidRDefault="00927769">
      <w:pPr>
        <w:rPr>
          <w:lang w:val="ru-RU"/>
        </w:rPr>
      </w:pPr>
      <w:r w:rsidRPr="006A7455">
        <w:rPr>
          <w:lang w:val="ru-RU"/>
        </w:rPr>
        <w:t xml:space="preserve">Номер протокола: </w:t>
      </w:r>
      <w:r>
        <w:t>CH</w:t>
      </w:r>
      <w:r w:rsidRPr="006A7455">
        <w:rPr>
          <w:lang w:val="ru-RU"/>
        </w:rPr>
        <w:t>/</w:t>
      </w:r>
      <w:r>
        <w:t>DA</w:t>
      </w:r>
      <w:r w:rsidRPr="006A7455">
        <w:rPr>
          <w:lang w:val="ru-RU"/>
        </w:rPr>
        <w:t>01.0</w:t>
      </w:r>
    </w:p>
    <w:p w:rsidR="009D1E12" w:rsidRPr="006A7455" w:rsidRDefault="00927769">
      <w:pPr>
        <w:rPr>
          <w:lang w:val="ru-RU"/>
        </w:rPr>
      </w:pPr>
      <w:r w:rsidRPr="006A7455">
        <w:rPr>
          <w:lang w:val="ru-RU"/>
        </w:rPr>
        <w:t>Версия и дата: 1.0 • 2025-10-02</w:t>
      </w:r>
    </w:p>
    <w:p w:rsidR="009D1E12" w:rsidRPr="006A7455" w:rsidRDefault="00927769">
      <w:pPr>
        <w:rPr>
          <w:lang w:val="ru-RU"/>
        </w:rPr>
      </w:pPr>
      <w:r w:rsidRPr="006A7455">
        <w:rPr>
          <w:lang w:val="ru-RU"/>
        </w:rPr>
        <w:t xml:space="preserve">Название исследования: Стандартизированное извлечение, нормализация и контроль качества данных </w:t>
      </w:r>
      <w:r>
        <w:t>ChEMBL</w:t>
      </w:r>
    </w:p>
    <w:p w:rsidR="009D1E12" w:rsidRPr="006A7455" w:rsidRDefault="00927769">
      <w:pPr>
        <w:rPr>
          <w:lang w:val="ru-RU"/>
        </w:rPr>
      </w:pPr>
      <w:r w:rsidRPr="006A7455">
        <w:rPr>
          <w:lang w:val="ru-RU"/>
        </w:rPr>
        <w:t>Авторы:</w:t>
      </w:r>
      <w:r w:rsidRPr="006A7455">
        <w:rPr>
          <w:lang w:val="ru-RU"/>
        </w:rPr>
        <w:br/>
        <w:t>- Иван Сидоров — ведущий разработчик</w:t>
      </w:r>
      <w:r w:rsidRPr="006A7455">
        <w:rPr>
          <w:lang w:val="ru-RU"/>
        </w:rPr>
        <w:br/>
        <w:t>- Елена Петрова</w:t>
      </w:r>
      <w:r w:rsidRPr="006A7455">
        <w:rPr>
          <w:lang w:val="ru-RU"/>
        </w:rPr>
        <w:t xml:space="preserve"> — инженер по данным</w:t>
      </w:r>
      <w:r w:rsidRPr="006A7455">
        <w:rPr>
          <w:lang w:val="ru-RU"/>
        </w:rPr>
        <w:br/>
        <w:t>- Михаил Орлов — консультант по биоинформатике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1E12">
        <w:tc>
          <w:tcPr>
            <w:tcW w:w="2160" w:type="dxa"/>
          </w:tcPr>
          <w:p w:rsidR="009D1E12" w:rsidRDefault="00927769">
            <w:r>
              <w:t>Роль</w:t>
            </w:r>
          </w:p>
        </w:tc>
        <w:tc>
          <w:tcPr>
            <w:tcW w:w="2160" w:type="dxa"/>
          </w:tcPr>
          <w:p w:rsidR="009D1E12" w:rsidRDefault="00927769">
            <w:r>
              <w:t>Имя</w:t>
            </w:r>
          </w:p>
        </w:tc>
        <w:tc>
          <w:tcPr>
            <w:tcW w:w="2160" w:type="dxa"/>
          </w:tcPr>
          <w:p w:rsidR="009D1E12" w:rsidRDefault="00927769">
            <w:r>
              <w:t>Подпись</w:t>
            </w:r>
          </w:p>
        </w:tc>
        <w:tc>
          <w:tcPr>
            <w:tcW w:w="2160" w:type="dxa"/>
          </w:tcPr>
          <w:p w:rsidR="009D1E12" w:rsidRDefault="00927769">
            <w:r>
              <w:t>Дата</w:t>
            </w:r>
          </w:p>
        </w:tc>
      </w:tr>
      <w:tr w:rsidR="009D1E12" w:rsidRPr="006A7455">
        <w:tc>
          <w:tcPr>
            <w:tcW w:w="2160" w:type="dxa"/>
          </w:tcPr>
          <w:p w:rsidR="009D1E12" w:rsidRDefault="00927769">
            <w:r>
              <w:t>Prepared by / Reviewed by / Approved by</w:t>
            </w:r>
          </w:p>
        </w:tc>
        <w:tc>
          <w:tcPr>
            <w:tcW w:w="2160" w:type="dxa"/>
          </w:tcPr>
          <w:p w:rsidR="009D1E12" w:rsidRPr="006A7455" w:rsidRDefault="00927769">
            <w:pPr>
              <w:rPr>
                <w:lang w:val="ru-RU"/>
              </w:rPr>
            </w:pPr>
            <w:r w:rsidRPr="006A7455">
              <w:rPr>
                <w:lang w:val="ru-RU"/>
              </w:rPr>
              <w:t>Иван Сидоров / Елена Петрова / Михаил Орлов</w:t>
            </w:r>
          </w:p>
        </w:tc>
        <w:tc>
          <w:tcPr>
            <w:tcW w:w="2160" w:type="dxa"/>
          </w:tcPr>
          <w:p w:rsidR="009D1E12" w:rsidRPr="006A7455" w:rsidRDefault="009D1E12">
            <w:pPr>
              <w:rPr>
                <w:lang w:val="ru-RU"/>
              </w:rPr>
            </w:pPr>
          </w:p>
        </w:tc>
        <w:tc>
          <w:tcPr>
            <w:tcW w:w="2160" w:type="dxa"/>
          </w:tcPr>
          <w:p w:rsidR="009D1E12" w:rsidRPr="006A7455" w:rsidRDefault="009D1E12">
            <w:pPr>
              <w:rPr>
                <w:lang w:val="ru-RU"/>
              </w:rPr>
            </w:pPr>
          </w:p>
        </w:tc>
      </w:tr>
    </w:tbl>
    <w:p w:rsidR="006A7455" w:rsidRDefault="006A7455">
      <w:pPr>
        <w:pStyle w:val="Heading1"/>
      </w:pPr>
    </w:p>
    <w:p w:rsidR="006A7455" w:rsidRDefault="006A7455" w:rsidP="006A7455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9D1E12" w:rsidRDefault="00927769">
      <w:pPr>
        <w:pStyle w:val="Heading1"/>
      </w:pPr>
      <w:r>
        <w:lastRenderedPageBreak/>
        <w:t>С</w:t>
      </w:r>
      <w:r>
        <w:t>одержание</w:t>
      </w:r>
    </w:p>
    <w:p w:rsidR="009D1E12" w:rsidRDefault="00927769">
      <w:pPr>
        <w:pStyle w:val="ListNumber"/>
      </w:pPr>
      <w:r>
        <w:t>1. Введение</w:t>
      </w:r>
    </w:p>
    <w:p w:rsidR="009D1E12" w:rsidRDefault="00927769">
      <w:pPr>
        <w:pStyle w:val="ListNumber"/>
      </w:pPr>
      <w:r>
        <w:t>2. Программное обеспечение для обработки данных</w:t>
      </w:r>
    </w:p>
    <w:p w:rsidR="009D1E12" w:rsidRDefault="00927769">
      <w:pPr>
        <w:pStyle w:val="ListNumber"/>
      </w:pPr>
      <w:r>
        <w:t>3. Исто</w:t>
      </w:r>
      <w:r>
        <w:t>чники данных</w:t>
      </w:r>
    </w:p>
    <w:p w:rsidR="009D1E12" w:rsidRDefault="00927769">
      <w:pPr>
        <w:pStyle w:val="ListNumber"/>
      </w:pPr>
      <w:r>
        <w:t>4. Основная модель данных</w:t>
      </w:r>
    </w:p>
    <w:p w:rsidR="009D1E12" w:rsidRDefault="00927769">
      <w:pPr>
        <w:pStyle w:val="ListNumber"/>
      </w:pPr>
      <w:r>
        <w:t>5. Процесс извлечения данных</w:t>
      </w:r>
    </w:p>
    <w:p w:rsidR="009D1E12" w:rsidRDefault="00927769">
      <w:pPr>
        <w:pStyle w:val="ListNumber"/>
      </w:pPr>
      <w:r>
        <w:t>6. Контроль качества</w:t>
      </w:r>
    </w:p>
    <w:p w:rsidR="009D1E12" w:rsidRDefault="00927769">
      <w:pPr>
        <w:pStyle w:val="ListNumber"/>
      </w:pPr>
      <w:r>
        <w:t>7. Оценка экспериментальных установок</w:t>
      </w:r>
    </w:p>
    <w:p w:rsidR="009D1E12" w:rsidRDefault="00927769">
      <w:pPr>
        <w:pStyle w:val="ListNumber"/>
      </w:pPr>
      <w:r>
        <w:t>8. Представление и отчётность данных</w:t>
      </w:r>
    </w:p>
    <w:p w:rsidR="009D1E12" w:rsidRDefault="00927769">
      <w:pPr>
        <w:pStyle w:val="ListNumber"/>
      </w:pPr>
      <w:r>
        <w:t>9. Приложения</w:t>
      </w:r>
    </w:p>
    <w:p w:rsidR="006A7455" w:rsidRDefault="006A745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6A7455" w:rsidRDefault="006A7455" w:rsidP="006A7455">
      <w:pPr>
        <w:pStyle w:val="Heading2"/>
      </w:pPr>
      <w:r>
        <w:t>Введение</w:t>
      </w:r>
    </w:p>
    <w:p w:rsidR="00927769" w:rsidRDefault="00927769" w:rsidP="00927769">
      <w:pPr>
        <w:pStyle w:val="NormalWeb"/>
      </w:pPr>
      <w:r>
        <w:rPr>
          <w:rStyle w:val="Strong"/>
        </w:rPr>
        <w:t>Repository:</w:t>
      </w:r>
      <w:r>
        <w:t xml:space="preserve"> </w:t>
      </w:r>
      <w:r>
        <w:rPr>
          <w:rStyle w:val="HTMLCode"/>
        </w:rPr>
        <w:t>SatoryKono/ChEMBL_data_acquisition</w:t>
      </w:r>
      <w:r>
        <w:br/>
      </w:r>
      <w:r>
        <w:rPr>
          <w:rStyle w:val="Strong"/>
        </w:rPr>
        <w:t>Объём:</w:t>
      </w:r>
      <w:r>
        <w:t xml:space="preserve"> 1–2 страницы (500–800 слов)</w:t>
      </w:r>
    </w:p>
    <w:p w:rsidR="00927769" w:rsidRPr="00927769" w:rsidRDefault="00927769" w:rsidP="00927769">
      <w:pPr>
        <w:pStyle w:val="NormalWeb"/>
        <w:rPr>
          <w:lang w:val="ru-RU"/>
        </w:rPr>
      </w:pPr>
      <w:r w:rsidRPr="00927769">
        <w:rPr>
          <w:rStyle w:val="Strong"/>
          <w:lang w:val="ru-RU"/>
        </w:rPr>
        <w:t>Задача:</w:t>
      </w:r>
      <w:r w:rsidRPr="00927769">
        <w:rPr>
          <w:lang w:val="ru-RU"/>
        </w:rPr>
        <w:br/>
        <w:t xml:space="preserve">Подготовить раздел </w:t>
      </w:r>
      <w:r w:rsidRPr="00927769">
        <w:rPr>
          <w:rStyle w:val="Strong"/>
          <w:lang w:val="ru-RU"/>
        </w:rPr>
        <w:t>«Введение»</w:t>
      </w:r>
      <w:r w:rsidRPr="00927769">
        <w:rPr>
          <w:lang w:val="ru-RU"/>
        </w:rPr>
        <w:t xml:space="preserve"> для документа </w:t>
      </w:r>
      <w:r>
        <w:rPr>
          <w:rStyle w:val="Emphasis"/>
        </w:rPr>
        <w:t>ChEMBL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Data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Acquisition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Protocol</w:t>
      </w:r>
      <w:r w:rsidRPr="00927769">
        <w:rPr>
          <w:lang w:val="ru-RU"/>
        </w:rP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Pr="00927769" w:rsidRDefault="00927769" w:rsidP="00927769">
      <w:pPr>
        <w:pStyle w:val="NormalWeb"/>
        <w:numPr>
          <w:ilvl w:val="0"/>
          <w:numId w:val="19"/>
        </w:numPr>
        <w:rPr>
          <w:lang w:val="ru-RU"/>
        </w:rPr>
      </w:pPr>
      <w:r w:rsidRPr="00927769">
        <w:rPr>
          <w:rStyle w:val="Strong"/>
          <w:lang w:val="ru-RU"/>
        </w:rPr>
        <w:t>Назначение протокола</w:t>
      </w:r>
      <w:r w:rsidRPr="00927769">
        <w:rPr>
          <w:lang w:val="ru-RU"/>
        </w:rPr>
        <w:t xml:space="preserve"> — зачем он нужен, какие задачи решает.</w:t>
      </w:r>
    </w:p>
    <w:p w:rsidR="00927769" w:rsidRDefault="00927769" w:rsidP="00927769">
      <w:pPr>
        <w:pStyle w:val="NormalWeb"/>
        <w:numPr>
          <w:ilvl w:val="0"/>
          <w:numId w:val="19"/>
        </w:numPr>
      </w:pPr>
      <w:r>
        <w:rPr>
          <w:rStyle w:val="Strong"/>
        </w:rPr>
        <w:t>Цели: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 xml:space="preserve">стандартизированное извлечение данных из </w:t>
      </w:r>
      <w:r>
        <w:t>ChEMBL</w:t>
      </w:r>
      <w:r w:rsidRPr="00927769">
        <w:rPr>
          <w:lang w:val="ru-RU"/>
        </w:rPr>
        <w:t>;</w:t>
      </w:r>
    </w:p>
    <w:p w:rsidR="00927769" w:rsidRDefault="00927769" w:rsidP="00927769">
      <w:pPr>
        <w:pStyle w:val="NormalWeb"/>
        <w:numPr>
          <w:ilvl w:val="1"/>
          <w:numId w:val="19"/>
        </w:numPr>
      </w:pPr>
      <w:r>
        <w:t>нормализация и унификация структур;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>контроль качества (</w:t>
      </w:r>
      <w:r>
        <w:t>QC</w:t>
      </w:r>
      <w:r w:rsidRPr="00927769">
        <w:rPr>
          <w:lang w:val="ru-RU"/>
        </w:rPr>
        <w:t>) и воспроизводимость.</w:t>
      </w:r>
    </w:p>
    <w:p w:rsidR="00927769" w:rsidRDefault="00927769" w:rsidP="00927769">
      <w:pPr>
        <w:pStyle w:val="NormalWeb"/>
        <w:numPr>
          <w:ilvl w:val="0"/>
          <w:numId w:val="19"/>
        </w:numPr>
      </w:pPr>
      <w:r>
        <w:rPr>
          <w:rStyle w:val="Strong"/>
        </w:rPr>
        <w:t>Область применения:</w:t>
      </w:r>
    </w:p>
    <w:p w:rsidR="00927769" w:rsidRDefault="00927769" w:rsidP="00927769">
      <w:pPr>
        <w:pStyle w:val="NormalWeb"/>
        <w:numPr>
          <w:ilvl w:val="1"/>
          <w:numId w:val="19"/>
        </w:numPr>
      </w:pPr>
      <w:r>
        <w:t>научные проекты, биоинформатика, фармакология;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 xml:space="preserve">использование в </w:t>
      </w:r>
      <w:r>
        <w:t>ETL</w:t>
      </w:r>
      <w:r w:rsidRPr="00927769">
        <w:rPr>
          <w:lang w:val="ru-RU"/>
        </w:rPr>
        <w:t>-процессах и интеграции с аналитическими пайплайнами.</w:t>
      </w:r>
    </w:p>
    <w:p w:rsidR="00927769" w:rsidRDefault="00927769" w:rsidP="00927769">
      <w:pPr>
        <w:pStyle w:val="NormalWeb"/>
        <w:numPr>
          <w:ilvl w:val="0"/>
          <w:numId w:val="19"/>
        </w:numPr>
      </w:pPr>
      <w:r>
        <w:rPr>
          <w:rStyle w:val="Strong"/>
        </w:rPr>
        <w:t>Контекст: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 xml:space="preserve">роль </w:t>
      </w:r>
      <w:r>
        <w:t>ChEMBL</w:t>
      </w:r>
      <w:r w:rsidRPr="00927769">
        <w:rPr>
          <w:lang w:val="ru-RU"/>
        </w:rPr>
        <w:t xml:space="preserve"> как ключевой базы данных биологической активности;</w:t>
      </w:r>
    </w:p>
    <w:p w:rsidR="00927769" w:rsidRDefault="00927769" w:rsidP="00927769">
      <w:pPr>
        <w:pStyle w:val="NormalWeb"/>
        <w:numPr>
          <w:ilvl w:val="1"/>
          <w:numId w:val="19"/>
        </w:numPr>
      </w:pPr>
      <w:r>
        <w:t>необходимость унифицированного подхода;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 xml:space="preserve">соответствие стандарту </w:t>
      </w:r>
      <w:r>
        <w:t>CHEMBL</w:t>
      </w:r>
      <w:r w:rsidRPr="00927769">
        <w:rPr>
          <w:lang w:val="ru-RU"/>
        </w:rPr>
        <w:t>-</w:t>
      </w:r>
      <w:r>
        <w:t>DM</w:t>
      </w:r>
      <w:r w:rsidRPr="00927769">
        <w:rPr>
          <w:lang w:val="ru-RU"/>
        </w:rPr>
        <w:t>01 и ГОСТ 7.32–2017.</w:t>
      </w:r>
    </w:p>
    <w:p w:rsidR="00927769" w:rsidRDefault="00927769" w:rsidP="00927769">
      <w:pPr>
        <w:pStyle w:val="NormalWeb"/>
        <w:numPr>
          <w:ilvl w:val="0"/>
          <w:numId w:val="19"/>
        </w:numPr>
      </w:pPr>
      <w:r>
        <w:rPr>
          <w:rStyle w:val="Strong"/>
        </w:rPr>
        <w:t>Ограничения и допущения: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 xml:space="preserve">зависимость от стабильности </w:t>
      </w:r>
      <w:r>
        <w:t>ChEMBL</w:t>
      </w:r>
      <w:r w:rsidRPr="00927769">
        <w:rPr>
          <w:lang w:val="ru-RU"/>
        </w:rPr>
        <w:t xml:space="preserve"> </w:t>
      </w:r>
      <w:r>
        <w:t>API</w:t>
      </w:r>
      <w:r w:rsidRPr="00927769">
        <w:rPr>
          <w:lang w:val="ru-RU"/>
        </w:rPr>
        <w:t>;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>необходимость фиксации версии (</w:t>
      </w:r>
      <w:r>
        <w:t>release</w:t>
      </w:r>
      <w:r w:rsidRPr="00927769">
        <w:rPr>
          <w:lang w:val="ru-RU"/>
        </w:rPr>
        <w:t xml:space="preserve"> </w:t>
      </w:r>
      <w:r>
        <w:t>locking</w:t>
      </w:r>
      <w:r w:rsidRPr="00927769">
        <w:rPr>
          <w:lang w:val="ru-RU"/>
        </w:rPr>
        <w:t>);</w:t>
      </w:r>
    </w:p>
    <w:p w:rsidR="00927769" w:rsidRPr="00927769" w:rsidRDefault="00927769" w:rsidP="00927769">
      <w:pPr>
        <w:pStyle w:val="NormalWeb"/>
        <w:numPr>
          <w:ilvl w:val="1"/>
          <w:numId w:val="19"/>
        </w:numPr>
        <w:rPr>
          <w:lang w:val="ru-RU"/>
        </w:rPr>
      </w:pPr>
      <w:r w:rsidRPr="00927769">
        <w:rPr>
          <w:lang w:val="ru-RU"/>
        </w:rPr>
        <w:t>обязательность обновления протокола при смене релиза или клиентских библиотек.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Default="00927769" w:rsidP="00927769">
      <w:pPr>
        <w:pStyle w:val="NormalWeb"/>
        <w:numPr>
          <w:ilvl w:val="0"/>
          <w:numId w:val="20"/>
        </w:numPr>
      </w:pPr>
      <w:r>
        <w:t>Объём: 500–800 слов.</w:t>
      </w:r>
    </w:p>
    <w:p w:rsidR="00927769" w:rsidRDefault="00927769" w:rsidP="00927769">
      <w:pPr>
        <w:pStyle w:val="NormalWeb"/>
        <w:numPr>
          <w:ilvl w:val="0"/>
          <w:numId w:val="20"/>
        </w:numPr>
      </w:pPr>
      <w:r>
        <w:t>Таблица (опционально) — список целей.</w:t>
      </w:r>
    </w:p>
    <w:p w:rsidR="00927769" w:rsidRDefault="00927769" w:rsidP="00927769">
      <w:pPr>
        <w:pStyle w:val="NormalWeb"/>
        <w:numPr>
          <w:ilvl w:val="0"/>
          <w:numId w:val="20"/>
        </w:numPr>
      </w:pPr>
      <w:r>
        <w:t>Схема (обязательная) — общая схема контекста пайплайна (ChEMBL API → ETL Pipeline → Normalization/QC → Output datasets).</w:t>
      </w:r>
    </w:p>
    <w:p w:rsidR="00927769" w:rsidRPr="00927769" w:rsidRDefault="00927769" w:rsidP="00927769">
      <w:pPr>
        <w:pStyle w:val="NormalWeb"/>
        <w:numPr>
          <w:ilvl w:val="0"/>
          <w:numId w:val="20"/>
        </w:numPr>
        <w:rPr>
          <w:lang w:val="ru-RU"/>
        </w:rPr>
      </w:pPr>
      <w:r w:rsidRPr="00927769">
        <w:rPr>
          <w:lang w:val="ru-RU"/>
        </w:rPr>
        <w:t>Стиль: официальный, технический, соответствующий структуре протокола.</w:t>
      </w:r>
    </w:p>
    <w:p w:rsidR="006A7455" w:rsidRPr="00927769" w:rsidRDefault="006A7455" w:rsidP="006A7455">
      <w:pPr>
        <w:rPr>
          <w:lang w:val="ru-RU"/>
        </w:rPr>
      </w:pPr>
    </w:p>
    <w:p w:rsidR="00927769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6A7455" w:rsidRPr="006A7455" w:rsidRDefault="006A7455" w:rsidP="006A7455">
      <w:pPr>
        <w:pStyle w:val="Heading2"/>
        <w:rPr>
          <w:lang w:val="ru-RU"/>
        </w:rPr>
      </w:pPr>
      <w:r w:rsidRPr="006A7455">
        <w:rPr>
          <w:lang w:val="ru-RU"/>
        </w:rPr>
        <w:t>01. Программное обеспечение для обработки данных</w:t>
      </w:r>
    </w:p>
    <w:p w:rsidR="00927769" w:rsidRDefault="00927769" w:rsidP="00927769">
      <w:pPr>
        <w:pStyle w:val="NormalWeb"/>
      </w:pPr>
      <w:r>
        <w:rPr>
          <w:rStyle w:val="Strong"/>
        </w:rPr>
        <w:t>Repository:</w:t>
      </w:r>
      <w:r>
        <w:t xml:space="preserve"> </w:t>
      </w:r>
      <w:r>
        <w:rPr>
          <w:rStyle w:val="HTMLCode"/>
        </w:rPr>
        <w:t>SatoryKono/ChEMBL_data_acquisition</w:t>
      </w:r>
      <w:r>
        <w:br/>
      </w:r>
      <w:r>
        <w:rPr>
          <w:rStyle w:val="Strong"/>
        </w:rPr>
        <w:t>Объём:</w:t>
      </w:r>
      <w:r>
        <w:t xml:space="preserve"> 1–1,5 страницы (300–500 слов)</w:t>
      </w:r>
    </w:p>
    <w:p w:rsidR="00927769" w:rsidRPr="00927769" w:rsidRDefault="00927769" w:rsidP="00927769">
      <w:pPr>
        <w:pStyle w:val="NormalWeb"/>
        <w:rPr>
          <w:lang w:val="ru-RU"/>
        </w:rPr>
      </w:pPr>
      <w:r w:rsidRPr="00927769">
        <w:rPr>
          <w:rStyle w:val="Strong"/>
          <w:lang w:val="ru-RU"/>
        </w:rPr>
        <w:t>Задача:</w:t>
      </w:r>
      <w:r w:rsidRPr="00927769">
        <w:rPr>
          <w:lang w:val="ru-RU"/>
        </w:rPr>
        <w:br/>
        <w:t xml:space="preserve">Подготовить раздел </w:t>
      </w:r>
      <w:r w:rsidRPr="00927769">
        <w:rPr>
          <w:rStyle w:val="Strong"/>
          <w:lang w:val="ru-RU"/>
        </w:rPr>
        <w:t>01. Программное обеспечение для обработки данных</w:t>
      </w:r>
      <w:r w:rsidRPr="00927769">
        <w:rPr>
          <w:lang w:val="ru-RU"/>
        </w:rPr>
        <w:t xml:space="preserve"> (</w:t>
      </w:r>
      <w:r>
        <w:rPr>
          <w:rStyle w:val="Emphasis"/>
        </w:rPr>
        <w:t>Data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Processing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Software</w:t>
      </w:r>
      <w:r w:rsidRPr="00927769">
        <w:rPr>
          <w:lang w:val="ru-RU"/>
        </w:rPr>
        <w:t xml:space="preserve">) для документа </w:t>
      </w:r>
      <w:r>
        <w:rPr>
          <w:rStyle w:val="Emphasis"/>
        </w:rPr>
        <w:t>ChEMBL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Data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Acquisition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Protocol</w:t>
      </w:r>
      <w:r w:rsidRPr="00927769">
        <w:rPr>
          <w:lang w:val="ru-RU"/>
        </w:rP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Pr="00927769" w:rsidRDefault="00927769" w:rsidP="00927769">
      <w:pPr>
        <w:pStyle w:val="NormalWeb"/>
        <w:numPr>
          <w:ilvl w:val="0"/>
          <w:numId w:val="21"/>
        </w:numPr>
        <w:rPr>
          <w:lang w:val="ru-RU"/>
        </w:rPr>
      </w:pPr>
      <w:r w:rsidRPr="00927769">
        <w:rPr>
          <w:lang w:val="ru-RU"/>
        </w:rPr>
        <w:t xml:space="preserve">Версия </w:t>
      </w:r>
      <w:r>
        <w:t>Python</w:t>
      </w:r>
      <w:r w:rsidRPr="00927769">
        <w:rPr>
          <w:lang w:val="ru-RU"/>
        </w:rPr>
        <w:t xml:space="preserve"> (минимальная и рекомендуемая).</w:t>
      </w:r>
    </w:p>
    <w:p w:rsidR="00927769" w:rsidRPr="00927769" w:rsidRDefault="00927769" w:rsidP="00927769">
      <w:pPr>
        <w:pStyle w:val="NormalWeb"/>
        <w:numPr>
          <w:ilvl w:val="0"/>
          <w:numId w:val="21"/>
        </w:numPr>
        <w:rPr>
          <w:lang w:val="ru-RU"/>
        </w:rPr>
      </w:pPr>
      <w:r w:rsidRPr="00927769">
        <w:rPr>
          <w:lang w:val="ru-RU"/>
        </w:rPr>
        <w:t>Перечень ключевых библиотек с описанием назначения:</w:t>
      </w:r>
    </w:p>
    <w:p w:rsidR="00927769" w:rsidRDefault="00927769" w:rsidP="00927769">
      <w:pPr>
        <w:pStyle w:val="NormalWeb"/>
        <w:numPr>
          <w:ilvl w:val="1"/>
          <w:numId w:val="21"/>
        </w:numPr>
      </w:pPr>
      <w:r>
        <w:rPr>
          <w:rStyle w:val="HTMLCode"/>
        </w:rPr>
        <w:t>chembl_webresource_client</w:t>
      </w:r>
    </w:p>
    <w:p w:rsidR="00927769" w:rsidRDefault="00927769" w:rsidP="00927769">
      <w:pPr>
        <w:pStyle w:val="NormalWeb"/>
        <w:numPr>
          <w:ilvl w:val="1"/>
          <w:numId w:val="21"/>
        </w:numPr>
      </w:pPr>
      <w:r>
        <w:rPr>
          <w:rStyle w:val="HTMLCode"/>
        </w:rPr>
        <w:t>pandas</w:t>
      </w:r>
    </w:p>
    <w:p w:rsidR="00927769" w:rsidRDefault="00927769" w:rsidP="00927769">
      <w:pPr>
        <w:pStyle w:val="NormalWeb"/>
        <w:numPr>
          <w:ilvl w:val="1"/>
          <w:numId w:val="21"/>
        </w:numPr>
      </w:pPr>
      <w:r>
        <w:rPr>
          <w:rStyle w:val="HTMLCode"/>
        </w:rPr>
        <w:t>pyyaml</w:t>
      </w:r>
    </w:p>
    <w:p w:rsidR="00927769" w:rsidRDefault="00927769" w:rsidP="00927769">
      <w:pPr>
        <w:pStyle w:val="NormalWeb"/>
        <w:numPr>
          <w:ilvl w:val="1"/>
          <w:numId w:val="21"/>
        </w:numPr>
      </w:pPr>
      <w:r>
        <w:rPr>
          <w:rStyle w:val="HTMLCode"/>
        </w:rPr>
        <w:t>tenacity</w:t>
      </w:r>
    </w:p>
    <w:p w:rsidR="00927769" w:rsidRDefault="00927769" w:rsidP="00927769">
      <w:pPr>
        <w:pStyle w:val="NormalWeb"/>
        <w:numPr>
          <w:ilvl w:val="1"/>
          <w:numId w:val="21"/>
        </w:numPr>
      </w:pPr>
      <w:r>
        <w:rPr>
          <w:rStyle w:val="HTMLCode"/>
        </w:rPr>
        <w:t>tqdm</w:t>
      </w:r>
    </w:p>
    <w:p w:rsidR="00927769" w:rsidRDefault="00927769" w:rsidP="00927769">
      <w:pPr>
        <w:pStyle w:val="NormalWeb"/>
        <w:numPr>
          <w:ilvl w:val="1"/>
          <w:numId w:val="21"/>
        </w:numPr>
      </w:pPr>
      <w:r>
        <w:rPr>
          <w:rStyle w:val="HTMLCode"/>
        </w:rPr>
        <w:t>requests</w:t>
      </w:r>
      <w:r>
        <w:t xml:space="preserve"> (опционально).</w:t>
      </w:r>
    </w:p>
    <w:p w:rsidR="00927769" w:rsidRPr="00927769" w:rsidRDefault="00927769" w:rsidP="00927769">
      <w:pPr>
        <w:pStyle w:val="NormalWeb"/>
        <w:numPr>
          <w:ilvl w:val="0"/>
          <w:numId w:val="21"/>
        </w:numPr>
        <w:rPr>
          <w:lang w:val="ru-RU"/>
        </w:rPr>
      </w:pPr>
      <w:r w:rsidRPr="00927769">
        <w:rPr>
          <w:lang w:val="ru-RU"/>
        </w:rPr>
        <w:t xml:space="preserve">Система логирования: модуль </w:t>
      </w:r>
      <w:r>
        <w:rPr>
          <w:rStyle w:val="HTMLCode"/>
        </w:rPr>
        <w:t>logging</w:t>
      </w:r>
      <w:r w:rsidRPr="00927769">
        <w:rPr>
          <w:lang w:val="ru-RU"/>
        </w:rPr>
        <w:t>, формат логов, директории хранения.</w:t>
      </w:r>
    </w:p>
    <w:p w:rsidR="00927769" w:rsidRPr="00927769" w:rsidRDefault="00927769" w:rsidP="00927769">
      <w:pPr>
        <w:pStyle w:val="NormalWeb"/>
        <w:numPr>
          <w:ilvl w:val="0"/>
          <w:numId w:val="21"/>
        </w:numPr>
        <w:rPr>
          <w:lang w:val="ru-RU"/>
        </w:rPr>
      </w:pPr>
      <w:r w:rsidRPr="00927769">
        <w:rPr>
          <w:lang w:val="ru-RU"/>
        </w:rPr>
        <w:t xml:space="preserve">Правила воспроизводимости: фиксация релиза </w:t>
      </w:r>
      <w:r>
        <w:t>ChEMBL</w:t>
      </w:r>
      <w:r w:rsidRPr="00927769">
        <w:rPr>
          <w:lang w:val="ru-RU"/>
        </w:rPr>
        <w:t xml:space="preserve"> (</w:t>
      </w:r>
      <w:r>
        <w:rPr>
          <w:rStyle w:val="HTMLCode"/>
        </w:rPr>
        <w:t>chembl</w:t>
      </w:r>
      <w:r w:rsidRPr="00927769">
        <w:rPr>
          <w:rStyle w:val="HTMLCode"/>
          <w:lang w:val="ru-RU"/>
        </w:rPr>
        <w:t>_</w:t>
      </w:r>
      <w:r>
        <w:rPr>
          <w:rStyle w:val="HTMLCode"/>
        </w:rPr>
        <w:t>release</w:t>
      </w:r>
      <w:r w:rsidRPr="00927769">
        <w:rPr>
          <w:lang w:val="ru-RU"/>
        </w:rPr>
        <w:t>), сортировка и сохранение метаданных.</w:t>
      </w:r>
    </w:p>
    <w:p w:rsidR="00927769" w:rsidRPr="00927769" w:rsidRDefault="00927769" w:rsidP="00927769">
      <w:pPr>
        <w:pStyle w:val="NormalWeb"/>
        <w:numPr>
          <w:ilvl w:val="0"/>
          <w:numId w:val="21"/>
        </w:numPr>
        <w:rPr>
          <w:lang w:val="ru-RU"/>
        </w:rPr>
      </w:pPr>
      <w:r w:rsidRPr="00927769">
        <w:rPr>
          <w:lang w:val="ru-RU"/>
        </w:rPr>
        <w:t xml:space="preserve">Управление окружением: использование </w:t>
      </w:r>
      <w:r>
        <w:rPr>
          <w:rStyle w:val="HTMLCode"/>
        </w:rPr>
        <w:t>requirements</w:t>
      </w:r>
      <w:r w:rsidRPr="00927769">
        <w:rPr>
          <w:rStyle w:val="HTMLCode"/>
          <w:lang w:val="ru-RU"/>
        </w:rPr>
        <w:t>.</w:t>
      </w:r>
      <w:r>
        <w:rPr>
          <w:rStyle w:val="HTMLCode"/>
        </w:rPr>
        <w:t>txt</w:t>
      </w:r>
      <w:r w:rsidRPr="00927769">
        <w:rPr>
          <w:lang w:val="ru-RU"/>
        </w:rPr>
        <w:t xml:space="preserve"> и/или </w:t>
      </w:r>
      <w:r>
        <w:rPr>
          <w:rStyle w:val="HTMLCode"/>
        </w:rPr>
        <w:t>conda</w:t>
      </w:r>
      <w:r w:rsidRPr="00927769">
        <w:rPr>
          <w:rStyle w:val="HTMLCode"/>
          <w:lang w:val="ru-RU"/>
        </w:rPr>
        <w:t xml:space="preserve"> </w:t>
      </w:r>
      <w:r>
        <w:rPr>
          <w:rStyle w:val="HTMLCode"/>
        </w:rPr>
        <w:t>environment</w:t>
      </w:r>
      <w:r w:rsidRPr="00927769">
        <w:rPr>
          <w:rStyle w:val="HTMLCode"/>
          <w:lang w:val="ru-RU"/>
        </w:rPr>
        <w:t>.</w:t>
      </w:r>
      <w:r>
        <w:rPr>
          <w:rStyle w:val="HTMLCode"/>
        </w:rPr>
        <w:t>yml</w:t>
      </w:r>
      <w:r w:rsidRPr="00927769">
        <w:rPr>
          <w:lang w:val="ru-RU"/>
        </w:rPr>
        <w:t xml:space="preserve"> для фиксации зависимостей.</w:t>
      </w:r>
    </w:p>
    <w:p w:rsidR="00927769" w:rsidRPr="00927769" w:rsidRDefault="00927769" w:rsidP="00927769">
      <w:pPr>
        <w:pStyle w:val="NormalWeb"/>
        <w:numPr>
          <w:ilvl w:val="0"/>
          <w:numId w:val="21"/>
        </w:numPr>
        <w:rPr>
          <w:lang w:val="ru-RU"/>
        </w:rPr>
      </w:pPr>
      <w:r w:rsidRPr="00927769">
        <w:rPr>
          <w:lang w:val="ru-RU"/>
        </w:rPr>
        <w:t>Таблица с перечнем библиотек и назначением.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Pr="00927769" w:rsidRDefault="00927769" w:rsidP="00927769">
      <w:pPr>
        <w:pStyle w:val="NormalWeb"/>
        <w:numPr>
          <w:ilvl w:val="0"/>
          <w:numId w:val="22"/>
        </w:numPr>
        <w:rPr>
          <w:lang w:val="ru-RU"/>
        </w:rPr>
      </w:pPr>
      <w:r w:rsidRPr="00927769">
        <w:rPr>
          <w:lang w:val="ru-RU"/>
        </w:rPr>
        <w:t xml:space="preserve">Заголовок раздела: </w:t>
      </w:r>
      <w:r w:rsidRPr="00927769">
        <w:rPr>
          <w:rStyle w:val="HTMLCode"/>
          <w:lang w:val="ru-RU"/>
        </w:rPr>
        <w:t>01. Программное обеспечение для обработки данных</w:t>
      </w:r>
    </w:p>
    <w:p w:rsidR="00927769" w:rsidRDefault="00927769" w:rsidP="00927769">
      <w:pPr>
        <w:pStyle w:val="NormalWeb"/>
        <w:numPr>
          <w:ilvl w:val="0"/>
          <w:numId w:val="22"/>
        </w:numPr>
      </w:pPr>
      <w:r>
        <w:t>Объём: 300–500 слов.</w:t>
      </w:r>
    </w:p>
    <w:p w:rsidR="00927769" w:rsidRPr="00927769" w:rsidRDefault="00927769" w:rsidP="00927769">
      <w:pPr>
        <w:pStyle w:val="NormalWeb"/>
        <w:numPr>
          <w:ilvl w:val="0"/>
          <w:numId w:val="22"/>
        </w:numPr>
        <w:rPr>
          <w:lang w:val="ru-RU"/>
        </w:rPr>
      </w:pPr>
      <w:r w:rsidRPr="00927769">
        <w:rPr>
          <w:lang w:val="ru-RU"/>
        </w:rPr>
        <w:t>Таблица: 1 (перечень библиотек с назначением).</w:t>
      </w:r>
    </w:p>
    <w:p w:rsidR="00927769" w:rsidRDefault="00927769" w:rsidP="00927769">
      <w:pPr>
        <w:pStyle w:val="NormalWeb"/>
        <w:numPr>
          <w:ilvl w:val="0"/>
          <w:numId w:val="22"/>
        </w:numPr>
      </w:pPr>
      <w:r>
        <w:t>Схемы: 0.</w:t>
      </w:r>
    </w:p>
    <w:p w:rsidR="00927769" w:rsidRDefault="00927769" w:rsidP="00927769">
      <w:pPr>
        <w:pStyle w:val="NormalWeb"/>
        <w:numPr>
          <w:ilvl w:val="0"/>
          <w:numId w:val="22"/>
        </w:numPr>
      </w:pPr>
      <w:r>
        <w:t>Стиль: официальный, технический, протокольный.</w:t>
      </w:r>
    </w:p>
    <w:p w:rsidR="006A7455" w:rsidRDefault="006A7455" w:rsidP="006A7455"/>
    <w:p w:rsidR="00927769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6A7455" w:rsidRPr="006A7455" w:rsidRDefault="006A7455" w:rsidP="006A7455">
      <w:pPr>
        <w:pStyle w:val="Heading2"/>
        <w:rPr>
          <w:lang w:val="ru-RU"/>
        </w:rPr>
      </w:pPr>
      <w:r w:rsidRPr="006A7455">
        <w:rPr>
          <w:lang w:val="ru-RU"/>
        </w:rPr>
        <w:t>02. Источники данных</w:t>
      </w:r>
    </w:p>
    <w:p w:rsidR="00927769" w:rsidRPr="00927769" w:rsidRDefault="00927769" w:rsidP="00927769">
      <w:pPr>
        <w:pStyle w:val="NormalWeb"/>
        <w:rPr>
          <w:lang w:val="ru-RU"/>
        </w:rPr>
      </w:pPr>
      <w:r>
        <w:rPr>
          <w:rStyle w:val="Strong"/>
        </w:rPr>
        <w:t>Repository</w:t>
      </w:r>
      <w:r w:rsidRPr="00927769">
        <w:rPr>
          <w:rStyle w:val="Strong"/>
          <w:lang w:val="ru-RU"/>
        </w:rPr>
        <w:t>:</w:t>
      </w:r>
      <w:r w:rsidRPr="00927769">
        <w:rPr>
          <w:lang w:val="ru-RU"/>
        </w:rPr>
        <w:t xml:space="preserve"> </w:t>
      </w:r>
      <w:r>
        <w:rPr>
          <w:rStyle w:val="HTMLCode"/>
        </w:rPr>
        <w:t>SatoryKono</w:t>
      </w:r>
      <w:r w:rsidRPr="00927769">
        <w:rPr>
          <w:rStyle w:val="HTMLCode"/>
          <w:lang w:val="ru-RU"/>
        </w:rPr>
        <w:t>/</w:t>
      </w:r>
      <w:r>
        <w:rPr>
          <w:rStyle w:val="HTMLCode"/>
        </w:rPr>
        <w:t>ChEMBL</w:t>
      </w:r>
      <w:r w:rsidRPr="00927769">
        <w:rPr>
          <w:rStyle w:val="HTMLCode"/>
          <w:lang w:val="ru-RU"/>
        </w:rPr>
        <w:t>_</w:t>
      </w:r>
      <w:r>
        <w:rPr>
          <w:rStyle w:val="HTMLCode"/>
        </w:rPr>
        <w:t>data</w:t>
      </w:r>
      <w:r w:rsidRPr="00927769">
        <w:rPr>
          <w:rStyle w:val="HTMLCode"/>
          <w:lang w:val="ru-RU"/>
        </w:rPr>
        <w:t>_</w:t>
      </w:r>
      <w:r>
        <w:rPr>
          <w:rStyle w:val="HTMLCode"/>
        </w:rPr>
        <w:t>acquisition</w:t>
      </w:r>
      <w:r w:rsidRPr="00927769">
        <w:rPr>
          <w:lang w:val="ru-RU"/>
        </w:rPr>
        <w:br/>
      </w:r>
      <w:r w:rsidRPr="00927769">
        <w:rPr>
          <w:rStyle w:val="Strong"/>
          <w:lang w:val="ru-RU"/>
        </w:rPr>
        <w:t>Объём:</w:t>
      </w:r>
      <w:r w:rsidRPr="00927769">
        <w:rPr>
          <w:lang w:val="ru-RU"/>
        </w:rPr>
        <w:t xml:space="preserve"> 1–2 страницы (400–600 слов)</w:t>
      </w:r>
    </w:p>
    <w:p w:rsidR="00927769" w:rsidRPr="00927769" w:rsidRDefault="00927769" w:rsidP="00927769">
      <w:pPr>
        <w:pStyle w:val="NormalWeb"/>
        <w:rPr>
          <w:lang w:val="ru-RU"/>
        </w:rPr>
      </w:pPr>
      <w:r w:rsidRPr="00927769">
        <w:rPr>
          <w:rStyle w:val="Strong"/>
          <w:lang w:val="ru-RU"/>
        </w:rPr>
        <w:t>Задача:</w:t>
      </w:r>
      <w:r w:rsidRPr="00927769">
        <w:rPr>
          <w:lang w:val="ru-RU"/>
        </w:rPr>
        <w:br/>
        <w:t xml:space="preserve">Подготовить раздел </w:t>
      </w:r>
      <w:r w:rsidRPr="00927769">
        <w:rPr>
          <w:rStyle w:val="Strong"/>
          <w:lang w:val="ru-RU"/>
        </w:rPr>
        <w:t>02. Источники данных</w:t>
      </w:r>
      <w:r w:rsidRPr="00927769">
        <w:rPr>
          <w:lang w:val="ru-RU"/>
        </w:rPr>
        <w:t xml:space="preserve"> для документа </w:t>
      </w:r>
      <w:r>
        <w:rPr>
          <w:rStyle w:val="Emphasis"/>
        </w:rPr>
        <w:t>ChEMBL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Data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Acquisition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Protocol</w:t>
      </w:r>
      <w:r w:rsidRPr="00927769">
        <w:rPr>
          <w:lang w:val="ru-RU"/>
        </w:rP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Default="00927769" w:rsidP="00927769">
      <w:pPr>
        <w:pStyle w:val="NormalWeb"/>
        <w:numPr>
          <w:ilvl w:val="0"/>
          <w:numId w:val="23"/>
        </w:numPr>
      </w:pPr>
      <w:r>
        <w:t xml:space="preserve">Указать </w:t>
      </w:r>
      <w:r>
        <w:rPr>
          <w:rStyle w:val="Strong"/>
        </w:rPr>
        <w:t>Primary источники</w:t>
      </w:r>
      <w:r>
        <w:t>: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>ChEMBL Web Services (REST API)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 xml:space="preserve">Python-клиент </w:t>
      </w:r>
      <w:r>
        <w:rPr>
          <w:rStyle w:val="HTMLCode"/>
        </w:rPr>
        <w:t>chembl_webresource_client</w:t>
      </w:r>
      <w:r>
        <w:t>.</w:t>
      </w:r>
    </w:p>
    <w:p w:rsidR="00927769" w:rsidRDefault="00927769" w:rsidP="00927769">
      <w:pPr>
        <w:pStyle w:val="NormalWeb"/>
        <w:numPr>
          <w:ilvl w:val="0"/>
          <w:numId w:val="23"/>
        </w:numPr>
      </w:pPr>
      <w:r>
        <w:t xml:space="preserve">Указать </w:t>
      </w:r>
      <w:r>
        <w:rPr>
          <w:rStyle w:val="Strong"/>
        </w:rPr>
        <w:t>Secondary источники</w:t>
      </w:r>
      <w:r>
        <w:t>: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>PubMed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>UniProt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>OpenAlex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>CrossRef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>Guide to Pharmacology.</w:t>
      </w:r>
    </w:p>
    <w:p w:rsidR="00927769" w:rsidRPr="00927769" w:rsidRDefault="00927769" w:rsidP="00927769">
      <w:pPr>
        <w:pStyle w:val="NormalWeb"/>
        <w:numPr>
          <w:ilvl w:val="0"/>
          <w:numId w:val="23"/>
        </w:numPr>
        <w:rPr>
          <w:lang w:val="ru-RU"/>
        </w:rPr>
      </w:pPr>
      <w:r w:rsidRPr="00927769">
        <w:rPr>
          <w:lang w:val="ru-RU"/>
        </w:rPr>
        <w:t>Для каждого источника дать краткую характеристику: назначение, формат данных, ограничения.</w:t>
      </w:r>
    </w:p>
    <w:p w:rsidR="00927769" w:rsidRDefault="00927769" w:rsidP="00927769">
      <w:pPr>
        <w:pStyle w:val="NormalWeb"/>
        <w:numPr>
          <w:ilvl w:val="0"/>
          <w:numId w:val="23"/>
        </w:numPr>
      </w:pPr>
      <w:r>
        <w:t>Отразить:</w:t>
      </w:r>
    </w:p>
    <w:p w:rsidR="00927769" w:rsidRDefault="00927769" w:rsidP="00927769">
      <w:pPr>
        <w:pStyle w:val="NormalWeb"/>
        <w:numPr>
          <w:ilvl w:val="1"/>
          <w:numId w:val="23"/>
        </w:numPr>
      </w:pPr>
      <w:r>
        <w:t>фиксацию версий (release locking, snapshotting);</w:t>
      </w:r>
    </w:p>
    <w:p w:rsidR="00927769" w:rsidRPr="00927769" w:rsidRDefault="00927769" w:rsidP="00927769">
      <w:pPr>
        <w:pStyle w:val="NormalWeb"/>
        <w:numPr>
          <w:ilvl w:val="1"/>
          <w:numId w:val="23"/>
        </w:numPr>
        <w:rPr>
          <w:lang w:val="ru-RU"/>
        </w:rPr>
      </w:pPr>
      <w:r w:rsidRPr="00927769">
        <w:rPr>
          <w:lang w:val="ru-RU"/>
        </w:rPr>
        <w:t xml:space="preserve">ограничения </w:t>
      </w:r>
      <w:r>
        <w:t>API</w:t>
      </w:r>
      <w:r w:rsidRPr="00927769">
        <w:rPr>
          <w:lang w:val="ru-RU"/>
        </w:rPr>
        <w:t xml:space="preserve"> (</w:t>
      </w:r>
      <w:r>
        <w:t>rate</w:t>
      </w:r>
      <w:r w:rsidRPr="00927769">
        <w:rPr>
          <w:lang w:val="ru-RU"/>
        </w:rPr>
        <w:t xml:space="preserve"> </w:t>
      </w:r>
      <w:r>
        <w:t>limit</w:t>
      </w:r>
      <w:r w:rsidRPr="00927769">
        <w:rPr>
          <w:lang w:val="ru-RU"/>
        </w:rPr>
        <w:t xml:space="preserve">, </w:t>
      </w:r>
      <w:r>
        <w:t>retries</w:t>
      </w:r>
      <w:r w:rsidRPr="00927769">
        <w:rPr>
          <w:lang w:val="ru-RU"/>
        </w:rPr>
        <w:t>, поддержка форматов);</w:t>
      </w:r>
    </w:p>
    <w:p w:rsidR="00927769" w:rsidRPr="00927769" w:rsidRDefault="00927769" w:rsidP="00927769">
      <w:pPr>
        <w:pStyle w:val="NormalWeb"/>
        <w:numPr>
          <w:ilvl w:val="1"/>
          <w:numId w:val="23"/>
        </w:numPr>
        <w:rPr>
          <w:lang w:val="ru-RU"/>
        </w:rPr>
      </w:pPr>
      <w:r w:rsidRPr="00927769">
        <w:rPr>
          <w:lang w:val="ru-RU"/>
        </w:rPr>
        <w:t>требования к документированию (обязательное указание версии, даты выгрузки, параметров фильтрации).</w:t>
      </w:r>
    </w:p>
    <w:p w:rsidR="00927769" w:rsidRPr="00927769" w:rsidRDefault="00927769" w:rsidP="00927769">
      <w:pPr>
        <w:pStyle w:val="NormalWeb"/>
        <w:numPr>
          <w:ilvl w:val="0"/>
          <w:numId w:val="23"/>
        </w:numPr>
        <w:rPr>
          <w:lang w:val="ru-RU"/>
        </w:rPr>
      </w:pPr>
      <w:r w:rsidRPr="00927769">
        <w:rPr>
          <w:lang w:val="ru-RU"/>
        </w:rPr>
        <w:t>Включить таблицу (сводная характеристика источников).</w:t>
      </w:r>
    </w:p>
    <w:p w:rsidR="00927769" w:rsidRPr="00927769" w:rsidRDefault="00927769" w:rsidP="00927769">
      <w:pPr>
        <w:pStyle w:val="NormalWeb"/>
        <w:numPr>
          <w:ilvl w:val="0"/>
          <w:numId w:val="23"/>
        </w:numPr>
        <w:rPr>
          <w:lang w:val="ru-RU"/>
        </w:rPr>
      </w:pPr>
      <w:r w:rsidRPr="00927769">
        <w:rPr>
          <w:lang w:val="ru-RU"/>
        </w:rPr>
        <w:t>Добавить схему (граф связей источников и их взаимодействия с пайплайном).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Default="00927769" w:rsidP="00927769">
      <w:pPr>
        <w:pStyle w:val="NormalWeb"/>
        <w:numPr>
          <w:ilvl w:val="0"/>
          <w:numId w:val="24"/>
        </w:numPr>
      </w:pPr>
      <w:r>
        <w:t xml:space="preserve">Заголовок: </w:t>
      </w:r>
      <w:r>
        <w:rPr>
          <w:rStyle w:val="HTMLCode"/>
        </w:rPr>
        <w:t>02. Источники данных</w:t>
      </w:r>
    </w:p>
    <w:p w:rsidR="00927769" w:rsidRDefault="00927769" w:rsidP="00927769">
      <w:pPr>
        <w:pStyle w:val="NormalWeb"/>
        <w:numPr>
          <w:ilvl w:val="0"/>
          <w:numId w:val="24"/>
        </w:numPr>
      </w:pPr>
      <w:r>
        <w:t>Подразделы: Primary Sources, Secondary Sources, Release Locking, API Limitations &amp; Documentation.</w:t>
      </w:r>
    </w:p>
    <w:p w:rsidR="00927769" w:rsidRPr="00927769" w:rsidRDefault="00927769" w:rsidP="00927769">
      <w:pPr>
        <w:pStyle w:val="NormalWeb"/>
        <w:numPr>
          <w:ilvl w:val="0"/>
          <w:numId w:val="24"/>
        </w:numPr>
        <w:rPr>
          <w:lang w:val="ru-RU"/>
        </w:rPr>
      </w:pPr>
      <w:r w:rsidRPr="00927769">
        <w:rPr>
          <w:lang w:val="ru-RU"/>
        </w:rPr>
        <w:t>Таблица: 1 (источники, назначение, формат, ограничения).</w:t>
      </w:r>
    </w:p>
    <w:p w:rsidR="00927769" w:rsidRPr="00927769" w:rsidRDefault="00927769" w:rsidP="00927769">
      <w:pPr>
        <w:pStyle w:val="NormalWeb"/>
        <w:numPr>
          <w:ilvl w:val="0"/>
          <w:numId w:val="24"/>
        </w:numPr>
        <w:rPr>
          <w:lang w:val="ru-RU"/>
        </w:rPr>
      </w:pPr>
      <w:r w:rsidRPr="00927769">
        <w:rPr>
          <w:lang w:val="ru-RU"/>
        </w:rPr>
        <w:t>Схема: 1 (контекстная схема потоков данных).</w:t>
      </w:r>
    </w:p>
    <w:p w:rsidR="00927769" w:rsidRDefault="00927769" w:rsidP="00927769">
      <w:pPr>
        <w:pStyle w:val="NormalWeb"/>
        <w:numPr>
          <w:ilvl w:val="0"/>
          <w:numId w:val="24"/>
        </w:numPr>
      </w:pPr>
      <w:r>
        <w:t>Стиль: официальный, технический.</w:t>
      </w:r>
    </w:p>
    <w:p w:rsidR="006A7455" w:rsidRDefault="006A7455" w:rsidP="006A7455"/>
    <w:p w:rsidR="00927769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6A7455" w:rsidRPr="006A7455" w:rsidRDefault="006A7455" w:rsidP="006A7455">
      <w:pPr>
        <w:pStyle w:val="Heading2"/>
        <w:rPr>
          <w:lang w:val="ru-RU"/>
        </w:rPr>
      </w:pPr>
      <w:r w:rsidRPr="006A7455">
        <w:rPr>
          <w:lang w:val="ru-RU"/>
        </w:rPr>
        <w:t>03. Основная модель данных</w:t>
      </w:r>
    </w:p>
    <w:p w:rsidR="00927769" w:rsidRDefault="00927769" w:rsidP="00927769">
      <w:pPr>
        <w:pStyle w:val="NormalWeb"/>
      </w:pPr>
      <w:r>
        <w:rPr>
          <w:rStyle w:val="Strong"/>
        </w:rPr>
        <w:t>Repository:</w:t>
      </w:r>
      <w:r>
        <w:t xml:space="preserve"> </w:t>
      </w:r>
      <w:r>
        <w:rPr>
          <w:rStyle w:val="HTMLCode"/>
        </w:rPr>
        <w:t>SatoryKono/ChEMBL_data_acquisition</w:t>
      </w:r>
      <w:r>
        <w:br/>
      </w:r>
      <w:r>
        <w:rPr>
          <w:rStyle w:val="Strong"/>
        </w:rPr>
        <w:t>Объём:</w:t>
      </w:r>
      <w:r>
        <w:t xml:space="preserve"> 2–3 страницы (700–1000 слов)</w:t>
      </w:r>
    </w:p>
    <w:p w:rsidR="00927769" w:rsidRPr="00927769" w:rsidRDefault="00927769" w:rsidP="00927769">
      <w:pPr>
        <w:pStyle w:val="NormalWeb"/>
        <w:rPr>
          <w:lang w:val="ru-RU"/>
        </w:rPr>
      </w:pPr>
      <w:r w:rsidRPr="00927769">
        <w:rPr>
          <w:rStyle w:val="Strong"/>
          <w:lang w:val="ru-RU"/>
        </w:rPr>
        <w:t>Задача:</w:t>
      </w:r>
      <w:r w:rsidRPr="00927769">
        <w:rPr>
          <w:lang w:val="ru-RU"/>
        </w:rPr>
        <w:br/>
        <w:t xml:space="preserve">Подготовить раздел </w:t>
      </w:r>
      <w:r w:rsidRPr="00927769">
        <w:rPr>
          <w:rStyle w:val="Strong"/>
          <w:lang w:val="ru-RU"/>
        </w:rPr>
        <w:t>03. Основная модель данных</w:t>
      </w:r>
      <w:r w:rsidRPr="00927769">
        <w:rPr>
          <w:lang w:val="ru-RU"/>
        </w:rPr>
        <w:t xml:space="preserve"> для документа </w:t>
      </w:r>
      <w:r>
        <w:rPr>
          <w:rStyle w:val="Emphasis"/>
        </w:rPr>
        <w:t>ChEMBL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Data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Acquisition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Protocol</w:t>
      </w:r>
      <w:r w:rsidRPr="00927769">
        <w:rPr>
          <w:lang w:val="ru-RU"/>
        </w:rP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Default="00927769" w:rsidP="00927769">
      <w:pPr>
        <w:pStyle w:val="NormalWeb"/>
        <w:numPr>
          <w:ilvl w:val="0"/>
          <w:numId w:val="25"/>
        </w:numPr>
      </w:pPr>
      <w:r>
        <w:t>Описание основных сущностей:</w:t>
      </w:r>
    </w:p>
    <w:p w:rsidR="00927769" w:rsidRDefault="00927769" w:rsidP="00927769">
      <w:pPr>
        <w:pStyle w:val="NormalWeb"/>
        <w:numPr>
          <w:ilvl w:val="1"/>
          <w:numId w:val="25"/>
        </w:numPr>
      </w:pPr>
      <w:r>
        <w:t>Documents</w:t>
      </w:r>
    </w:p>
    <w:p w:rsidR="00927769" w:rsidRDefault="00927769" w:rsidP="00927769">
      <w:pPr>
        <w:pStyle w:val="NormalWeb"/>
        <w:numPr>
          <w:ilvl w:val="1"/>
          <w:numId w:val="25"/>
        </w:numPr>
      </w:pPr>
      <w:r>
        <w:t>Targets</w:t>
      </w:r>
    </w:p>
    <w:p w:rsidR="00927769" w:rsidRDefault="00927769" w:rsidP="00927769">
      <w:pPr>
        <w:pStyle w:val="NormalWeb"/>
        <w:numPr>
          <w:ilvl w:val="1"/>
          <w:numId w:val="25"/>
        </w:numPr>
      </w:pPr>
      <w:r>
        <w:t>Assays</w:t>
      </w:r>
    </w:p>
    <w:p w:rsidR="00927769" w:rsidRDefault="00927769" w:rsidP="00927769">
      <w:pPr>
        <w:pStyle w:val="NormalWeb"/>
        <w:numPr>
          <w:ilvl w:val="1"/>
          <w:numId w:val="25"/>
        </w:numPr>
      </w:pPr>
      <w:r>
        <w:t>Test Items (Molecules)</w:t>
      </w:r>
    </w:p>
    <w:p w:rsidR="00927769" w:rsidRDefault="00927769" w:rsidP="00927769">
      <w:pPr>
        <w:pStyle w:val="NormalWeb"/>
        <w:numPr>
          <w:ilvl w:val="1"/>
          <w:numId w:val="25"/>
        </w:numPr>
      </w:pPr>
      <w:r>
        <w:t>Activities.</w:t>
      </w:r>
    </w:p>
    <w:p w:rsidR="00927769" w:rsidRPr="00927769" w:rsidRDefault="00927769" w:rsidP="00927769">
      <w:pPr>
        <w:pStyle w:val="NormalWeb"/>
        <w:numPr>
          <w:ilvl w:val="0"/>
          <w:numId w:val="25"/>
        </w:numPr>
        <w:rPr>
          <w:lang w:val="ru-RU"/>
        </w:rPr>
      </w:pPr>
      <w:r w:rsidRPr="00927769">
        <w:rPr>
          <w:lang w:val="ru-RU"/>
        </w:rPr>
        <w:t xml:space="preserve">Центральная таблица </w:t>
      </w:r>
      <w:r>
        <w:rPr>
          <w:rStyle w:val="HTMLCode"/>
        </w:rPr>
        <w:t>activity</w:t>
      </w:r>
      <w:r w:rsidRPr="00927769">
        <w:rPr>
          <w:rStyle w:val="HTMLCode"/>
          <w:lang w:val="ru-RU"/>
        </w:rPr>
        <w:t>_</w:t>
      </w:r>
      <w:r>
        <w:rPr>
          <w:rStyle w:val="HTMLCode"/>
        </w:rPr>
        <w:t>fact</w:t>
      </w:r>
      <w:r w:rsidRPr="00927769">
        <w:rPr>
          <w:lang w:val="ru-RU"/>
        </w:rPr>
        <w:t xml:space="preserve"> как факт-таблица звёздной схемы.</w:t>
      </w:r>
    </w:p>
    <w:p w:rsidR="00927769" w:rsidRPr="00927769" w:rsidRDefault="00927769" w:rsidP="00927769">
      <w:pPr>
        <w:pStyle w:val="NormalWeb"/>
        <w:numPr>
          <w:ilvl w:val="0"/>
          <w:numId w:val="25"/>
        </w:numPr>
        <w:rPr>
          <w:lang w:val="ru-RU"/>
        </w:rPr>
      </w:pPr>
      <w:r w:rsidRPr="00927769">
        <w:rPr>
          <w:lang w:val="ru-RU"/>
        </w:rPr>
        <w:t>Измерения (</w:t>
      </w:r>
      <w:r>
        <w:t>dimensions</w:t>
      </w:r>
      <w:r w:rsidRPr="00927769">
        <w:rPr>
          <w:lang w:val="ru-RU"/>
        </w:rPr>
        <w:t>): документы, мишени, ассея, тестовые объекты.</w:t>
      </w:r>
    </w:p>
    <w:p w:rsidR="00927769" w:rsidRPr="00927769" w:rsidRDefault="00927769" w:rsidP="00927769">
      <w:pPr>
        <w:pStyle w:val="NormalWeb"/>
        <w:numPr>
          <w:ilvl w:val="0"/>
          <w:numId w:val="25"/>
        </w:numPr>
        <w:rPr>
          <w:lang w:val="ru-RU"/>
        </w:rPr>
      </w:pPr>
      <w:r w:rsidRPr="00927769">
        <w:rPr>
          <w:lang w:val="ru-RU"/>
        </w:rPr>
        <w:t>Ключи: первичные и внешние, правила формирования.</w:t>
      </w:r>
    </w:p>
    <w:p w:rsidR="00927769" w:rsidRDefault="00927769" w:rsidP="00927769">
      <w:pPr>
        <w:pStyle w:val="NormalWeb"/>
        <w:numPr>
          <w:ilvl w:val="0"/>
          <w:numId w:val="25"/>
        </w:numPr>
      </w:pPr>
      <w:r>
        <w:t>Зависимости: activity → assay / molecule / target / document.</w:t>
      </w:r>
    </w:p>
    <w:p w:rsidR="00927769" w:rsidRPr="00927769" w:rsidRDefault="00927769" w:rsidP="00927769">
      <w:pPr>
        <w:pStyle w:val="NormalWeb"/>
        <w:numPr>
          <w:ilvl w:val="0"/>
          <w:numId w:val="25"/>
        </w:numPr>
        <w:rPr>
          <w:lang w:val="ru-RU"/>
        </w:rPr>
      </w:pPr>
      <w:r w:rsidRPr="00927769">
        <w:rPr>
          <w:lang w:val="ru-RU"/>
        </w:rPr>
        <w:t xml:space="preserve">Ссылочная целостность: обязательные </w:t>
      </w:r>
      <w:r>
        <w:t>FK</w:t>
      </w:r>
      <w:r w:rsidRPr="00927769">
        <w:rPr>
          <w:lang w:val="ru-RU"/>
        </w:rPr>
        <w:t>, недопустимость «осиротевших» записей.</w:t>
      </w:r>
    </w:p>
    <w:p w:rsidR="00927769" w:rsidRPr="00927769" w:rsidRDefault="00927769" w:rsidP="00927769">
      <w:pPr>
        <w:pStyle w:val="NormalWeb"/>
        <w:numPr>
          <w:ilvl w:val="0"/>
          <w:numId w:val="25"/>
        </w:numPr>
        <w:rPr>
          <w:lang w:val="ru-RU"/>
        </w:rPr>
      </w:pPr>
      <w:r w:rsidRPr="00927769">
        <w:rPr>
          <w:lang w:val="ru-RU"/>
        </w:rPr>
        <w:t xml:space="preserve">Сложные атрибуты: изоформы, мутации, использование онтологии </w:t>
      </w:r>
      <w:r>
        <w:t>BAO</w:t>
      </w:r>
      <w:r w:rsidRPr="00927769">
        <w:rPr>
          <w:lang w:val="ru-RU"/>
        </w:rPr>
        <w:t xml:space="preserve"> для аннотаций.</w:t>
      </w:r>
    </w:p>
    <w:p w:rsidR="00927769" w:rsidRDefault="00927769" w:rsidP="00927769">
      <w:pPr>
        <w:pStyle w:val="NormalWeb"/>
        <w:numPr>
          <w:ilvl w:val="0"/>
          <w:numId w:val="25"/>
        </w:numPr>
      </w:pPr>
      <w:r>
        <w:t>Визуализации:</w:t>
      </w:r>
    </w:p>
    <w:p w:rsidR="00927769" w:rsidRPr="00927769" w:rsidRDefault="00927769" w:rsidP="00927769">
      <w:pPr>
        <w:pStyle w:val="NormalWeb"/>
        <w:numPr>
          <w:ilvl w:val="1"/>
          <w:numId w:val="25"/>
        </w:numPr>
        <w:rPr>
          <w:lang w:val="ru-RU"/>
        </w:rPr>
      </w:pPr>
      <w:r>
        <w:t>ER</w:t>
      </w:r>
      <w:r w:rsidRPr="00927769">
        <w:rPr>
          <w:lang w:val="ru-RU"/>
        </w:rPr>
        <w:t>-диаграмма (сущности и связи).</w:t>
      </w:r>
    </w:p>
    <w:p w:rsidR="00927769" w:rsidRPr="00927769" w:rsidRDefault="00927769" w:rsidP="00927769">
      <w:pPr>
        <w:pStyle w:val="NormalWeb"/>
        <w:numPr>
          <w:ilvl w:val="1"/>
          <w:numId w:val="25"/>
        </w:numPr>
        <w:rPr>
          <w:lang w:val="ru-RU"/>
        </w:rPr>
      </w:pPr>
      <w:r w:rsidRPr="00927769">
        <w:rPr>
          <w:lang w:val="ru-RU"/>
        </w:rPr>
        <w:t>Схема звёздной модели (центральный факт + измерения).</w:t>
      </w:r>
    </w:p>
    <w:p w:rsidR="00927769" w:rsidRDefault="00927769" w:rsidP="00927769">
      <w:pPr>
        <w:pStyle w:val="NormalWeb"/>
        <w:numPr>
          <w:ilvl w:val="0"/>
          <w:numId w:val="25"/>
        </w:numPr>
      </w:pPr>
      <w:r>
        <w:t>Таблицы:</w:t>
      </w:r>
    </w:p>
    <w:p w:rsidR="00927769" w:rsidRPr="00927769" w:rsidRDefault="00927769" w:rsidP="00927769">
      <w:pPr>
        <w:pStyle w:val="NormalWeb"/>
        <w:numPr>
          <w:ilvl w:val="1"/>
          <w:numId w:val="25"/>
        </w:numPr>
        <w:rPr>
          <w:lang w:val="ru-RU"/>
        </w:rPr>
      </w:pPr>
      <w:r w:rsidRPr="00927769">
        <w:rPr>
          <w:lang w:val="ru-RU"/>
        </w:rPr>
        <w:t>Таблица сущностей и их атрибутов.</w:t>
      </w:r>
    </w:p>
    <w:p w:rsidR="00927769" w:rsidRDefault="00927769" w:rsidP="00927769">
      <w:pPr>
        <w:pStyle w:val="NormalWeb"/>
        <w:numPr>
          <w:ilvl w:val="1"/>
          <w:numId w:val="25"/>
        </w:numPr>
      </w:pPr>
      <w:r>
        <w:t>Таблица ключей и зависимостей.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Default="00927769" w:rsidP="00927769">
      <w:pPr>
        <w:pStyle w:val="NormalWeb"/>
        <w:numPr>
          <w:ilvl w:val="0"/>
          <w:numId w:val="26"/>
        </w:numPr>
      </w:pPr>
      <w:r>
        <w:t xml:space="preserve">Заголовок раздела: </w:t>
      </w:r>
      <w:r>
        <w:rPr>
          <w:rStyle w:val="HTMLCode"/>
        </w:rPr>
        <w:t>03. Основная модель данных</w:t>
      </w:r>
    </w:p>
    <w:p w:rsidR="00927769" w:rsidRDefault="00927769" w:rsidP="00927769">
      <w:pPr>
        <w:pStyle w:val="NormalWeb"/>
        <w:numPr>
          <w:ilvl w:val="0"/>
          <w:numId w:val="26"/>
        </w:numPr>
      </w:pPr>
      <w:r>
        <w:t>Подразделы: Entities, Activity Fact, Dimensions, Keys &amp; Dependencies, Referential Integrity, Complex Attributes, Diagrams.</w:t>
      </w:r>
    </w:p>
    <w:p w:rsidR="00927769" w:rsidRDefault="00927769" w:rsidP="00927769">
      <w:pPr>
        <w:pStyle w:val="NormalWeb"/>
        <w:numPr>
          <w:ilvl w:val="0"/>
          <w:numId w:val="26"/>
        </w:numPr>
      </w:pPr>
      <w:r>
        <w:t>Таблицы: 2</w:t>
      </w:r>
    </w:p>
    <w:p w:rsidR="00927769" w:rsidRDefault="00927769" w:rsidP="00927769">
      <w:pPr>
        <w:pStyle w:val="NormalWeb"/>
        <w:numPr>
          <w:ilvl w:val="0"/>
          <w:numId w:val="26"/>
        </w:numPr>
      </w:pPr>
      <w:r>
        <w:t>Схемы: 2</w:t>
      </w:r>
    </w:p>
    <w:p w:rsidR="00927769" w:rsidRDefault="00927769" w:rsidP="00927769">
      <w:pPr>
        <w:pStyle w:val="NormalWeb"/>
        <w:numPr>
          <w:ilvl w:val="0"/>
          <w:numId w:val="26"/>
        </w:numPr>
      </w:pPr>
      <w:r>
        <w:t>Стиль: официальный, технический, протокольный.</w:t>
      </w:r>
    </w:p>
    <w:p w:rsidR="006A7455" w:rsidRDefault="006A7455" w:rsidP="006A7455"/>
    <w:p w:rsidR="00927769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6A7455" w:rsidRPr="006A7455" w:rsidRDefault="006A7455" w:rsidP="006A7455">
      <w:pPr>
        <w:pStyle w:val="Heading2"/>
        <w:rPr>
          <w:lang w:val="ru-RU"/>
        </w:rPr>
      </w:pPr>
      <w:r w:rsidRPr="006A7455">
        <w:rPr>
          <w:lang w:val="ru-RU"/>
        </w:rPr>
        <w:t>04. Процесс извлечения данных</w:t>
      </w:r>
    </w:p>
    <w:p w:rsidR="00927769" w:rsidRPr="00927769" w:rsidRDefault="00927769" w:rsidP="00927769">
      <w:pPr>
        <w:pStyle w:val="Heading2"/>
        <w:rPr>
          <w:lang w:val="ru-RU"/>
        </w:rPr>
      </w:pPr>
      <w:r w:rsidRPr="00927769">
        <w:rPr>
          <w:lang w:val="ru-RU"/>
        </w:rPr>
        <w:t>Улучшенный промт</w:t>
      </w:r>
    </w:p>
    <w:p w:rsidR="00927769" w:rsidRPr="00927769" w:rsidRDefault="00927769" w:rsidP="00927769">
      <w:pPr>
        <w:pStyle w:val="NormalWeb"/>
        <w:rPr>
          <w:lang w:val="ru-RU"/>
        </w:rPr>
      </w:pPr>
      <w:r>
        <w:rPr>
          <w:rStyle w:val="Strong"/>
        </w:rPr>
        <w:t>Repository</w:t>
      </w:r>
      <w:r w:rsidRPr="00927769">
        <w:rPr>
          <w:rStyle w:val="Strong"/>
          <w:lang w:val="ru-RU"/>
        </w:rPr>
        <w:t>:</w:t>
      </w:r>
      <w:r w:rsidRPr="00927769">
        <w:rPr>
          <w:lang w:val="ru-RU"/>
        </w:rPr>
        <w:t xml:space="preserve"> </w:t>
      </w:r>
      <w:r>
        <w:rPr>
          <w:rStyle w:val="HTMLCode"/>
        </w:rPr>
        <w:t>SatoryKono</w:t>
      </w:r>
      <w:r w:rsidRPr="00927769">
        <w:rPr>
          <w:rStyle w:val="HTMLCode"/>
          <w:lang w:val="ru-RU"/>
        </w:rPr>
        <w:t>/</w:t>
      </w:r>
      <w:r>
        <w:rPr>
          <w:rStyle w:val="HTMLCode"/>
        </w:rPr>
        <w:t>ChEMBL</w:t>
      </w:r>
      <w:r w:rsidRPr="00927769">
        <w:rPr>
          <w:rStyle w:val="HTMLCode"/>
          <w:lang w:val="ru-RU"/>
        </w:rPr>
        <w:t>_</w:t>
      </w:r>
      <w:r>
        <w:rPr>
          <w:rStyle w:val="HTMLCode"/>
        </w:rPr>
        <w:t>data</w:t>
      </w:r>
      <w:r w:rsidRPr="00927769">
        <w:rPr>
          <w:rStyle w:val="HTMLCode"/>
          <w:lang w:val="ru-RU"/>
        </w:rPr>
        <w:t>_</w:t>
      </w:r>
      <w:r>
        <w:rPr>
          <w:rStyle w:val="HTMLCode"/>
        </w:rPr>
        <w:t>acquisition</w:t>
      </w:r>
      <w:r w:rsidRPr="00927769">
        <w:rPr>
          <w:lang w:val="ru-RU"/>
        </w:rPr>
        <w:br/>
      </w:r>
      <w:r w:rsidRPr="00927769">
        <w:rPr>
          <w:rStyle w:val="Strong"/>
          <w:lang w:val="ru-RU"/>
        </w:rPr>
        <w:t>Объём:</w:t>
      </w:r>
      <w:r w:rsidRPr="00927769">
        <w:rPr>
          <w:lang w:val="ru-RU"/>
        </w:rPr>
        <w:t xml:space="preserve"> 2–3 страницы (800–1200 слов)</w:t>
      </w:r>
    </w:p>
    <w:p w:rsidR="00927769" w:rsidRPr="00927769" w:rsidRDefault="00927769" w:rsidP="00927769">
      <w:pPr>
        <w:pStyle w:val="NormalWeb"/>
        <w:rPr>
          <w:lang w:val="ru-RU"/>
        </w:rPr>
      </w:pPr>
      <w:r w:rsidRPr="00927769">
        <w:rPr>
          <w:rStyle w:val="Strong"/>
          <w:lang w:val="ru-RU"/>
        </w:rPr>
        <w:t>Задача:</w:t>
      </w:r>
      <w:r w:rsidRPr="00927769">
        <w:rPr>
          <w:lang w:val="ru-RU"/>
        </w:rPr>
        <w:br/>
        <w:t xml:space="preserve">Подготовить раздел </w:t>
      </w:r>
      <w:r w:rsidRPr="00927769">
        <w:rPr>
          <w:rStyle w:val="Strong"/>
          <w:lang w:val="ru-RU"/>
        </w:rPr>
        <w:t>04. Процесс извлечения данных</w:t>
      </w:r>
      <w:r w:rsidRPr="00927769">
        <w:rPr>
          <w:lang w:val="ru-RU"/>
        </w:rPr>
        <w:t xml:space="preserve"> для документа </w:t>
      </w:r>
      <w:r>
        <w:rPr>
          <w:rStyle w:val="Emphasis"/>
          <w:rFonts w:eastAsiaTheme="majorEastAsia"/>
        </w:rPr>
        <w:t>ChEMBL</w:t>
      </w:r>
      <w:r w:rsidRPr="00927769">
        <w:rPr>
          <w:rStyle w:val="Emphasis"/>
          <w:rFonts w:eastAsiaTheme="majorEastAsia"/>
          <w:lang w:val="ru-RU"/>
        </w:rPr>
        <w:t xml:space="preserve"> </w:t>
      </w:r>
      <w:r>
        <w:rPr>
          <w:rStyle w:val="Emphasis"/>
          <w:rFonts w:eastAsiaTheme="majorEastAsia"/>
        </w:rPr>
        <w:t>Data</w:t>
      </w:r>
      <w:r w:rsidRPr="00927769">
        <w:rPr>
          <w:rStyle w:val="Emphasis"/>
          <w:rFonts w:eastAsiaTheme="majorEastAsia"/>
          <w:lang w:val="ru-RU"/>
        </w:rPr>
        <w:t xml:space="preserve"> </w:t>
      </w:r>
      <w:r>
        <w:rPr>
          <w:rStyle w:val="Emphasis"/>
          <w:rFonts w:eastAsiaTheme="majorEastAsia"/>
        </w:rPr>
        <w:t>Acquisition</w:t>
      </w:r>
      <w:r w:rsidRPr="00927769">
        <w:rPr>
          <w:rStyle w:val="Emphasis"/>
          <w:rFonts w:eastAsiaTheme="majorEastAsia"/>
          <w:lang w:val="ru-RU"/>
        </w:rPr>
        <w:t xml:space="preserve"> </w:t>
      </w:r>
      <w:r>
        <w:rPr>
          <w:rStyle w:val="Emphasis"/>
          <w:rFonts w:eastAsiaTheme="majorEastAsia"/>
        </w:rPr>
        <w:t>Protocol</w:t>
      </w:r>
      <w:r w:rsidRPr="00927769">
        <w:rPr>
          <w:lang w:val="ru-RU"/>
        </w:rP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Default="00927769" w:rsidP="00927769">
      <w:pPr>
        <w:pStyle w:val="NormalWeb"/>
        <w:numPr>
          <w:ilvl w:val="0"/>
          <w:numId w:val="27"/>
        </w:numPr>
      </w:pPr>
      <w:r>
        <w:t xml:space="preserve">Общая схема workflow: </w:t>
      </w:r>
      <w:r>
        <w:rPr>
          <w:rStyle w:val="HTMLCode"/>
        </w:rPr>
        <w:t>Documents → Targets → Assays → Test Items → Activities</w:t>
      </w:r>
      <w:r>
        <w:t>.</w:t>
      </w:r>
    </w:p>
    <w:p w:rsidR="00927769" w:rsidRDefault="00927769" w:rsidP="00927769">
      <w:pPr>
        <w:pStyle w:val="NormalWeb"/>
        <w:numPr>
          <w:ilvl w:val="0"/>
          <w:numId w:val="27"/>
        </w:numPr>
      </w:pPr>
      <w:r>
        <w:t>Для каждого шага описать:</w:t>
      </w:r>
    </w:p>
    <w:p w:rsidR="00927769" w:rsidRPr="00927769" w:rsidRDefault="00927769" w:rsidP="00927769">
      <w:pPr>
        <w:pStyle w:val="NormalWeb"/>
        <w:numPr>
          <w:ilvl w:val="1"/>
          <w:numId w:val="27"/>
        </w:numPr>
        <w:rPr>
          <w:lang w:val="ru-RU"/>
        </w:rPr>
      </w:pPr>
      <w:r w:rsidRPr="00927769">
        <w:rPr>
          <w:lang w:val="ru-RU"/>
        </w:rPr>
        <w:t>входные данные (</w:t>
      </w:r>
      <w:r>
        <w:t>inputs</w:t>
      </w:r>
      <w:r w:rsidRPr="00927769">
        <w:rPr>
          <w:lang w:val="ru-RU"/>
        </w:rPr>
        <w:t>, параметры конфигурации, внешние зависимости);</w:t>
      </w:r>
    </w:p>
    <w:p w:rsidR="00927769" w:rsidRPr="00927769" w:rsidRDefault="00927769" w:rsidP="00927769">
      <w:pPr>
        <w:pStyle w:val="NormalWeb"/>
        <w:numPr>
          <w:ilvl w:val="1"/>
          <w:numId w:val="27"/>
        </w:numPr>
        <w:rPr>
          <w:lang w:val="ru-RU"/>
        </w:rPr>
      </w:pPr>
      <w:r>
        <w:t>API</w:t>
      </w:r>
      <w:r w:rsidRPr="00927769">
        <w:rPr>
          <w:lang w:val="ru-RU"/>
        </w:rPr>
        <w:t xml:space="preserve">-вызовы (эндпоинты </w:t>
      </w:r>
      <w:r>
        <w:t>ChEMBL</w:t>
      </w:r>
      <w:r w:rsidRPr="00927769">
        <w:rPr>
          <w:lang w:val="ru-RU"/>
        </w:rPr>
        <w:t>, вспомогательные источники);</w:t>
      </w:r>
    </w:p>
    <w:p w:rsidR="00927769" w:rsidRPr="00927769" w:rsidRDefault="00927769" w:rsidP="00927769">
      <w:pPr>
        <w:pStyle w:val="NormalWeb"/>
        <w:numPr>
          <w:ilvl w:val="1"/>
          <w:numId w:val="27"/>
        </w:numPr>
        <w:rPr>
          <w:lang w:val="ru-RU"/>
        </w:rPr>
      </w:pPr>
      <w:r w:rsidRPr="00927769">
        <w:rPr>
          <w:lang w:val="ru-RU"/>
        </w:rPr>
        <w:t>выходные данные (формат, структура, место сохранения).</w:t>
      </w:r>
    </w:p>
    <w:p w:rsidR="00927769" w:rsidRDefault="00927769" w:rsidP="00927769">
      <w:pPr>
        <w:pStyle w:val="NormalWeb"/>
        <w:numPr>
          <w:ilvl w:val="0"/>
          <w:numId w:val="27"/>
        </w:numPr>
      </w:pPr>
      <w:r>
        <w:t>Таблицы:</w:t>
      </w:r>
    </w:p>
    <w:p w:rsidR="00927769" w:rsidRDefault="00927769" w:rsidP="00927769">
      <w:pPr>
        <w:pStyle w:val="NormalWeb"/>
        <w:numPr>
          <w:ilvl w:val="1"/>
          <w:numId w:val="27"/>
        </w:numPr>
      </w:pPr>
      <w:r>
        <w:rPr>
          <w:rStyle w:val="Strong"/>
        </w:rPr>
        <w:t>Input/Output Contracts</w:t>
      </w:r>
      <w:r>
        <w:t xml:space="preserve"> (по шагам);</w:t>
      </w:r>
    </w:p>
    <w:p w:rsidR="00927769" w:rsidRPr="00927769" w:rsidRDefault="00927769" w:rsidP="00927769">
      <w:pPr>
        <w:pStyle w:val="NormalWeb"/>
        <w:numPr>
          <w:ilvl w:val="1"/>
          <w:numId w:val="27"/>
        </w:numPr>
        <w:rPr>
          <w:lang w:val="ru-RU"/>
        </w:rPr>
      </w:pPr>
      <w:r>
        <w:rPr>
          <w:rStyle w:val="Strong"/>
        </w:rPr>
        <w:t>CLI</w:t>
      </w:r>
      <w:r w:rsidRPr="00927769">
        <w:rPr>
          <w:rStyle w:val="Strong"/>
          <w:lang w:val="ru-RU"/>
        </w:rPr>
        <w:t xml:space="preserve"> параметры</w:t>
      </w:r>
      <w:r w:rsidRPr="00927769">
        <w:rPr>
          <w:lang w:val="ru-RU"/>
        </w:rPr>
        <w:t xml:space="preserve"> (основные аргументы для скриптов).</w:t>
      </w:r>
    </w:p>
    <w:p w:rsidR="00927769" w:rsidRPr="00927769" w:rsidRDefault="00927769" w:rsidP="00927769">
      <w:pPr>
        <w:pStyle w:val="NormalWeb"/>
        <w:numPr>
          <w:ilvl w:val="0"/>
          <w:numId w:val="27"/>
        </w:numPr>
        <w:rPr>
          <w:lang w:val="ru-RU"/>
        </w:rPr>
      </w:pPr>
      <w:r>
        <w:t>CLI</w:t>
      </w:r>
      <w:r w:rsidRPr="00927769">
        <w:rPr>
          <w:lang w:val="ru-RU"/>
        </w:rPr>
        <w:t>-примеры: ≥5 (по одному на каждый шаг пайплайна).</w:t>
      </w:r>
    </w:p>
    <w:p w:rsidR="00927769" w:rsidRDefault="00927769" w:rsidP="00927769">
      <w:pPr>
        <w:pStyle w:val="NormalWeb"/>
        <w:numPr>
          <w:ilvl w:val="0"/>
          <w:numId w:val="27"/>
        </w:numPr>
      </w:pPr>
      <w:r>
        <w:t>Меры воспроизводимости:</w:t>
      </w:r>
    </w:p>
    <w:p w:rsidR="00927769" w:rsidRDefault="00927769" w:rsidP="00927769">
      <w:pPr>
        <w:pStyle w:val="NormalWeb"/>
        <w:numPr>
          <w:ilvl w:val="1"/>
          <w:numId w:val="27"/>
        </w:numPr>
      </w:pPr>
      <w:r>
        <w:t>фиксация релизов ChEMBL (</w:t>
      </w:r>
      <w:r>
        <w:rPr>
          <w:rStyle w:val="HTMLCode"/>
        </w:rPr>
        <w:t>chembl_release</w:t>
      </w:r>
      <w:r>
        <w:t>), UniProt и др.;</w:t>
      </w:r>
    </w:p>
    <w:p w:rsidR="00927769" w:rsidRDefault="00927769" w:rsidP="00927769">
      <w:pPr>
        <w:pStyle w:val="NormalWeb"/>
        <w:numPr>
          <w:ilvl w:val="1"/>
          <w:numId w:val="27"/>
        </w:numPr>
      </w:pPr>
      <w:r>
        <w:t xml:space="preserve">логирование выполнения (файлы </w:t>
      </w:r>
      <w:r>
        <w:rPr>
          <w:rStyle w:val="HTMLCode"/>
        </w:rPr>
        <w:t>logs/{script}_{YYYYMMDD}.log</w:t>
      </w:r>
      <w:r>
        <w:t>);</w:t>
      </w:r>
    </w:p>
    <w:p w:rsidR="00927769" w:rsidRPr="00927769" w:rsidRDefault="00927769" w:rsidP="00927769">
      <w:pPr>
        <w:pStyle w:val="NormalWeb"/>
        <w:numPr>
          <w:ilvl w:val="1"/>
          <w:numId w:val="27"/>
        </w:numPr>
        <w:rPr>
          <w:lang w:val="ru-RU"/>
        </w:rPr>
      </w:pPr>
      <w:r w:rsidRPr="00927769">
        <w:rPr>
          <w:lang w:val="ru-RU"/>
        </w:rPr>
        <w:t>обработка ошибок и повторные запросы (</w:t>
      </w:r>
      <w:r>
        <w:t>retries</w:t>
      </w:r>
      <w:r w:rsidRPr="00927769">
        <w:rPr>
          <w:lang w:val="ru-RU"/>
        </w:rPr>
        <w:t xml:space="preserve"> с библиотекой </w:t>
      </w:r>
      <w:r>
        <w:rPr>
          <w:rStyle w:val="HTMLCode"/>
        </w:rPr>
        <w:t>tenacity</w:t>
      </w:r>
      <w:r w:rsidRPr="00927769">
        <w:rPr>
          <w:lang w:val="ru-RU"/>
        </w:rPr>
        <w:t>).</w:t>
      </w:r>
    </w:p>
    <w:p w:rsidR="00927769" w:rsidRPr="00927769" w:rsidRDefault="00927769" w:rsidP="00927769">
      <w:pPr>
        <w:pStyle w:val="NormalWeb"/>
        <w:numPr>
          <w:ilvl w:val="0"/>
          <w:numId w:val="27"/>
        </w:numPr>
        <w:rPr>
          <w:lang w:val="ru-RU"/>
        </w:rPr>
      </w:pPr>
      <w:r w:rsidRPr="00927769">
        <w:rPr>
          <w:lang w:val="ru-RU"/>
        </w:rPr>
        <w:t xml:space="preserve">Схема </w:t>
      </w:r>
      <w:r>
        <w:t>workflow</w:t>
      </w:r>
      <w:r w:rsidRPr="00927769">
        <w:rPr>
          <w:lang w:val="ru-RU"/>
        </w:rPr>
        <w:t xml:space="preserve"> (граф потока данных).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Default="00927769" w:rsidP="00927769">
      <w:pPr>
        <w:pStyle w:val="NormalWeb"/>
        <w:numPr>
          <w:ilvl w:val="0"/>
          <w:numId w:val="28"/>
        </w:numPr>
      </w:pPr>
      <w:r>
        <w:t xml:space="preserve">Заголовок раздела: </w:t>
      </w:r>
      <w:r>
        <w:rPr>
          <w:rStyle w:val="HTMLCode"/>
        </w:rPr>
        <w:t>04. Процесс извлечения данных</w:t>
      </w:r>
    </w:p>
    <w:p w:rsidR="00927769" w:rsidRDefault="00927769" w:rsidP="00927769">
      <w:pPr>
        <w:pStyle w:val="NormalWeb"/>
        <w:numPr>
          <w:ilvl w:val="0"/>
          <w:numId w:val="28"/>
        </w:numPr>
      </w:pPr>
      <w:r>
        <w:t>Подразделы: Workflow Overview, Step Descriptions, Input/Output Contracts, CLI Usage, Reproducibility Measures.</w:t>
      </w:r>
    </w:p>
    <w:p w:rsidR="00927769" w:rsidRDefault="00927769" w:rsidP="00927769">
      <w:pPr>
        <w:pStyle w:val="NormalWeb"/>
        <w:numPr>
          <w:ilvl w:val="0"/>
          <w:numId w:val="28"/>
        </w:numPr>
      </w:pPr>
      <w:r>
        <w:t>Таблицы: 2</w:t>
      </w:r>
    </w:p>
    <w:p w:rsidR="00927769" w:rsidRDefault="00927769" w:rsidP="00927769">
      <w:pPr>
        <w:pStyle w:val="NormalWeb"/>
        <w:numPr>
          <w:ilvl w:val="0"/>
          <w:numId w:val="28"/>
        </w:numPr>
      </w:pPr>
      <w:r>
        <w:t>Схемы: 1</w:t>
      </w:r>
    </w:p>
    <w:p w:rsidR="00927769" w:rsidRDefault="00927769" w:rsidP="00927769">
      <w:pPr>
        <w:pStyle w:val="NormalWeb"/>
        <w:numPr>
          <w:ilvl w:val="0"/>
          <w:numId w:val="28"/>
        </w:numPr>
      </w:pPr>
      <w:r>
        <w:t>CLI-примеры: ≥5</w:t>
      </w:r>
    </w:p>
    <w:p w:rsidR="00927769" w:rsidRDefault="00927769" w:rsidP="00927769">
      <w:pPr>
        <w:pStyle w:val="NormalWeb"/>
        <w:numPr>
          <w:ilvl w:val="0"/>
          <w:numId w:val="28"/>
        </w:numPr>
      </w:pPr>
      <w:r>
        <w:t>Стиль: официальный, технический, протокольный.</w:t>
      </w:r>
    </w:p>
    <w:p w:rsidR="006A7455" w:rsidRDefault="006A7455" w:rsidP="006A7455"/>
    <w:p w:rsidR="00927769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6A7455" w:rsidRPr="006A7455" w:rsidRDefault="006A7455" w:rsidP="006A7455">
      <w:pPr>
        <w:pStyle w:val="Heading2"/>
        <w:rPr>
          <w:lang w:val="ru-RU"/>
        </w:rPr>
      </w:pPr>
      <w:r w:rsidRPr="006A7455">
        <w:rPr>
          <w:lang w:val="ru-RU"/>
        </w:rPr>
        <w:t>05. Контроль качества</w:t>
      </w:r>
    </w:p>
    <w:p w:rsidR="00927769" w:rsidRDefault="00927769" w:rsidP="00927769">
      <w:pPr>
        <w:pStyle w:val="NormalWeb"/>
      </w:pPr>
      <w:r>
        <w:rPr>
          <w:rStyle w:val="Strong"/>
        </w:rPr>
        <w:t>Repository:</w:t>
      </w:r>
      <w:r>
        <w:t xml:space="preserve"> </w:t>
      </w:r>
      <w:r>
        <w:rPr>
          <w:rStyle w:val="HTMLCode"/>
        </w:rPr>
        <w:t>SatoryKono/ChEMBL_data_acquisition</w:t>
      </w:r>
      <w:r>
        <w:br/>
      </w:r>
      <w:r>
        <w:rPr>
          <w:rStyle w:val="Strong"/>
        </w:rPr>
        <w:t>Объём:</w:t>
      </w:r>
      <w:r>
        <w:t xml:space="preserve"> 2 страницы (600–800 слов)</w:t>
      </w:r>
    </w:p>
    <w:p w:rsidR="00927769" w:rsidRPr="00927769" w:rsidRDefault="00927769" w:rsidP="00927769">
      <w:pPr>
        <w:pStyle w:val="NormalWeb"/>
        <w:rPr>
          <w:lang w:val="ru-RU"/>
        </w:rPr>
      </w:pPr>
      <w:r w:rsidRPr="00927769">
        <w:rPr>
          <w:rStyle w:val="Strong"/>
          <w:lang w:val="ru-RU"/>
        </w:rPr>
        <w:t>Задача:</w:t>
      </w:r>
      <w:r w:rsidRPr="00927769">
        <w:rPr>
          <w:lang w:val="ru-RU"/>
        </w:rPr>
        <w:br/>
        <w:t xml:space="preserve">Подготовить раздел </w:t>
      </w:r>
      <w:r w:rsidRPr="00927769">
        <w:rPr>
          <w:rStyle w:val="Strong"/>
          <w:lang w:val="ru-RU"/>
        </w:rPr>
        <w:t>05. Контроль качества</w:t>
      </w:r>
      <w:r w:rsidRPr="00927769">
        <w:rPr>
          <w:lang w:val="ru-RU"/>
        </w:rPr>
        <w:t xml:space="preserve"> (</w:t>
      </w:r>
      <w:r>
        <w:rPr>
          <w:rStyle w:val="Emphasis"/>
        </w:rPr>
        <w:t>Quality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Control</w:t>
      </w:r>
      <w:r w:rsidRPr="00927769">
        <w:rPr>
          <w:lang w:val="ru-RU"/>
        </w:rPr>
        <w:t xml:space="preserve">) для документа </w:t>
      </w:r>
      <w:r>
        <w:rPr>
          <w:rStyle w:val="Emphasis"/>
        </w:rPr>
        <w:t>ChEMBL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Data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Acquisition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Protocol</w:t>
      </w:r>
      <w:r w:rsidRPr="00927769">
        <w:rPr>
          <w:lang w:val="ru-RU"/>
        </w:rP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Default="00927769" w:rsidP="00927769">
      <w:pPr>
        <w:pStyle w:val="NormalWeb"/>
        <w:numPr>
          <w:ilvl w:val="0"/>
          <w:numId w:val="29"/>
        </w:numPr>
      </w:pPr>
      <w:r>
        <w:rPr>
          <w:rStyle w:val="Strong"/>
        </w:rPr>
        <w:t>Процедуры QC:</w:t>
      </w:r>
    </w:p>
    <w:p w:rsidR="00927769" w:rsidRPr="00927769" w:rsidRDefault="00927769" w:rsidP="00927769">
      <w:pPr>
        <w:pStyle w:val="NormalWeb"/>
        <w:numPr>
          <w:ilvl w:val="1"/>
          <w:numId w:val="29"/>
        </w:numPr>
        <w:rPr>
          <w:lang w:val="ru-RU"/>
        </w:rPr>
      </w:pPr>
      <w:r w:rsidRPr="00927769">
        <w:rPr>
          <w:lang w:val="ru-RU"/>
        </w:rPr>
        <w:t xml:space="preserve">валидация схем (соответствие </w:t>
      </w:r>
      <w:r>
        <w:t>Appendix</w:t>
      </w:r>
      <w:r w:rsidRPr="00927769">
        <w:rPr>
          <w:lang w:val="ru-RU"/>
        </w:rPr>
        <w:t xml:space="preserve"> </w:t>
      </w:r>
      <w:r>
        <w:t>A</w:t>
      </w:r>
      <w:r w:rsidRPr="00927769">
        <w:rPr>
          <w:lang w:val="ru-RU"/>
        </w:rPr>
        <w:t>);</w:t>
      </w:r>
    </w:p>
    <w:p w:rsidR="00927769" w:rsidRPr="00927769" w:rsidRDefault="00927769" w:rsidP="00927769">
      <w:pPr>
        <w:pStyle w:val="NormalWeb"/>
        <w:numPr>
          <w:ilvl w:val="1"/>
          <w:numId w:val="29"/>
        </w:numPr>
        <w:rPr>
          <w:lang w:val="ru-RU"/>
        </w:rPr>
      </w:pPr>
      <w:r w:rsidRPr="00927769">
        <w:rPr>
          <w:lang w:val="ru-RU"/>
        </w:rPr>
        <w:t>дедупликация и проверка уникальных ключей;</w:t>
      </w:r>
    </w:p>
    <w:p w:rsidR="00927769" w:rsidRPr="00927769" w:rsidRDefault="00927769" w:rsidP="00927769">
      <w:pPr>
        <w:pStyle w:val="NormalWeb"/>
        <w:numPr>
          <w:ilvl w:val="1"/>
          <w:numId w:val="29"/>
        </w:numPr>
        <w:rPr>
          <w:lang w:val="ru-RU"/>
        </w:rPr>
      </w:pPr>
      <w:r w:rsidRPr="00927769">
        <w:rPr>
          <w:lang w:val="ru-RU"/>
        </w:rPr>
        <w:t>обработка цензурированных данных (</w:t>
      </w:r>
      <w:r>
        <w:t>lower</w:t>
      </w:r>
      <w:r w:rsidRPr="00927769">
        <w:rPr>
          <w:lang w:val="ru-RU"/>
        </w:rPr>
        <w:t>/</w:t>
      </w:r>
      <w:r>
        <w:t>upper</w:t>
      </w:r>
      <w:r w:rsidRPr="00927769">
        <w:rPr>
          <w:lang w:val="ru-RU"/>
        </w:rPr>
        <w:t xml:space="preserve"> </w:t>
      </w:r>
      <w:r>
        <w:t>bounds</w:t>
      </w:r>
      <w:r w:rsidRPr="00927769">
        <w:rPr>
          <w:lang w:val="ru-RU"/>
        </w:rPr>
        <w:t>, флаги цензурирования);</w:t>
      </w:r>
    </w:p>
    <w:p w:rsidR="00927769" w:rsidRPr="00927769" w:rsidRDefault="00927769" w:rsidP="00927769">
      <w:pPr>
        <w:pStyle w:val="NormalWeb"/>
        <w:numPr>
          <w:ilvl w:val="1"/>
          <w:numId w:val="29"/>
        </w:numPr>
        <w:rPr>
          <w:lang w:val="ru-RU"/>
        </w:rPr>
      </w:pPr>
      <w:r w:rsidRPr="00927769">
        <w:rPr>
          <w:lang w:val="ru-RU"/>
        </w:rPr>
        <w:t>проверка ссылочной целостности (</w:t>
      </w:r>
      <w:r>
        <w:t>FK</w:t>
      </w:r>
      <w:r w:rsidRPr="00927769">
        <w:rPr>
          <w:lang w:val="ru-RU"/>
        </w:rPr>
        <w:t xml:space="preserve"> → документы, мишени, ассея, молекулы);</w:t>
      </w:r>
    </w:p>
    <w:p w:rsidR="00927769" w:rsidRDefault="00927769" w:rsidP="00927769">
      <w:pPr>
        <w:pStyle w:val="NormalWeb"/>
        <w:numPr>
          <w:ilvl w:val="1"/>
          <w:numId w:val="29"/>
        </w:numPr>
      </w:pPr>
      <w:r>
        <w:t>нормализация единиц измерения (</w:t>
      </w:r>
      <w:r>
        <w:rPr>
          <w:rStyle w:val="HTMLCode"/>
        </w:rPr>
        <w:t>standard_type</w:t>
      </w:r>
      <w:r>
        <w:t xml:space="preserve">, </w:t>
      </w:r>
      <w:r>
        <w:rPr>
          <w:rStyle w:val="HTMLCode"/>
        </w:rPr>
        <w:t>standard_units</w:t>
      </w:r>
      <w:r>
        <w:t xml:space="preserve">, </w:t>
      </w:r>
      <w:r>
        <w:rPr>
          <w:rStyle w:val="HTMLCode"/>
        </w:rPr>
        <w:t>standard_value</w:t>
      </w:r>
      <w:r>
        <w:t>);</w:t>
      </w:r>
    </w:p>
    <w:p w:rsidR="00927769" w:rsidRPr="00927769" w:rsidRDefault="00927769" w:rsidP="00927769">
      <w:pPr>
        <w:pStyle w:val="NormalWeb"/>
        <w:numPr>
          <w:ilvl w:val="1"/>
          <w:numId w:val="29"/>
        </w:numPr>
        <w:rPr>
          <w:lang w:val="ru-RU"/>
        </w:rPr>
      </w:pPr>
      <w:r w:rsidRPr="00927769">
        <w:rPr>
          <w:lang w:val="ru-RU"/>
        </w:rPr>
        <w:t>логирование операций, статистики и ошибок.</w:t>
      </w:r>
    </w:p>
    <w:p w:rsidR="00927769" w:rsidRPr="00927769" w:rsidRDefault="00927769" w:rsidP="00927769">
      <w:pPr>
        <w:pStyle w:val="NormalWeb"/>
        <w:numPr>
          <w:ilvl w:val="0"/>
          <w:numId w:val="29"/>
        </w:numPr>
        <w:rPr>
          <w:lang w:val="ru-RU"/>
        </w:rPr>
      </w:pPr>
      <w:r>
        <w:rPr>
          <w:rStyle w:val="Strong"/>
        </w:rPr>
        <w:t>QC</w:t>
      </w:r>
      <w:r w:rsidRPr="00927769">
        <w:rPr>
          <w:rStyle w:val="Strong"/>
          <w:lang w:val="ru-RU"/>
        </w:rPr>
        <w:t>-метрики:</w:t>
      </w:r>
      <w:r w:rsidRPr="00927769">
        <w:rPr>
          <w:lang w:val="ru-RU"/>
        </w:rPr>
        <w:t xml:space="preserve"> количество строк до/после фильтров, процент дубликатов, число записей с пустыми </w:t>
      </w:r>
      <w:r>
        <w:t>FK</w:t>
      </w:r>
      <w:r w:rsidRPr="00927769">
        <w:rPr>
          <w:lang w:val="ru-RU"/>
        </w:rPr>
        <w:t>, статистика преобразования единиц.</w:t>
      </w:r>
    </w:p>
    <w:p w:rsidR="00927769" w:rsidRPr="00927769" w:rsidRDefault="00927769" w:rsidP="00927769">
      <w:pPr>
        <w:pStyle w:val="NormalWeb"/>
        <w:numPr>
          <w:ilvl w:val="0"/>
          <w:numId w:val="29"/>
        </w:numPr>
        <w:rPr>
          <w:lang w:val="ru-RU"/>
        </w:rPr>
      </w:pPr>
      <w:r w:rsidRPr="00927769">
        <w:rPr>
          <w:rStyle w:val="Strong"/>
          <w:lang w:val="ru-RU"/>
        </w:rPr>
        <w:t xml:space="preserve">Формат </w:t>
      </w:r>
      <w:r>
        <w:rPr>
          <w:rStyle w:val="Strong"/>
        </w:rPr>
        <w:t>QC</w:t>
      </w:r>
      <w:r w:rsidRPr="00927769">
        <w:rPr>
          <w:rStyle w:val="Strong"/>
          <w:lang w:val="ru-RU"/>
        </w:rPr>
        <w:t>-отчётов:</w:t>
      </w:r>
      <w:r w:rsidRPr="00927769">
        <w:rPr>
          <w:lang w:val="ru-RU"/>
        </w:rPr>
        <w:t xml:space="preserve"> структура (</w:t>
      </w:r>
      <w:r>
        <w:t>summary</w:t>
      </w:r>
      <w:r w:rsidRPr="00927769">
        <w:rPr>
          <w:lang w:val="ru-RU"/>
        </w:rPr>
        <w:t xml:space="preserve"> </w:t>
      </w:r>
      <w:r>
        <w:t>tables</w:t>
      </w:r>
      <w:r w:rsidRPr="00927769">
        <w:rPr>
          <w:lang w:val="ru-RU"/>
        </w:rPr>
        <w:t>, статистика, флаги ошибок).</w:t>
      </w:r>
    </w:p>
    <w:p w:rsidR="00927769" w:rsidRDefault="00927769" w:rsidP="00927769">
      <w:pPr>
        <w:pStyle w:val="NormalWeb"/>
        <w:numPr>
          <w:ilvl w:val="0"/>
          <w:numId w:val="29"/>
        </w:numPr>
      </w:pPr>
      <w:r>
        <w:rPr>
          <w:rStyle w:val="Strong"/>
        </w:rPr>
        <w:t>Материалы:</w:t>
      </w:r>
    </w:p>
    <w:p w:rsidR="00927769" w:rsidRPr="00927769" w:rsidRDefault="00927769" w:rsidP="00927769">
      <w:pPr>
        <w:pStyle w:val="NormalWeb"/>
        <w:numPr>
          <w:ilvl w:val="1"/>
          <w:numId w:val="29"/>
        </w:numPr>
        <w:rPr>
          <w:lang w:val="ru-RU"/>
        </w:rPr>
      </w:pPr>
      <w:r w:rsidRPr="00927769">
        <w:rPr>
          <w:lang w:val="ru-RU"/>
        </w:rPr>
        <w:t>Таблица (</w:t>
      </w:r>
      <w:r>
        <w:t>QC</w:t>
      </w:r>
      <w:r w:rsidRPr="00927769">
        <w:rPr>
          <w:lang w:val="ru-RU"/>
        </w:rPr>
        <w:t>-проверки по шагам пайплайна).</w:t>
      </w:r>
    </w:p>
    <w:p w:rsidR="00927769" w:rsidRPr="00927769" w:rsidRDefault="00927769" w:rsidP="00927769">
      <w:pPr>
        <w:pStyle w:val="NormalWeb"/>
        <w:numPr>
          <w:ilvl w:val="1"/>
          <w:numId w:val="29"/>
        </w:numPr>
        <w:rPr>
          <w:lang w:val="ru-RU"/>
        </w:rPr>
      </w:pPr>
      <w:r w:rsidRPr="00927769">
        <w:rPr>
          <w:lang w:val="ru-RU"/>
        </w:rPr>
        <w:t>Схема (</w:t>
      </w:r>
      <w:r>
        <w:t>QC</w:t>
      </w:r>
      <w:r w:rsidRPr="00927769">
        <w:rPr>
          <w:lang w:val="ru-RU"/>
        </w:rPr>
        <w:t xml:space="preserve"> </w:t>
      </w:r>
      <w:r>
        <w:t>flow</w:t>
      </w:r>
      <w:r w:rsidRPr="00927769">
        <w:rPr>
          <w:lang w:val="ru-RU"/>
        </w:rPr>
        <w:t xml:space="preserve"> от загрузки до финального отчёта).</w:t>
      </w:r>
    </w:p>
    <w:p w:rsidR="00927769" w:rsidRDefault="00927769" w:rsidP="00927769">
      <w:pPr>
        <w:pStyle w:val="NormalWeb"/>
        <w:numPr>
          <w:ilvl w:val="1"/>
          <w:numId w:val="29"/>
        </w:numPr>
      </w:pPr>
      <w:r>
        <w:t>Пример (фрагмент QC-отчёта).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Default="00927769" w:rsidP="00927769">
      <w:pPr>
        <w:pStyle w:val="NormalWeb"/>
        <w:numPr>
          <w:ilvl w:val="0"/>
          <w:numId w:val="30"/>
        </w:numPr>
      </w:pPr>
      <w:r>
        <w:t xml:space="preserve">Заголовок: </w:t>
      </w:r>
      <w:r>
        <w:rPr>
          <w:rStyle w:val="HTMLCode"/>
        </w:rPr>
        <w:t>05. Контроль качества</w:t>
      </w:r>
    </w:p>
    <w:p w:rsidR="00927769" w:rsidRDefault="00927769" w:rsidP="00927769">
      <w:pPr>
        <w:pStyle w:val="NormalWeb"/>
        <w:numPr>
          <w:ilvl w:val="0"/>
          <w:numId w:val="30"/>
        </w:numPr>
      </w:pPr>
      <w:r>
        <w:t>Подразделы: Schema Validation, Deduplication, Censored Data, Referential Integrity, Unit Normalization, Logging &amp; QC Metrics, QC Reports.</w:t>
      </w:r>
    </w:p>
    <w:p w:rsidR="00927769" w:rsidRDefault="00927769" w:rsidP="00927769">
      <w:pPr>
        <w:pStyle w:val="NormalWeb"/>
        <w:numPr>
          <w:ilvl w:val="0"/>
          <w:numId w:val="30"/>
        </w:numPr>
      </w:pPr>
      <w:r>
        <w:t>Таблица: 1</w:t>
      </w:r>
    </w:p>
    <w:p w:rsidR="00927769" w:rsidRDefault="00927769" w:rsidP="00927769">
      <w:pPr>
        <w:pStyle w:val="NormalWeb"/>
        <w:numPr>
          <w:ilvl w:val="0"/>
          <w:numId w:val="30"/>
        </w:numPr>
      </w:pPr>
      <w:r>
        <w:t>Схема: 1</w:t>
      </w:r>
    </w:p>
    <w:p w:rsidR="00927769" w:rsidRDefault="00927769" w:rsidP="00927769">
      <w:pPr>
        <w:pStyle w:val="NormalWeb"/>
        <w:numPr>
          <w:ilvl w:val="0"/>
          <w:numId w:val="30"/>
        </w:numPr>
      </w:pPr>
      <w:r>
        <w:t>Пример: 1</w:t>
      </w:r>
    </w:p>
    <w:p w:rsidR="00927769" w:rsidRDefault="00927769" w:rsidP="00927769">
      <w:pPr>
        <w:pStyle w:val="NormalWeb"/>
        <w:numPr>
          <w:ilvl w:val="0"/>
          <w:numId w:val="30"/>
        </w:numPr>
      </w:pPr>
      <w:r>
        <w:t>Стиль: официальный, технический, протокольный.</w:t>
      </w:r>
    </w:p>
    <w:p w:rsidR="00927769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6A7455" w:rsidRPr="006A7455" w:rsidRDefault="006A7455" w:rsidP="006A7455">
      <w:pPr>
        <w:pStyle w:val="Heading2"/>
        <w:rPr>
          <w:lang w:val="ru-RU"/>
        </w:rPr>
      </w:pPr>
      <w:r w:rsidRPr="006A7455">
        <w:rPr>
          <w:lang w:val="ru-RU"/>
        </w:rPr>
        <w:t xml:space="preserve">07. </w:t>
      </w:r>
      <w:r w:rsidR="00927769" w:rsidRPr="006A7455">
        <w:rPr>
          <w:lang w:val="ru-RU"/>
        </w:rPr>
        <w:t xml:space="preserve">отчётность </w:t>
      </w:r>
      <w:r w:rsidR="00927769">
        <w:rPr>
          <w:lang w:val="ru-RU"/>
        </w:rPr>
        <w:t>и п</w:t>
      </w:r>
      <w:r w:rsidRPr="006A7455">
        <w:rPr>
          <w:lang w:val="ru-RU"/>
        </w:rPr>
        <w:t>редставление</w:t>
      </w:r>
      <w:r w:rsidR="00927769">
        <w:rPr>
          <w:lang w:val="ru-RU"/>
        </w:rPr>
        <w:t xml:space="preserve"> </w:t>
      </w:r>
      <w:r w:rsidR="00927769" w:rsidRPr="006A7455">
        <w:rPr>
          <w:lang w:val="ru-RU"/>
        </w:rPr>
        <w:t>данных</w:t>
      </w:r>
      <w:r w:rsidRPr="006A7455">
        <w:rPr>
          <w:lang w:val="ru-RU"/>
        </w:rPr>
        <w:t xml:space="preserve"> </w:t>
      </w:r>
    </w:p>
    <w:p w:rsidR="00927769" w:rsidRDefault="00927769" w:rsidP="00927769">
      <w:pPr>
        <w:pStyle w:val="NormalWeb"/>
      </w:pPr>
      <w:r>
        <w:rPr>
          <w:rStyle w:val="Strong"/>
        </w:rPr>
        <w:t>Repository:</w:t>
      </w:r>
      <w:r>
        <w:t xml:space="preserve"> </w:t>
      </w:r>
      <w:r>
        <w:rPr>
          <w:rStyle w:val="HTMLCode"/>
        </w:rPr>
        <w:t>SatoryKono/ChEMBL_data_acquisition</w:t>
      </w:r>
      <w:r>
        <w:br/>
      </w:r>
      <w:r>
        <w:rPr>
          <w:rStyle w:val="Strong"/>
        </w:rPr>
        <w:t>Объём:</w:t>
      </w:r>
      <w:r>
        <w:t xml:space="preserve"> 1,5–2 страницы (500–700 слов)</w:t>
      </w:r>
    </w:p>
    <w:p w:rsidR="00927769" w:rsidRDefault="00927769" w:rsidP="00927769">
      <w:pPr>
        <w:pStyle w:val="NormalWeb"/>
      </w:pPr>
      <w:r>
        <w:rPr>
          <w:rStyle w:val="Strong"/>
        </w:rPr>
        <w:t>Задача:</w:t>
      </w:r>
      <w:r>
        <w:br/>
        <w:t xml:space="preserve">Подготовить раздел </w:t>
      </w:r>
      <w:r>
        <w:rPr>
          <w:rStyle w:val="Strong"/>
        </w:rPr>
        <w:t>07. Представление и отчётность данных</w:t>
      </w:r>
      <w:r>
        <w:t xml:space="preserve"> (</w:t>
      </w:r>
      <w:r>
        <w:rPr>
          <w:rStyle w:val="Emphasis"/>
        </w:rPr>
        <w:t>Data Presentation and Reporting</w:t>
      </w:r>
      <w:r>
        <w:t xml:space="preserve">) для документа </w:t>
      </w:r>
      <w:r>
        <w:rPr>
          <w:rStyle w:val="Emphasis"/>
        </w:rPr>
        <w:t>ChEMBL Data Acquisition Protocol</w:t>
      </w:r>
      <w: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Pr="00927769" w:rsidRDefault="00927769" w:rsidP="00927769">
      <w:pPr>
        <w:pStyle w:val="NormalWeb"/>
        <w:numPr>
          <w:ilvl w:val="0"/>
          <w:numId w:val="31"/>
        </w:numPr>
        <w:rPr>
          <w:lang w:val="ru-RU"/>
        </w:rPr>
      </w:pPr>
      <w:r w:rsidRPr="00927769">
        <w:rPr>
          <w:rStyle w:val="Strong"/>
          <w:lang w:val="ru-RU"/>
        </w:rPr>
        <w:t>Форматы итоговых данных:</w:t>
      </w:r>
      <w:r w:rsidRPr="00927769">
        <w:rPr>
          <w:lang w:val="ru-RU"/>
        </w:rPr>
        <w:t xml:space="preserve"> </w:t>
      </w:r>
      <w:r>
        <w:t>Parquet</w:t>
      </w:r>
      <w:r w:rsidRPr="00927769">
        <w:rPr>
          <w:lang w:val="ru-RU"/>
        </w:rPr>
        <w:t xml:space="preserve"> (основной аналитический формат), </w:t>
      </w:r>
      <w:r>
        <w:t>CSV</w:t>
      </w:r>
      <w:r w:rsidRPr="00927769">
        <w:rPr>
          <w:lang w:val="ru-RU"/>
        </w:rPr>
        <w:t xml:space="preserve"> (совместимость).</w:t>
      </w:r>
    </w:p>
    <w:p w:rsidR="00927769" w:rsidRDefault="00927769" w:rsidP="00927769">
      <w:pPr>
        <w:pStyle w:val="NormalWeb"/>
        <w:numPr>
          <w:ilvl w:val="0"/>
          <w:numId w:val="31"/>
        </w:numPr>
      </w:pPr>
      <w:r>
        <w:rPr>
          <w:rStyle w:val="Strong"/>
        </w:rPr>
        <w:t>Структура каталогов:</w:t>
      </w:r>
    </w:p>
    <w:p w:rsidR="00927769" w:rsidRPr="00927769" w:rsidRDefault="00927769" w:rsidP="00927769">
      <w:pPr>
        <w:pStyle w:val="NormalWeb"/>
        <w:numPr>
          <w:ilvl w:val="1"/>
          <w:numId w:val="31"/>
        </w:numPr>
        <w:rPr>
          <w:lang w:val="ru-RU"/>
        </w:rPr>
      </w:pPr>
      <w:r>
        <w:rPr>
          <w:rStyle w:val="HTMLCode"/>
        </w:rPr>
        <w:t>data</w:t>
      </w:r>
      <w:r w:rsidRPr="00927769">
        <w:rPr>
          <w:rStyle w:val="HTMLCode"/>
          <w:lang w:val="ru-RU"/>
        </w:rPr>
        <w:t>/</w:t>
      </w:r>
      <w:r>
        <w:rPr>
          <w:rStyle w:val="HTMLCode"/>
        </w:rPr>
        <w:t>raw</w:t>
      </w:r>
      <w:r w:rsidRPr="00927769">
        <w:rPr>
          <w:rStyle w:val="HTMLCode"/>
          <w:lang w:val="ru-RU"/>
        </w:rPr>
        <w:t>/*</w:t>
      </w:r>
      <w:r w:rsidRPr="00927769">
        <w:rPr>
          <w:lang w:val="ru-RU"/>
        </w:rPr>
        <w:t xml:space="preserve"> — исходные выгрузки из </w:t>
      </w:r>
      <w:r>
        <w:t>API</w:t>
      </w:r>
      <w:r w:rsidRPr="00927769">
        <w:rPr>
          <w:lang w:val="ru-RU"/>
        </w:rPr>
        <w:t>;</w:t>
      </w:r>
    </w:p>
    <w:p w:rsidR="00927769" w:rsidRPr="00927769" w:rsidRDefault="00927769" w:rsidP="00927769">
      <w:pPr>
        <w:pStyle w:val="NormalWeb"/>
        <w:numPr>
          <w:ilvl w:val="1"/>
          <w:numId w:val="31"/>
        </w:numPr>
        <w:rPr>
          <w:lang w:val="ru-RU"/>
        </w:rPr>
      </w:pPr>
      <w:r>
        <w:rPr>
          <w:rStyle w:val="HTMLCode"/>
        </w:rPr>
        <w:t>data</w:t>
      </w:r>
      <w:r w:rsidRPr="00927769">
        <w:rPr>
          <w:rStyle w:val="HTMLCode"/>
          <w:lang w:val="ru-RU"/>
        </w:rPr>
        <w:t>/</w:t>
      </w:r>
      <w:r>
        <w:rPr>
          <w:rStyle w:val="HTMLCode"/>
        </w:rPr>
        <w:t>interim</w:t>
      </w:r>
      <w:r w:rsidRPr="00927769">
        <w:rPr>
          <w:rStyle w:val="HTMLCode"/>
          <w:lang w:val="ru-RU"/>
        </w:rPr>
        <w:t>/</w:t>
      </w:r>
      <w:r>
        <w:rPr>
          <w:rStyle w:val="HTMLCode"/>
        </w:rPr>
        <w:t>normalized</w:t>
      </w:r>
      <w:r w:rsidRPr="00927769">
        <w:rPr>
          <w:rStyle w:val="HTMLCode"/>
          <w:lang w:val="ru-RU"/>
        </w:rPr>
        <w:t>/*</w:t>
      </w:r>
      <w:r w:rsidRPr="00927769">
        <w:rPr>
          <w:lang w:val="ru-RU"/>
        </w:rPr>
        <w:t xml:space="preserve"> — промежуточные нормализованные наборы;</w:t>
      </w:r>
    </w:p>
    <w:p w:rsidR="00927769" w:rsidRDefault="00927769" w:rsidP="00927769">
      <w:pPr>
        <w:pStyle w:val="NormalWeb"/>
        <w:numPr>
          <w:ilvl w:val="1"/>
          <w:numId w:val="31"/>
        </w:numPr>
      </w:pPr>
      <w:r>
        <w:rPr>
          <w:rStyle w:val="HTMLCode"/>
        </w:rPr>
        <w:t>data/output/*</w:t>
      </w:r>
      <w:r>
        <w:t xml:space="preserve"> — финальные датасеты;</w:t>
      </w:r>
    </w:p>
    <w:p w:rsidR="00927769" w:rsidRDefault="00927769" w:rsidP="00927769">
      <w:pPr>
        <w:pStyle w:val="NormalWeb"/>
        <w:numPr>
          <w:ilvl w:val="1"/>
          <w:numId w:val="31"/>
        </w:numPr>
      </w:pPr>
      <w:r>
        <w:rPr>
          <w:rStyle w:val="HTMLCode"/>
        </w:rPr>
        <w:t>configs/</w:t>
      </w:r>
      <w:r>
        <w:t xml:space="preserve"> — файлы конфигурации;</w:t>
      </w:r>
    </w:p>
    <w:p w:rsidR="00927769" w:rsidRDefault="00927769" w:rsidP="00927769">
      <w:pPr>
        <w:pStyle w:val="NormalWeb"/>
        <w:numPr>
          <w:ilvl w:val="1"/>
          <w:numId w:val="31"/>
        </w:numPr>
      </w:pPr>
      <w:r>
        <w:rPr>
          <w:rStyle w:val="HTMLCode"/>
        </w:rPr>
        <w:t>logs/</w:t>
      </w:r>
      <w:r>
        <w:t xml:space="preserve"> — журналы выполнения.</w:t>
      </w:r>
    </w:p>
    <w:p w:rsidR="00927769" w:rsidRDefault="00927769" w:rsidP="00927769">
      <w:pPr>
        <w:pStyle w:val="NormalWeb"/>
        <w:numPr>
          <w:ilvl w:val="0"/>
          <w:numId w:val="31"/>
        </w:numPr>
      </w:pPr>
      <w:r>
        <w:rPr>
          <w:rStyle w:val="Strong"/>
        </w:rPr>
        <w:t>Summary statistics и QC-метрики:</w:t>
      </w:r>
    </w:p>
    <w:p w:rsidR="00927769" w:rsidRDefault="00927769" w:rsidP="00927769">
      <w:pPr>
        <w:pStyle w:val="NormalWeb"/>
        <w:numPr>
          <w:ilvl w:val="1"/>
          <w:numId w:val="31"/>
        </w:numPr>
      </w:pPr>
      <w:r>
        <w:t>общее количество записей по сущностям (documents, targets, assays, molecules, activities);</w:t>
      </w:r>
    </w:p>
    <w:p w:rsidR="00927769" w:rsidRPr="00927769" w:rsidRDefault="00927769" w:rsidP="00927769">
      <w:pPr>
        <w:pStyle w:val="NormalWeb"/>
        <w:numPr>
          <w:ilvl w:val="1"/>
          <w:numId w:val="31"/>
        </w:numPr>
        <w:rPr>
          <w:lang w:val="ru-RU"/>
        </w:rPr>
      </w:pPr>
      <w:r w:rsidRPr="00927769">
        <w:rPr>
          <w:lang w:val="ru-RU"/>
        </w:rPr>
        <w:t xml:space="preserve">процент дубликатов, </w:t>
      </w:r>
      <w:r>
        <w:t>orphan</w:t>
      </w:r>
      <w:r w:rsidRPr="00927769">
        <w:rPr>
          <w:lang w:val="ru-RU"/>
        </w:rPr>
        <w:t xml:space="preserve"> </w:t>
      </w:r>
      <w:r>
        <w:t>records</w:t>
      </w:r>
      <w:r w:rsidRPr="00927769">
        <w:rPr>
          <w:lang w:val="ru-RU"/>
        </w:rPr>
        <w:t>, нормализованных единиц.</w:t>
      </w:r>
    </w:p>
    <w:p w:rsidR="00927769" w:rsidRPr="00927769" w:rsidRDefault="00927769" w:rsidP="00927769">
      <w:pPr>
        <w:pStyle w:val="NormalWeb"/>
        <w:numPr>
          <w:ilvl w:val="0"/>
          <w:numId w:val="31"/>
        </w:numPr>
        <w:rPr>
          <w:lang w:val="ru-RU"/>
        </w:rPr>
      </w:pPr>
      <w:r w:rsidRPr="00927769">
        <w:rPr>
          <w:rStyle w:val="Strong"/>
          <w:lang w:val="ru-RU"/>
        </w:rPr>
        <w:t>Примеры отчётов:</w:t>
      </w:r>
      <w:r w:rsidRPr="00927769">
        <w:rPr>
          <w:lang w:val="ru-RU"/>
        </w:rPr>
        <w:t xml:space="preserve"> структура и формат (</w:t>
      </w:r>
      <w:r>
        <w:t>Markdown</w:t>
      </w:r>
      <w:r w:rsidRPr="00927769">
        <w:rPr>
          <w:lang w:val="ru-RU"/>
        </w:rPr>
        <w:t xml:space="preserve">, </w:t>
      </w:r>
      <w:r>
        <w:t>PDF</w:t>
      </w:r>
      <w:r w:rsidRPr="00927769">
        <w:rPr>
          <w:lang w:val="ru-RU"/>
        </w:rPr>
        <w:t>), пример фрагмента отчёта.</w:t>
      </w:r>
    </w:p>
    <w:p w:rsidR="00927769" w:rsidRPr="00927769" w:rsidRDefault="00927769" w:rsidP="00927769">
      <w:pPr>
        <w:pStyle w:val="NormalWeb"/>
        <w:numPr>
          <w:ilvl w:val="0"/>
          <w:numId w:val="31"/>
        </w:numPr>
        <w:rPr>
          <w:lang w:val="ru-RU"/>
        </w:rPr>
      </w:pPr>
      <w:r w:rsidRPr="00927769">
        <w:rPr>
          <w:rStyle w:val="Strong"/>
          <w:lang w:val="ru-RU"/>
        </w:rPr>
        <w:t>Рекомендации по визуализации:</w:t>
      </w:r>
      <w:r w:rsidRPr="00927769">
        <w:rPr>
          <w:lang w:val="ru-RU"/>
        </w:rPr>
        <w:t xml:space="preserve"> использование таблиц, диаграмм распределений, графиков трендов.</w:t>
      </w:r>
    </w:p>
    <w:p w:rsidR="00927769" w:rsidRPr="00927769" w:rsidRDefault="00927769" w:rsidP="00927769">
      <w:pPr>
        <w:pStyle w:val="NormalWeb"/>
        <w:numPr>
          <w:ilvl w:val="0"/>
          <w:numId w:val="31"/>
        </w:numPr>
        <w:rPr>
          <w:lang w:val="ru-RU"/>
        </w:rPr>
      </w:pPr>
      <w:r w:rsidRPr="00927769">
        <w:rPr>
          <w:rStyle w:val="Strong"/>
          <w:lang w:val="ru-RU"/>
        </w:rPr>
        <w:t>Форматы публикации:</w:t>
      </w:r>
      <w:r w:rsidRPr="00927769">
        <w:rPr>
          <w:lang w:val="ru-RU"/>
        </w:rPr>
        <w:t xml:space="preserve"> </w:t>
      </w:r>
      <w:r>
        <w:t>Markdown</w:t>
      </w:r>
      <w:r w:rsidRPr="00927769">
        <w:rPr>
          <w:lang w:val="ru-RU"/>
        </w:rPr>
        <w:t xml:space="preserve"> (внутренние отчёты), </w:t>
      </w:r>
      <w:r>
        <w:t>PDF</w:t>
      </w:r>
      <w:r w:rsidRPr="00927769">
        <w:rPr>
          <w:lang w:val="ru-RU"/>
        </w:rPr>
        <w:t xml:space="preserve"> (официальные публикации).</w:t>
      </w:r>
    </w:p>
    <w:p w:rsidR="00927769" w:rsidRDefault="00927769" w:rsidP="00927769">
      <w:pPr>
        <w:pStyle w:val="NormalWeb"/>
        <w:numPr>
          <w:ilvl w:val="0"/>
          <w:numId w:val="31"/>
        </w:numPr>
      </w:pPr>
      <w:r>
        <w:rPr>
          <w:rStyle w:val="Strong"/>
        </w:rPr>
        <w:t>Материалы:</w:t>
      </w:r>
    </w:p>
    <w:p w:rsidR="00927769" w:rsidRPr="00927769" w:rsidRDefault="00927769" w:rsidP="00927769">
      <w:pPr>
        <w:pStyle w:val="NormalWeb"/>
        <w:numPr>
          <w:ilvl w:val="1"/>
          <w:numId w:val="31"/>
        </w:numPr>
        <w:rPr>
          <w:lang w:val="ru-RU"/>
        </w:rPr>
      </w:pPr>
      <w:r w:rsidRPr="00927769">
        <w:rPr>
          <w:lang w:val="ru-RU"/>
        </w:rPr>
        <w:t>Таблица (</w:t>
      </w:r>
      <w:r>
        <w:t>summary</w:t>
      </w:r>
      <w:r w:rsidRPr="00927769">
        <w:rPr>
          <w:lang w:val="ru-RU"/>
        </w:rPr>
        <w:t xml:space="preserve"> </w:t>
      </w:r>
      <w:r>
        <w:t>counts</w:t>
      </w:r>
      <w:r w:rsidRPr="00927769">
        <w:rPr>
          <w:lang w:val="ru-RU"/>
        </w:rPr>
        <w:t xml:space="preserve"> по сущностям).</w:t>
      </w:r>
    </w:p>
    <w:p w:rsidR="00927769" w:rsidRDefault="00927769" w:rsidP="00927769">
      <w:pPr>
        <w:pStyle w:val="NormalWeb"/>
        <w:numPr>
          <w:ilvl w:val="1"/>
          <w:numId w:val="31"/>
        </w:numPr>
      </w:pPr>
      <w:r>
        <w:t>Схема (структура каталогов).</w:t>
      </w:r>
    </w:p>
    <w:p w:rsidR="00927769" w:rsidRDefault="00927769" w:rsidP="00927769">
      <w:pPr>
        <w:pStyle w:val="NormalWeb"/>
        <w:numPr>
          <w:ilvl w:val="1"/>
          <w:numId w:val="31"/>
        </w:numPr>
      </w:pPr>
      <w:r>
        <w:t>Пример (фрагмент отчёта).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Pr="00927769" w:rsidRDefault="00927769" w:rsidP="00927769">
      <w:pPr>
        <w:pStyle w:val="NormalWeb"/>
        <w:numPr>
          <w:ilvl w:val="0"/>
          <w:numId w:val="32"/>
        </w:numPr>
        <w:rPr>
          <w:lang w:val="ru-RU"/>
        </w:rPr>
      </w:pPr>
      <w:r w:rsidRPr="00927769">
        <w:rPr>
          <w:lang w:val="ru-RU"/>
        </w:rPr>
        <w:t xml:space="preserve">Заголовок раздела: </w:t>
      </w:r>
      <w:r w:rsidRPr="00927769">
        <w:rPr>
          <w:rStyle w:val="HTMLCode"/>
          <w:lang w:val="ru-RU"/>
        </w:rPr>
        <w:t>07. Представление и отчётность данных</w:t>
      </w:r>
    </w:p>
    <w:p w:rsidR="00927769" w:rsidRDefault="00927769" w:rsidP="00927769">
      <w:pPr>
        <w:pStyle w:val="NormalWeb"/>
        <w:numPr>
          <w:ilvl w:val="0"/>
          <w:numId w:val="32"/>
        </w:numPr>
      </w:pPr>
      <w:r>
        <w:t>Подразделы: Final Data Formats, Directory Structure, Summary Statistics &amp; QC Metrics, Reporting Examples, Visualization Guidelines, Publication Formats.</w:t>
      </w:r>
    </w:p>
    <w:p w:rsidR="00927769" w:rsidRDefault="00927769" w:rsidP="00927769">
      <w:pPr>
        <w:pStyle w:val="NormalWeb"/>
        <w:numPr>
          <w:ilvl w:val="0"/>
          <w:numId w:val="32"/>
        </w:numPr>
      </w:pPr>
      <w:r>
        <w:t>Таблица: 1</w:t>
      </w:r>
    </w:p>
    <w:p w:rsidR="00927769" w:rsidRDefault="00927769" w:rsidP="00927769">
      <w:pPr>
        <w:pStyle w:val="NormalWeb"/>
        <w:numPr>
          <w:ilvl w:val="0"/>
          <w:numId w:val="32"/>
        </w:numPr>
      </w:pPr>
      <w:r>
        <w:t>Схема: 1</w:t>
      </w:r>
    </w:p>
    <w:p w:rsidR="00927769" w:rsidRDefault="00927769" w:rsidP="00927769">
      <w:pPr>
        <w:pStyle w:val="NormalWeb"/>
        <w:numPr>
          <w:ilvl w:val="0"/>
          <w:numId w:val="32"/>
        </w:numPr>
      </w:pPr>
      <w:r>
        <w:t>Пример: 1</w:t>
      </w:r>
    </w:p>
    <w:p w:rsidR="00927769" w:rsidRDefault="00927769" w:rsidP="00927769">
      <w:pPr>
        <w:pStyle w:val="NormalWeb"/>
        <w:numPr>
          <w:ilvl w:val="0"/>
          <w:numId w:val="32"/>
        </w:numPr>
      </w:pPr>
      <w:r>
        <w:t>Стиль: официальный, технический.</w:t>
      </w:r>
    </w:p>
    <w:p w:rsidR="006A7455" w:rsidRDefault="006A7455" w:rsidP="006A7455"/>
    <w:p w:rsidR="006A7455" w:rsidRPr="006A7455" w:rsidRDefault="006A7455" w:rsidP="006A7455">
      <w:pPr>
        <w:pStyle w:val="Heading2"/>
        <w:rPr>
          <w:lang w:val="ru-RU"/>
        </w:rPr>
      </w:pPr>
      <w:r w:rsidRPr="006A7455">
        <w:rPr>
          <w:lang w:val="ru-RU"/>
        </w:rPr>
        <w:t>08. Приложения</w:t>
      </w:r>
    </w:p>
    <w:p w:rsidR="00927769" w:rsidRDefault="00927769" w:rsidP="00927769">
      <w:pPr>
        <w:pStyle w:val="NormalWeb"/>
      </w:pPr>
      <w:r>
        <w:rPr>
          <w:rStyle w:val="Strong"/>
        </w:rPr>
        <w:t>Repository:</w:t>
      </w:r>
      <w:r>
        <w:t xml:space="preserve"> </w:t>
      </w:r>
      <w:r>
        <w:rPr>
          <w:rStyle w:val="HTMLCode"/>
        </w:rPr>
        <w:t>SatoryKono/ChEMBL_data_acquisition</w:t>
      </w:r>
      <w:r>
        <w:br/>
      </w:r>
      <w:r>
        <w:rPr>
          <w:rStyle w:val="Strong"/>
        </w:rPr>
        <w:t>Объём:</w:t>
      </w:r>
      <w:r>
        <w:t xml:space="preserve"> 5–7 страниц</w:t>
      </w:r>
    </w:p>
    <w:p w:rsidR="00927769" w:rsidRPr="00927769" w:rsidRDefault="00927769" w:rsidP="00927769">
      <w:pPr>
        <w:pStyle w:val="NormalWeb"/>
        <w:rPr>
          <w:lang w:val="ru-RU"/>
        </w:rPr>
      </w:pPr>
      <w:r w:rsidRPr="00927769">
        <w:rPr>
          <w:rStyle w:val="Strong"/>
          <w:lang w:val="ru-RU"/>
        </w:rPr>
        <w:t>Задача:</w:t>
      </w:r>
      <w:r w:rsidRPr="00927769">
        <w:rPr>
          <w:lang w:val="ru-RU"/>
        </w:rPr>
        <w:br/>
        <w:t xml:space="preserve">Подготовить раздел </w:t>
      </w:r>
      <w:r w:rsidRPr="00927769">
        <w:rPr>
          <w:rStyle w:val="Strong"/>
          <w:lang w:val="ru-RU"/>
        </w:rPr>
        <w:t>08. Приложения</w:t>
      </w:r>
      <w:r w:rsidRPr="00927769">
        <w:rPr>
          <w:lang w:val="ru-RU"/>
        </w:rPr>
        <w:t xml:space="preserve"> (</w:t>
      </w:r>
      <w:r>
        <w:rPr>
          <w:rStyle w:val="Emphasis"/>
        </w:rPr>
        <w:t>Appendices</w:t>
      </w:r>
      <w:r w:rsidRPr="00927769">
        <w:rPr>
          <w:lang w:val="ru-RU"/>
        </w:rPr>
        <w:t xml:space="preserve">) для документа </w:t>
      </w:r>
      <w:r>
        <w:rPr>
          <w:rStyle w:val="Emphasis"/>
        </w:rPr>
        <w:t>ChEMBL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Data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Acquisition</w:t>
      </w:r>
      <w:r w:rsidRPr="00927769">
        <w:rPr>
          <w:rStyle w:val="Emphasis"/>
          <w:lang w:val="ru-RU"/>
        </w:rPr>
        <w:t xml:space="preserve"> </w:t>
      </w:r>
      <w:r>
        <w:rPr>
          <w:rStyle w:val="Emphasis"/>
        </w:rPr>
        <w:t>Protocol</w:t>
      </w:r>
      <w:r w:rsidRPr="00927769">
        <w:rPr>
          <w:lang w:val="ru-RU"/>
        </w:rPr>
        <w:t>.</w:t>
      </w:r>
    </w:p>
    <w:p w:rsidR="00927769" w:rsidRDefault="00927769" w:rsidP="00927769">
      <w:pPr>
        <w:pStyle w:val="NormalWeb"/>
      </w:pPr>
      <w:r>
        <w:rPr>
          <w:rStyle w:val="Strong"/>
        </w:rPr>
        <w:t>Обязательные элементы содержания:</w:t>
      </w:r>
    </w:p>
    <w:p w:rsidR="00927769" w:rsidRPr="00927769" w:rsidRDefault="00927769" w:rsidP="00927769">
      <w:pPr>
        <w:pStyle w:val="NormalWeb"/>
        <w:numPr>
          <w:ilvl w:val="0"/>
          <w:numId w:val="33"/>
        </w:numPr>
        <w:rPr>
          <w:lang w:val="ru-RU"/>
        </w:rPr>
      </w:pPr>
      <w:r>
        <w:rPr>
          <w:rStyle w:val="Strong"/>
        </w:rPr>
        <w:t>Appendix</w:t>
      </w:r>
      <w:r w:rsidRPr="00927769">
        <w:rPr>
          <w:rStyle w:val="Strong"/>
          <w:lang w:val="ru-RU"/>
        </w:rPr>
        <w:t xml:space="preserve"> </w:t>
      </w:r>
      <w:r>
        <w:rPr>
          <w:rStyle w:val="Strong"/>
        </w:rPr>
        <w:t>A</w:t>
      </w:r>
      <w:r w:rsidRPr="00927769">
        <w:rPr>
          <w:rStyle w:val="Strong"/>
          <w:lang w:val="ru-RU"/>
        </w:rPr>
        <w:t xml:space="preserve"> — Схемы выходных данных</w:t>
      </w:r>
      <w:r w:rsidRPr="00927769">
        <w:rPr>
          <w:lang w:val="ru-RU"/>
        </w:rPr>
        <w:t>: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таблицы для каждой сущности (Documents, Targets, Assays, Test Items, Activities);</w:t>
      </w:r>
    </w:p>
    <w:p w:rsidR="00927769" w:rsidRPr="00927769" w:rsidRDefault="00927769" w:rsidP="00927769">
      <w:pPr>
        <w:pStyle w:val="NormalWeb"/>
        <w:numPr>
          <w:ilvl w:val="1"/>
          <w:numId w:val="33"/>
        </w:numPr>
        <w:rPr>
          <w:lang w:val="ru-RU"/>
        </w:rPr>
      </w:pPr>
      <w:r w:rsidRPr="00927769">
        <w:rPr>
          <w:lang w:val="ru-RU"/>
        </w:rPr>
        <w:t>поля, типы данных, валидаторы, краткие описания.</w:t>
      </w:r>
    </w:p>
    <w:p w:rsidR="00927769" w:rsidRDefault="00927769" w:rsidP="00927769">
      <w:pPr>
        <w:pStyle w:val="NormalWeb"/>
        <w:numPr>
          <w:ilvl w:val="0"/>
          <w:numId w:val="33"/>
        </w:numPr>
      </w:pPr>
      <w:r>
        <w:rPr>
          <w:rStyle w:val="Strong"/>
        </w:rPr>
        <w:t>Appendix B — Диаграммы пайплайна</w:t>
      </w:r>
      <w:r>
        <w:t>: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схема последовательности (Documents → Targets → Assays → Test Items → Activities → QC → Outputs);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граф зависимостей;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схема звёздной модели (activity_fact + dimensions).</w:t>
      </w:r>
    </w:p>
    <w:p w:rsidR="00927769" w:rsidRDefault="00927769" w:rsidP="00927769">
      <w:pPr>
        <w:pStyle w:val="NormalWeb"/>
        <w:numPr>
          <w:ilvl w:val="0"/>
          <w:numId w:val="33"/>
        </w:numPr>
      </w:pPr>
      <w:r>
        <w:rPr>
          <w:rStyle w:val="Strong"/>
        </w:rPr>
        <w:t>Appendix C — Примеры YAML-конфигов</w:t>
      </w:r>
      <w:r>
        <w:t>: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как минимум один рабочий YAML с параметрами (</w:t>
      </w:r>
      <w:r>
        <w:rPr>
          <w:rStyle w:val="HTMLCode"/>
        </w:rPr>
        <w:t>chembl_release</w:t>
      </w:r>
      <w:r>
        <w:t>, filters, retries, outputs).</w:t>
      </w:r>
    </w:p>
    <w:p w:rsidR="00927769" w:rsidRDefault="00927769" w:rsidP="00927769">
      <w:pPr>
        <w:pStyle w:val="NormalWeb"/>
        <w:numPr>
          <w:ilvl w:val="0"/>
          <w:numId w:val="33"/>
        </w:numPr>
      </w:pPr>
      <w:r>
        <w:rPr>
          <w:rStyle w:val="Strong"/>
        </w:rPr>
        <w:t>Appendix D — Примеры CLI-команд</w:t>
      </w:r>
      <w:r>
        <w:t>: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≥5 команд (по одной на каждый шаг пайплайна + комплексный запуск).</w:t>
      </w:r>
    </w:p>
    <w:p w:rsidR="00927769" w:rsidRDefault="00927769" w:rsidP="00927769">
      <w:pPr>
        <w:pStyle w:val="NormalWeb"/>
        <w:numPr>
          <w:ilvl w:val="0"/>
          <w:numId w:val="33"/>
        </w:numPr>
      </w:pPr>
      <w:r>
        <w:rPr>
          <w:rStyle w:val="Strong"/>
        </w:rPr>
        <w:t>Appendix E — Примеры QC-отчётов</w:t>
      </w:r>
      <w:r>
        <w:t>: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структура отчёта, summary metrics, примеры ошибок;</w:t>
      </w:r>
    </w:p>
    <w:p w:rsidR="00927769" w:rsidRDefault="00927769" w:rsidP="00927769">
      <w:pPr>
        <w:pStyle w:val="NormalWeb"/>
        <w:numPr>
          <w:ilvl w:val="1"/>
          <w:numId w:val="33"/>
        </w:numPr>
      </w:pPr>
      <w:r>
        <w:t>схема генерации отчёта.</w:t>
      </w:r>
    </w:p>
    <w:p w:rsidR="00927769" w:rsidRDefault="00927769" w:rsidP="00927769">
      <w:pPr>
        <w:pStyle w:val="NormalWeb"/>
      </w:pPr>
      <w:r>
        <w:rPr>
          <w:rStyle w:val="Strong"/>
        </w:rPr>
        <w:t>Формат:</w:t>
      </w:r>
    </w:p>
    <w:p w:rsidR="00927769" w:rsidRDefault="00927769" w:rsidP="00927769">
      <w:pPr>
        <w:pStyle w:val="NormalWeb"/>
        <w:numPr>
          <w:ilvl w:val="0"/>
          <w:numId w:val="34"/>
        </w:numPr>
      </w:pPr>
      <w:r>
        <w:t xml:space="preserve">Заголовок: </w:t>
      </w:r>
      <w:r>
        <w:rPr>
          <w:rStyle w:val="HTMLCode"/>
        </w:rPr>
        <w:t>08. Приложения</w:t>
      </w:r>
    </w:p>
    <w:p w:rsidR="00927769" w:rsidRDefault="00927769" w:rsidP="00927769">
      <w:pPr>
        <w:pStyle w:val="NormalWeb"/>
        <w:numPr>
          <w:ilvl w:val="0"/>
          <w:numId w:val="34"/>
        </w:numPr>
      </w:pPr>
      <w:r>
        <w:t>Подразделы: A–E</w:t>
      </w:r>
    </w:p>
    <w:p w:rsidR="00927769" w:rsidRDefault="00927769" w:rsidP="00927769">
      <w:pPr>
        <w:pStyle w:val="NormalWeb"/>
        <w:numPr>
          <w:ilvl w:val="0"/>
          <w:numId w:val="34"/>
        </w:numPr>
      </w:pPr>
      <w:r>
        <w:t>Таблицы: ≥5 (по одной для каждой сущности)</w:t>
      </w:r>
    </w:p>
    <w:p w:rsidR="00927769" w:rsidRDefault="00927769" w:rsidP="00927769">
      <w:pPr>
        <w:pStyle w:val="NormalWeb"/>
        <w:numPr>
          <w:ilvl w:val="0"/>
          <w:numId w:val="34"/>
        </w:numPr>
      </w:pPr>
      <w:r>
        <w:t>Схемы: 3 (pipeline, config, QC-report flow)</w:t>
      </w:r>
    </w:p>
    <w:p w:rsidR="00927769" w:rsidRDefault="00927769" w:rsidP="00927769">
      <w:pPr>
        <w:pStyle w:val="NormalWeb"/>
        <w:numPr>
          <w:ilvl w:val="0"/>
          <w:numId w:val="34"/>
        </w:numPr>
      </w:pPr>
      <w:r>
        <w:t>CLI-примеры: ≥5</w:t>
      </w:r>
    </w:p>
    <w:p w:rsidR="00927769" w:rsidRDefault="00927769" w:rsidP="00927769">
      <w:pPr>
        <w:pStyle w:val="NormalWeb"/>
        <w:numPr>
          <w:ilvl w:val="0"/>
          <w:numId w:val="34"/>
        </w:numPr>
      </w:pPr>
      <w:r>
        <w:t>Конфиги: ≥1 YAML</w:t>
      </w:r>
    </w:p>
    <w:p w:rsidR="00927769" w:rsidRDefault="00927769" w:rsidP="00927769">
      <w:pPr>
        <w:pStyle w:val="NormalWeb"/>
        <w:numPr>
          <w:ilvl w:val="0"/>
          <w:numId w:val="34"/>
        </w:numPr>
      </w:pPr>
      <w:r>
        <w:t>Стиль: официальный, технический, подробный.</w:t>
      </w:r>
    </w:p>
    <w:p w:rsidR="009D1E12" w:rsidRDefault="009D1E12" w:rsidP="00927769">
      <w:pPr>
        <w:pStyle w:val="NormalWeb"/>
      </w:pPr>
      <w:bookmarkStart w:id="0" w:name="_GoBack"/>
      <w:bookmarkEnd w:id="0"/>
    </w:p>
    <w:sectPr w:rsidR="009D1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B85"/>
    <w:multiLevelType w:val="multilevel"/>
    <w:tmpl w:val="F72E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9424B"/>
    <w:multiLevelType w:val="multilevel"/>
    <w:tmpl w:val="E816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3A71F5"/>
    <w:multiLevelType w:val="multilevel"/>
    <w:tmpl w:val="331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3352B"/>
    <w:multiLevelType w:val="multilevel"/>
    <w:tmpl w:val="FE0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44E0A"/>
    <w:multiLevelType w:val="multilevel"/>
    <w:tmpl w:val="309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715D9"/>
    <w:multiLevelType w:val="multilevel"/>
    <w:tmpl w:val="C486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6E41E5"/>
    <w:multiLevelType w:val="multilevel"/>
    <w:tmpl w:val="43B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F0E35"/>
    <w:multiLevelType w:val="multilevel"/>
    <w:tmpl w:val="87A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F3397"/>
    <w:multiLevelType w:val="multilevel"/>
    <w:tmpl w:val="D6CE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55BDD"/>
    <w:multiLevelType w:val="multilevel"/>
    <w:tmpl w:val="03FE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4F3579"/>
    <w:multiLevelType w:val="multilevel"/>
    <w:tmpl w:val="24E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075955"/>
    <w:multiLevelType w:val="multilevel"/>
    <w:tmpl w:val="B724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20198"/>
    <w:multiLevelType w:val="multilevel"/>
    <w:tmpl w:val="B86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76880"/>
    <w:multiLevelType w:val="multilevel"/>
    <w:tmpl w:val="799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F076B"/>
    <w:multiLevelType w:val="multilevel"/>
    <w:tmpl w:val="A308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71926"/>
    <w:multiLevelType w:val="multilevel"/>
    <w:tmpl w:val="E2E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5222"/>
    <w:multiLevelType w:val="multilevel"/>
    <w:tmpl w:val="5EB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87079"/>
    <w:multiLevelType w:val="multilevel"/>
    <w:tmpl w:val="2CA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31B09"/>
    <w:multiLevelType w:val="multilevel"/>
    <w:tmpl w:val="D71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37081"/>
    <w:multiLevelType w:val="multilevel"/>
    <w:tmpl w:val="89D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444D9"/>
    <w:multiLevelType w:val="multilevel"/>
    <w:tmpl w:val="EFA0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34099"/>
    <w:multiLevelType w:val="multilevel"/>
    <w:tmpl w:val="CC9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61241"/>
    <w:multiLevelType w:val="multilevel"/>
    <w:tmpl w:val="1BC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24D5A"/>
    <w:multiLevelType w:val="multilevel"/>
    <w:tmpl w:val="779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60B84"/>
    <w:multiLevelType w:val="multilevel"/>
    <w:tmpl w:val="059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5"/>
  </w:num>
  <w:num w:numId="12">
    <w:abstractNumId w:val="27"/>
  </w:num>
  <w:num w:numId="13">
    <w:abstractNumId w:val="21"/>
  </w:num>
  <w:num w:numId="14">
    <w:abstractNumId w:val="33"/>
  </w:num>
  <w:num w:numId="15">
    <w:abstractNumId w:val="11"/>
  </w:num>
  <w:num w:numId="16">
    <w:abstractNumId w:val="24"/>
  </w:num>
  <w:num w:numId="17">
    <w:abstractNumId w:val="32"/>
  </w:num>
  <w:num w:numId="18">
    <w:abstractNumId w:val="16"/>
  </w:num>
  <w:num w:numId="19">
    <w:abstractNumId w:val="19"/>
  </w:num>
  <w:num w:numId="20">
    <w:abstractNumId w:val="31"/>
  </w:num>
  <w:num w:numId="21">
    <w:abstractNumId w:val="10"/>
  </w:num>
  <w:num w:numId="22">
    <w:abstractNumId w:val="25"/>
  </w:num>
  <w:num w:numId="23">
    <w:abstractNumId w:val="29"/>
  </w:num>
  <w:num w:numId="24">
    <w:abstractNumId w:val="13"/>
  </w:num>
  <w:num w:numId="25">
    <w:abstractNumId w:val="9"/>
  </w:num>
  <w:num w:numId="26">
    <w:abstractNumId w:val="26"/>
  </w:num>
  <w:num w:numId="27">
    <w:abstractNumId w:val="17"/>
  </w:num>
  <w:num w:numId="28">
    <w:abstractNumId w:val="22"/>
  </w:num>
  <w:num w:numId="29">
    <w:abstractNumId w:val="23"/>
  </w:num>
  <w:num w:numId="30">
    <w:abstractNumId w:val="28"/>
  </w:num>
  <w:num w:numId="31">
    <w:abstractNumId w:val="14"/>
  </w:num>
  <w:num w:numId="32">
    <w:abstractNumId w:val="12"/>
  </w:num>
  <w:num w:numId="33">
    <w:abstractNumId w:val="18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455"/>
    <w:rsid w:val="00927769"/>
    <w:rsid w:val="009D1E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B5E6D"/>
  <w14:defaultImageDpi w14:val="300"/>
  <w15:docId w15:val="{7ACD1C9A-520E-426B-B548-E7CB0C1D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A7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7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95D00F-607F-4EAA-B1B2-F83308979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Fedor</cp:lastModifiedBy>
  <cp:revision>3</cp:revision>
  <dcterms:created xsi:type="dcterms:W3CDTF">2013-12-23T23:15:00Z</dcterms:created>
  <dcterms:modified xsi:type="dcterms:W3CDTF">2025-10-02T07:27:00Z</dcterms:modified>
  <cp:category/>
</cp:coreProperties>
</file>