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r w:rsidRPr="00AC6511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DATA PROCESSING </w:t>
      </w:r>
      <w:r w:rsidRPr="00AC6511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br/>
        <w:t>PROTOCOL</w:t>
      </w:r>
    </w:p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595959"/>
          <w:sz w:val="38"/>
          <w:szCs w:val="38"/>
          <w:lang w:eastAsia="ru-RU"/>
        </w:rPr>
      </w:pPr>
      <w:r w:rsidRPr="00AC6511">
        <w:rPr>
          <w:rFonts w:ascii="Times New Roman" w:eastAsia="Times New Roman" w:hAnsi="Times New Roman" w:cs="Times New Roman"/>
          <w:b/>
          <w:bCs/>
          <w:color w:val="595959"/>
          <w:sz w:val="38"/>
          <w:szCs w:val="38"/>
          <w:lang w:eastAsia="ru-RU"/>
        </w:rPr>
        <w:t>[</w:t>
      </w:r>
      <w:proofErr w:type="spellStart"/>
      <w:r w:rsidRPr="00AC6511">
        <w:rPr>
          <w:rFonts w:ascii="Times New Roman" w:eastAsia="Times New Roman" w:hAnsi="Times New Roman" w:cs="Times New Roman"/>
          <w:b/>
          <w:bCs/>
          <w:color w:val="595959"/>
          <w:sz w:val="38"/>
          <w:szCs w:val="38"/>
          <w:lang w:eastAsia="ru-RU"/>
        </w:rPr>
        <w:t>ChEMBL</w:t>
      </w:r>
      <w:proofErr w:type="spellEnd"/>
      <w:r w:rsidRPr="00AC6511">
        <w:rPr>
          <w:rFonts w:ascii="Times New Roman" w:eastAsia="Times New Roman" w:hAnsi="Times New Roman" w:cs="Times New Roman"/>
          <w:b/>
          <w:bCs/>
          <w:color w:val="595959"/>
          <w:sz w:val="38"/>
          <w:szCs w:val="38"/>
          <w:lang w:eastAsia="ru-RU"/>
        </w:rPr>
        <w:t xml:space="preserve"> BIOACTIVITY DATA COLLECTION]</w:t>
      </w:r>
    </w:p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786" w:type="pct"/>
        <w:tblLook w:val="0000" w:firstRow="0" w:lastRow="0" w:firstColumn="0" w:lastColumn="0" w:noHBand="0" w:noVBand="0"/>
      </w:tblPr>
      <w:tblGrid>
        <w:gridCol w:w="2469"/>
        <w:gridCol w:w="5801"/>
      </w:tblGrid>
      <w:tr w:rsidR="00AC6511" w:rsidRPr="00AC6511" w:rsidTr="005D4D23">
        <w:trPr>
          <w:trHeight w:val="402"/>
        </w:trPr>
        <w:tc>
          <w:tcPr>
            <w:tcW w:w="1493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Protocol Title:</w:t>
            </w:r>
          </w:p>
        </w:tc>
        <w:tc>
          <w:tcPr>
            <w:tcW w:w="3507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ChEMBL Bioactivity Data Collection </w:t>
            </w:r>
          </w:p>
        </w:tc>
      </w:tr>
      <w:tr w:rsidR="00AC6511" w:rsidRPr="00AC6511" w:rsidTr="005D4D23">
        <w:trPr>
          <w:trHeight w:val="435"/>
        </w:trPr>
        <w:tc>
          <w:tcPr>
            <w:tcW w:w="1493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Protocol Number:</w:t>
            </w:r>
          </w:p>
        </w:tc>
        <w:tc>
          <w:tcPr>
            <w:tcW w:w="3507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CHEMBL</w:t>
            </w:r>
            <w:r w:rsidRPr="00AC651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/DPP</w:t>
            </w:r>
            <w:r w:rsidRPr="00AC651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01.2</w:t>
            </w:r>
          </w:p>
        </w:tc>
      </w:tr>
      <w:tr w:rsidR="00AC6511" w:rsidRPr="00AC6511" w:rsidTr="005D4D23">
        <w:tc>
          <w:tcPr>
            <w:tcW w:w="1493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</w:pP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>Protocol</w:t>
            </w:r>
            <w:proofErr w:type="spellEnd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 xml:space="preserve"> </w:t>
            </w: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>Version</w:t>
            </w:r>
            <w:proofErr w:type="spellEnd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 xml:space="preserve"> </w:t>
            </w: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>and</w:t>
            </w:r>
            <w:proofErr w:type="spellEnd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 xml:space="preserve"> </w:t>
            </w: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val="ru-RU" w:eastAsia="ru-RU"/>
              </w:rPr>
              <w:t>Date</w:t>
            </w:r>
            <w:proofErr w:type="spellEnd"/>
          </w:p>
        </w:tc>
        <w:tc>
          <w:tcPr>
            <w:tcW w:w="3507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Version: </w:t>
            </w:r>
            <w:r w:rsidRPr="00AC65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2.0 </w:t>
            </w:r>
            <w:r w:rsidRPr="00AC65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March 30,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</w:tr>
      <w:tr w:rsidR="00AC6511" w:rsidRPr="00AC6511" w:rsidTr="005D4D23">
        <w:tc>
          <w:tcPr>
            <w:tcW w:w="1493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</w:p>
        </w:tc>
        <w:tc>
          <w:tcPr>
            <w:tcW w:w="3507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szCs w:val="20"/>
                <w:lang w:val="ru-RU" w:eastAsia="ru-RU"/>
              </w:rPr>
            </w:pPr>
          </w:p>
        </w:tc>
      </w:tr>
      <w:tr w:rsidR="00AC6511" w:rsidRPr="00AC6511" w:rsidTr="005D4D23">
        <w:tc>
          <w:tcPr>
            <w:tcW w:w="1493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Study Title:</w:t>
            </w:r>
          </w:p>
        </w:tc>
        <w:tc>
          <w:tcPr>
            <w:tcW w:w="3507" w:type="pct"/>
            <w:vAlign w:val="center"/>
          </w:tcPr>
          <w:p w:rsidR="00AC6511" w:rsidRPr="00AC6511" w:rsidRDefault="00AC6511" w:rsidP="00AC6511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sz w:val="24"/>
                <w:lang w:eastAsia="ru-RU"/>
              </w:rPr>
              <w:t>A Statistical Evaluation of Experimental Uncertainty of Heterogeneous Public Bioactivity Data</w:t>
            </w:r>
          </w:p>
        </w:tc>
      </w:tr>
    </w:tbl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spacing w:after="0" w:line="257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AC651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Prepared:</w:t>
      </w:r>
    </w:p>
    <w:tbl>
      <w:tblPr>
        <w:tblW w:w="4786" w:type="pct"/>
        <w:tblLook w:val="04A0" w:firstRow="1" w:lastRow="0" w:firstColumn="1" w:lastColumn="0" w:noHBand="0" w:noVBand="1"/>
      </w:tblPr>
      <w:tblGrid>
        <w:gridCol w:w="4681"/>
        <w:gridCol w:w="3589"/>
      </w:tblGrid>
      <w:tr w:rsidR="00AC6511" w:rsidRPr="00AC6511" w:rsidTr="005D4D23">
        <w:tc>
          <w:tcPr>
            <w:tcW w:w="5000" w:type="pct"/>
            <w:gridSpan w:val="2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C6511" w:rsidRPr="00AC6511" w:rsidTr="005D4D23">
        <w:tc>
          <w:tcPr>
            <w:tcW w:w="283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Amir </w:t>
            </w: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Mrasov</w:t>
            </w:r>
            <w:proofErr w:type="spellEnd"/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 xml:space="preserve"> </w:t>
            </w:r>
          </w:p>
        </w:tc>
        <w:tc>
          <w:tcPr>
            <w:tcW w:w="217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eastAsia="ru-RU"/>
              </w:rPr>
              <w:t>Date and Signature</w:t>
            </w: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val="ru-RU" w:eastAsia="ru-RU"/>
              </w:rPr>
              <w:t>:</w:t>
            </w:r>
          </w:p>
        </w:tc>
      </w:tr>
      <w:tr w:rsidR="00AC6511" w:rsidRPr="00AC6511" w:rsidTr="005D4D23">
        <w:tc>
          <w:tcPr>
            <w:tcW w:w="5000" w:type="pct"/>
            <w:gridSpan w:val="2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C6511" w:rsidRPr="00AC6511" w:rsidTr="005D4D23">
        <w:tc>
          <w:tcPr>
            <w:tcW w:w="283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Yaroslav</w:t>
            </w:r>
            <w:proofErr w:type="spellEnd"/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Timofeev</w:t>
            </w:r>
          </w:p>
        </w:tc>
        <w:tc>
          <w:tcPr>
            <w:tcW w:w="217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eastAsia="ru-RU"/>
              </w:rPr>
              <w:t>Date and Signature</w:t>
            </w: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val="ru-RU" w:eastAsia="ru-RU"/>
              </w:rPr>
              <w:t>:</w:t>
            </w:r>
          </w:p>
        </w:tc>
      </w:tr>
    </w:tbl>
    <w:p w:rsidR="00AC6511" w:rsidRPr="00AC6511" w:rsidRDefault="00AC6511" w:rsidP="00AC65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511" w:rsidRPr="00AC6511" w:rsidRDefault="00AC6511" w:rsidP="00AC6511">
      <w:pPr>
        <w:spacing w:after="0" w:line="257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ru-RU"/>
        </w:rPr>
      </w:pPr>
      <w:r w:rsidRPr="00AC651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Approved</w:t>
      </w:r>
      <w:r w:rsidRPr="00AC651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ru-RU"/>
        </w:rPr>
        <w:t>:</w:t>
      </w:r>
    </w:p>
    <w:p w:rsidR="00AC6511" w:rsidRPr="00AC6511" w:rsidRDefault="00AC6511" w:rsidP="00AC6511">
      <w:pPr>
        <w:spacing w:after="0" w:line="257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ru-RU"/>
        </w:rPr>
      </w:pPr>
      <w:r w:rsidRPr="00AC6511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ru-RU"/>
        </w:rPr>
        <w:t>:</w:t>
      </w:r>
    </w:p>
    <w:tbl>
      <w:tblPr>
        <w:tblW w:w="4786" w:type="pct"/>
        <w:tblLook w:val="04A0" w:firstRow="1" w:lastRow="0" w:firstColumn="1" w:lastColumn="0" w:noHBand="0" w:noVBand="1"/>
      </w:tblPr>
      <w:tblGrid>
        <w:gridCol w:w="4681"/>
        <w:gridCol w:w="3589"/>
      </w:tblGrid>
      <w:tr w:rsidR="00AC6511" w:rsidRPr="00AC6511" w:rsidTr="005D4D23">
        <w:tc>
          <w:tcPr>
            <w:tcW w:w="5000" w:type="pct"/>
            <w:gridSpan w:val="2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C6511" w:rsidRPr="00AC6511" w:rsidTr="005D4D23">
        <w:tc>
          <w:tcPr>
            <w:tcW w:w="283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Oleg</w:t>
            </w:r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Stroganov</w:t>
            </w:r>
            <w:proofErr w:type="spellEnd"/>
          </w:p>
        </w:tc>
        <w:tc>
          <w:tcPr>
            <w:tcW w:w="217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eastAsia="ru-RU"/>
              </w:rPr>
              <w:t>Date and Signature</w:t>
            </w: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val="ru-RU" w:eastAsia="ru-RU"/>
              </w:rPr>
              <w:t>:</w:t>
            </w:r>
          </w:p>
        </w:tc>
      </w:tr>
      <w:tr w:rsidR="00AC6511" w:rsidRPr="00AC6511" w:rsidTr="005D4D23">
        <w:tc>
          <w:tcPr>
            <w:tcW w:w="5000" w:type="pct"/>
            <w:gridSpan w:val="2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AC6511" w:rsidRPr="00AC6511" w:rsidTr="005D4D23">
        <w:tc>
          <w:tcPr>
            <w:tcW w:w="283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Fedor </w:t>
            </w:r>
            <w:proofErr w:type="spellStart"/>
            <w:r w:rsidRPr="00AC65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Novikov</w:t>
            </w:r>
            <w:proofErr w:type="spellEnd"/>
          </w:p>
        </w:tc>
        <w:tc>
          <w:tcPr>
            <w:tcW w:w="2170" w:type="pct"/>
            <w:hideMark/>
          </w:tcPr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:rsidR="00AC6511" w:rsidRPr="00AC6511" w:rsidRDefault="00AC6511" w:rsidP="00AC65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C6511">
              <w:rPr>
                <w:rFonts w:ascii="Times New Roman" w:eastAsia="Times New Roman" w:hAnsi="Times New Roman" w:cs="Times New Roman"/>
                <w:color w:val="7F7F7F"/>
                <w:sz w:val="24"/>
                <w:szCs w:val="24"/>
                <w:lang w:eastAsia="ru-RU"/>
              </w:rPr>
              <w:t>Date and Signature:</w:t>
            </w:r>
          </w:p>
        </w:tc>
      </w:tr>
    </w:tbl>
    <w:p w:rsidR="00AC6511" w:rsidRPr="00AC6511" w:rsidRDefault="00AC6511" w:rsidP="00AC651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12"/>
          <w:szCs w:val="24"/>
          <w:lang w:val="ru-RU" w:eastAsia="ru-RU"/>
        </w:rPr>
      </w:pPr>
    </w:p>
    <w:p w:rsidR="009D1E12" w:rsidRDefault="00E4159F" w:rsidP="00AC6511">
      <w:pPr>
        <w:pStyle w:val="Header3"/>
        <w:rPr>
          <w:lang w:val="ru-RU"/>
        </w:rPr>
      </w:pPr>
      <w:bookmarkStart w:id="0" w:name="_Toc210295927"/>
      <w:bookmarkStart w:id="1" w:name="_Toc210296811"/>
      <w:bookmarkStart w:id="2" w:name="_Toc210297576"/>
      <w:r w:rsidRPr="00AC6511">
        <w:rPr>
          <w:lang w:val="ru-RU"/>
        </w:rPr>
        <w:lastRenderedPageBreak/>
        <w:t>Содержание</w:t>
      </w:r>
      <w:bookmarkEnd w:id="0"/>
      <w:bookmarkEnd w:id="1"/>
      <w:bookmarkEnd w:id="2"/>
    </w:p>
    <w:bookmarkStart w:id="3" w:name="_GoBack"/>
    <w:bookmarkEnd w:id="3"/>
    <w:p w:rsidR="009F5199" w:rsidRDefault="005C7D71">
      <w:pPr>
        <w:pStyle w:val="TOC3"/>
        <w:rPr>
          <w:noProof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"1-4" \h \z \u </w:instrText>
      </w:r>
      <w:r>
        <w:rPr>
          <w:lang w:val="ru-RU"/>
        </w:rPr>
        <w:fldChar w:fldCharType="separate"/>
      </w:r>
      <w:hyperlink w:anchor="_Toc210297577" w:history="1">
        <w:r w:rsidR="009F5199" w:rsidRPr="0091567C">
          <w:rPr>
            <w:rStyle w:val="Hyperlink"/>
            <w:noProof/>
            <w:lang w:val="ru-RU"/>
          </w:rPr>
          <w:t>01 Введение</w:t>
        </w:r>
        <w:r w:rsidR="009F5199">
          <w:rPr>
            <w:noProof/>
            <w:webHidden/>
          </w:rPr>
          <w:tab/>
        </w:r>
        <w:r w:rsidR="009F5199">
          <w:rPr>
            <w:noProof/>
            <w:webHidden/>
          </w:rPr>
          <w:fldChar w:fldCharType="begin"/>
        </w:r>
        <w:r w:rsidR="009F5199">
          <w:rPr>
            <w:noProof/>
            <w:webHidden/>
          </w:rPr>
          <w:instrText xml:space="preserve"> PAGEREF _Toc210297577 \h </w:instrText>
        </w:r>
        <w:r w:rsidR="009F5199">
          <w:rPr>
            <w:noProof/>
            <w:webHidden/>
          </w:rPr>
        </w:r>
        <w:r w:rsidR="009F5199">
          <w:rPr>
            <w:noProof/>
            <w:webHidden/>
          </w:rPr>
          <w:fldChar w:fldCharType="separate"/>
        </w:r>
        <w:r w:rsidR="009F5199">
          <w:rPr>
            <w:noProof/>
            <w:webHidden/>
          </w:rPr>
          <w:t>3</w:t>
        </w:r>
        <w:r w:rsidR="009F5199"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78" w:history="1">
        <w:r w:rsidRPr="0091567C">
          <w:rPr>
            <w:rStyle w:val="Hyperlink"/>
            <w:noProof/>
            <w:lang w:val="ru-RU"/>
          </w:rPr>
          <w:t>02 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79" w:history="1">
        <w:r w:rsidRPr="0091567C">
          <w:rPr>
            <w:rStyle w:val="Hyperlink"/>
            <w:noProof/>
            <w:lang w:val="ru-RU"/>
          </w:rPr>
          <w:t>03. Источники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0" w:history="1">
        <w:r w:rsidRPr="0091567C">
          <w:rPr>
            <w:rStyle w:val="Hyperlink"/>
            <w:noProof/>
            <w:lang w:val="ru-RU"/>
          </w:rPr>
          <w:t>04. Основная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1" w:history="1">
        <w:r w:rsidRPr="0091567C">
          <w:rPr>
            <w:rStyle w:val="Hyperlink"/>
            <w:noProof/>
            <w:lang w:val="ru-RU"/>
          </w:rPr>
          <w:t>05. Процесс извлечения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2" w:history="1">
        <w:r w:rsidRPr="0091567C">
          <w:rPr>
            <w:rStyle w:val="Hyperlink"/>
            <w:noProof/>
          </w:rPr>
          <w:t xml:space="preserve">06. </w:t>
        </w:r>
        <w:r w:rsidRPr="0091567C">
          <w:rPr>
            <w:rStyle w:val="Hyperlink"/>
            <w:noProof/>
            <w:lang w:val="ru-RU"/>
          </w:rPr>
          <w:t>Контроль</w:t>
        </w:r>
        <w:r w:rsidRPr="0091567C">
          <w:rPr>
            <w:rStyle w:val="Hyperlink"/>
            <w:noProof/>
          </w:rPr>
          <w:t xml:space="preserve"> </w:t>
        </w:r>
        <w:r w:rsidRPr="0091567C">
          <w:rPr>
            <w:rStyle w:val="Hyperlink"/>
            <w:noProof/>
            <w:lang w:val="ru-RU"/>
          </w:rPr>
          <w:t>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3" w:history="1">
        <w:r w:rsidRPr="0091567C">
          <w:rPr>
            <w:rStyle w:val="Hyperlink"/>
            <w:noProof/>
          </w:rPr>
          <w:t xml:space="preserve">07. </w:t>
        </w:r>
        <w:r w:rsidRPr="0091567C">
          <w:rPr>
            <w:rStyle w:val="Hyperlink"/>
            <w:noProof/>
            <w:lang w:val="ru-RU"/>
          </w:rPr>
          <w:t>Отчётность</w:t>
        </w:r>
        <w:r w:rsidRPr="0091567C">
          <w:rPr>
            <w:rStyle w:val="Hyperlink"/>
            <w:noProof/>
          </w:rPr>
          <w:t xml:space="preserve"> </w:t>
        </w:r>
        <w:r w:rsidRPr="0091567C">
          <w:rPr>
            <w:rStyle w:val="Hyperlink"/>
            <w:noProof/>
            <w:lang w:val="ru-RU"/>
          </w:rPr>
          <w:t>и</w:t>
        </w:r>
        <w:r w:rsidRPr="0091567C">
          <w:rPr>
            <w:rStyle w:val="Hyperlink"/>
            <w:noProof/>
          </w:rPr>
          <w:t xml:space="preserve"> </w:t>
        </w:r>
        <w:r w:rsidRPr="0091567C">
          <w:rPr>
            <w:rStyle w:val="Hyperlink"/>
            <w:noProof/>
            <w:lang w:val="ru-RU"/>
          </w:rPr>
          <w:t>представление</w:t>
        </w:r>
        <w:r w:rsidRPr="0091567C">
          <w:rPr>
            <w:rStyle w:val="Hyperlink"/>
            <w:noProof/>
          </w:rPr>
          <w:t xml:space="preserve"> </w:t>
        </w:r>
        <w:r w:rsidRPr="0091567C">
          <w:rPr>
            <w:rStyle w:val="Hyperlink"/>
            <w:noProof/>
            <w:lang w:val="ru-RU"/>
          </w:rPr>
          <w:t>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4" w:history="1">
        <w:r w:rsidRPr="0091567C">
          <w:rPr>
            <w:rStyle w:val="Hyperlink"/>
            <w:noProof/>
            <w:lang w:val="ru-RU"/>
          </w:rPr>
          <w:t>Appendix A — Схемы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5" w:history="1">
        <w:r w:rsidRPr="0091567C">
          <w:rPr>
            <w:rStyle w:val="Hyperlink"/>
            <w:noProof/>
            <w:lang w:val="ru-RU"/>
          </w:rPr>
          <w:t>Appendix B — Диаграммы пайплайна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6" w:history="1">
        <w:r w:rsidRPr="0091567C">
          <w:rPr>
            <w:rStyle w:val="Hyperlink"/>
            <w:noProof/>
            <w:lang w:val="ru-RU"/>
          </w:rPr>
          <w:t>Appendix C — Примеры YAML-конфигов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7" w:history="1">
        <w:r w:rsidRPr="0091567C">
          <w:rPr>
            <w:rStyle w:val="Hyperlink"/>
            <w:noProof/>
            <w:lang w:val="ru-RU"/>
          </w:rPr>
          <w:t>Appendix D — Примеры CLI-команд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F5199" w:rsidRDefault="009F5199">
      <w:pPr>
        <w:pStyle w:val="TOC3"/>
        <w:rPr>
          <w:noProof/>
        </w:rPr>
      </w:pPr>
      <w:hyperlink w:anchor="_Toc210297588" w:history="1">
        <w:r w:rsidRPr="0091567C">
          <w:rPr>
            <w:rStyle w:val="Hyperlink"/>
            <w:noProof/>
            <w:lang w:val="ru-RU"/>
          </w:rPr>
          <w:t>Appendix E — Примеры QC-отчётов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_Toc210297588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C6511" w:rsidRPr="00AC6511" w:rsidRDefault="005C7D71" w:rsidP="00AC6511">
      <w:pPr>
        <w:rPr>
          <w:lang w:val="ru-RU"/>
        </w:rPr>
      </w:pPr>
      <w:r>
        <w:rPr>
          <w:lang w:val="ru-RU"/>
        </w:rPr>
        <w:fldChar w:fldCharType="end"/>
      </w:r>
    </w:p>
    <w:p w:rsidR="006A7455" w:rsidRDefault="006A745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4159F" w:rsidRPr="00AC6511" w:rsidRDefault="00AC6511" w:rsidP="00AC6511">
      <w:pPr>
        <w:pStyle w:val="Header3"/>
        <w:rPr>
          <w:lang w:val="ru-RU"/>
        </w:rPr>
      </w:pPr>
      <w:bookmarkStart w:id="4" w:name="_Toc210296812"/>
      <w:bookmarkStart w:id="5" w:name="_Toc210297577"/>
      <w:r>
        <w:rPr>
          <w:lang w:val="ru-RU"/>
        </w:rPr>
        <w:t xml:space="preserve">01 </w:t>
      </w:r>
      <w:r w:rsidR="00E4159F" w:rsidRPr="00AC6511">
        <w:rPr>
          <w:lang w:val="ru-RU"/>
        </w:rPr>
        <w:t>Введение</w:t>
      </w:r>
      <w:bookmarkEnd w:id="4"/>
      <w:bookmarkEnd w:id="5"/>
    </w:p>
    <w:p w:rsidR="00E4159F" w:rsidRDefault="00E4159F" w:rsidP="00AC6511">
      <w:pPr>
        <w:pStyle w:val="Paragraph"/>
      </w:pPr>
      <w:r w:rsidRPr="00E4159F">
        <w:t xml:space="preserve">Протокол </w:t>
      </w:r>
      <w:proofErr w:type="spellStart"/>
      <w:r>
        <w:rPr>
          <w:rStyle w:val="Strong"/>
        </w:rPr>
        <w:t>ChEMBL</w:t>
      </w:r>
      <w:proofErr w:type="spellEnd"/>
      <w:r w:rsidRPr="00E4159F">
        <w:rPr>
          <w:rStyle w:val="Strong"/>
        </w:rPr>
        <w:t xml:space="preserve"> </w:t>
      </w:r>
      <w:proofErr w:type="spellStart"/>
      <w:r>
        <w:rPr>
          <w:rStyle w:val="Strong"/>
        </w:rPr>
        <w:t>Data</w:t>
      </w:r>
      <w:proofErr w:type="spellEnd"/>
      <w:r w:rsidRPr="00E4159F">
        <w:rPr>
          <w:rStyle w:val="Strong"/>
        </w:rPr>
        <w:t xml:space="preserve"> </w:t>
      </w:r>
      <w:proofErr w:type="spellStart"/>
      <w:r>
        <w:rPr>
          <w:rStyle w:val="Strong"/>
        </w:rPr>
        <w:t>Acquisition</w:t>
      </w:r>
      <w:proofErr w:type="spellEnd"/>
      <w:r w:rsidRPr="00E4159F">
        <w:rPr>
          <w:rStyle w:val="Strong"/>
        </w:rPr>
        <w:t xml:space="preserve"> </w:t>
      </w:r>
      <w:proofErr w:type="spellStart"/>
      <w:r>
        <w:rPr>
          <w:rStyle w:val="Strong"/>
        </w:rPr>
        <w:t>Protocol</w:t>
      </w:r>
      <w:proofErr w:type="spellEnd"/>
      <w:r w:rsidRPr="00E4159F">
        <w:t xml:space="preserve"> разработан для стандартизации процесса извлечения, нормализации и контроля качества данных, получаемых из базы </w:t>
      </w:r>
      <w:proofErr w:type="spellStart"/>
      <w:r>
        <w:t>ChEMBL</w:t>
      </w:r>
      <w:proofErr w:type="spellEnd"/>
      <w:r w:rsidRPr="00E4159F">
        <w:t xml:space="preserve">. Его назначение заключается в создании единой методологической основы для обработки информации о биологической активности соединений, обеспечивающей </w:t>
      </w:r>
      <w:proofErr w:type="spellStart"/>
      <w:r w:rsidRPr="00AC6511">
        <w:rPr>
          <w:rFonts w:cs="Times New Roman"/>
        </w:rPr>
        <w:t>воспроизводимость</w:t>
      </w:r>
      <w:proofErr w:type="spellEnd"/>
      <w:r w:rsidRPr="00E4159F">
        <w:t xml:space="preserve">, сопоставимость и соответствие установленным требованиям к технической документации. Использование протокола упрощает интеграцию данных </w:t>
      </w:r>
      <w:proofErr w:type="spellStart"/>
      <w:r>
        <w:t>ChEMBL</w:t>
      </w:r>
      <w:proofErr w:type="spellEnd"/>
      <w:r w:rsidRPr="00E4159F">
        <w:t xml:space="preserve"> в аналитические </w:t>
      </w:r>
      <w:proofErr w:type="spellStart"/>
      <w:r w:rsidRPr="00E4159F">
        <w:t>пайплайны</w:t>
      </w:r>
      <w:proofErr w:type="spellEnd"/>
      <w:r w:rsidRPr="00E4159F">
        <w:t>, снижает риск ошибок при работе с неоднородными источниками и гарантирует соблюдение стандартов качества.</w:t>
      </w:r>
    </w:p>
    <w:p w:rsidR="00AC6511" w:rsidRPr="00E4159F" w:rsidRDefault="00AC6511" w:rsidP="00AC6511">
      <w:pPr>
        <w:pStyle w:val="Paragraph"/>
      </w:pPr>
    </w:p>
    <w:p w:rsidR="00E4159F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01.1</w:t>
      </w:r>
      <w:r>
        <w:rPr>
          <w:rFonts w:cs="Times New Roman"/>
          <w:b/>
        </w:rPr>
        <w:tab/>
      </w:r>
      <w:r w:rsidR="00E4159F" w:rsidRPr="00AC6511">
        <w:rPr>
          <w:rFonts w:cs="Times New Roman"/>
          <w:b/>
        </w:rPr>
        <w:t>Назначение протокола</w:t>
      </w:r>
    </w:p>
    <w:p w:rsidR="00E4159F" w:rsidRDefault="00E4159F" w:rsidP="00AC6511">
      <w:pPr>
        <w:pStyle w:val="Paragraph"/>
      </w:pPr>
      <w:r w:rsidRPr="00E4159F">
        <w:t xml:space="preserve">Основная задача документа — регламентировать процесс обращения к данным </w:t>
      </w:r>
      <w:proofErr w:type="spellStart"/>
      <w:r>
        <w:t>ChEMBL</w:t>
      </w:r>
      <w:proofErr w:type="spellEnd"/>
      <w:r w:rsidRPr="00E4159F">
        <w:t xml:space="preserve"> с использованием официальных веб-сервисов и клиентских библиотек. Протокол формализует весь жизненный цикл данных: от первичного извлечения с </w:t>
      </w:r>
      <w:r>
        <w:t>API</w:t>
      </w:r>
      <w:r w:rsidRPr="00E4159F">
        <w:t xml:space="preserve"> до формирования итоговых нормализованных наборов, пригодных для последующей аналитики, машинного обучения или интеграции в корпоративные </w:t>
      </w:r>
      <w:r>
        <w:t>ETL</w:t>
      </w:r>
      <w:r w:rsidRPr="00E4159F">
        <w:t xml:space="preserve">-процессы. Он позволяет минимизировать ручные вмешательства, устранить неоднозначности в структурах и повысить надёжность использования </w:t>
      </w:r>
      <w:proofErr w:type="spellStart"/>
      <w:r>
        <w:t>ChEMBL</w:t>
      </w:r>
      <w:proofErr w:type="spellEnd"/>
      <w:r w:rsidRPr="00E4159F">
        <w:t xml:space="preserve"> как базового источника.</w:t>
      </w:r>
    </w:p>
    <w:p w:rsidR="00AC6511" w:rsidRPr="00E4159F" w:rsidRDefault="00AC6511" w:rsidP="00AC6511">
      <w:pPr>
        <w:pStyle w:val="Paragraph"/>
      </w:pPr>
    </w:p>
    <w:p w:rsidR="00AC6511" w:rsidRDefault="00AC651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622121">
        <w:rPr>
          <w:rFonts w:cs="Times New Roman"/>
          <w:b/>
          <w:lang w:val="ru-RU"/>
        </w:rPr>
        <w:br w:type="page"/>
      </w:r>
    </w:p>
    <w:p w:rsidR="00E4159F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 w:rsidRPr="00AC6511">
        <w:rPr>
          <w:rFonts w:cs="Times New Roman"/>
          <w:b/>
        </w:rPr>
        <w:t>01.2</w:t>
      </w:r>
      <w:r w:rsidRPr="00AC6511">
        <w:rPr>
          <w:rFonts w:cs="Times New Roman"/>
          <w:b/>
        </w:rPr>
        <w:tab/>
      </w:r>
      <w:r w:rsidR="00E4159F" w:rsidRPr="00AC6511">
        <w:rPr>
          <w:rFonts w:cs="Times New Roman"/>
          <w:b/>
        </w:rPr>
        <w:t>Цели протокола</w:t>
      </w:r>
    </w:p>
    <w:p w:rsidR="00E4159F" w:rsidRDefault="00E4159F" w:rsidP="00AC6511">
      <w:pPr>
        <w:pStyle w:val="Paragraph"/>
      </w:pPr>
      <w:r w:rsidRPr="00E4159F">
        <w:t>Документ определяет ряд ключевых целей, на которых строится весь процесс:</w:t>
      </w:r>
    </w:p>
    <w:p w:rsidR="00AC6511" w:rsidRDefault="00AC6511" w:rsidP="00D25A93">
      <w:pPr>
        <w:pStyle w:val="Paragraph"/>
        <w:numPr>
          <w:ilvl w:val="0"/>
          <w:numId w:val="29"/>
        </w:numPr>
        <w:ind w:left="709"/>
      </w:pPr>
      <w:r>
        <w:t>Стандартизированное извлечение данных</w:t>
      </w:r>
      <w:r w:rsidRPr="00AC6511">
        <w:t xml:space="preserve">: </w:t>
      </w:r>
      <w:r w:rsidRPr="00E4159F">
        <w:t xml:space="preserve">Единые правила вызова </w:t>
      </w:r>
      <w:r>
        <w:t>API</w:t>
      </w:r>
      <w:r w:rsidRPr="00E4159F">
        <w:t>, форматов хранения и конфигурации.</w:t>
      </w:r>
    </w:p>
    <w:p w:rsidR="00AC6511" w:rsidRDefault="00AC6511" w:rsidP="00D25A93">
      <w:pPr>
        <w:pStyle w:val="Paragraph"/>
        <w:numPr>
          <w:ilvl w:val="0"/>
          <w:numId w:val="29"/>
        </w:numPr>
        <w:ind w:left="709"/>
      </w:pPr>
      <w:r>
        <w:t>Нормализация и унификация структур</w:t>
      </w:r>
      <w:r w:rsidRPr="00AC6511">
        <w:t xml:space="preserve"> </w:t>
      </w:r>
      <w:r w:rsidRPr="00E4159F">
        <w:t>Приведение разнородных полей к согласованным схемам и стандартам.</w:t>
      </w:r>
    </w:p>
    <w:p w:rsidR="00AC6511" w:rsidRPr="00AC6511" w:rsidRDefault="00AC6511" w:rsidP="00D25A93">
      <w:pPr>
        <w:pStyle w:val="Paragraph"/>
        <w:numPr>
          <w:ilvl w:val="0"/>
          <w:numId w:val="29"/>
        </w:numPr>
        <w:ind w:left="709"/>
      </w:pPr>
      <w:r>
        <w:t xml:space="preserve">Контроль качества и </w:t>
      </w:r>
      <w:proofErr w:type="spellStart"/>
      <w:r>
        <w:t>воспроизводимость</w:t>
      </w:r>
      <w:proofErr w:type="spellEnd"/>
      <w:r w:rsidRPr="00AC6511">
        <w:t xml:space="preserve"> </w:t>
      </w:r>
      <w:r w:rsidRPr="00E4159F">
        <w:t xml:space="preserve">Систематическая </w:t>
      </w:r>
      <w:proofErr w:type="spellStart"/>
      <w:r w:rsidRPr="00E4159F">
        <w:t>валидация</w:t>
      </w:r>
      <w:proofErr w:type="spellEnd"/>
      <w:r w:rsidRPr="00E4159F">
        <w:t xml:space="preserve">, </w:t>
      </w:r>
      <w:proofErr w:type="spellStart"/>
      <w:r w:rsidRPr="00E4159F">
        <w:t>дедупликация</w:t>
      </w:r>
      <w:proofErr w:type="spellEnd"/>
      <w:r w:rsidRPr="00E4159F">
        <w:t>, фиксация версий и повторяемость результата.</w:t>
      </w:r>
    </w:p>
    <w:p w:rsidR="00E4159F" w:rsidRPr="00E4159F" w:rsidRDefault="00E4159F" w:rsidP="00AC6511">
      <w:pPr>
        <w:pStyle w:val="Paragraph"/>
      </w:pPr>
      <w:r w:rsidRPr="00E4159F">
        <w:t xml:space="preserve">Эти цели обеспечивают комплексный подход, позволяющий использовать </w:t>
      </w:r>
      <w:proofErr w:type="spellStart"/>
      <w:r>
        <w:t>ChEMBL</w:t>
      </w:r>
      <w:proofErr w:type="spellEnd"/>
      <w:r w:rsidRPr="00E4159F">
        <w:t xml:space="preserve"> не только как источник сырых данных, но и как компонент </w:t>
      </w:r>
      <w:proofErr w:type="spellStart"/>
      <w:r w:rsidRPr="00E4159F">
        <w:t>валидационных</w:t>
      </w:r>
      <w:proofErr w:type="spellEnd"/>
      <w:r w:rsidRPr="00E4159F">
        <w:t xml:space="preserve"> и исследовательских </w:t>
      </w:r>
      <w:proofErr w:type="spellStart"/>
      <w:r w:rsidRPr="00E4159F">
        <w:t>пайплайнов</w:t>
      </w:r>
      <w:proofErr w:type="spellEnd"/>
      <w:r w:rsidRPr="00E4159F">
        <w:t>.</w:t>
      </w:r>
    </w:p>
    <w:p w:rsid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</w:p>
    <w:p w:rsidR="00E4159F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 w:rsidRPr="00AC6511">
        <w:rPr>
          <w:rFonts w:cs="Times New Roman"/>
          <w:b/>
        </w:rPr>
        <w:t>01.3</w:t>
      </w:r>
      <w:r w:rsidRPr="00AC6511">
        <w:rPr>
          <w:rFonts w:cs="Times New Roman"/>
          <w:b/>
        </w:rPr>
        <w:tab/>
      </w:r>
      <w:r w:rsidR="00E4159F" w:rsidRPr="00AC6511">
        <w:rPr>
          <w:rFonts w:cs="Times New Roman"/>
          <w:b/>
        </w:rPr>
        <w:t>Область применения</w:t>
      </w:r>
    </w:p>
    <w:p w:rsidR="00E4159F" w:rsidRPr="00E4159F" w:rsidRDefault="00E4159F" w:rsidP="00AC6511">
      <w:pPr>
        <w:pStyle w:val="Paragraph"/>
      </w:pPr>
      <w:r w:rsidRPr="00E4159F">
        <w:t xml:space="preserve">Протокол </w:t>
      </w:r>
      <w:r w:rsidRPr="00AC6511">
        <w:rPr>
          <w:rFonts w:cs="Times New Roman"/>
        </w:rPr>
        <w:t>применяется</w:t>
      </w:r>
      <w:r w:rsidRPr="00E4159F">
        <w:t xml:space="preserve"> в: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 xml:space="preserve">фундаментальных и прикладных научных исследованиях в области </w:t>
      </w:r>
      <w:proofErr w:type="spellStart"/>
      <w:r w:rsidRPr="00E4159F">
        <w:t>биоинформатики</w:t>
      </w:r>
      <w:proofErr w:type="spellEnd"/>
      <w:r w:rsidRPr="00E4159F">
        <w:t>, фармакологии и смежных дисциплин;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>индустриальных проектах по разработке лекарственных средств, где необходимы репрезентативные и очищенные наборы данных;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 xml:space="preserve">интеграции в </w:t>
      </w:r>
      <w:r>
        <w:t>ETL</w:t>
      </w:r>
      <w:r w:rsidRPr="00E4159F">
        <w:t>-процессы для построения корпоративных витрин данных и аналитических систем;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>автоматизации подготовки входных данных для статистического анализа, машинного обучения и других вычислительных задач.</w:t>
      </w:r>
    </w:p>
    <w:p w:rsidR="00E4159F" w:rsidRDefault="00E4159F" w:rsidP="00AC6511">
      <w:pPr>
        <w:pStyle w:val="Paragraph"/>
      </w:pPr>
      <w:r w:rsidRPr="00E4159F">
        <w:t>Таким образом, протокол имеет универсальную область применения и может быть использован как в академической среде, так и в индустриальной практике.</w:t>
      </w:r>
    </w:p>
    <w:p w:rsidR="00AC6511" w:rsidRPr="00E4159F" w:rsidRDefault="00AC6511" w:rsidP="00AC6511">
      <w:pPr>
        <w:pStyle w:val="Paragraph"/>
      </w:pPr>
    </w:p>
    <w:p w:rsidR="00AC6511" w:rsidRDefault="00AC651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622121">
        <w:rPr>
          <w:rFonts w:cs="Times New Roman"/>
          <w:b/>
          <w:lang w:val="ru-RU"/>
        </w:rPr>
        <w:br w:type="page"/>
      </w:r>
    </w:p>
    <w:p w:rsidR="00E4159F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 w:rsidRPr="00AC6511">
        <w:rPr>
          <w:rFonts w:cs="Times New Roman"/>
          <w:b/>
        </w:rPr>
        <w:t>01.4</w:t>
      </w:r>
      <w:r w:rsidRPr="00AC6511">
        <w:rPr>
          <w:rFonts w:cs="Times New Roman"/>
          <w:b/>
        </w:rPr>
        <w:tab/>
      </w:r>
      <w:r w:rsidR="00E4159F" w:rsidRPr="00AC6511">
        <w:rPr>
          <w:rFonts w:cs="Times New Roman"/>
          <w:b/>
        </w:rPr>
        <w:t>Контекст</w:t>
      </w:r>
    </w:p>
    <w:p w:rsidR="00E4159F" w:rsidRPr="00E4159F" w:rsidRDefault="00E4159F" w:rsidP="00AC6511">
      <w:pPr>
        <w:pStyle w:val="Paragraph"/>
      </w:pPr>
      <w:r w:rsidRPr="00E4159F">
        <w:t xml:space="preserve">База </w:t>
      </w:r>
      <w:proofErr w:type="spellStart"/>
      <w:r>
        <w:rPr>
          <w:rStyle w:val="Strong"/>
        </w:rPr>
        <w:t>ChEMBL</w:t>
      </w:r>
      <w:proofErr w:type="spellEnd"/>
      <w:r w:rsidRPr="00E4159F">
        <w:t xml:space="preserve"> является одной из наиболее полных и признанных мировым сообществом коллекций данных о биологической активности малых молекул. Её использование требует унифицированного подхода, поскольку данные изначально разнородны по </w:t>
      </w:r>
      <w:r w:rsidRPr="00AC6511">
        <w:rPr>
          <w:rFonts w:cs="Times New Roman"/>
        </w:rPr>
        <w:t>источникам</w:t>
      </w:r>
      <w:r w:rsidRPr="00E4159F">
        <w:t xml:space="preserve"> и форматам. Протокол обеспечивает согласованность между различными компонентами </w:t>
      </w:r>
      <w:proofErr w:type="spellStart"/>
      <w:r w:rsidRPr="00E4159F">
        <w:t>пайплайна</w:t>
      </w:r>
      <w:proofErr w:type="spellEnd"/>
      <w:r w:rsidRPr="00E4159F">
        <w:t xml:space="preserve">: от </w:t>
      </w:r>
      <w:r>
        <w:t>REST</w:t>
      </w:r>
      <w:r w:rsidRPr="00E4159F">
        <w:t xml:space="preserve"> </w:t>
      </w:r>
      <w:r>
        <w:t>API</w:t>
      </w:r>
      <w:r w:rsidRPr="00E4159F">
        <w:t xml:space="preserve"> </w:t>
      </w:r>
      <w:proofErr w:type="spellStart"/>
      <w:r>
        <w:t>ChEMBL</w:t>
      </w:r>
      <w:proofErr w:type="spellEnd"/>
      <w:r w:rsidRPr="00E4159F">
        <w:t xml:space="preserve"> до формирования стандартизированных выходных наборов. Документ ориентирован на соответствие внутренним и международным стандартам</w:t>
      </w:r>
      <w:r w:rsidR="00AC6511" w:rsidRPr="00AC6511">
        <w:t>,</w:t>
      </w:r>
      <w:r w:rsidRPr="00E4159F">
        <w:t xml:space="preserve"> </w:t>
      </w:r>
      <w:proofErr w:type="spellStart"/>
      <w:r w:rsidRPr="00E4159F">
        <w:t>оформлен</w:t>
      </w:r>
      <w:r w:rsidR="00AC6511" w:rsidRPr="00AC6511">
        <w:t>ение</w:t>
      </w:r>
      <w:proofErr w:type="spellEnd"/>
      <w:r w:rsidRPr="00E4159F">
        <w:t xml:space="preserve"> в соответствии с требованиями ГОСТ 7.32–2017 к научно-технической документации.</w:t>
      </w:r>
      <w:r w:rsidR="00AC6511">
        <w:t xml:space="preserve"> </w:t>
      </w:r>
    </w:p>
    <w:p w:rsidR="00E4159F" w:rsidRDefault="00E4159F" w:rsidP="00AC6511">
      <w:pPr>
        <w:pStyle w:val="Paragraph"/>
      </w:pPr>
      <w:r w:rsidRPr="00E4159F">
        <w:t xml:space="preserve">Таким </w:t>
      </w:r>
      <w:r w:rsidRPr="00AC6511">
        <w:rPr>
          <w:rFonts w:cs="Times New Roman"/>
        </w:rPr>
        <w:t>образом</w:t>
      </w:r>
      <w:r w:rsidRPr="00E4159F">
        <w:t xml:space="preserve">, протокол формирует мост между базой </w:t>
      </w:r>
      <w:proofErr w:type="spellStart"/>
      <w:r>
        <w:t>ChEMBL</w:t>
      </w:r>
      <w:proofErr w:type="spellEnd"/>
      <w:r w:rsidRPr="00E4159F">
        <w:t xml:space="preserve"> и практическими сценариями её использования, закрепляя единый стандарт качества и </w:t>
      </w:r>
      <w:proofErr w:type="spellStart"/>
      <w:r w:rsidRPr="00E4159F">
        <w:t>воспроизводимости</w:t>
      </w:r>
      <w:proofErr w:type="spellEnd"/>
      <w:r w:rsidRPr="00E4159F">
        <w:t>.</w:t>
      </w:r>
    </w:p>
    <w:p w:rsidR="00AC6511" w:rsidRPr="00E4159F" w:rsidRDefault="00AC6511" w:rsidP="00AC6511">
      <w:pPr>
        <w:pStyle w:val="Paragraph"/>
      </w:pPr>
    </w:p>
    <w:p w:rsidR="00E4159F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01.5</w:t>
      </w:r>
      <w:r>
        <w:rPr>
          <w:rFonts w:cs="Times New Roman"/>
          <w:b/>
        </w:rPr>
        <w:tab/>
      </w:r>
      <w:r w:rsidR="00E4159F" w:rsidRPr="00AC6511">
        <w:rPr>
          <w:rFonts w:cs="Times New Roman"/>
          <w:b/>
        </w:rPr>
        <w:t>Ограничения и допущения</w:t>
      </w:r>
    </w:p>
    <w:p w:rsidR="00E4159F" w:rsidRPr="00E4159F" w:rsidRDefault="00E4159F" w:rsidP="00AC6511">
      <w:pPr>
        <w:pStyle w:val="Paragraph"/>
      </w:pPr>
      <w:r w:rsidRPr="00E4159F">
        <w:t>При разработке протокола учитывались ограничения: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 xml:space="preserve">стабильность работы </w:t>
      </w:r>
      <w:proofErr w:type="spellStart"/>
      <w:r>
        <w:rPr>
          <w:rStyle w:val="Strong"/>
        </w:rPr>
        <w:t>ChEMBL</w:t>
      </w:r>
      <w:proofErr w:type="spellEnd"/>
      <w:r w:rsidRPr="00E4159F">
        <w:rPr>
          <w:rStyle w:val="Strong"/>
        </w:rPr>
        <w:t xml:space="preserve"> </w:t>
      </w:r>
      <w:r>
        <w:rPr>
          <w:rStyle w:val="Strong"/>
        </w:rPr>
        <w:t>API</w:t>
      </w:r>
      <w:r w:rsidRPr="00E4159F">
        <w:t xml:space="preserve"> напрямую влияет на доступность и полноту данных;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 xml:space="preserve">для обеспечения </w:t>
      </w:r>
      <w:proofErr w:type="spellStart"/>
      <w:r w:rsidRPr="00E4159F">
        <w:t>воспроизводимости</w:t>
      </w:r>
      <w:proofErr w:type="spellEnd"/>
      <w:r w:rsidRPr="00E4159F">
        <w:t xml:space="preserve"> обязательно фиксировать версию базы (</w:t>
      </w:r>
      <w:proofErr w:type="spellStart"/>
      <w:r w:rsidRPr="00AC6511">
        <w:rPr>
          <w:b/>
          <w:bCs/>
        </w:rPr>
        <w:t>release</w:t>
      </w:r>
      <w:proofErr w:type="spellEnd"/>
      <w:r w:rsidRPr="00AC6511">
        <w:rPr>
          <w:b/>
          <w:bCs/>
        </w:rPr>
        <w:t xml:space="preserve"> </w:t>
      </w:r>
      <w:proofErr w:type="spellStart"/>
      <w:r w:rsidRPr="00AC6511">
        <w:rPr>
          <w:b/>
          <w:bCs/>
        </w:rPr>
        <w:t>locking</w:t>
      </w:r>
      <w:proofErr w:type="spellEnd"/>
      <w:r w:rsidRPr="00E4159F">
        <w:t>), так как данные в разных релизах могут отличаться;</w:t>
      </w:r>
    </w:p>
    <w:p w:rsidR="00E4159F" w:rsidRPr="00E4159F" w:rsidRDefault="00E4159F" w:rsidP="00D25A93">
      <w:pPr>
        <w:pStyle w:val="Paragraph"/>
        <w:numPr>
          <w:ilvl w:val="0"/>
          <w:numId w:val="29"/>
        </w:numPr>
        <w:ind w:left="709"/>
      </w:pPr>
      <w:r w:rsidRPr="00E4159F">
        <w:t xml:space="preserve">при изменении релизов </w:t>
      </w:r>
      <w:proofErr w:type="spellStart"/>
      <w:r>
        <w:t>ChEMBL</w:t>
      </w:r>
      <w:proofErr w:type="spellEnd"/>
      <w:r w:rsidRPr="00E4159F">
        <w:t xml:space="preserve"> или клиентских библиотек протокол подлежит обновлению, чтобы исключить несовместимости.</w:t>
      </w:r>
    </w:p>
    <w:p w:rsidR="00927769" w:rsidRDefault="00E4159F" w:rsidP="00AC6511">
      <w:pPr>
        <w:pStyle w:val="Paragrap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4159F">
        <w:t xml:space="preserve">Эти допущения должны учитываться при планировании любых проектов, </w:t>
      </w:r>
      <w:r w:rsidRPr="00AC6511">
        <w:rPr>
          <w:rFonts w:cs="Times New Roman"/>
        </w:rPr>
        <w:t>использующих</w:t>
      </w:r>
      <w:r w:rsidRPr="00E4159F">
        <w:t xml:space="preserve"> данный регламент.</w:t>
      </w:r>
      <w:r w:rsidR="00927769">
        <w:br w:type="page"/>
      </w:r>
    </w:p>
    <w:p w:rsidR="004572DE" w:rsidRPr="00AC6511" w:rsidRDefault="004572DE" w:rsidP="00AC6511">
      <w:pPr>
        <w:pStyle w:val="Header3"/>
        <w:rPr>
          <w:lang w:val="ru-RU"/>
        </w:rPr>
      </w:pPr>
      <w:bookmarkStart w:id="6" w:name="_Toc210296813"/>
      <w:bookmarkStart w:id="7" w:name="_Toc210297578"/>
      <w:r w:rsidRPr="00AC6511">
        <w:rPr>
          <w:lang w:val="ru-RU"/>
        </w:rPr>
        <w:t>0</w:t>
      </w:r>
      <w:r w:rsidR="00AC6511">
        <w:rPr>
          <w:lang w:val="ru-RU"/>
        </w:rPr>
        <w:t xml:space="preserve">2 </w:t>
      </w:r>
      <w:r w:rsidRPr="00AC6511">
        <w:rPr>
          <w:lang w:val="ru-RU"/>
        </w:rPr>
        <w:t>Программное обеспечение</w:t>
      </w:r>
      <w:bookmarkEnd w:id="7"/>
      <w:r w:rsidRPr="00AC6511">
        <w:rPr>
          <w:lang w:val="ru-RU"/>
        </w:rPr>
        <w:t xml:space="preserve"> </w:t>
      </w:r>
      <w:bookmarkEnd w:id="6"/>
    </w:p>
    <w:p w:rsidR="004572DE" w:rsidRDefault="004572DE" w:rsidP="00AC6511">
      <w:pPr>
        <w:pStyle w:val="Paragraph"/>
      </w:pPr>
      <w:r w:rsidRPr="004572DE">
        <w:t xml:space="preserve">В реализации </w:t>
      </w:r>
      <w:proofErr w:type="spellStart"/>
      <w:r w:rsidRPr="004572DE">
        <w:t>пайплайна</w:t>
      </w:r>
      <w:proofErr w:type="spellEnd"/>
      <w:r w:rsidRPr="004572DE">
        <w:t xml:space="preserve"> используется </w:t>
      </w:r>
      <w:r w:rsidRPr="00AC6511">
        <w:rPr>
          <w:rFonts w:cs="Times New Roman"/>
        </w:rPr>
        <w:t>стандартное</w:t>
      </w:r>
      <w:r w:rsidRPr="004572DE">
        <w:t xml:space="preserve"> окружение на базе языка программирования </w:t>
      </w:r>
      <w:proofErr w:type="spellStart"/>
      <w:r>
        <w:rPr>
          <w:rStyle w:val="Strong"/>
        </w:rPr>
        <w:t>Python</w:t>
      </w:r>
      <w:proofErr w:type="spellEnd"/>
      <w:r w:rsidRPr="004572DE">
        <w:t xml:space="preserve">, что обеспечивает широкую совместимость, </w:t>
      </w:r>
      <w:proofErr w:type="spellStart"/>
      <w:r w:rsidRPr="004572DE">
        <w:t>воспроизводимость</w:t>
      </w:r>
      <w:proofErr w:type="spellEnd"/>
      <w:r w:rsidRPr="004572DE">
        <w:t xml:space="preserve"> и поддержку со стороны научного сообщества.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02.1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 xml:space="preserve">Версия </w:t>
      </w:r>
      <w:proofErr w:type="spellStart"/>
      <w:r w:rsidR="004572DE" w:rsidRPr="00AC6511">
        <w:rPr>
          <w:rFonts w:cs="Times New Roman"/>
          <w:b/>
        </w:rPr>
        <w:t>Python</w:t>
      </w:r>
      <w:proofErr w:type="spellEnd"/>
    </w:p>
    <w:p w:rsidR="004572DE" w:rsidRDefault="004572DE" w:rsidP="00AC6511">
      <w:pPr>
        <w:pStyle w:val="Paragraph"/>
      </w:pPr>
      <w:r w:rsidRPr="004572DE">
        <w:t xml:space="preserve">Минимальной поддерживаемой версией является </w:t>
      </w:r>
      <w:proofErr w:type="spellStart"/>
      <w:r>
        <w:rPr>
          <w:rStyle w:val="Strong"/>
        </w:rPr>
        <w:t>Python</w:t>
      </w:r>
      <w:proofErr w:type="spellEnd"/>
      <w:r w:rsidRPr="004572DE">
        <w:rPr>
          <w:rStyle w:val="Strong"/>
        </w:rPr>
        <w:t xml:space="preserve"> 3.10</w:t>
      </w:r>
      <w:r w:rsidRPr="004572DE">
        <w:t xml:space="preserve">, так как она обеспечивает стабильность работы и поддержку всех необходимых библиотек. </w:t>
      </w:r>
      <w:r w:rsidRPr="00AC6511">
        <w:rPr>
          <w:rFonts w:cs="Times New Roman"/>
        </w:rPr>
        <w:t>Рекомендуемая</w:t>
      </w:r>
      <w:r w:rsidRPr="004572DE">
        <w:t xml:space="preserve"> версия — </w:t>
      </w:r>
      <w:proofErr w:type="spellStart"/>
      <w:r>
        <w:rPr>
          <w:rStyle w:val="Strong"/>
        </w:rPr>
        <w:t>Python</w:t>
      </w:r>
      <w:proofErr w:type="spellEnd"/>
      <w:r w:rsidRPr="004572DE">
        <w:rPr>
          <w:rStyle w:val="Strong"/>
        </w:rPr>
        <w:t xml:space="preserve"> 3.11</w:t>
      </w:r>
      <w:r w:rsidRPr="004572DE">
        <w:t xml:space="preserve">, которая отличается улучшенной производительностью и оптимизацией интерпретатора. Выбор фиксированной версии </w:t>
      </w:r>
      <w:proofErr w:type="spellStart"/>
      <w:r>
        <w:t>Python</w:t>
      </w:r>
      <w:proofErr w:type="spellEnd"/>
      <w:r w:rsidRPr="004572DE">
        <w:t xml:space="preserve"> обязателен для предотвращения несовместимости модулей и библиотек.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02.2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>Ключевые библиотеки</w:t>
      </w:r>
    </w:p>
    <w:p w:rsidR="004572DE" w:rsidRDefault="004572DE" w:rsidP="00AC6511">
      <w:pPr>
        <w:pStyle w:val="Paragraph"/>
      </w:pPr>
      <w:r w:rsidRPr="004572DE">
        <w:t xml:space="preserve">Для выполнения задач извлечения и обработки данных используется набор </w:t>
      </w:r>
      <w:r w:rsidRPr="00AC6511">
        <w:rPr>
          <w:rFonts w:cs="Times New Roman"/>
        </w:rPr>
        <w:t>специализированных</w:t>
      </w:r>
      <w:r w:rsidRPr="004572DE">
        <w:t xml:space="preserve"> библиотек, каждая из которых решает конкретный круг задач:</w:t>
      </w:r>
    </w:p>
    <w:p w:rsidR="005C7D71" w:rsidRDefault="005C7D71" w:rsidP="005C7D71">
      <w:pPr>
        <w:pStyle w:val="Paragraph"/>
        <w:ind w:left="709" w:hanging="709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chembl_webresource_client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br/>
      </w:r>
      <w:r w:rsidRPr="004572DE">
        <w:t xml:space="preserve">Официальный клиент </w:t>
      </w:r>
      <w:r>
        <w:t>EMBL</w:t>
      </w:r>
      <w:r w:rsidRPr="004572DE">
        <w:t>-</w:t>
      </w:r>
      <w:r>
        <w:t>EBI</w:t>
      </w:r>
      <w:r w:rsidRPr="004572DE">
        <w:t xml:space="preserve"> для доступа к </w:t>
      </w:r>
      <w:r>
        <w:t>REST</w:t>
      </w:r>
      <w:r w:rsidRPr="004572DE">
        <w:t xml:space="preserve"> </w:t>
      </w:r>
      <w:r>
        <w:t>API</w:t>
      </w:r>
      <w:r w:rsidRPr="004572DE">
        <w:t xml:space="preserve"> </w:t>
      </w:r>
      <w:proofErr w:type="spellStart"/>
      <w:r>
        <w:t>ChEMBL</w:t>
      </w:r>
      <w:proofErr w:type="spellEnd"/>
      <w:r w:rsidRPr="004572DE">
        <w:t xml:space="preserve">. Обеспечивает стандартизированный интерфейс для запросов к документам, мишеням, </w:t>
      </w:r>
      <w:proofErr w:type="spellStart"/>
      <w:r w:rsidRPr="004572DE">
        <w:t>ассеям</w:t>
      </w:r>
      <w:proofErr w:type="spellEnd"/>
      <w:r w:rsidRPr="004572DE">
        <w:t xml:space="preserve"> и активностям.</w:t>
      </w:r>
    </w:p>
    <w:p w:rsidR="005C7D71" w:rsidRDefault="005C7D71" w:rsidP="005C7D71">
      <w:pPr>
        <w:pStyle w:val="Paragraph"/>
        <w:ind w:left="709" w:hanging="709"/>
      </w:pPr>
      <w:proofErr w:type="spellStart"/>
      <w:r>
        <w:rPr>
          <w:rStyle w:val="HTMLCode"/>
          <w:rFonts w:eastAsiaTheme="majorEastAsia"/>
        </w:rPr>
        <w:t>Pandas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br/>
      </w:r>
      <w:r w:rsidRPr="004572DE">
        <w:t xml:space="preserve">Универсальный инструмент для работы с табличными </w:t>
      </w:r>
      <w:r w:rsidRPr="005C7D71">
        <w:rPr>
          <w:rStyle w:val="HTMLCode"/>
          <w:rFonts w:eastAsiaTheme="majorEastAsia"/>
        </w:rPr>
        <w:t>структурами</w:t>
      </w:r>
      <w:r w:rsidRPr="004572DE">
        <w:t>. Используется для фильтрации, агрегации и преобразования данных в удобные форматы (</w:t>
      </w:r>
      <w:proofErr w:type="spellStart"/>
      <w:r>
        <w:t>Parquet</w:t>
      </w:r>
      <w:proofErr w:type="spellEnd"/>
      <w:r w:rsidRPr="004572DE">
        <w:t xml:space="preserve">, </w:t>
      </w:r>
      <w:r>
        <w:t>CSV</w:t>
      </w:r>
      <w:r w:rsidRPr="004572DE">
        <w:t>).</w:t>
      </w:r>
    </w:p>
    <w:p w:rsidR="005C7D71" w:rsidRPr="005C7D71" w:rsidRDefault="005C7D71" w:rsidP="005C7D71">
      <w:pPr>
        <w:pStyle w:val="Paragraph"/>
        <w:ind w:left="709" w:hanging="709"/>
        <w:rPr>
          <w:rStyle w:val="HTMLCode"/>
          <w:rFonts w:eastAsiaTheme="majorEastAsia"/>
        </w:rPr>
      </w:pPr>
      <w:proofErr w:type="spellStart"/>
      <w:r w:rsidRPr="005C7D71">
        <w:rPr>
          <w:rStyle w:val="HTMLCode"/>
          <w:rFonts w:eastAsiaTheme="majorEastAsia"/>
          <w:lang w:val="en-US"/>
        </w:rPr>
        <w:t>Pyyaml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br/>
      </w:r>
      <w:r w:rsidRPr="004572DE">
        <w:t xml:space="preserve">Работа с </w:t>
      </w:r>
      <w:r>
        <w:t>YAML</w:t>
      </w:r>
      <w:r w:rsidRPr="004572DE">
        <w:t xml:space="preserve">-конфигурациями. Позволяет задавать параметры </w:t>
      </w:r>
      <w:r w:rsidRPr="005C7D71">
        <w:rPr>
          <w:rStyle w:val="HTMLCode"/>
          <w:rFonts w:eastAsiaTheme="majorEastAsia"/>
        </w:rPr>
        <w:t>запуска</w:t>
      </w:r>
      <w:r w:rsidRPr="004572DE">
        <w:t xml:space="preserve"> скриптов и централизованно управлять настройками </w:t>
      </w:r>
      <w:proofErr w:type="spellStart"/>
      <w:r w:rsidRPr="004572DE">
        <w:t>пайплайна</w:t>
      </w:r>
      <w:proofErr w:type="spellEnd"/>
      <w:r w:rsidRPr="004572DE">
        <w:t>.</w:t>
      </w:r>
    </w:p>
    <w:p w:rsidR="005C7D71" w:rsidRPr="005C7D71" w:rsidRDefault="005C7D71" w:rsidP="005C7D71">
      <w:pPr>
        <w:pStyle w:val="Paragraph"/>
        <w:ind w:left="709" w:hanging="709"/>
        <w:rPr>
          <w:rStyle w:val="HTMLCode"/>
          <w:rFonts w:eastAsiaTheme="majorEastAsia"/>
        </w:rPr>
      </w:pPr>
      <w:proofErr w:type="spellStart"/>
      <w:r w:rsidRPr="005C7D71">
        <w:rPr>
          <w:rStyle w:val="HTMLCode"/>
          <w:rFonts w:eastAsiaTheme="majorEastAsia"/>
        </w:rPr>
        <w:t>Tenacity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br/>
      </w:r>
      <w:r w:rsidRPr="004572DE">
        <w:t>Реализация стратегии повторных запросов (</w:t>
      </w:r>
      <w:proofErr w:type="spellStart"/>
      <w:r>
        <w:t>retries</w:t>
      </w:r>
      <w:proofErr w:type="spellEnd"/>
      <w:r w:rsidRPr="004572DE">
        <w:t xml:space="preserve">) при сетевых сбоях и нестабильности </w:t>
      </w:r>
      <w:r>
        <w:t>API</w:t>
      </w:r>
      <w:r w:rsidRPr="004572DE">
        <w:t xml:space="preserve">. </w:t>
      </w:r>
      <w:r w:rsidRPr="005C7D71">
        <w:t>Повышает отказоустойчивость процесса извлечения.</w:t>
      </w:r>
    </w:p>
    <w:p w:rsidR="005C7D71" w:rsidRPr="005C7D71" w:rsidRDefault="005C7D71" w:rsidP="005C7D71">
      <w:pPr>
        <w:pStyle w:val="Paragraph"/>
        <w:ind w:left="709" w:hanging="709"/>
        <w:rPr>
          <w:rStyle w:val="HTMLCode"/>
          <w:rFonts w:eastAsiaTheme="majorEastAsia"/>
        </w:rPr>
      </w:pPr>
      <w:proofErr w:type="spellStart"/>
      <w:r w:rsidRPr="005C7D71">
        <w:rPr>
          <w:rStyle w:val="HTMLCode"/>
          <w:rFonts w:eastAsiaTheme="majorEastAsia"/>
          <w:lang w:val="en-US"/>
        </w:rPr>
        <w:t>Tqdm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br/>
      </w:r>
      <w:r w:rsidRPr="004572DE">
        <w:t xml:space="preserve">Отображение прогресса выполнения задач. Используется для удобного </w:t>
      </w:r>
      <w:r w:rsidRPr="005C7D71">
        <w:rPr>
          <w:rStyle w:val="HTMLCode"/>
          <w:rFonts w:eastAsiaTheme="majorEastAsia"/>
        </w:rPr>
        <w:t>контроля</w:t>
      </w:r>
      <w:r w:rsidRPr="004572DE">
        <w:t xml:space="preserve"> длительных операций при обработке больших объёмов данных.</w:t>
      </w:r>
    </w:p>
    <w:p w:rsidR="005C7D71" w:rsidRPr="005C7D71" w:rsidRDefault="005C7D71" w:rsidP="005C7D71">
      <w:pPr>
        <w:pStyle w:val="Paragraph"/>
        <w:ind w:left="709" w:hanging="709"/>
      </w:pPr>
      <w:r w:rsidRPr="005C7D71">
        <w:rPr>
          <w:rStyle w:val="HTMLCode"/>
          <w:rFonts w:eastAsiaTheme="majorEastAsia"/>
          <w:lang w:val="en-US"/>
        </w:rPr>
        <w:t>requests</w:t>
      </w:r>
      <w:r w:rsidRPr="005C7D71">
        <w:t xml:space="preserve"> (</w:t>
      </w:r>
      <w:r>
        <w:t>опционально</w:t>
      </w:r>
      <w:r w:rsidRPr="005C7D71">
        <w:t>)</w:t>
      </w:r>
      <w:r>
        <w:t xml:space="preserve"> </w:t>
      </w:r>
      <w:r>
        <w:br/>
      </w:r>
      <w:r w:rsidRPr="004572DE">
        <w:t xml:space="preserve">Универсальная библиотека для работы с </w:t>
      </w:r>
      <w:r>
        <w:t>REST</w:t>
      </w:r>
      <w:r w:rsidRPr="004572DE">
        <w:t xml:space="preserve"> </w:t>
      </w:r>
      <w:r>
        <w:t>API</w:t>
      </w:r>
      <w:r w:rsidRPr="004572DE">
        <w:t xml:space="preserve">. </w:t>
      </w:r>
      <w:r w:rsidRPr="005C7D71">
        <w:rPr>
          <w:rStyle w:val="HTMLCode"/>
          <w:rFonts w:eastAsiaTheme="majorEastAsia"/>
        </w:rPr>
        <w:t>Применяется</w:t>
      </w:r>
      <w:r w:rsidRPr="004572DE">
        <w:t xml:space="preserve"> в случаях, когда требуется низкоуровневый контроль </w:t>
      </w:r>
      <w:r>
        <w:t>HTTP</w:t>
      </w:r>
      <w:r w:rsidRPr="004572DE">
        <w:t xml:space="preserve">-запросов помимо клиента </w:t>
      </w:r>
      <w:proofErr w:type="spellStart"/>
      <w:r>
        <w:rPr>
          <w:rStyle w:val="HTMLCode"/>
          <w:rFonts w:eastAsiaTheme="majorEastAsia"/>
        </w:rPr>
        <w:t>chembl</w:t>
      </w:r>
      <w:r w:rsidRPr="004572DE">
        <w:rPr>
          <w:rStyle w:val="HTMLCode"/>
          <w:rFonts w:eastAsiaTheme="majorEastAsia"/>
        </w:rPr>
        <w:t>_</w:t>
      </w:r>
      <w:r>
        <w:rPr>
          <w:rStyle w:val="HTMLCode"/>
          <w:rFonts w:eastAsiaTheme="majorEastAsia"/>
        </w:rPr>
        <w:t>webresource</w:t>
      </w:r>
      <w:r w:rsidRPr="004572DE">
        <w:rPr>
          <w:rStyle w:val="HTMLCode"/>
          <w:rFonts w:eastAsiaTheme="majorEastAsia"/>
        </w:rPr>
        <w:t>_</w:t>
      </w:r>
      <w:r>
        <w:rPr>
          <w:rStyle w:val="HTMLCode"/>
          <w:rFonts w:eastAsiaTheme="majorEastAsia"/>
        </w:rPr>
        <w:t>client</w:t>
      </w:r>
      <w:proofErr w:type="spellEnd"/>
      <w:r w:rsidRPr="004572DE">
        <w:t>.</w:t>
      </w:r>
    </w:p>
    <w:p w:rsid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02.3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 xml:space="preserve">Система </w:t>
      </w:r>
      <w:proofErr w:type="spellStart"/>
      <w:r w:rsidR="004572DE" w:rsidRPr="00AC6511">
        <w:rPr>
          <w:rFonts w:cs="Times New Roman"/>
          <w:b/>
        </w:rPr>
        <w:t>логирования</w:t>
      </w:r>
      <w:proofErr w:type="spellEnd"/>
    </w:p>
    <w:p w:rsidR="004572DE" w:rsidRPr="004572DE" w:rsidRDefault="004572DE" w:rsidP="00AC6511">
      <w:pPr>
        <w:pStyle w:val="Paragraph"/>
      </w:pPr>
      <w:r w:rsidRPr="004572DE">
        <w:t xml:space="preserve">Все </w:t>
      </w:r>
      <w:r w:rsidRPr="00AC6511">
        <w:rPr>
          <w:rFonts w:cs="Times New Roman"/>
        </w:rPr>
        <w:t>шаги</w:t>
      </w:r>
      <w:r w:rsidRPr="004572DE">
        <w:t xml:space="preserve"> </w:t>
      </w:r>
      <w:proofErr w:type="spellStart"/>
      <w:r w:rsidRPr="00AC6511">
        <w:rPr>
          <w:rFonts w:cs="Times New Roman"/>
        </w:rPr>
        <w:t>пайплайна</w:t>
      </w:r>
      <w:proofErr w:type="spellEnd"/>
      <w:r w:rsidRPr="004572DE">
        <w:t xml:space="preserve"> сопровождаются регистрацией событий с использованием стандартного модуля </w:t>
      </w:r>
      <w:proofErr w:type="spellStart"/>
      <w:r>
        <w:rPr>
          <w:rStyle w:val="Strong"/>
        </w:rPr>
        <w:t>logging</w:t>
      </w:r>
      <w:proofErr w:type="spellEnd"/>
      <w:r w:rsidRPr="004572DE">
        <w:t xml:space="preserve">. </w:t>
      </w:r>
      <w:proofErr w:type="spellStart"/>
      <w:r w:rsidRPr="004572DE">
        <w:t>Логи</w:t>
      </w:r>
      <w:proofErr w:type="spellEnd"/>
      <w:r w:rsidRPr="004572DE">
        <w:t xml:space="preserve"> формируются по шагам выполнения и сохраняются в директории:</w:t>
      </w:r>
    </w:p>
    <w:p w:rsidR="004572DE" w:rsidRPr="004572DE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TMLCode"/>
          <w:rFonts w:eastAsiaTheme="majorEastAsia"/>
        </w:rPr>
        <w:t>logs</w:t>
      </w:r>
      <w:r w:rsidRPr="004572DE">
        <w:rPr>
          <w:rStyle w:val="HTMLCode"/>
          <w:rFonts w:eastAsiaTheme="majorEastAsia"/>
          <w:lang w:val="ru-RU"/>
        </w:rPr>
        <w:t>/{</w:t>
      </w:r>
      <w:r>
        <w:rPr>
          <w:rStyle w:val="HTMLCode"/>
          <w:rFonts w:eastAsiaTheme="majorEastAsia"/>
        </w:rPr>
        <w:t>script</w:t>
      </w:r>
      <w:r w:rsidRPr="004572DE">
        <w:rPr>
          <w:rStyle w:val="HTMLCode"/>
          <w:rFonts w:eastAsiaTheme="majorEastAsia"/>
          <w:lang w:val="ru-RU"/>
        </w:rPr>
        <w:t>}_{</w:t>
      </w:r>
      <w:r>
        <w:rPr>
          <w:rStyle w:val="HTMLCode"/>
          <w:rFonts w:eastAsiaTheme="majorEastAsia"/>
        </w:rPr>
        <w:t>YYYYMMDD</w:t>
      </w:r>
      <w:r w:rsidRPr="004572DE">
        <w:rPr>
          <w:rStyle w:val="HTMLCode"/>
          <w:rFonts w:eastAsiaTheme="majorEastAsia"/>
          <w:lang w:val="ru-RU"/>
        </w:rPr>
        <w:t>}.</w:t>
      </w:r>
      <w:r>
        <w:rPr>
          <w:rStyle w:val="hljs-builtin"/>
        </w:rPr>
        <w:t>log</w:t>
      </w:r>
    </w:p>
    <w:p w:rsidR="004572DE" w:rsidRDefault="004572DE" w:rsidP="00AC6511">
      <w:pPr>
        <w:pStyle w:val="Paragraph"/>
      </w:pPr>
      <w:r w:rsidRPr="004572DE">
        <w:t>Формат записи: дата/время, уровень события (</w:t>
      </w:r>
      <w:r>
        <w:t>INFO</w:t>
      </w:r>
      <w:r w:rsidRPr="004572DE">
        <w:t xml:space="preserve">, </w:t>
      </w:r>
      <w:r>
        <w:t>WARNING</w:t>
      </w:r>
      <w:r w:rsidRPr="004572DE">
        <w:t xml:space="preserve">, </w:t>
      </w:r>
      <w:r>
        <w:t>ERROR</w:t>
      </w:r>
      <w:r w:rsidRPr="004572DE">
        <w:t xml:space="preserve">), </w:t>
      </w:r>
      <w:r w:rsidRPr="00AC6511">
        <w:rPr>
          <w:rFonts w:cs="Times New Roman"/>
        </w:rPr>
        <w:t>идентификатор</w:t>
      </w:r>
      <w:r w:rsidRPr="004572DE">
        <w:t xml:space="preserve"> скрипта, текст сообщения. Такая структура обеспечивает прозрачность выполнения, контроль ошибок и возможность аудита.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02.4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 xml:space="preserve">Правила </w:t>
      </w:r>
      <w:proofErr w:type="spellStart"/>
      <w:r w:rsidR="004572DE" w:rsidRPr="00AC6511">
        <w:rPr>
          <w:rFonts w:cs="Times New Roman"/>
          <w:b/>
        </w:rPr>
        <w:t>воспроизводимости</w:t>
      </w:r>
      <w:proofErr w:type="spellEnd"/>
    </w:p>
    <w:p w:rsidR="004572DE" w:rsidRDefault="004572DE" w:rsidP="00AC6511">
      <w:pPr>
        <w:pStyle w:val="Paragraph"/>
      </w:pPr>
      <w:r w:rsidRPr="004572DE">
        <w:t xml:space="preserve">Для гарантии повторяемости результатов фиксируется версия базы данных </w:t>
      </w:r>
      <w:proofErr w:type="spellStart"/>
      <w:r>
        <w:t>ChEMBL</w:t>
      </w:r>
      <w:proofErr w:type="spellEnd"/>
      <w:r w:rsidRPr="004572DE">
        <w:t xml:space="preserve"> (</w:t>
      </w:r>
      <w:proofErr w:type="spellStart"/>
      <w:r>
        <w:rPr>
          <w:rStyle w:val="Strong"/>
        </w:rPr>
        <w:t>chembl</w:t>
      </w:r>
      <w:r w:rsidRPr="004572DE">
        <w:rPr>
          <w:rStyle w:val="Strong"/>
        </w:rPr>
        <w:t>_</w:t>
      </w:r>
      <w:r>
        <w:rPr>
          <w:rStyle w:val="Strong"/>
        </w:rPr>
        <w:t>release</w:t>
      </w:r>
      <w:proofErr w:type="spellEnd"/>
      <w:r w:rsidRPr="004572DE">
        <w:t xml:space="preserve">). В протоколе рекомендуется жёсткая привязка к релизу (например, </w:t>
      </w:r>
      <w:proofErr w:type="spellStart"/>
      <w:r>
        <w:t>Release</w:t>
      </w:r>
      <w:proofErr w:type="spellEnd"/>
      <w:r w:rsidRPr="004572DE">
        <w:t xml:space="preserve"> 35). Дополнительно фиксируются параметры сортировки и </w:t>
      </w:r>
      <w:r w:rsidRPr="00AC6511">
        <w:rPr>
          <w:rFonts w:cs="Times New Roman"/>
        </w:rPr>
        <w:t>сохраняются</w:t>
      </w:r>
      <w:r w:rsidRPr="004572DE">
        <w:t xml:space="preserve"> метаданные выгрузки (дата запроса, конфигурационный файл, статус выполнения). Это позволяет повторить процесс в идентичных условиях и получить сопоставимые наборы данных.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02.5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>Управление окружением</w:t>
      </w:r>
    </w:p>
    <w:p w:rsidR="004572DE" w:rsidRPr="004572DE" w:rsidRDefault="004572DE" w:rsidP="00AC6511">
      <w:pPr>
        <w:pStyle w:val="Paragraph"/>
      </w:pPr>
      <w:r w:rsidRPr="004572DE">
        <w:t xml:space="preserve">Все зависимости фиксируются в специальном файле </w:t>
      </w:r>
      <w:r>
        <w:rPr>
          <w:rStyle w:val="Strong"/>
        </w:rPr>
        <w:t>requirements</w:t>
      </w:r>
      <w:r w:rsidRPr="004572DE">
        <w:rPr>
          <w:rStyle w:val="Strong"/>
        </w:rPr>
        <w:t>.</w:t>
      </w:r>
      <w:r>
        <w:rPr>
          <w:rStyle w:val="Strong"/>
        </w:rPr>
        <w:t>txt</w:t>
      </w:r>
      <w:r w:rsidRPr="004572DE">
        <w:t xml:space="preserve"> или в среде </w:t>
      </w:r>
      <w:proofErr w:type="spellStart"/>
      <w:r>
        <w:rPr>
          <w:rStyle w:val="Strong"/>
        </w:rPr>
        <w:t>conda</w:t>
      </w:r>
      <w:proofErr w:type="spellEnd"/>
      <w:r w:rsidRPr="004572DE">
        <w:rPr>
          <w:rStyle w:val="Strong"/>
        </w:rPr>
        <w:t xml:space="preserve"> </w:t>
      </w:r>
      <w:proofErr w:type="spellStart"/>
      <w:r>
        <w:rPr>
          <w:rStyle w:val="Strong"/>
        </w:rPr>
        <w:t>environment</w:t>
      </w:r>
      <w:r w:rsidRPr="004572DE">
        <w:rPr>
          <w:rStyle w:val="Strong"/>
        </w:rPr>
        <w:t>.</w:t>
      </w:r>
      <w:r>
        <w:rPr>
          <w:rStyle w:val="Strong"/>
        </w:rPr>
        <w:t>yml</w:t>
      </w:r>
      <w:proofErr w:type="spellEnd"/>
      <w:r w:rsidRPr="004572DE">
        <w:t xml:space="preserve">. Это гарантирует единообразие библиотек и облегчает переносимость </w:t>
      </w:r>
      <w:proofErr w:type="spellStart"/>
      <w:r w:rsidRPr="004572DE">
        <w:t>пайплайна</w:t>
      </w:r>
      <w:proofErr w:type="spellEnd"/>
      <w:r w:rsidRPr="004572DE">
        <w:t xml:space="preserve"> между рабочими </w:t>
      </w:r>
      <w:r w:rsidRPr="00AC6511">
        <w:rPr>
          <w:rFonts w:cs="Times New Roman"/>
        </w:rPr>
        <w:t>станциями</w:t>
      </w:r>
      <w:r w:rsidRPr="004572DE">
        <w:t xml:space="preserve"> и серверными системами. Для запуска рекомендуется использовать изолированное окружение (</w:t>
      </w:r>
      <w:proofErr w:type="spellStart"/>
      <w:r>
        <w:t>virtualenv</w:t>
      </w:r>
      <w:proofErr w:type="spellEnd"/>
      <w:r w:rsidRPr="004572DE">
        <w:t xml:space="preserve"> или </w:t>
      </w:r>
      <w:proofErr w:type="spellStart"/>
      <w:r>
        <w:t>conda</w:t>
      </w:r>
      <w:proofErr w:type="spellEnd"/>
      <w:r w:rsidRPr="004572DE">
        <w:t>), что исключает конфликты между версиями библиотек.</w:t>
      </w:r>
    </w:p>
    <w:p w:rsidR="006A7455" w:rsidRPr="004572DE" w:rsidRDefault="006A7455" w:rsidP="006A7455">
      <w:pPr>
        <w:rPr>
          <w:lang w:val="ru-RU"/>
        </w:rPr>
      </w:pPr>
    </w:p>
    <w:p w:rsidR="00927769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4572DE" w:rsidRPr="004572DE" w:rsidRDefault="004572DE" w:rsidP="00AC6511">
      <w:pPr>
        <w:pStyle w:val="Header3"/>
        <w:rPr>
          <w:lang w:val="ru-RU"/>
        </w:rPr>
      </w:pPr>
      <w:bookmarkStart w:id="8" w:name="_Toc210296814"/>
      <w:bookmarkStart w:id="9" w:name="_Toc210297579"/>
      <w:r w:rsidRPr="004572DE">
        <w:rPr>
          <w:lang w:val="ru-RU"/>
        </w:rPr>
        <w:t>0</w:t>
      </w:r>
      <w:r w:rsidR="00AC6511">
        <w:rPr>
          <w:lang w:val="ru-RU"/>
        </w:rPr>
        <w:t>3</w:t>
      </w:r>
      <w:r w:rsidRPr="004572DE">
        <w:rPr>
          <w:lang w:val="ru-RU"/>
        </w:rPr>
        <w:t>. Источники данных</w:t>
      </w:r>
      <w:bookmarkEnd w:id="8"/>
      <w:bookmarkEnd w:id="9"/>
    </w:p>
    <w:p w:rsidR="004572DE" w:rsidRDefault="004572DE" w:rsidP="00AC6511">
      <w:pPr>
        <w:pStyle w:val="Paragraph"/>
      </w:pPr>
      <w:r w:rsidRPr="004572DE">
        <w:t xml:space="preserve">Эффективность и </w:t>
      </w:r>
      <w:proofErr w:type="spellStart"/>
      <w:r w:rsidRPr="004572DE">
        <w:t>воспроизводимость</w:t>
      </w:r>
      <w:proofErr w:type="spellEnd"/>
      <w:r w:rsidRPr="004572DE">
        <w:t xml:space="preserve"> </w:t>
      </w:r>
      <w:proofErr w:type="spellStart"/>
      <w:r w:rsidRPr="004572DE">
        <w:t>пайплайна</w:t>
      </w:r>
      <w:proofErr w:type="spellEnd"/>
      <w:r w:rsidRPr="004572DE">
        <w:t xml:space="preserve"> </w:t>
      </w:r>
      <w:r w:rsidRPr="00AC6511">
        <w:rPr>
          <w:rFonts w:cs="Times New Roman"/>
        </w:rPr>
        <w:t>напрямую</w:t>
      </w:r>
      <w:r w:rsidRPr="004572DE">
        <w:t xml:space="preserve"> зависят от корректного определения и описания используемых источников данных. Настоящий</w:t>
      </w:r>
      <w:r w:rsidR="00AC6511">
        <w:t xml:space="preserve"> </w:t>
      </w:r>
      <w:r w:rsidRPr="004572DE">
        <w:t>раздел фиксирует перечень основных (</w:t>
      </w:r>
      <w:proofErr w:type="spellStart"/>
      <w:r>
        <w:t>Primary</w:t>
      </w:r>
      <w:proofErr w:type="spellEnd"/>
      <w:r w:rsidRPr="004572DE">
        <w:t>) и вторичных (</w:t>
      </w:r>
      <w:proofErr w:type="spellStart"/>
      <w:r>
        <w:t>Secondary</w:t>
      </w:r>
      <w:proofErr w:type="spellEnd"/>
      <w:r w:rsidRPr="004572DE">
        <w:t>) источников, их характеристики, ограничения и требования к документированию.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  <w:lang w:val="en-US"/>
        </w:rPr>
      </w:pPr>
      <w:r w:rsidRPr="00AC6511">
        <w:rPr>
          <w:rFonts w:cs="Times New Roman"/>
          <w:b/>
          <w:lang w:val="en-US"/>
        </w:rPr>
        <w:t>03.1</w:t>
      </w:r>
      <w:r w:rsidRPr="00AC6511">
        <w:rPr>
          <w:rFonts w:cs="Times New Roman"/>
          <w:b/>
          <w:lang w:val="en-US"/>
        </w:rPr>
        <w:tab/>
      </w:r>
      <w:r w:rsidR="004572DE" w:rsidRPr="00AC6511">
        <w:rPr>
          <w:rFonts w:cs="Times New Roman"/>
          <w:b/>
          <w:lang w:val="en-US"/>
        </w:rPr>
        <w:t>Primary Sources</w:t>
      </w:r>
    </w:p>
    <w:p w:rsidR="004572DE" w:rsidRPr="004572DE" w:rsidRDefault="004572DE" w:rsidP="005C7D71">
      <w:pPr>
        <w:pStyle w:val="Paragraph"/>
        <w:ind w:left="709" w:hanging="709"/>
      </w:pPr>
      <w:proofErr w:type="spellStart"/>
      <w:r w:rsidRPr="00622121">
        <w:rPr>
          <w:b/>
          <w:bCs/>
          <w:lang w:val="en-US"/>
        </w:rPr>
        <w:t>ChEMBL</w:t>
      </w:r>
      <w:proofErr w:type="spellEnd"/>
      <w:r w:rsidRPr="00622121">
        <w:rPr>
          <w:b/>
          <w:bCs/>
          <w:lang w:val="en-US"/>
        </w:rPr>
        <w:t xml:space="preserve"> Web Services (REST API).</w:t>
      </w:r>
      <w:r w:rsidR="00AC6511" w:rsidRPr="00622121">
        <w:rPr>
          <w:b/>
          <w:bCs/>
          <w:lang w:val="en-US"/>
        </w:rPr>
        <w:t xml:space="preserve"> </w:t>
      </w:r>
      <w:r w:rsidR="005C7D71" w:rsidRPr="00622121">
        <w:rPr>
          <w:b/>
          <w:bCs/>
          <w:lang w:val="en-US"/>
        </w:rPr>
        <w:br/>
      </w:r>
      <w:r w:rsidRPr="004572DE">
        <w:t xml:space="preserve">Основной источник данных — </w:t>
      </w:r>
      <w:r>
        <w:t>REST</w:t>
      </w:r>
      <w:r w:rsidRPr="004572DE">
        <w:t xml:space="preserve"> </w:t>
      </w:r>
      <w:r>
        <w:t>API</w:t>
      </w:r>
      <w:r w:rsidRPr="004572DE">
        <w:t xml:space="preserve"> базы </w:t>
      </w:r>
      <w:proofErr w:type="spellStart"/>
      <w:r>
        <w:t>ChEMBL</w:t>
      </w:r>
      <w:proofErr w:type="spellEnd"/>
      <w:r w:rsidRPr="004572DE">
        <w:t xml:space="preserve">, предоставляемый </w:t>
      </w:r>
      <w:r>
        <w:t>EMBL</w:t>
      </w:r>
      <w:r w:rsidRPr="004572DE">
        <w:t>-</w:t>
      </w:r>
      <w:r>
        <w:t>EBI</w:t>
      </w:r>
      <w:r w:rsidRPr="004572DE">
        <w:t xml:space="preserve">. </w:t>
      </w:r>
      <w:r>
        <w:t>API</w:t>
      </w:r>
      <w:r w:rsidRPr="004572DE">
        <w:t xml:space="preserve"> обеспечивает доступ к данным о документах, биологических мишенях, </w:t>
      </w:r>
      <w:proofErr w:type="spellStart"/>
      <w:r w:rsidRPr="004572DE">
        <w:t>ассеях</w:t>
      </w:r>
      <w:proofErr w:type="spellEnd"/>
      <w:r w:rsidRPr="004572DE">
        <w:t xml:space="preserve">, молекулах и активностях. Форматы ответа: </w:t>
      </w:r>
      <w:r>
        <w:t>JSON</w:t>
      </w:r>
      <w:r w:rsidRPr="004572DE">
        <w:t xml:space="preserve"> и </w:t>
      </w:r>
      <w:r>
        <w:t>XML</w:t>
      </w:r>
      <w:r w:rsidRPr="004572DE">
        <w:t xml:space="preserve">, с рекомендуемым использованием </w:t>
      </w:r>
      <w:r>
        <w:t>JSON</w:t>
      </w:r>
      <w:r w:rsidRPr="004572DE">
        <w:t xml:space="preserve"> для интеграции в </w:t>
      </w:r>
      <w:proofErr w:type="spellStart"/>
      <w:r>
        <w:t>Python</w:t>
      </w:r>
      <w:proofErr w:type="spellEnd"/>
      <w:r w:rsidRPr="004572DE">
        <w:t>-процессы. Ограничения: стандартные лимиты запросов (</w:t>
      </w:r>
      <w:proofErr w:type="spellStart"/>
      <w:r>
        <w:t>rate</w:t>
      </w:r>
      <w:proofErr w:type="spellEnd"/>
      <w:r w:rsidRPr="004572DE">
        <w:t xml:space="preserve"> </w:t>
      </w:r>
      <w:proofErr w:type="spellStart"/>
      <w:r>
        <w:t>limits</w:t>
      </w:r>
      <w:proofErr w:type="spellEnd"/>
      <w:r w:rsidRPr="004572DE">
        <w:t>) и возможные временные сбои при массовых загрузках.</w:t>
      </w:r>
    </w:p>
    <w:p w:rsidR="004572DE" w:rsidRDefault="004572DE" w:rsidP="005C7D71">
      <w:pPr>
        <w:pStyle w:val="Paragraph"/>
        <w:ind w:left="709" w:hanging="709"/>
      </w:pPr>
      <w:r w:rsidRPr="00622121">
        <w:rPr>
          <w:b/>
          <w:bCs/>
          <w:lang w:val="en-US"/>
        </w:rPr>
        <w:t>Python-</w:t>
      </w:r>
      <w:r w:rsidRPr="00AC6511">
        <w:rPr>
          <w:b/>
          <w:bCs/>
        </w:rPr>
        <w:t>клиент</w:t>
      </w:r>
      <w:r w:rsidRPr="00622121">
        <w:rPr>
          <w:b/>
          <w:bCs/>
          <w:lang w:val="en-US"/>
        </w:rPr>
        <w:t xml:space="preserve"> </w:t>
      </w:r>
      <w:proofErr w:type="spellStart"/>
      <w:r w:rsidRPr="00622121">
        <w:rPr>
          <w:b/>
          <w:bCs/>
          <w:lang w:val="en-US"/>
        </w:rPr>
        <w:t>chembl_webresource_client</w:t>
      </w:r>
      <w:proofErr w:type="spellEnd"/>
      <w:r w:rsidRPr="00622121">
        <w:rPr>
          <w:b/>
          <w:bCs/>
          <w:lang w:val="en-US"/>
        </w:rPr>
        <w:t>.</w:t>
      </w:r>
      <w:r w:rsidR="00AC6511" w:rsidRPr="00622121">
        <w:rPr>
          <w:b/>
          <w:bCs/>
          <w:lang w:val="en-US"/>
        </w:rPr>
        <w:t xml:space="preserve"> </w:t>
      </w:r>
      <w:r w:rsidR="005C7D71" w:rsidRPr="00622121">
        <w:rPr>
          <w:b/>
          <w:bCs/>
          <w:lang w:val="en-US"/>
        </w:rPr>
        <w:br/>
      </w:r>
      <w:r w:rsidRPr="004572DE">
        <w:t xml:space="preserve">Официальный клиент </w:t>
      </w:r>
      <w:r>
        <w:t>EMBL</w:t>
      </w:r>
      <w:r w:rsidRPr="004572DE">
        <w:t>-</w:t>
      </w:r>
      <w:r>
        <w:t>EBI</w:t>
      </w:r>
      <w:r w:rsidRPr="004572DE">
        <w:t xml:space="preserve">, обеспечивающий высокоуровневый доступ к </w:t>
      </w:r>
      <w:r>
        <w:t>API</w:t>
      </w:r>
      <w:r w:rsidRPr="004572DE">
        <w:t xml:space="preserve">. Поддерживает работу с фильтрами, пагинацией и автоматическим </w:t>
      </w:r>
      <w:r w:rsidRPr="00AC6511">
        <w:t>приведением</w:t>
      </w:r>
      <w:r w:rsidRPr="004572DE">
        <w:t xml:space="preserve"> результатов в структуры </w:t>
      </w:r>
      <w:proofErr w:type="spellStart"/>
      <w:r>
        <w:t>Python</w:t>
      </w:r>
      <w:proofErr w:type="spellEnd"/>
      <w:r w:rsidRPr="004572DE">
        <w:t xml:space="preserve"> (словарь, </w:t>
      </w:r>
      <w:proofErr w:type="spellStart"/>
      <w:r>
        <w:t>DataFrame</w:t>
      </w:r>
      <w:proofErr w:type="spellEnd"/>
      <w:r w:rsidRPr="004572DE">
        <w:t xml:space="preserve">). Предпочтителен для интеграции с </w:t>
      </w:r>
      <w:proofErr w:type="spellStart"/>
      <w:r w:rsidRPr="004572DE">
        <w:t>пайплайном</w:t>
      </w:r>
      <w:proofErr w:type="spellEnd"/>
      <w:r w:rsidRPr="004572DE">
        <w:t xml:space="preserve">, так как минимизирует риск ошибок при ручных </w:t>
      </w:r>
      <w:r>
        <w:t>REST</w:t>
      </w:r>
      <w:r w:rsidRPr="004572DE">
        <w:t>-запросах.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03.2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>Secondary Sources</w:t>
      </w:r>
    </w:p>
    <w:p w:rsidR="004572DE" w:rsidRPr="004572DE" w:rsidRDefault="004572DE" w:rsidP="005C7D71">
      <w:pPr>
        <w:pStyle w:val="Paragraph"/>
        <w:ind w:left="709" w:hanging="709"/>
      </w:pPr>
      <w:proofErr w:type="spellStart"/>
      <w:r>
        <w:rPr>
          <w:rStyle w:val="Strong"/>
        </w:rPr>
        <w:t>PubMed</w:t>
      </w:r>
      <w:proofErr w:type="spellEnd"/>
      <w:r w:rsidRPr="004572DE">
        <w:rPr>
          <w:rStyle w:val="Strong"/>
        </w:rPr>
        <w:t xml:space="preserve"> / </w:t>
      </w:r>
      <w:proofErr w:type="spellStart"/>
      <w:r>
        <w:rPr>
          <w:rStyle w:val="Strong"/>
        </w:rPr>
        <w:t>EuropePMC</w:t>
      </w:r>
      <w:proofErr w:type="spellEnd"/>
      <w:r w:rsidRPr="004572DE">
        <w:rPr>
          <w:rStyle w:val="Strong"/>
        </w:rPr>
        <w:t>.</w:t>
      </w:r>
      <w:r w:rsidR="00AC6511">
        <w:rPr>
          <w:rStyle w:val="Strong"/>
        </w:rPr>
        <w:t xml:space="preserve"> </w:t>
      </w:r>
      <w:r w:rsidR="005C7D71">
        <w:rPr>
          <w:rStyle w:val="Strong"/>
        </w:rPr>
        <w:br/>
      </w:r>
      <w:r w:rsidRPr="004572DE">
        <w:t xml:space="preserve">Используются для получения метаданных о научных публикациях: </w:t>
      </w:r>
      <w:r>
        <w:t>DOI</w:t>
      </w:r>
      <w:r w:rsidRPr="004572DE">
        <w:t xml:space="preserve">, </w:t>
      </w:r>
      <w:proofErr w:type="spellStart"/>
      <w:r>
        <w:t>PubMed</w:t>
      </w:r>
      <w:proofErr w:type="spellEnd"/>
      <w:r w:rsidRPr="004572DE">
        <w:t xml:space="preserve"> </w:t>
      </w:r>
      <w:r>
        <w:t>ID</w:t>
      </w:r>
      <w:r w:rsidRPr="004572DE">
        <w:t xml:space="preserve">, </w:t>
      </w:r>
      <w:r w:rsidRPr="00AC6511">
        <w:rPr>
          <w:rFonts w:cs="Times New Roman"/>
        </w:rPr>
        <w:t>год</w:t>
      </w:r>
      <w:r w:rsidRPr="004572DE">
        <w:t xml:space="preserve">, аннотации. Формат выгрузки — </w:t>
      </w:r>
      <w:r>
        <w:t>XML</w:t>
      </w:r>
      <w:r w:rsidRPr="004572DE">
        <w:t>/</w:t>
      </w:r>
      <w:r>
        <w:t>JSON</w:t>
      </w:r>
      <w:r w:rsidRPr="004572DE">
        <w:t>. Ограничения: необходимость учёта лимитов запросов и различий в индексировании.</w:t>
      </w:r>
    </w:p>
    <w:p w:rsidR="004572DE" w:rsidRDefault="004572DE" w:rsidP="005C7D71">
      <w:pPr>
        <w:pStyle w:val="Paragraph"/>
        <w:ind w:left="709" w:hanging="709"/>
      </w:pPr>
      <w:proofErr w:type="spellStart"/>
      <w:r>
        <w:rPr>
          <w:rStyle w:val="Strong"/>
        </w:rPr>
        <w:t>UniProt</w:t>
      </w:r>
      <w:proofErr w:type="spellEnd"/>
      <w:r w:rsidRPr="004572DE">
        <w:rPr>
          <w:rStyle w:val="Strong"/>
        </w:rPr>
        <w:t>.</w:t>
      </w:r>
      <w:r w:rsidR="00AC6511">
        <w:rPr>
          <w:rStyle w:val="Strong"/>
        </w:rPr>
        <w:t xml:space="preserve"> </w:t>
      </w:r>
      <w:r w:rsidR="005C7D71">
        <w:rPr>
          <w:rStyle w:val="Strong"/>
        </w:rPr>
        <w:br/>
      </w:r>
      <w:r w:rsidRPr="004572DE">
        <w:t xml:space="preserve">Предоставляет данные о белковых мишенях, идентификаторах и аннотациях. Применяется для </w:t>
      </w:r>
      <w:proofErr w:type="spellStart"/>
      <w:r w:rsidRPr="004572DE">
        <w:t>мэппинга</w:t>
      </w:r>
      <w:proofErr w:type="spellEnd"/>
      <w:r w:rsidRPr="004572DE">
        <w:t xml:space="preserve"> </w:t>
      </w:r>
      <w:proofErr w:type="spellStart"/>
      <w:r>
        <w:t>UniProt</w:t>
      </w:r>
      <w:proofErr w:type="spellEnd"/>
      <w:r w:rsidRPr="004572DE">
        <w:t xml:space="preserve"> </w:t>
      </w:r>
      <w:r>
        <w:t>ID</w:t>
      </w:r>
      <w:r w:rsidRPr="004572DE">
        <w:t xml:space="preserve"> с целями </w:t>
      </w:r>
      <w:proofErr w:type="spellStart"/>
      <w:r>
        <w:t>ChEMBL</w:t>
      </w:r>
      <w:proofErr w:type="spellEnd"/>
      <w:r w:rsidRPr="004572DE">
        <w:t xml:space="preserve">. Формат данных — </w:t>
      </w:r>
      <w:r>
        <w:t>TSV</w:t>
      </w:r>
      <w:r w:rsidRPr="004572DE">
        <w:t>/</w:t>
      </w:r>
      <w:r w:rsidRPr="00AC6511">
        <w:rPr>
          <w:rFonts w:cs="Times New Roman"/>
          <w:lang w:val="en-US"/>
        </w:rPr>
        <w:t>FASTA</w:t>
      </w:r>
      <w:r w:rsidRPr="004572DE">
        <w:t>/</w:t>
      </w:r>
      <w:r>
        <w:t>JSON</w:t>
      </w:r>
      <w:r w:rsidRPr="004572DE">
        <w:t xml:space="preserve">. </w:t>
      </w:r>
      <w:r>
        <w:t>Ограничения: периодическое обновление релизов, требующее фиксации версий.</w:t>
      </w:r>
    </w:p>
    <w:p w:rsidR="004572DE" w:rsidRPr="004572DE" w:rsidRDefault="004572DE" w:rsidP="005C7D71">
      <w:pPr>
        <w:pStyle w:val="Paragraph"/>
        <w:ind w:left="709" w:hanging="709"/>
      </w:pPr>
      <w:proofErr w:type="spellStart"/>
      <w:r>
        <w:rPr>
          <w:rStyle w:val="Strong"/>
        </w:rPr>
        <w:t>OpenAlex</w:t>
      </w:r>
      <w:proofErr w:type="spellEnd"/>
      <w:r w:rsidRPr="004572DE">
        <w:rPr>
          <w:rStyle w:val="Strong"/>
        </w:rPr>
        <w:t>.</w:t>
      </w:r>
      <w:r w:rsidR="00AC6511">
        <w:rPr>
          <w:rStyle w:val="Strong"/>
        </w:rPr>
        <w:t xml:space="preserve"> </w:t>
      </w:r>
      <w:r w:rsidR="005C7D71">
        <w:rPr>
          <w:rStyle w:val="Strong"/>
        </w:rPr>
        <w:br/>
      </w:r>
      <w:r w:rsidRPr="004572DE">
        <w:t xml:space="preserve">Современный открытый источник библиографических данных, используемый как альтернатива или дополнение к </w:t>
      </w:r>
      <w:proofErr w:type="spellStart"/>
      <w:r>
        <w:t>PubMed</w:t>
      </w:r>
      <w:proofErr w:type="spellEnd"/>
      <w:r w:rsidRPr="004572DE">
        <w:t xml:space="preserve">. Обеспечивает расширенные связи публикаций и авторов. Формат данных — </w:t>
      </w:r>
      <w:r>
        <w:t>JSON</w:t>
      </w:r>
      <w:r w:rsidRPr="004572DE">
        <w:t xml:space="preserve">. Ограничения: различия в индексировании </w:t>
      </w:r>
      <w:r>
        <w:t>DOI</w:t>
      </w:r>
      <w:r w:rsidRPr="004572DE">
        <w:t xml:space="preserve"> по сравнению с </w:t>
      </w:r>
      <w:proofErr w:type="spellStart"/>
      <w:r>
        <w:t>PubMed</w:t>
      </w:r>
      <w:proofErr w:type="spellEnd"/>
      <w:r w:rsidRPr="004572DE">
        <w:t>.</w:t>
      </w:r>
    </w:p>
    <w:p w:rsidR="004572DE" w:rsidRPr="004572DE" w:rsidRDefault="004572DE" w:rsidP="005C7D71">
      <w:pPr>
        <w:pStyle w:val="Paragraph"/>
        <w:ind w:left="709" w:hanging="709"/>
      </w:pPr>
      <w:proofErr w:type="spellStart"/>
      <w:r>
        <w:rPr>
          <w:rStyle w:val="Strong"/>
        </w:rPr>
        <w:t>CrossRef</w:t>
      </w:r>
      <w:proofErr w:type="spellEnd"/>
      <w:r w:rsidRPr="004572DE">
        <w:rPr>
          <w:rStyle w:val="Strong"/>
        </w:rPr>
        <w:t>.</w:t>
      </w:r>
      <w:r w:rsidR="00AC6511">
        <w:rPr>
          <w:rStyle w:val="Strong"/>
        </w:rPr>
        <w:t xml:space="preserve"> </w:t>
      </w:r>
      <w:r w:rsidR="005C7D71">
        <w:rPr>
          <w:rStyle w:val="Strong"/>
        </w:rPr>
        <w:br/>
      </w:r>
      <w:r w:rsidRPr="004572DE">
        <w:t xml:space="preserve">Служит для </w:t>
      </w:r>
      <w:proofErr w:type="spellStart"/>
      <w:r w:rsidRPr="004572DE">
        <w:t>валидации</w:t>
      </w:r>
      <w:proofErr w:type="spellEnd"/>
      <w:r w:rsidRPr="004572DE">
        <w:t xml:space="preserve"> </w:t>
      </w:r>
      <w:r>
        <w:t>DOI</w:t>
      </w:r>
      <w:r w:rsidRPr="004572DE">
        <w:t xml:space="preserve"> и получения связанной библиографической информации. </w:t>
      </w:r>
      <w:r w:rsidRPr="00AC6511">
        <w:rPr>
          <w:rFonts w:cs="Times New Roman"/>
        </w:rPr>
        <w:t>Формат</w:t>
      </w:r>
      <w:r w:rsidRPr="004572DE">
        <w:t xml:space="preserve"> ответа — </w:t>
      </w:r>
      <w:r>
        <w:t>JSON</w:t>
      </w:r>
      <w:r w:rsidRPr="004572DE">
        <w:t xml:space="preserve">. Ограничения: высокая чувствительность к корректности </w:t>
      </w:r>
      <w:r>
        <w:t>DOI</w:t>
      </w:r>
      <w:r w:rsidRPr="004572DE">
        <w:t xml:space="preserve"> и ограничения по </w:t>
      </w:r>
      <w:proofErr w:type="spellStart"/>
      <w:r>
        <w:t>rate</w:t>
      </w:r>
      <w:proofErr w:type="spellEnd"/>
      <w:r w:rsidRPr="004572DE">
        <w:t xml:space="preserve"> </w:t>
      </w:r>
      <w:proofErr w:type="spellStart"/>
      <w:r>
        <w:t>limit</w:t>
      </w:r>
      <w:proofErr w:type="spellEnd"/>
      <w:r w:rsidRPr="004572DE">
        <w:t>.</w:t>
      </w:r>
    </w:p>
    <w:p w:rsidR="004572DE" w:rsidRDefault="004572DE" w:rsidP="005C7D71">
      <w:pPr>
        <w:pStyle w:val="Paragraph"/>
        <w:ind w:left="709" w:hanging="709"/>
      </w:pPr>
      <w:r w:rsidRPr="00AC6511">
        <w:rPr>
          <w:rStyle w:val="Strong"/>
          <w:lang w:val="en-US"/>
        </w:rPr>
        <w:t xml:space="preserve">Guide to Pharmacology (IUPHAR/BPS </w:t>
      </w:r>
      <w:proofErr w:type="spellStart"/>
      <w:r w:rsidRPr="00AC6511">
        <w:rPr>
          <w:rStyle w:val="Strong"/>
          <w:lang w:val="en-US"/>
        </w:rPr>
        <w:t>GtoPdb</w:t>
      </w:r>
      <w:proofErr w:type="spellEnd"/>
      <w:r w:rsidRPr="00AC6511">
        <w:rPr>
          <w:rStyle w:val="Strong"/>
          <w:lang w:val="en-US"/>
        </w:rPr>
        <w:t>).</w:t>
      </w:r>
      <w:r w:rsidR="00AC6511" w:rsidRPr="00AC6511">
        <w:rPr>
          <w:rStyle w:val="Strong"/>
          <w:lang w:val="en-US"/>
        </w:rPr>
        <w:t xml:space="preserve"> </w:t>
      </w:r>
      <w:r w:rsidR="005C7D71">
        <w:rPr>
          <w:rStyle w:val="Strong"/>
          <w:lang w:val="en-US"/>
        </w:rPr>
        <w:br/>
      </w:r>
      <w:r w:rsidRPr="004572DE">
        <w:t xml:space="preserve">Используется как дополнительный источник фармакологических данных и перекрёстных </w:t>
      </w:r>
      <w:r w:rsidRPr="00AC6511">
        <w:rPr>
          <w:rFonts w:cs="Times New Roman"/>
        </w:rPr>
        <w:t>ссылок</w:t>
      </w:r>
      <w:r w:rsidRPr="004572DE">
        <w:t xml:space="preserve">. Формат выгрузки — </w:t>
      </w:r>
      <w:r>
        <w:t>TSV</w:t>
      </w:r>
      <w:r w:rsidRPr="004572DE">
        <w:t>/</w:t>
      </w:r>
      <w:r>
        <w:t>JSON</w:t>
      </w:r>
      <w:r w:rsidRPr="004572DE">
        <w:t xml:space="preserve">. Ограничения: ограниченный охват по сравнению с </w:t>
      </w:r>
      <w:proofErr w:type="spellStart"/>
      <w:r>
        <w:t>ChEMBL</w:t>
      </w:r>
      <w:proofErr w:type="spellEnd"/>
      <w:r w:rsidRPr="004572DE">
        <w:t>, данные носят вспомогательный характер.</w:t>
      </w:r>
    </w:p>
    <w:p w:rsidR="00AC6511" w:rsidRPr="004572DE" w:rsidRDefault="00AC6511" w:rsidP="00AC6511">
      <w:pPr>
        <w:pStyle w:val="Paragraph"/>
        <w:ind w:left="1134" w:firstLine="0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03.3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Release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Locking</w:t>
      </w:r>
      <w:proofErr w:type="spellEnd"/>
    </w:p>
    <w:p w:rsidR="00AC6511" w:rsidRDefault="004572DE" w:rsidP="00AC6511">
      <w:pPr>
        <w:pStyle w:val="Paragraph"/>
      </w:pPr>
      <w:r w:rsidRPr="004572DE">
        <w:t>Все источники данных подлежат фиксации версии (</w:t>
      </w:r>
      <w:proofErr w:type="spellStart"/>
      <w:r>
        <w:t>release</w:t>
      </w:r>
      <w:proofErr w:type="spellEnd"/>
      <w:r w:rsidRPr="004572DE">
        <w:t xml:space="preserve"> </w:t>
      </w:r>
      <w:proofErr w:type="spellStart"/>
      <w:r>
        <w:t>locking</w:t>
      </w:r>
      <w:proofErr w:type="spellEnd"/>
      <w:r w:rsidRPr="004572DE">
        <w:t xml:space="preserve"> или </w:t>
      </w:r>
      <w:proofErr w:type="spellStart"/>
      <w:r>
        <w:t>snapshotting</w:t>
      </w:r>
      <w:proofErr w:type="spellEnd"/>
      <w:r w:rsidRPr="004572DE">
        <w:t xml:space="preserve">). Для </w:t>
      </w:r>
      <w:proofErr w:type="spellStart"/>
      <w:r>
        <w:t>ChEMBL</w:t>
      </w:r>
      <w:proofErr w:type="spellEnd"/>
      <w:r w:rsidRPr="004572DE">
        <w:t xml:space="preserve"> обязательно указывается конкретный релиз (например, </w:t>
      </w:r>
      <w:proofErr w:type="spellStart"/>
      <w:r>
        <w:t>Release</w:t>
      </w:r>
      <w:proofErr w:type="spellEnd"/>
      <w:r w:rsidRPr="004572DE">
        <w:t xml:space="preserve"> 35). Для </w:t>
      </w:r>
      <w:proofErr w:type="spellStart"/>
      <w:r>
        <w:t>UniProt</w:t>
      </w:r>
      <w:proofErr w:type="spellEnd"/>
      <w:r w:rsidRPr="004572DE">
        <w:t xml:space="preserve"> </w:t>
      </w:r>
      <w:r w:rsidRPr="00AC6511">
        <w:rPr>
          <w:rFonts w:cs="Times New Roman"/>
        </w:rPr>
        <w:t>фиксируется</w:t>
      </w:r>
      <w:r w:rsidRPr="004572DE">
        <w:t xml:space="preserve"> дата релиза базы. Для </w:t>
      </w:r>
      <w:proofErr w:type="spellStart"/>
      <w:r>
        <w:t>OpenAlex</w:t>
      </w:r>
      <w:proofErr w:type="spellEnd"/>
      <w:r w:rsidRPr="004572DE">
        <w:t xml:space="preserve"> рекомендуется указывать дату формирования </w:t>
      </w:r>
      <w:proofErr w:type="spellStart"/>
      <w:r>
        <w:t>snapshot</w:t>
      </w:r>
      <w:proofErr w:type="spellEnd"/>
      <w:r w:rsidRPr="004572DE">
        <w:t xml:space="preserve">. Данный подход обеспечивает </w:t>
      </w:r>
      <w:proofErr w:type="spellStart"/>
      <w:r w:rsidRPr="004572DE">
        <w:t>воспроизводимость</w:t>
      </w:r>
      <w:proofErr w:type="spellEnd"/>
      <w:r w:rsidRPr="004572DE">
        <w:t xml:space="preserve"> и сопоставимость результатов между различными запусками </w:t>
      </w:r>
      <w:proofErr w:type="spellStart"/>
      <w:r w:rsidRPr="004572DE">
        <w:t>пайплайна</w:t>
      </w:r>
      <w:proofErr w:type="spellEnd"/>
      <w:r w:rsidRPr="004572DE">
        <w:t>.</w:t>
      </w:r>
    </w:p>
    <w:p w:rsidR="00AC6511" w:rsidRDefault="00AC6511">
      <w:pPr>
        <w:rPr>
          <w:rFonts w:ascii="Times New Roman" w:eastAsia="Times New Roman" w:hAnsi="Times New Roman"/>
          <w:sz w:val="24"/>
          <w:szCs w:val="24"/>
          <w:lang w:val="ru-RU"/>
        </w:rPr>
      </w:pPr>
      <w:r w:rsidRPr="00622121">
        <w:rPr>
          <w:lang w:val="ru-RU"/>
        </w:rPr>
        <w:br w:type="page"/>
      </w: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03.5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>Таблица характеристик источников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36"/>
        <w:gridCol w:w="1080"/>
        <w:gridCol w:w="2149"/>
      </w:tblGrid>
      <w:tr w:rsidR="004572DE" w:rsidRPr="00AC6511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Pr="00AC6511" w:rsidRDefault="004572DE">
            <w:pPr>
              <w:jc w:val="center"/>
              <w:rPr>
                <w:b/>
                <w:bCs/>
                <w:lang w:val="ru-RU"/>
              </w:rPr>
            </w:pPr>
            <w:r w:rsidRPr="00AC6511">
              <w:rPr>
                <w:b/>
                <w:bCs/>
                <w:lang w:val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4572DE" w:rsidRPr="00AC6511" w:rsidRDefault="004572DE">
            <w:pPr>
              <w:jc w:val="center"/>
              <w:rPr>
                <w:b/>
                <w:bCs/>
                <w:lang w:val="ru-RU"/>
              </w:rPr>
            </w:pPr>
            <w:r w:rsidRPr="00AC6511">
              <w:rPr>
                <w:b/>
                <w:bCs/>
                <w:lang w:val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4572DE" w:rsidRPr="00AC6511" w:rsidRDefault="004572DE">
            <w:pPr>
              <w:jc w:val="center"/>
              <w:rPr>
                <w:b/>
                <w:bCs/>
                <w:lang w:val="ru-RU"/>
              </w:rPr>
            </w:pPr>
            <w:r w:rsidRPr="00AC6511">
              <w:rPr>
                <w:b/>
                <w:bCs/>
                <w:lang w:val="ru-RU"/>
              </w:rPr>
              <w:t>Формат данных</w:t>
            </w:r>
          </w:p>
        </w:tc>
        <w:tc>
          <w:tcPr>
            <w:tcW w:w="0" w:type="auto"/>
            <w:vAlign w:val="center"/>
            <w:hideMark/>
          </w:tcPr>
          <w:p w:rsidR="004572DE" w:rsidRPr="00AC6511" w:rsidRDefault="004572DE">
            <w:pPr>
              <w:jc w:val="center"/>
              <w:rPr>
                <w:b/>
                <w:bCs/>
                <w:lang w:val="ru-RU"/>
              </w:rPr>
            </w:pPr>
            <w:r w:rsidRPr="00AC6511">
              <w:rPr>
                <w:b/>
                <w:bCs/>
                <w:lang w:val="ru-RU"/>
              </w:rPr>
              <w:t>Ограничения</w:t>
            </w:r>
          </w:p>
        </w:tc>
      </w:tr>
      <w:tr w:rsidR="004572DE" w:rsidRPr="00622121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Pr="00AC6511" w:rsidRDefault="004572DE">
            <w:pPr>
              <w:rPr>
                <w:lang w:val="ru-RU"/>
              </w:rPr>
            </w:pPr>
            <w:proofErr w:type="spellStart"/>
            <w:r>
              <w:t>ChEMBL</w:t>
            </w:r>
            <w:proofErr w:type="spellEnd"/>
            <w:r w:rsidRPr="00AC6511">
              <w:rPr>
                <w:lang w:val="ru-RU"/>
              </w:rPr>
              <w:t xml:space="preserve"> </w:t>
            </w:r>
            <w:r>
              <w:t>REST</w:t>
            </w:r>
            <w:r w:rsidRPr="00AC6511">
              <w:rPr>
                <w:lang w:val="ru-RU"/>
              </w:rPr>
              <w:t xml:space="preserve"> </w:t>
            </w:r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4572DE" w:rsidRPr="004572DE" w:rsidRDefault="004572DE">
            <w:pPr>
              <w:rPr>
                <w:lang w:val="ru-RU"/>
              </w:rPr>
            </w:pPr>
            <w:r w:rsidRPr="004572DE">
              <w:rPr>
                <w:lang w:val="ru-RU"/>
              </w:rPr>
              <w:t xml:space="preserve">Данные о молекулах, мишенях, </w:t>
            </w:r>
            <w:proofErr w:type="spellStart"/>
            <w:r w:rsidRPr="004572DE">
              <w:rPr>
                <w:lang w:val="ru-RU"/>
              </w:rPr>
              <w:t>ассеях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Pr="00AC6511" w:rsidRDefault="004572DE">
            <w:pPr>
              <w:rPr>
                <w:lang w:val="ru-RU"/>
              </w:rPr>
            </w:pPr>
            <w:r>
              <w:t>JSON</w:t>
            </w:r>
            <w:r w:rsidRPr="00AC6511">
              <w:rPr>
                <w:lang w:val="ru-RU"/>
              </w:rPr>
              <w:t xml:space="preserve">, </w:t>
            </w:r>
            <w:r>
              <w:t>XML</w:t>
            </w:r>
          </w:p>
        </w:tc>
        <w:tc>
          <w:tcPr>
            <w:tcW w:w="0" w:type="auto"/>
            <w:vAlign w:val="center"/>
            <w:hideMark/>
          </w:tcPr>
          <w:p w:rsidR="004572DE" w:rsidRPr="004572DE" w:rsidRDefault="004572DE">
            <w:pPr>
              <w:rPr>
                <w:lang w:val="ru-RU"/>
              </w:rPr>
            </w:pPr>
            <w:r>
              <w:t>Rate</w:t>
            </w:r>
            <w:r w:rsidRPr="004572DE">
              <w:rPr>
                <w:lang w:val="ru-RU"/>
              </w:rPr>
              <w:t xml:space="preserve"> </w:t>
            </w:r>
            <w:r>
              <w:t>limits</w:t>
            </w:r>
            <w:r w:rsidRPr="004572DE">
              <w:rPr>
                <w:lang w:val="ru-RU"/>
              </w:rPr>
              <w:t>, сбои при массовых запросах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chembl_webresource_client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Pr="004572DE" w:rsidRDefault="004572DE">
            <w:pPr>
              <w:rPr>
                <w:lang w:val="ru-RU"/>
              </w:rPr>
            </w:pPr>
            <w:r w:rsidRPr="004572DE">
              <w:rPr>
                <w:lang w:val="ru-RU"/>
              </w:rPr>
              <w:t xml:space="preserve">Высокоуровневый доступ к </w:t>
            </w:r>
            <w:proofErr w:type="spellStart"/>
            <w:r>
              <w:t>ChEMBL</w:t>
            </w:r>
            <w:proofErr w:type="spellEnd"/>
            <w:r w:rsidRPr="004572DE">
              <w:rPr>
                <w:lang w:val="ru-RU"/>
              </w:rPr>
              <w:t xml:space="preserve"> </w:t>
            </w:r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Python objects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Зависимость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версии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PubMed / </w:t>
            </w:r>
            <w:proofErr w:type="spellStart"/>
            <w:r>
              <w:t>EuropePMC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Метаданные</w:t>
            </w:r>
            <w:proofErr w:type="spellEnd"/>
            <w:r>
              <w:t xml:space="preserve"> </w:t>
            </w:r>
            <w:proofErr w:type="spellStart"/>
            <w:r>
              <w:t>публикаций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XML, JSON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Ограничения</w:t>
            </w:r>
            <w:proofErr w:type="spellEnd"/>
            <w:r>
              <w:t xml:space="preserve"> </w:t>
            </w:r>
            <w:proofErr w:type="spellStart"/>
            <w:r>
              <w:t>индексации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UniProt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Белковые</w:t>
            </w:r>
            <w:proofErr w:type="spellEnd"/>
            <w:r>
              <w:t xml:space="preserve"> </w:t>
            </w:r>
            <w:proofErr w:type="spellStart"/>
            <w:r>
              <w:t>идентификаторы</w:t>
            </w:r>
            <w:proofErr w:type="spellEnd"/>
            <w:r>
              <w:t xml:space="preserve"> и </w:t>
            </w:r>
            <w:proofErr w:type="spellStart"/>
            <w:r>
              <w:t>аннотации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TSV, FASTA, JSON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Обновления</w:t>
            </w:r>
            <w:proofErr w:type="spellEnd"/>
            <w:r>
              <w:t xml:space="preserve"> </w:t>
            </w:r>
            <w:proofErr w:type="spellStart"/>
            <w:r>
              <w:t>релизов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OpenAlex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Библиографические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, </w:t>
            </w:r>
            <w:proofErr w:type="spellStart"/>
            <w:r>
              <w:t>связи</w:t>
            </w:r>
            <w:proofErr w:type="spellEnd"/>
            <w:r>
              <w:t xml:space="preserve"> </w:t>
            </w:r>
            <w:proofErr w:type="spellStart"/>
            <w:r>
              <w:t>публикаций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Различия</w:t>
            </w:r>
            <w:proofErr w:type="spellEnd"/>
            <w:r>
              <w:t xml:space="preserve"> в DOI-</w:t>
            </w:r>
            <w:proofErr w:type="spellStart"/>
            <w:r>
              <w:t>индексации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CrossRef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Валидация</w:t>
            </w:r>
            <w:proofErr w:type="spellEnd"/>
            <w:r>
              <w:t xml:space="preserve"> DOI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Жёсткие</w:t>
            </w:r>
            <w:proofErr w:type="spellEnd"/>
            <w:r>
              <w:t xml:space="preserve"> </w:t>
            </w:r>
            <w:proofErr w:type="spellStart"/>
            <w:r>
              <w:t>лимиты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Guide to Pharmacology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Фармакологические</w:t>
            </w:r>
            <w:proofErr w:type="spellEnd"/>
            <w:r>
              <w:t xml:space="preserve"> </w:t>
            </w:r>
            <w:proofErr w:type="spellStart"/>
            <w:r>
              <w:t>ссылки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TSV, JSON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Ограниченный</w:t>
            </w:r>
            <w:proofErr w:type="spellEnd"/>
            <w:r>
              <w:t xml:space="preserve"> </w:t>
            </w:r>
            <w:proofErr w:type="spellStart"/>
            <w:r>
              <w:t>охват</w:t>
            </w:r>
            <w:proofErr w:type="spellEnd"/>
          </w:p>
        </w:tc>
      </w:tr>
    </w:tbl>
    <w:p w:rsid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</w:p>
    <w:p w:rsidR="005C7D71" w:rsidRPr="00AC6511" w:rsidRDefault="005C7D71" w:rsidP="005C7D7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03.4</w:t>
      </w:r>
      <w:r>
        <w:rPr>
          <w:rFonts w:cs="Times New Roman"/>
          <w:b/>
        </w:rPr>
        <w:tab/>
      </w:r>
      <w:r w:rsidRPr="00AC6511">
        <w:rPr>
          <w:rFonts w:cs="Times New Roman"/>
          <w:b/>
        </w:rPr>
        <w:t xml:space="preserve">API </w:t>
      </w:r>
      <w:proofErr w:type="spellStart"/>
      <w:r w:rsidRPr="00AC6511">
        <w:rPr>
          <w:rFonts w:cs="Times New Roman"/>
          <w:b/>
        </w:rPr>
        <w:t>Limitations</w:t>
      </w:r>
      <w:proofErr w:type="spellEnd"/>
      <w:r w:rsidRPr="00AC6511">
        <w:rPr>
          <w:rFonts w:cs="Times New Roman"/>
          <w:b/>
        </w:rPr>
        <w:t xml:space="preserve"> &amp; </w:t>
      </w:r>
      <w:proofErr w:type="spellStart"/>
      <w:r w:rsidRPr="00AC6511">
        <w:rPr>
          <w:rFonts w:cs="Times New Roman"/>
          <w:b/>
        </w:rPr>
        <w:t>Documentation</w:t>
      </w:r>
      <w:proofErr w:type="spellEnd"/>
    </w:p>
    <w:p w:rsidR="005C7D71" w:rsidRPr="004572DE" w:rsidRDefault="005C7D71" w:rsidP="005C7D71">
      <w:pPr>
        <w:pStyle w:val="Paragraph"/>
      </w:pPr>
      <w:r w:rsidRPr="004572DE">
        <w:t>Каждый источник накладывает ограничения на использование:</w:t>
      </w:r>
    </w:p>
    <w:p w:rsidR="005C7D71" w:rsidRPr="004572DE" w:rsidRDefault="005C7D71" w:rsidP="00D25A93">
      <w:pPr>
        <w:pStyle w:val="Paragraph"/>
        <w:numPr>
          <w:ilvl w:val="0"/>
          <w:numId w:val="29"/>
        </w:numPr>
        <w:ind w:left="709"/>
      </w:pPr>
      <w:proofErr w:type="spellStart"/>
      <w:r w:rsidRPr="005C7D71">
        <w:rPr>
          <w:b/>
          <w:bCs/>
        </w:rPr>
        <w:t>Rate</w:t>
      </w:r>
      <w:proofErr w:type="spellEnd"/>
      <w:r w:rsidRPr="005C7D71">
        <w:rPr>
          <w:b/>
          <w:bCs/>
        </w:rPr>
        <w:t xml:space="preserve"> </w:t>
      </w:r>
      <w:proofErr w:type="spellStart"/>
      <w:r w:rsidRPr="005C7D71">
        <w:rPr>
          <w:b/>
          <w:bCs/>
        </w:rPr>
        <w:t>limits</w:t>
      </w:r>
      <w:proofErr w:type="spellEnd"/>
      <w:r w:rsidRPr="005C7D71">
        <w:rPr>
          <w:b/>
          <w:bCs/>
        </w:rPr>
        <w:t>:</w:t>
      </w:r>
      <w:r w:rsidRPr="004572DE">
        <w:t xml:space="preserve"> для </w:t>
      </w:r>
      <w:proofErr w:type="spellStart"/>
      <w:r>
        <w:t>ChEMBL</w:t>
      </w:r>
      <w:proofErr w:type="spellEnd"/>
      <w:r w:rsidRPr="004572DE">
        <w:t xml:space="preserve"> и </w:t>
      </w:r>
      <w:proofErr w:type="spellStart"/>
      <w:r>
        <w:t>CrossRef</w:t>
      </w:r>
      <w:proofErr w:type="spellEnd"/>
      <w:r w:rsidRPr="004572DE">
        <w:t xml:space="preserve"> — до нескольких сотен запросов в минуту.</w:t>
      </w:r>
    </w:p>
    <w:p w:rsidR="005C7D71" w:rsidRPr="004572DE" w:rsidRDefault="005C7D71" w:rsidP="00D25A93">
      <w:pPr>
        <w:pStyle w:val="Paragraph"/>
        <w:numPr>
          <w:ilvl w:val="0"/>
          <w:numId w:val="29"/>
        </w:numPr>
        <w:ind w:left="709"/>
      </w:pPr>
      <w:proofErr w:type="spellStart"/>
      <w:r w:rsidRPr="005C7D71">
        <w:t>Retries</w:t>
      </w:r>
      <w:proofErr w:type="spellEnd"/>
      <w:r w:rsidRPr="005C7D71">
        <w:t>:</w:t>
      </w:r>
      <w:r w:rsidRPr="004572DE">
        <w:t xml:space="preserve"> реализуются через библиотеку </w:t>
      </w:r>
      <w:proofErr w:type="spellStart"/>
      <w:r w:rsidRPr="005C7D71">
        <w:t>tenacity</w:t>
      </w:r>
      <w:proofErr w:type="spellEnd"/>
      <w:r w:rsidRPr="004572DE">
        <w:t xml:space="preserve"> для </w:t>
      </w:r>
      <w:proofErr w:type="spellStart"/>
      <w:r>
        <w:t>ChEMBL</w:t>
      </w:r>
      <w:proofErr w:type="spellEnd"/>
      <w:r w:rsidRPr="004572DE">
        <w:t xml:space="preserve"> и </w:t>
      </w:r>
      <w:proofErr w:type="spellStart"/>
      <w:r>
        <w:t>UniProt</w:t>
      </w:r>
      <w:proofErr w:type="spellEnd"/>
      <w:r w:rsidRPr="004572DE">
        <w:t>.</w:t>
      </w:r>
    </w:p>
    <w:p w:rsidR="005C7D71" w:rsidRPr="004572DE" w:rsidRDefault="005C7D71" w:rsidP="00D25A93">
      <w:pPr>
        <w:pStyle w:val="Paragraph"/>
        <w:numPr>
          <w:ilvl w:val="0"/>
          <w:numId w:val="29"/>
        </w:numPr>
        <w:ind w:left="709"/>
      </w:pPr>
      <w:r w:rsidRPr="005C7D71">
        <w:t>Форматы:</w:t>
      </w:r>
      <w:r w:rsidRPr="004572DE">
        <w:t xml:space="preserve"> </w:t>
      </w:r>
      <w:proofErr w:type="spellStart"/>
      <w:r>
        <w:t>ChEMBL</w:t>
      </w:r>
      <w:proofErr w:type="spellEnd"/>
      <w:r w:rsidRPr="004572DE">
        <w:t xml:space="preserve"> — </w:t>
      </w:r>
      <w:r>
        <w:t>JSON</w:t>
      </w:r>
      <w:r w:rsidRPr="004572DE">
        <w:t>/</w:t>
      </w:r>
      <w:r>
        <w:t>XML</w:t>
      </w:r>
      <w:r w:rsidRPr="004572DE">
        <w:t xml:space="preserve">, </w:t>
      </w:r>
      <w:proofErr w:type="spellStart"/>
      <w:r>
        <w:t>UniProt</w:t>
      </w:r>
      <w:proofErr w:type="spellEnd"/>
      <w:r w:rsidRPr="004572DE">
        <w:t xml:space="preserve"> — </w:t>
      </w:r>
      <w:r>
        <w:t>TSV</w:t>
      </w:r>
      <w:r w:rsidRPr="004572DE">
        <w:t>/</w:t>
      </w:r>
      <w:r>
        <w:t>JSON</w:t>
      </w:r>
      <w:r w:rsidRPr="004572DE">
        <w:t xml:space="preserve">, </w:t>
      </w:r>
      <w:proofErr w:type="spellStart"/>
      <w:r>
        <w:t>PubMed</w:t>
      </w:r>
      <w:proofErr w:type="spellEnd"/>
      <w:r w:rsidRPr="004572DE">
        <w:t xml:space="preserve"> — </w:t>
      </w:r>
      <w:r>
        <w:t>XML</w:t>
      </w:r>
      <w:r w:rsidRPr="004572DE">
        <w:t>/</w:t>
      </w:r>
      <w:r>
        <w:t>JSON</w:t>
      </w:r>
      <w:r w:rsidRPr="004572DE">
        <w:t>.</w:t>
      </w:r>
    </w:p>
    <w:p w:rsidR="005C7D71" w:rsidRDefault="005C7D71" w:rsidP="00D25A93">
      <w:pPr>
        <w:pStyle w:val="Paragraph"/>
        <w:numPr>
          <w:ilvl w:val="0"/>
          <w:numId w:val="29"/>
        </w:numPr>
        <w:ind w:left="709"/>
      </w:pPr>
      <w:r w:rsidRPr="005C7D71">
        <w:t>Документирование:</w:t>
      </w:r>
      <w:r w:rsidRPr="004572DE">
        <w:t xml:space="preserve"> в каждом запуске протокола необходимо фиксировать версии источников, дату выгрузки и параметры фильтрации (например, </w:t>
      </w:r>
      <w:proofErr w:type="spellStart"/>
      <w:r>
        <w:t>organism</w:t>
      </w:r>
      <w:proofErr w:type="spellEnd"/>
      <w:r w:rsidRPr="004572DE">
        <w:t xml:space="preserve">, </w:t>
      </w:r>
      <w:proofErr w:type="spellStart"/>
      <w:r>
        <w:t>assay</w:t>
      </w:r>
      <w:proofErr w:type="spellEnd"/>
      <w:r w:rsidRPr="004572DE">
        <w:t xml:space="preserve"> </w:t>
      </w:r>
      <w:proofErr w:type="spellStart"/>
      <w:r>
        <w:t>confidence</w:t>
      </w:r>
      <w:proofErr w:type="spellEnd"/>
      <w:r w:rsidRPr="004572DE">
        <w:t xml:space="preserve"> </w:t>
      </w:r>
      <w:proofErr w:type="spellStart"/>
      <w:r>
        <w:t>score</w:t>
      </w:r>
      <w:proofErr w:type="spellEnd"/>
      <w:r w:rsidRPr="004572DE">
        <w:t>).</w:t>
      </w:r>
    </w:p>
    <w:p w:rsidR="005C7D71" w:rsidRPr="004572DE" w:rsidRDefault="005C7D71" w:rsidP="005C7D71">
      <w:pPr>
        <w:pStyle w:val="Paragraph"/>
        <w:ind w:left="709" w:firstLine="0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03.6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>Схема потоков данных</w:t>
      </w:r>
    </w:p>
    <w:p w:rsidR="004572DE" w:rsidRPr="00AC6511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r w:rsidRPr="00AC6511">
        <w:rPr>
          <w:rStyle w:val="hljs-selector-attr"/>
          <w:lang w:val="ru-RU"/>
        </w:rPr>
        <w:t>[</w:t>
      </w:r>
      <w:proofErr w:type="spellStart"/>
      <w:r>
        <w:rPr>
          <w:rStyle w:val="hljs-selector-attr"/>
        </w:rPr>
        <w:t>ChEMBL</w:t>
      </w:r>
      <w:proofErr w:type="spellEnd"/>
      <w:r w:rsidRPr="00AC6511">
        <w:rPr>
          <w:rStyle w:val="hljs-selector-attr"/>
          <w:lang w:val="ru-RU"/>
        </w:rPr>
        <w:t xml:space="preserve"> </w:t>
      </w:r>
      <w:r>
        <w:rPr>
          <w:rStyle w:val="hljs-selector-attr"/>
        </w:rPr>
        <w:t>API</w:t>
      </w:r>
      <w:r w:rsidRPr="00AC6511">
        <w:rPr>
          <w:rStyle w:val="hljs-selector-attr"/>
          <w:lang w:val="ru-RU"/>
        </w:rPr>
        <w:t>]</w:t>
      </w:r>
      <w:r w:rsidRPr="00AC6511">
        <w:rPr>
          <w:rStyle w:val="HTMLCode"/>
          <w:rFonts w:eastAsiaTheme="majorEastAsia"/>
          <w:lang w:val="ru-RU"/>
        </w:rPr>
        <w:t xml:space="preserve"> → </w:t>
      </w:r>
      <w:r w:rsidRPr="00AC6511">
        <w:rPr>
          <w:rStyle w:val="hljs-selector-attr"/>
          <w:lang w:val="ru-RU"/>
        </w:rPr>
        <w:t>[</w:t>
      </w:r>
      <w:proofErr w:type="spellStart"/>
      <w:r>
        <w:rPr>
          <w:rStyle w:val="hljs-selector-attr"/>
        </w:rPr>
        <w:t>chembl</w:t>
      </w:r>
      <w:proofErr w:type="spellEnd"/>
      <w:r w:rsidRPr="00AC6511">
        <w:rPr>
          <w:rStyle w:val="hljs-selector-attr"/>
          <w:lang w:val="ru-RU"/>
        </w:rPr>
        <w:t>_</w:t>
      </w:r>
      <w:proofErr w:type="spellStart"/>
      <w:r>
        <w:rPr>
          <w:rStyle w:val="hljs-selector-attr"/>
        </w:rPr>
        <w:t>webresource</w:t>
      </w:r>
      <w:proofErr w:type="spellEnd"/>
      <w:r w:rsidRPr="00AC6511">
        <w:rPr>
          <w:rStyle w:val="hljs-selector-attr"/>
          <w:lang w:val="ru-RU"/>
        </w:rPr>
        <w:t>_</w:t>
      </w:r>
      <w:r>
        <w:rPr>
          <w:rStyle w:val="hljs-selector-attr"/>
        </w:rPr>
        <w:t>client</w:t>
      </w:r>
      <w:r w:rsidRPr="00AC6511">
        <w:rPr>
          <w:rStyle w:val="hljs-selector-attr"/>
          <w:lang w:val="ru-RU"/>
        </w:rPr>
        <w:t>]</w:t>
      </w:r>
      <w:r w:rsidRPr="00AC6511">
        <w:rPr>
          <w:rStyle w:val="HTMLCode"/>
          <w:rFonts w:eastAsiaTheme="majorEastAsia"/>
          <w:lang w:val="ru-RU"/>
        </w:rPr>
        <w:t xml:space="preserve"> → </w:t>
      </w:r>
      <w:r w:rsidRPr="00AC6511">
        <w:rPr>
          <w:rStyle w:val="hljs-selector-attr"/>
          <w:lang w:val="ru-RU"/>
        </w:rPr>
        <w:t>[</w:t>
      </w:r>
      <w:r>
        <w:rPr>
          <w:rStyle w:val="hljs-selector-attr"/>
        </w:rPr>
        <w:t>ETL</w:t>
      </w:r>
      <w:r w:rsidRPr="00AC6511">
        <w:rPr>
          <w:rStyle w:val="hljs-selector-attr"/>
          <w:lang w:val="ru-RU"/>
        </w:rPr>
        <w:t xml:space="preserve"> </w:t>
      </w:r>
      <w:r>
        <w:rPr>
          <w:rStyle w:val="hljs-selector-attr"/>
        </w:rPr>
        <w:t>Pipeline</w:t>
      </w:r>
      <w:r w:rsidRPr="00AC6511">
        <w:rPr>
          <w:rStyle w:val="hljs-selector-attr"/>
          <w:lang w:val="ru-RU"/>
        </w:rPr>
        <w:t>]</w:t>
      </w:r>
    </w:p>
    <w:p w:rsidR="004572DE" w:rsidRPr="00622121" w:rsidRDefault="004572DE" w:rsidP="004572DE">
      <w:pPr>
        <w:pStyle w:val="HTMLPreformatted"/>
        <w:rPr>
          <w:rStyle w:val="HTMLCode"/>
          <w:rFonts w:eastAsiaTheme="majorEastAsia"/>
        </w:rPr>
      </w:pPr>
      <w:r w:rsidRPr="00AC6511">
        <w:rPr>
          <w:rStyle w:val="HTMLCode"/>
          <w:rFonts w:eastAsiaTheme="majorEastAsia"/>
          <w:lang w:val="ru-RU"/>
        </w:rPr>
        <w:t xml:space="preserve">       </w:t>
      </w:r>
      <w:r w:rsidRPr="00622121">
        <w:rPr>
          <w:rStyle w:val="HTMLCode"/>
          <w:rFonts w:ascii="Cambria Math" w:eastAsiaTheme="majorEastAsia" w:hAnsi="Cambria Math" w:cs="Cambria Math"/>
        </w:rPr>
        <w:t>↘</w:t>
      </w:r>
      <w:r w:rsidRPr="00622121">
        <w:rPr>
          <w:rStyle w:val="HTMLCode"/>
          <w:rFonts w:eastAsiaTheme="majorEastAsia"/>
        </w:rPr>
        <w:t xml:space="preserve"> </w:t>
      </w:r>
      <w:r w:rsidRPr="00622121">
        <w:rPr>
          <w:rStyle w:val="hljs-selector-attr"/>
        </w:rPr>
        <w:t>[</w:t>
      </w:r>
      <w:r>
        <w:rPr>
          <w:rStyle w:val="hljs-selector-attr"/>
        </w:rPr>
        <w:t>PubMed</w:t>
      </w:r>
      <w:r w:rsidRPr="00622121">
        <w:rPr>
          <w:rStyle w:val="hljs-selector-attr"/>
        </w:rPr>
        <w:t>/</w:t>
      </w:r>
      <w:proofErr w:type="spellStart"/>
      <w:r>
        <w:rPr>
          <w:rStyle w:val="hljs-selector-attr"/>
        </w:rPr>
        <w:t>EuropePMC</w:t>
      </w:r>
      <w:proofErr w:type="spellEnd"/>
      <w:r w:rsidRPr="00622121">
        <w:rPr>
          <w:rStyle w:val="hljs-selector-attr"/>
        </w:rPr>
        <w:t>]</w:t>
      </w:r>
      <w:r w:rsidRPr="00622121">
        <w:rPr>
          <w:rStyle w:val="HTMLCode"/>
          <w:rFonts w:eastAsiaTheme="majorEastAsia"/>
        </w:rPr>
        <w:t xml:space="preserve">  </w:t>
      </w:r>
    </w:p>
    <w:p w:rsidR="004572DE" w:rsidRPr="00622121" w:rsidRDefault="004572DE" w:rsidP="004572DE">
      <w:pPr>
        <w:pStyle w:val="HTMLPreformatted"/>
        <w:rPr>
          <w:rStyle w:val="HTMLCode"/>
          <w:rFonts w:eastAsiaTheme="majorEastAsia"/>
        </w:rPr>
      </w:pPr>
      <w:r w:rsidRPr="00622121">
        <w:rPr>
          <w:rStyle w:val="HTMLCode"/>
          <w:rFonts w:eastAsiaTheme="majorEastAsia"/>
        </w:rPr>
        <w:t xml:space="preserve">       </w:t>
      </w:r>
      <w:r w:rsidRPr="00622121">
        <w:rPr>
          <w:rStyle w:val="HTMLCode"/>
          <w:rFonts w:ascii="Cambria Math" w:eastAsiaTheme="majorEastAsia" w:hAnsi="Cambria Math" w:cs="Cambria Math"/>
        </w:rPr>
        <w:t>↘</w:t>
      </w:r>
      <w:r w:rsidRPr="00622121">
        <w:rPr>
          <w:rStyle w:val="HTMLCode"/>
          <w:rFonts w:eastAsiaTheme="majorEastAsia"/>
        </w:rPr>
        <w:t xml:space="preserve"> </w:t>
      </w:r>
      <w:r w:rsidRPr="00622121">
        <w:rPr>
          <w:rStyle w:val="hljs-selector-attr"/>
        </w:rPr>
        <w:t>[</w:t>
      </w:r>
      <w:proofErr w:type="spellStart"/>
      <w:r>
        <w:rPr>
          <w:rStyle w:val="hljs-selector-attr"/>
        </w:rPr>
        <w:t>UniProt</w:t>
      </w:r>
      <w:proofErr w:type="spellEnd"/>
      <w:r w:rsidRPr="00622121">
        <w:rPr>
          <w:rStyle w:val="hljs-selector-attr"/>
        </w:rPr>
        <w:t>]</w:t>
      </w:r>
      <w:r w:rsidRPr="00622121"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 w:rsidRPr="00622121">
        <w:rPr>
          <w:rStyle w:val="HTMLCode"/>
          <w:rFonts w:eastAsiaTheme="majorEastAsia"/>
        </w:rPr>
        <w:t xml:space="preserve">       </w:t>
      </w:r>
      <w:r w:rsidRPr="00622121">
        <w:rPr>
          <w:rStyle w:val="HTMLCode"/>
          <w:rFonts w:ascii="Cambria Math" w:eastAsiaTheme="majorEastAsia" w:hAnsi="Cambria Math" w:cs="Cambria Math"/>
        </w:rPr>
        <w:t>↘</w:t>
      </w:r>
      <w:r w:rsidRPr="00622121">
        <w:rPr>
          <w:rStyle w:val="HTMLCode"/>
          <w:rFonts w:eastAsiaTheme="majorEastAsia"/>
        </w:rPr>
        <w:t xml:space="preserve"> </w:t>
      </w:r>
      <w:r w:rsidRPr="00622121">
        <w:rPr>
          <w:rStyle w:val="hljs-selector-attr"/>
        </w:rPr>
        <w:t>[</w:t>
      </w:r>
      <w:proofErr w:type="spellStart"/>
      <w:r>
        <w:rPr>
          <w:rStyle w:val="hljs-selector-attr"/>
        </w:rPr>
        <w:t>OpenAlex</w:t>
      </w:r>
      <w:proofErr w:type="spellEnd"/>
      <w:r>
        <w:rPr>
          <w:rStyle w:val="hljs-selector-attr"/>
        </w:rPr>
        <w:t>]</w:t>
      </w:r>
      <w:r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r>
        <w:rPr>
          <w:rStyle w:val="HTMLCode"/>
          <w:rFonts w:ascii="Cambria Math" w:eastAsiaTheme="majorEastAsia" w:hAnsi="Cambria Math" w:cs="Cambria Math"/>
        </w:rPr>
        <w:t>↘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attr"/>
        </w:rPr>
        <w:t>[</w:t>
      </w:r>
      <w:proofErr w:type="spellStart"/>
      <w:r>
        <w:rPr>
          <w:rStyle w:val="hljs-selector-attr"/>
        </w:rPr>
        <w:t>CrossRef</w:t>
      </w:r>
      <w:proofErr w:type="spellEnd"/>
      <w:r>
        <w:rPr>
          <w:rStyle w:val="hljs-selector-attr"/>
        </w:rPr>
        <w:t>]</w:t>
      </w:r>
      <w:r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r>
        <w:rPr>
          <w:rStyle w:val="HTMLCode"/>
          <w:rFonts w:ascii="Cambria Math" w:eastAsiaTheme="majorEastAsia" w:hAnsi="Cambria Math" w:cs="Cambria Math"/>
        </w:rPr>
        <w:t>↘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attr"/>
        </w:rPr>
        <w:t>[Guide to Pharmacology]</w:t>
      </w:r>
      <w:r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</w:pP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[Normalization &amp; QC]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[Output datasets]</w:t>
      </w:r>
    </w:p>
    <w:p w:rsidR="00927769" w:rsidRPr="004572DE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572DE">
        <w:br w:type="page"/>
      </w:r>
    </w:p>
    <w:p w:rsidR="004572DE" w:rsidRPr="004572DE" w:rsidRDefault="004572DE" w:rsidP="00AC6511">
      <w:pPr>
        <w:pStyle w:val="Header3"/>
        <w:rPr>
          <w:lang w:val="ru-RU"/>
        </w:rPr>
      </w:pPr>
      <w:bookmarkStart w:id="10" w:name="_Toc210296815"/>
      <w:bookmarkStart w:id="11" w:name="_Toc210297580"/>
      <w:r w:rsidRPr="004572DE">
        <w:rPr>
          <w:lang w:val="ru-RU"/>
        </w:rPr>
        <w:t>0</w:t>
      </w:r>
      <w:r w:rsidR="00AC6511">
        <w:rPr>
          <w:lang w:val="ru-RU"/>
        </w:rPr>
        <w:t>4</w:t>
      </w:r>
      <w:r w:rsidRPr="004572DE">
        <w:rPr>
          <w:lang w:val="ru-RU"/>
        </w:rPr>
        <w:t>. Основная модель данных</w:t>
      </w:r>
      <w:bookmarkEnd w:id="10"/>
      <w:bookmarkEnd w:id="11"/>
    </w:p>
    <w:p w:rsidR="004572DE" w:rsidRDefault="004572DE" w:rsidP="00AC6511">
      <w:pPr>
        <w:pStyle w:val="Paragraph"/>
      </w:pPr>
      <w:r w:rsidRPr="004572DE">
        <w:t xml:space="preserve">Модель данных протокола </w:t>
      </w:r>
      <w:proofErr w:type="spellStart"/>
      <w:r>
        <w:rPr>
          <w:rStyle w:val="Strong"/>
        </w:rPr>
        <w:t>ChEMBL</w:t>
      </w:r>
      <w:proofErr w:type="spellEnd"/>
      <w:r w:rsidRPr="004572DE">
        <w:rPr>
          <w:rStyle w:val="Strong"/>
        </w:rPr>
        <w:t xml:space="preserve"> </w:t>
      </w:r>
      <w:proofErr w:type="spellStart"/>
      <w:r>
        <w:rPr>
          <w:rStyle w:val="Strong"/>
        </w:rPr>
        <w:t>Data</w:t>
      </w:r>
      <w:proofErr w:type="spellEnd"/>
      <w:r w:rsidRPr="004572DE">
        <w:rPr>
          <w:rStyle w:val="Strong"/>
        </w:rPr>
        <w:t xml:space="preserve"> </w:t>
      </w:r>
      <w:proofErr w:type="spellStart"/>
      <w:r>
        <w:rPr>
          <w:rStyle w:val="Strong"/>
        </w:rPr>
        <w:t>Acquisition</w:t>
      </w:r>
      <w:proofErr w:type="spellEnd"/>
      <w:r w:rsidRPr="004572DE">
        <w:rPr>
          <w:rStyle w:val="Strong"/>
        </w:rPr>
        <w:t xml:space="preserve"> </w:t>
      </w:r>
      <w:proofErr w:type="spellStart"/>
      <w:r>
        <w:rPr>
          <w:rStyle w:val="Strong"/>
        </w:rPr>
        <w:t>Protocol</w:t>
      </w:r>
      <w:proofErr w:type="spellEnd"/>
      <w:r w:rsidRPr="004572DE">
        <w:t xml:space="preserve"> основана на принципах звёздной </w:t>
      </w:r>
      <w:r w:rsidRPr="00AC6511">
        <w:rPr>
          <w:rFonts w:cs="Times New Roman"/>
        </w:rPr>
        <w:t>схемы</w:t>
      </w:r>
      <w:r w:rsidRPr="004572DE">
        <w:t xml:space="preserve"> (</w:t>
      </w:r>
      <w:proofErr w:type="spellStart"/>
      <w:r>
        <w:t>Star</w:t>
      </w:r>
      <w:proofErr w:type="spellEnd"/>
      <w:r w:rsidRPr="004572DE">
        <w:t xml:space="preserve"> </w:t>
      </w:r>
      <w:proofErr w:type="spellStart"/>
      <w:r>
        <w:t>Schema</w:t>
      </w:r>
      <w:proofErr w:type="spellEnd"/>
      <w:r w:rsidRPr="004572DE">
        <w:t xml:space="preserve">) и организована вокруг центральной факт-таблицы </w:t>
      </w:r>
      <w:proofErr w:type="spellStart"/>
      <w:r>
        <w:rPr>
          <w:rStyle w:val="Strong"/>
        </w:rPr>
        <w:t>activity</w:t>
      </w:r>
      <w:r w:rsidRPr="004572DE">
        <w:rPr>
          <w:rStyle w:val="Strong"/>
        </w:rPr>
        <w:t>_</w:t>
      </w:r>
      <w:r>
        <w:rPr>
          <w:rStyle w:val="Strong"/>
        </w:rPr>
        <w:t>fact</w:t>
      </w:r>
      <w:proofErr w:type="spellEnd"/>
      <w:r w:rsidRPr="004572DE">
        <w:t xml:space="preserve">, которая агрегирует результаты биологических активностей и связывает их с измерениями — документами, мишенями, </w:t>
      </w:r>
      <w:proofErr w:type="spellStart"/>
      <w:r w:rsidRPr="004572DE">
        <w:t>ассейями</w:t>
      </w:r>
      <w:proofErr w:type="spellEnd"/>
      <w:r w:rsidRPr="004572DE">
        <w:t xml:space="preserve"> и тестовыми объектами. Такая структура обеспечивает логичную декомпозицию данных, повышает прозрачность и </w:t>
      </w:r>
      <w:proofErr w:type="spellStart"/>
      <w:r w:rsidRPr="004572DE">
        <w:t>воспроизводимость</w:t>
      </w:r>
      <w:proofErr w:type="spellEnd"/>
      <w:r w:rsidRPr="004572DE">
        <w:t xml:space="preserve"> анализа.</w:t>
      </w:r>
    </w:p>
    <w:p w:rsidR="00AC6511" w:rsidRPr="004572DE" w:rsidRDefault="00AC651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04.1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Entities</w:t>
      </w:r>
      <w:proofErr w:type="spellEnd"/>
      <w:r w:rsidR="004572DE" w:rsidRPr="00AC6511">
        <w:rPr>
          <w:rFonts w:cs="Times New Roman"/>
          <w:b/>
        </w:rPr>
        <w:t xml:space="preserve"> (Сущности)</w:t>
      </w:r>
    </w:p>
    <w:p w:rsidR="004572DE" w:rsidRPr="004572DE" w:rsidRDefault="004572DE" w:rsidP="005C7D71">
      <w:pPr>
        <w:pStyle w:val="Paragraph"/>
      </w:pPr>
      <w:r w:rsidRPr="004572DE">
        <w:t>Основными сущностями модели являются: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>
        <w:rPr>
          <w:rStyle w:val="Strong"/>
        </w:rPr>
        <w:t>Documents</w:t>
      </w:r>
      <w:r w:rsidRPr="004572DE">
        <w:t xml:space="preserve"> — источники данных о биологической активности, включая публикации, патенты, статьи и отчёты. Содержат такие атрибуты, как </w:t>
      </w:r>
      <w:r>
        <w:t>DOI</w:t>
      </w:r>
      <w:r w:rsidRPr="004572DE">
        <w:t xml:space="preserve">, </w:t>
      </w:r>
      <w:r>
        <w:t>PubMed</w:t>
      </w:r>
      <w:r w:rsidRPr="004572DE">
        <w:t xml:space="preserve"> </w:t>
      </w:r>
      <w:r>
        <w:t>ID</w:t>
      </w:r>
      <w:r w:rsidRPr="004572DE">
        <w:t>, название, журнал, год издания.</w:t>
      </w:r>
    </w:p>
    <w:p w:rsid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Targets</w:t>
      </w:r>
      <w:r w:rsidRPr="004572DE">
        <w:t xml:space="preserve"> — биологические мишени (белки, гены, комплексы), аннотированные с использованием </w:t>
      </w:r>
      <w:proofErr w:type="spellStart"/>
      <w:r>
        <w:t>UniProt</w:t>
      </w:r>
      <w:proofErr w:type="spellEnd"/>
      <w:r w:rsidRPr="004572DE">
        <w:t xml:space="preserve"> и других внешних источников. </w:t>
      </w:r>
      <w:r>
        <w:t xml:space="preserve">Атрибуты: </w:t>
      </w:r>
      <w:proofErr w:type="spellStart"/>
      <w:r w:rsidRPr="005C7D71">
        <w:t>target_chembl_id</w:t>
      </w:r>
      <w:proofErr w:type="spellEnd"/>
      <w:r>
        <w:t xml:space="preserve">, </w:t>
      </w:r>
      <w:proofErr w:type="spellStart"/>
      <w:r w:rsidRPr="005C7D71">
        <w:t>pref_name</w:t>
      </w:r>
      <w:proofErr w:type="spellEnd"/>
      <w:r>
        <w:t xml:space="preserve">, </w:t>
      </w:r>
      <w:proofErr w:type="spellStart"/>
      <w:r w:rsidRPr="005C7D71">
        <w:t>organism</w:t>
      </w:r>
      <w:proofErr w:type="spellEnd"/>
      <w:r>
        <w:t xml:space="preserve">, </w:t>
      </w:r>
      <w:r w:rsidRPr="005C7D71">
        <w:t>accession</w:t>
      </w:r>
      <w:r>
        <w:t>.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Assays</w:t>
      </w:r>
      <w:r w:rsidRPr="004572DE">
        <w:t xml:space="preserve"> — экспериментальные установки и тесты, в которых изучалась активность молекул. Включают поля: </w:t>
      </w:r>
      <w:proofErr w:type="spellStart"/>
      <w:r w:rsidRPr="005C7D71">
        <w:t>assay_chembl_id</w:t>
      </w:r>
      <w:proofErr w:type="spellEnd"/>
      <w:r w:rsidRPr="004572DE">
        <w:t xml:space="preserve">, </w:t>
      </w:r>
      <w:proofErr w:type="spellStart"/>
      <w:r w:rsidRPr="005C7D71">
        <w:t>target_chembl_id</w:t>
      </w:r>
      <w:proofErr w:type="spellEnd"/>
      <w:r w:rsidRPr="004572DE">
        <w:t xml:space="preserve">, </w:t>
      </w:r>
      <w:proofErr w:type="spellStart"/>
      <w:r w:rsidRPr="005C7D71">
        <w:t>assay_type</w:t>
      </w:r>
      <w:proofErr w:type="spellEnd"/>
      <w:r w:rsidRPr="004572DE">
        <w:t xml:space="preserve">, описание, </w:t>
      </w:r>
      <w:r>
        <w:t>BAO</w:t>
      </w:r>
      <w:r w:rsidRPr="004572DE">
        <w:t>-классификаторы.</w:t>
      </w:r>
    </w:p>
    <w:p w:rsidR="004572DE" w:rsidRPr="00622121" w:rsidRDefault="004572DE" w:rsidP="00D25A93">
      <w:pPr>
        <w:pStyle w:val="Paragraph"/>
        <w:numPr>
          <w:ilvl w:val="0"/>
          <w:numId w:val="29"/>
        </w:numPr>
        <w:ind w:left="709"/>
        <w:rPr>
          <w:lang w:val="en-US"/>
        </w:rPr>
      </w:pPr>
      <w:r w:rsidRPr="005C7D71">
        <w:rPr>
          <w:b/>
          <w:bCs/>
        </w:rPr>
        <w:t>Test Items (Molecules)</w:t>
      </w:r>
      <w:r w:rsidRPr="004572DE">
        <w:t xml:space="preserve"> — химические соединения, для которых зафиксированы активности. </w:t>
      </w:r>
      <w:r>
        <w:t>Атрибуты</w:t>
      </w:r>
      <w:r w:rsidRPr="00622121">
        <w:rPr>
          <w:lang w:val="en-US"/>
        </w:rPr>
        <w:t xml:space="preserve">: </w:t>
      </w:r>
      <w:proofErr w:type="spellStart"/>
      <w:r w:rsidRPr="00622121">
        <w:rPr>
          <w:lang w:val="en-US"/>
        </w:rPr>
        <w:t>molecule_chembl_id</w:t>
      </w:r>
      <w:proofErr w:type="spellEnd"/>
      <w:r w:rsidRPr="00622121">
        <w:rPr>
          <w:lang w:val="en-US"/>
        </w:rPr>
        <w:t xml:space="preserve">, </w:t>
      </w:r>
      <w:proofErr w:type="spellStart"/>
      <w:r w:rsidRPr="00622121">
        <w:rPr>
          <w:lang w:val="en-US"/>
        </w:rPr>
        <w:t>pref_name</w:t>
      </w:r>
      <w:proofErr w:type="spellEnd"/>
      <w:r w:rsidRPr="00622121">
        <w:rPr>
          <w:lang w:val="en-US"/>
        </w:rPr>
        <w:t xml:space="preserve">, </w:t>
      </w:r>
      <w:proofErr w:type="spellStart"/>
      <w:r w:rsidRPr="00622121">
        <w:rPr>
          <w:lang w:val="en-US"/>
        </w:rPr>
        <w:t>canonical_smiles</w:t>
      </w:r>
      <w:proofErr w:type="spellEnd"/>
      <w:r w:rsidRPr="00622121">
        <w:rPr>
          <w:lang w:val="en-US"/>
        </w:rPr>
        <w:t xml:space="preserve">, </w:t>
      </w:r>
      <w:proofErr w:type="spellStart"/>
      <w:r w:rsidRPr="00622121">
        <w:rPr>
          <w:lang w:val="en-US"/>
        </w:rPr>
        <w:t>molecule_type</w:t>
      </w:r>
      <w:proofErr w:type="spellEnd"/>
      <w:r w:rsidRPr="00622121">
        <w:rPr>
          <w:lang w:val="en-US"/>
        </w:rPr>
        <w:t xml:space="preserve">, </w:t>
      </w:r>
      <w:proofErr w:type="spellStart"/>
      <w:r w:rsidRPr="00622121">
        <w:rPr>
          <w:lang w:val="en-US"/>
        </w:rPr>
        <w:t>full_mwt</w:t>
      </w:r>
      <w:proofErr w:type="spellEnd"/>
      <w:r w:rsidRPr="00622121">
        <w:rPr>
          <w:lang w:val="en-US"/>
        </w:rPr>
        <w:t xml:space="preserve">, </w:t>
      </w:r>
      <w:r>
        <w:t>клиническая</w:t>
      </w:r>
      <w:r w:rsidRPr="00622121">
        <w:rPr>
          <w:lang w:val="en-US"/>
        </w:rPr>
        <w:t xml:space="preserve"> </w:t>
      </w:r>
      <w:r>
        <w:t>стадия</w:t>
      </w:r>
      <w:r w:rsidRPr="00622121">
        <w:rPr>
          <w:lang w:val="en-US"/>
        </w:rPr>
        <w:t xml:space="preserve"> (</w:t>
      </w:r>
      <w:proofErr w:type="spellStart"/>
      <w:r w:rsidRPr="00622121">
        <w:rPr>
          <w:lang w:val="en-US"/>
        </w:rPr>
        <w:t>max_phase</w:t>
      </w:r>
      <w:proofErr w:type="spellEnd"/>
      <w:r w:rsidRPr="00622121">
        <w:rPr>
          <w:lang w:val="en-US"/>
        </w:rPr>
        <w:t>).</w:t>
      </w:r>
    </w:p>
    <w:p w:rsidR="004572DE" w:rsidRPr="00622121" w:rsidRDefault="004572DE" w:rsidP="00D25A93">
      <w:pPr>
        <w:pStyle w:val="Paragraph"/>
        <w:numPr>
          <w:ilvl w:val="0"/>
          <w:numId w:val="29"/>
        </w:numPr>
        <w:ind w:left="709"/>
        <w:rPr>
          <w:lang w:val="en-US"/>
        </w:rPr>
      </w:pPr>
      <w:r w:rsidRPr="00622121">
        <w:rPr>
          <w:b/>
          <w:bCs/>
          <w:lang w:val="en-US"/>
        </w:rPr>
        <w:t>Activities</w:t>
      </w:r>
      <w:r w:rsidRPr="00622121">
        <w:rPr>
          <w:lang w:val="en-US"/>
        </w:rPr>
        <w:t xml:space="preserve"> — </w:t>
      </w:r>
      <w:r>
        <w:t>зафиксированные</w:t>
      </w:r>
      <w:r w:rsidRPr="00622121">
        <w:rPr>
          <w:lang w:val="en-US"/>
        </w:rPr>
        <w:t xml:space="preserve"> </w:t>
      </w:r>
      <w:r>
        <w:t>результаты</w:t>
      </w:r>
      <w:r w:rsidRPr="00622121">
        <w:rPr>
          <w:lang w:val="en-US"/>
        </w:rPr>
        <w:t xml:space="preserve"> </w:t>
      </w:r>
      <w:r>
        <w:t>измерений</w:t>
      </w:r>
      <w:r w:rsidRPr="00622121">
        <w:rPr>
          <w:lang w:val="en-US"/>
        </w:rPr>
        <w:t xml:space="preserve">. </w:t>
      </w:r>
      <w:r>
        <w:t>Включают</w:t>
      </w:r>
      <w:r w:rsidRPr="00622121">
        <w:rPr>
          <w:lang w:val="en-US"/>
        </w:rPr>
        <w:t xml:space="preserve"> </w:t>
      </w:r>
      <w:r>
        <w:t>численные</w:t>
      </w:r>
      <w:r w:rsidRPr="00622121">
        <w:rPr>
          <w:lang w:val="en-US"/>
        </w:rPr>
        <w:t xml:space="preserve"> </w:t>
      </w:r>
      <w:r>
        <w:t>значения</w:t>
      </w:r>
      <w:r w:rsidRPr="00622121">
        <w:rPr>
          <w:lang w:val="en-US"/>
        </w:rPr>
        <w:t xml:space="preserve"> (value, </w:t>
      </w:r>
      <w:proofErr w:type="spellStart"/>
      <w:r w:rsidRPr="00622121">
        <w:rPr>
          <w:lang w:val="en-US"/>
        </w:rPr>
        <w:t>standard_value</w:t>
      </w:r>
      <w:proofErr w:type="spellEnd"/>
      <w:r w:rsidRPr="00622121">
        <w:rPr>
          <w:lang w:val="en-US"/>
        </w:rPr>
        <w:t xml:space="preserve">, </w:t>
      </w:r>
      <w:proofErr w:type="spellStart"/>
      <w:r w:rsidRPr="00622121">
        <w:rPr>
          <w:lang w:val="en-US"/>
        </w:rPr>
        <w:t>pchembl_value</w:t>
      </w:r>
      <w:proofErr w:type="spellEnd"/>
      <w:r w:rsidRPr="00622121">
        <w:rPr>
          <w:lang w:val="en-US"/>
        </w:rPr>
        <w:t xml:space="preserve">), </w:t>
      </w:r>
      <w:r>
        <w:t>типы</w:t>
      </w:r>
      <w:r w:rsidRPr="00622121">
        <w:rPr>
          <w:lang w:val="en-US"/>
        </w:rPr>
        <w:t xml:space="preserve"> (type, </w:t>
      </w:r>
      <w:proofErr w:type="spellStart"/>
      <w:r w:rsidRPr="00622121">
        <w:rPr>
          <w:lang w:val="en-US"/>
        </w:rPr>
        <w:t>standard_type</w:t>
      </w:r>
      <w:proofErr w:type="spellEnd"/>
      <w:r w:rsidRPr="00622121">
        <w:rPr>
          <w:lang w:val="en-US"/>
        </w:rPr>
        <w:t xml:space="preserve">), </w:t>
      </w:r>
      <w:r>
        <w:t>единицы</w:t>
      </w:r>
      <w:r w:rsidRPr="00622121">
        <w:rPr>
          <w:lang w:val="en-US"/>
        </w:rPr>
        <w:t xml:space="preserve"> </w:t>
      </w:r>
      <w:r>
        <w:t>измерения</w:t>
      </w:r>
      <w:r w:rsidRPr="00622121">
        <w:rPr>
          <w:lang w:val="en-US"/>
        </w:rPr>
        <w:t xml:space="preserve"> </w:t>
      </w:r>
      <w:r>
        <w:t>и</w:t>
      </w:r>
      <w:r w:rsidRPr="00622121">
        <w:rPr>
          <w:lang w:val="en-US"/>
        </w:rPr>
        <w:t xml:space="preserve"> </w:t>
      </w:r>
      <w:r>
        <w:t>отношения</w:t>
      </w:r>
      <w:r w:rsidRPr="00622121">
        <w:rPr>
          <w:lang w:val="en-US"/>
        </w:rPr>
        <w:t xml:space="preserve"> (relation).</w:t>
      </w:r>
    </w:p>
    <w:p w:rsidR="004572DE" w:rsidRDefault="004572DE" w:rsidP="005C7D71">
      <w:pPr>
        <w:pStyle w:val="Paragraph"/>
      </w:pPr>
      <w:r w:rsidRPr="004572DE">
        <w:t>Эти сущности формируют основу для построения факт-таблицы.</w:t>
      </w:r>
    </w:p>
    <w:p w:rsidR="005C7D71" w:rsidRDefault="005C7D71">
      <w:pPr>
        <w:rPr>
          <w:rFonts w:ascii="Times New Roman" w:eastAsia="Times New Roman" w:hAnsi="Times New Roman"/>
          <w:sz w:val="24"/>
          <w:szCs w:val="24"/>
          <w:lang w:val="ru-RU"/>
        </w:rPr>
      </w:pPr>
      <w:r w:rsidRPr="00622121">
        <w:rPr>
          <w:lang w:val="ru-RU"/>
        </w:rPr>
        <w:br w:type="page"/>
      </w: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04.2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Activity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Fact</w:t>
      </w:r>
      <w:proofErr w:type="spellEnd"/>
      <w:r w:rsidR="004572DE" w:rsidRPr="00AC6511">
        <w:rPr>
          <w:rFonts w:cs="Times New Roman"/>
          <w:b/>
        </w:rPr>
        <w:t xml:space="preserve"> (Факт-таблица)</w:t>
      </w:r>
    </w:p>
    <w:p w:rsidR="004572DE" w:rsidRDefault="004572DE" w:rsidP="00AC6511">
      <w:pPr>
        <w:pStyle w:val="Paragraph"/>
      </w:pPr>
      <w:r w:rsidRPr="004572DE">
        <w:t xml:space="preserve">Центральной таблицей является </w:t>
      </w:r>
      <w:proofErr w:type="spellStart"/>
      <w:r>
        <w:rPr>
          <w:rStyle w:val="Strong"/>
        </w:rPr>
        <w:t>activity</w:t>
      </w:r>
      <w:r w:rsidRPr="004572DE">
        <w:rPr>
          <w:rStyle w:val="Strong"/>
        </w:rPr>
        <w:t>_</w:t>
      </w:r>
      <w:r>
        <w:rPr>
          <w:rStyle w:val="Strong"/>
        </w:rPr>
        <w:t>fact</w:t>
      </w:r>
      <w:proofErr w:type="spellEnd"/>
      <w:r w:rsidRPr="004572DE">
        <w:t xml:space="preserve">, где каждая запись представляет собой зафиксированный результат взаимодействия молекулы с мишенью в рамках </w:t>
      </w:r>
      <w:r w:rsidRPr="00AC6511">
        <w:rPr>
          <w:rFonts w:cs="Times New Roman"/>
        </w:rPr>
        <w:t>определённого</w:t>
      </w:r>
      <w:r w:rsidRPr="004572DE">
        <w:t xml:space="preserve"> </w:t>
      </w:r>
      <w:proofErr w:type="spellStart"/>
      <w:r w:rsidRPr="004572DE">
        <w:t>ассея</w:t>
      </w:r>
      <w:proofErr w:type="spellEnd"/>
      <w:r w:rsidRPr="004572DE">
        <w:t xml:space="preserve"> и источника документа. Таблица содержит ключи для связи с измерениями и поля для нормализованных показателей (</w:t>
      </w:r>
      <w:proofErr w:type="spellStart"/>
      <w:r>
        <w:rPr>
          <w:rStyle w:val="HTMLCode"/>
          <w:rFonts w:eastAsiaTheme="majorEastAsia"/>
        </w:rPr>
        <w:t>standard</w:t>
      </w:r>
      <w:r w:rsidRPr="004572DE">
        <w:rPr>
          <w:rStyle w:val="HTMLCode"/>
          <w:rFonts w:eastAsiaTheme="majorEastAsia"/>
        </w:rPr>
        <w:t>_</w:t>
      </w:r>
      <w:r>
        <w:rPr>
          <w:rStyle w:val="HTMLCode"/>
          <w:rFonts w:eastAsiaTheme="majorEastAsia"/>
        </w:rPr>
        <w:t>value</w:t>
      </w:r>
      <w:proofErr w:type="spellEnd"/>
      <w:r w:rsidRPr="004572DE">
        <w:t xml:space="preserve">, </w:t>
      </w:r>
      <w:proofErr w:type="spellStart"/>
      <w:r>
        <w:rPr>
          <w:rStyle w:val="HTMLCode"/>
          <w:rFonts w:eastAsiaTheme="majorEastAsia"/>
        </w:rPr>
        <w:t>pchembl</w:t>
      </w:r>
      <w:r w:rsidRPr="004572DE">
        <w:rPr>
          <w:rStyle w:val="HTMLCode"/>
          <w:rFonts w:eastAsiaTheme="majorEastAsia"/>
        </w:rPr>
        <w:t>_</w:t>
      </w:r>
      <w:r>
        <w:rPr>
          <w:rStyle w:val="HTMLCode"/>
          <w:rFonts w:eastAsiaTheme="majorEastAsia"/>
        </w:rPr>
        <w:t>value</w:t>
      </w:r>
      <w:proofErr w:type="spellEnd"/>
      <w:r w:rsidRPr="004572DE">
        <w:t>).</w:t>
      </w:r>
    </w:p>
    <w:p w:rsidR="005C7D71" w:rsidRPr="004572DE" w:rsidRDefault="005C7D71" w:rsidP="00AC6511">
      <w:pPr>
        <w:pStyle w:val="Paragraph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04.3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Dimensions</w:t>
      </w:r>
      <w:proofErr w:type="spellEnd"/>
      <w:r w:rsidR="004572DE" w:rsidRPr="00AC6511">
        <w:rPr>
          <w:rFonts w:cs="Times New Roman"/>
          <w:b/>
        </w:rPr>
        <w:t xml:space="preserve"> (Измерения)</w:t>
      </w:r>
    </w:p>
    <w:p w:rsidR="004572DE" w:rsidRPr="004572DE" w:rsidRDefault="004572DE" w:rsidP="005C7D71">
      <w:pPr>
        <w:pStyle w:val="Paragraph"/>
      </w:pPr>
      <w:r w:rsidRPr="004572DE">
        <w:t>Факт-таблица связана с четырьмя измерениями: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Documents Dimension</w:t>
      </w:r>
      <w:r w:rsidRPr="004572DE">
        <w:t xml:space="preserve"> — идентификаторы и метаданные публикаций.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Targets Dimension</w:t>
      </w:r>
      <w:r w:rsidRPr="004572DE">
        <w:t xml:space="preserve"> — мишени с аннотациями и идентификаторами </w:t>
      </w:r>
      <w:proofErr w:type="spellStart"/>
      <w:r>
        <w:t>UniProt</w:t>
      </w:r>
      <w:proofErr w:type="spellEnd"/>
      <w:r w:rsidRPr="004572DE">
        <w:t>.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Assays Dimension</w:t>
      </w:r>
      <w:r w:rsidRPr="004572DE">
        <w:t xml:space="preserve"> — описание и классификация экспериментов.</w:t>
      </w:r>
    </w:p>
    <w:p w:rsid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Test Items Dimension</w:t>
      </w:r>
      <w:r w:rsidRPr="004572DE">
        <w:t xml:space="preserve"> — химические соединения, их идентификаторы и характеристики.</w:t>
      </w:r>
    </w:p>
    <w:p w:rsidR="005C7D71" w:rsidRPr="004572DE" w:rsidRDefault="005C7D71" w:rsidP="005C7D71">
      <w:pPr>
        <w:pStyle w:val="Paragraph"/>
        <w:ind w:left="709" w:firstLine="0"/>
      </w:pPr>
    </w:p>
    <w:p w:rsidR="004572DE" w:rsidRPr="00AC6511" w:rsidRDefault="00AC651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04.4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Keys</w:t>
      </w:r>
      <w:proofErr w:type="spellEnd"/>
      <w:r w:rsidR="004572DE" w:rsidRPr="00AC6511">
        <w:rPr>
          <w:rFonts w:cs="Times New Roman"/>
          <w:b/>
        </w:rPr>
        <w:t xml:space="preserve"> &amp; </w:t>
      </w:r>
      <w:proofErr w:type="spellStart"/>
      <w:r w:rsidR="004572DE" w:rsidRPr="00AC6511">
        <w:rPr>
          <w:rFonts w:cs="Times New Roman"/>
          <w:b/>
        </w:rPr>
        <w:t>Dependencies</w:t>
      </w:r>
      <w:proofErr w:type="spellEnd"/>
      <w:r w:rsidR="004572DE" w:rsidRPr="00AC6511">
        <w:rPr>
          <w:rFonts w:cs="Times New Roman"/>
          <w:b/>
        </w:rPr>
        <w:t xml:space="preserve"> (Ключи и зависимости)</w:t>
      </w:r>
    </w:p>
    <w:p w:rsidR="004572DE" w:rsidRPr="004572DE" w:rsidRDefault="004572DE" w:rsidP="005C7D71">
      <w:pPr>
        <w:pStyle w:val="Paragraph"/>
      </w:pPr>
      <w:r w:rsidRPr="004572DE">
        <w:t>Для обеспечения целостности данных определены следующие ключи:</w:t>
      </w:r>
    </w:p>
    <w:p w:rsidR="004572DE" w:rsidRPr="00AC6511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Первичные ключи (PK):</w:t>
      </w:r>
      <w:r w:rsidRPr="00AC6511">
        <w:t xml:space="preserve"> уникальные идентификаторы в каждой сущности (</w:t>
      </w:r>
      <w:proofErr w:type="spellStart"/>
      <w:r w:rsidRPr="005C7D71">
        <w:t>document_chembl_id</w:t>
      </w:r>
      <w:proofErr w:type="spellEnd"/>
      <w:r w:rsidRPr="00AC6511">
        <w:t xml:space="preserve">, </w:t>
      </w:r>
      <w:proofErr w:type="spellStart"/>
      <w:r w:rsidRPr="005C7D71">
        <w:t>target_chembl_id</w:t>
      </w:r>
      <w:proofErr w:type="spellEnd"/>
      <w:r w:rsidRPr="00AC6511">
        <w:t xml:space="preserve">, </w:t>
      </w:r>
      <w:proofErr w:type="spellStart"/>
      <w:r w:rsidRPr="005C7D71">
        <w:t>assay_chembl_id</w:t>
      </w:r>
      <w:proofErr w:type="spellEnd"/>
      <w:r w:rsidRPr="00AC6511">
        <w:t xml:space="preserve">, </w:t>
      </w:r>
      <w:proofErr w:type="spellStart"/>
      <w:r w:rsidRPr="005C7D71">
        <w:t>molecule_chembl_id</w:t>
      </w:r>
      <w:proofErr w:type="spellEnd"/>
      <w:r w:rsidRPr="00AC6511">
        <w:t xml:space="preserve">, </w:t>
      </w:r>
      <w:r w:rsidRPr="005C7D71">
        <w:t>activity_id</w:t>
      </w:r>
      <w:r w:rsidRPr="00AC6511">
        <w:t>).</w:t>
      </w:r>
    </w:p>
    <w:p w:rsidR="004572DE" w:rsidRPr="00AC6511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Внешние ключи (FK):</w:t>
      </w:r>
      <w:r w:rsidRPr="00AC6511">
        <w:t xml:space="preserve"> связывают факт-таблицу с измерениями (например, </w:t>
      </w:r>
      <w:proofErr w:type="spellStart"/>
      <w:r w:rsidRPr="005C7D71">
        <w:t>activity_</w:t>
      </w:r>
      <w:proofErr w:type="gramStart"/>
      <w:r w:rsidRPr="005C7D71">
        <w:t>fact.assay</w:t>
      </w:r>
      <w:proofErr w:type="gramEnd"/>
      <w:r w:rsidRPr="005C7D71">
        <w:t>_chembl_id</w:t>
      </w:r>
      <w:proofErr w:type="spellEnd"/>
      <w:r w:rsidRPr="005C7D71">
        <w:t xml:space="preserve"> → </w:t>
      </w:r>
      <w:proofErr w:type="spellStart"/>
      <w:r w:rsidRPr="005C7D71">
        <w:t>assay.assay_chembl_id</w:t>
      </w:r>
      <w:proofErr w:type="spellEnd"/>
      <w:r w:rsidRPr="00AC6511">
        <w:t>).</w:t>
      </w:r>
    </w:p>
    <w:p w:rsid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Зависимости:</w:t>
      </w:r>
      <w:r w:rsidRPr="004572DE">
        <w:t xml:space="preserve"> каждая запись в </w:t>
      </w:r>
      <w:r w:rsidRPr="005C7D71">
        <w:t>activity_fact</w:t>
      </w:r>
      <w:r w:rsidRPr="004572DE">
        <w:t xml:space="preserve"> обязана ссылаться на существующие сущности в </w:t>
      </w:r>
      <w:proofErr w:type="spellStart"/>
      <w:r>
        <w:t>documents</w:t>
      </w:r>
      <w:proofErr w:type="spellEnd"/>
      <w:r w:rsidRPr="004572DE">
        <w:t xml:space="preserve">, </w:t>
      </w:r>
      <w:proofErr w:type="spellStart"/>
      <w:r>
        <w:t>targets</w:t>
      </w:r>
      <w:proofErr w:type="spellEnd"/>
      <w:r w:rsidRPr="004572DE">
        <w:t xml:space="preserve">, </w:t>
      </w:r>
      <w:proofErr w:type="spellStart"/>
      <w:r>
        <w:t>assays</w:t>
      </w:r>
      <w:proofErr w:type="spellEnd"/>
      <w:r w:rsidRPr="004572DE">
        <w:t xml:space="preserve"> и </w:t>
      </w:r>
      <w:proofErr w:type="spellStart"/>
      <w:r>
        <w:t>test</w:t>
      </w:r>
      <w:proofErr w:type="spellEnd"/>
      <w:r w:rsidRPr="004572DE">
        <w:t xml:space="preserve"> </w:t>
      </w:r>
      <w:proofErr w:type="spellStart"/>
      <w:r>
        <w:t>items</w:t>
      </w:r>
      <w:proofErr w:type="spellEnd"/>
      <w:r w:rsidRPr="004572DE">
        <w:t>.</w:t>
      </w:r>
    </w:p>
    <w:p w:rsidR="005C7D71" w:rsidRPr="004572DE" w:rsidRDefault="005C7D71" w:rsidP="005C7D71">
      <w:pPr>
        <w:pStyle w:val="Paragraph"/>
        <w:ind w:left="709" w:firstLine="0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04.5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Referential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Integrity</w:t>
      </w:r>
      <w:proofErr w:type="spellEnd"/>
      <w:r w:rsidR="004572DE" w:rsidRPr="00AC6511">
        <w:rPr>
          <w:rFonts w:cs="Times New Roman"/>
          <w:b/>
        </w:rPr>
        <w:t xml:space="preserve"> (Ссылочная целостность)</w:t>
      </w:r>
    </w:p>
    <w:p w:rsidR="004572DE" w:rsidRDefault="004572DE" w:rsidP="00AC6511">
      <w:pPr>
        <w:pStyle w:val="Paragraph"/>
      </w:pPr>
      <w:r w:rsidRPr="004572DE">
        <w:t xml:space="preserve">Поддержание целостности данных является обязательным требованием. В системе не допускаются «осиротевшие» записи: каждая активность должна быть связана с конкретным документом, </w:t>
      </w:r>
      <w:r w:rsidRPr="00AC6511">
        <w:rPr>
          <w:rFonts w:cs="Times New Roman"/>
        </w:rPr>
        <w:t>мишенью</w:t>
      </w:r>
      <w:r w:rsidRPr="004572DE">
        <w:t xml:space="preserve">, </w:t>
      </w:r>
      <w:proofErr w:type="spellStart"/>
      <w:r w:rsidRPr="004572DE">
        <w:t>ассеем</w:t>
      </w:r>
      <w:proofErr w:type="spellEnd"/>
      <w:r w:rsidRPr="004572DE">
        <w:t xml:space="preserve"> и молекулой. </w:t>
      </w:r>
      <w:proofErr w:type="spellStart"/>
      <w:r w:rsidRPr="004572DE">
        <w:t>Валидация</w:t>
      </w:r>
      <w:proofErr w:type="spellEnd"/>
      <w:r w:rsidRPr="004572DE">
        <w:t xml:space="preserve"> </w:t>
      </w:r>
      <w:r>
        <w:t>FK</w:t>
      </w:r>
      <w:r w:rsidRPr="004572DE">
        <w:t>-полей осуществляется при каждой загрузке.</w:t>
      </w:r>
    </w:p>
    <w:p w:rsidR="005C7D71" w:rsidRPr="004572DE" w:rsidRDefault="005C7D71" w:rsidP="00AC651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04.6</w:t>
      </w:r>
      <w:r w:rsidR="00AC6511"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Complex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Attributes</w:t>
      </w:r>
      <w:proofErr w:type="spellEnd"/>
      <w:r w:rsidR="004572DE" w:rsidRPr="00AC6511">
        <w:rPr>
          <w:rFonts w:cs="Times New Roman"/>
          <w:b/>
        </w:rPr>
        <w:t xml:space="preserve"> (Сложные атрибуты)</w:t>
      </w:r>
    </w:p>
    <w:p w:rsidR="004572DE" w:rsidRPr="004572DE" w:rsidRDefault="004572DE" w:rsidP="005C7D71">
      <w:pPr>
        <w:pStyle w:val="Paragraph"/>
      </w:pPr>
      <w:r w:rsidRPr="004572DE">
        <w:t>Для ряда сущностей предусмотрена поддержка сложных атрибутов: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proofErr w:type="spellStart"/>
      <w:r w:rsidRPr="004572DE">
        <w:rPr>
          <w:rStyle w:val="Strong"/>
        </w:rPr>
        <w:t>Изоформы</w:t>
      </w:r>
      <w:proofErr w:type="spellEnd"/>
      <w:r w:rsidRPr="004572DE">
        <w:rPr>
          <w:rStyle w:val="Strong"/>
        </w:rPr>
        <w:t xml:space="preserve"> и мутации.</w:t>
      </w:r>
      <w:r w:rsidRPr="004572DE">
        <w:t xml:space="preserve"> В данных об </w:t>
      </w:r>
      <w:proofErr w:type="spellStart"/>
      <w:r w:rsidRPr="004572DE">
        <w:t>ассеях</w:t>
      </w:r>
      <w:proofErr w:type="spellEnd"/>
      <w:r w:rsidRPr="004572DE">
        <w:t xml:space="preserve"> могут присутствовать варианты белков с указанием </w:t>
      </w:r>
      <w:r>
        <w:t>isoform</w:t>
      </w:r>
      <w:r w:rsidRPr="004572DE">
        <w:t xml:space="preserve"> </w:t>
      </w:r>
      <w:r>
        <w:t>ID</w:t>
      </w:r>
      <w:r w:rsidRPr="004572DE">
        <w:t xml:space="preserve"> или мутаций. Эти атрибуты фиксируются в дополнительных колонках и используются для уточнённого анализа.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BAO ontology.</w:t>
      </w:r>
      <w:r w:rsidRPr="004572DE">
        <w:t xml:space="preserve"> </w:t>
      </w:r>
      <w:proofErr w:type="spellStart"/>
      <w:r w:rsidRPr="004572DE">
        <w:t>Ассеи</w:t>
      </w:r>
      <w:proofErr w:type="spellEnd"/>
      <w:r w:rsidRPr="004572DE">
        <w:t xml:space="preserve"> аннотируются через онтологию </w:t>
      </w:r>
      <w:r>
        <w:t>BAO</w:t>
      </w:r>
      <w:r w:rsidRPr="004572DE">
        <w:t xml:space="preserve"> (</w:t>
      </w:r>
      <w:proofErr w:type="spellStart"/>
      <w:r>
        <w:t>BioAssay</w:t>
      </w:r>
      <w:proofErr w:type="spellEnd"/>
      <w:r w:rsidRPr="004572DE">
        <w:t xml:space="preserve"> </w:t>
      </w:r>
      <w:proofErr w:type="spellStart"/>
      <w:r>
        <w:t>Ontology</w:t>
      </w:r>
      <w:proofErr w:type="spellEnd"/>
      <w:r w:rsidRPr="004572DE">
        <w:t>), что позволяет систематизировать их по типам, методам и условиям проведения.</w:t>
      </w:r>
    </w:p>
    <w:p w:rsidR="004572DE" w:rsidRPr="00AC6511" w:rsidRDefault="004572DE" w:rsidP="00AC6511">
      <w:pPr>
        <w:pStyle w:val="Paragraph"/>
        <w:spacing w:after="120"/>
        <w:ind w:left="720" w:firstLine="131"/>
        <w:rPr>
          <w:rFonts w:cs="Times New Roman"/>
          <w:b/>
        </w:rPr>
      </w:pPr>
      <w:proofErr w:type="spellStart"/>
      <w:r w:rsidRPr="00AC6511">
        <w:rPr>
          <w:rFonts w:cs="Times New Roman"/>
          <w:b/>
        </w:rPr>
        <w:t>Diagrams</w:t>
      </w:r>
      <w:proofErr w:type="spellEnd"/>
      <w:r w:rsidRPr="00AC6511">
        <w:rPr>
          <w:rFonts w:cs="Times New Roman"/>
          <w:b/>
        </w:rPr>
        <w:t xml:space="preserve"> (Визуализации)</w:t>
      </w:r>
    </w:p>
    <w:p w:rsidR="004572DE" w:rsidRDefault="004572DE" w:rsidP="00D25A93">
      <w:pPr>
        <w:pStyle w:val="Paragraph"/>
        <w:numPr>
          <w:ilvl w:val="0"/>
          <w:numId w:val="29"/>
        </w:numPr>
        <w:ind w:left="709"/>
      </w:pPr>
      <w:r>
        <w:rPr>
          <w:rStyle w:val="Strong"/>
        </w:rPr>
        <w:t>ER-диаграмма.</w:t>
      </w:r>
      <w:r>
        <w:t xml:space="preserve"> Отражает основные сущности (</w:t>
      </w:r>
      <w:proofErr w:type="spellStart"/>
      <w:r>
        <w:t>Documents</w:t>
      </w:r>
      <w:proofErr w:type="spellEnd"/>
      <w:r>
        <w:t xml:space="preserve">, Targets, Assays, Test 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Activities</w:t>
      </w:r>
      <w:proofErr w:type="spellEnd"/>
      <w:r>
        <w:t>) и их связи (</w:t>
      </w:r>
      <w:proofErr w:type="gramStart"/>
      <w:r>
        <w:t>1:N</w:t>
      </w:r>
      <w:proofErr w:type="gramEnd"/>
      <w:r>
        <w:t>, N:M).</w:t>
      </w:r>
    </w:p>
    <w:p w:rsidR="004572DE" w:rsidRPr="004572DE" w:rsidRDefault="004572DE" w:rsidP="00D25A93">
      <w:pPr>
        <w:pStyle w:val="Paragraph"/>
        <w:numPr>
          <w:ilvl w:val="0"/>
          <w:numId w:val="29"/>
        </w:numPr>
        <w:ind w:left="709"/>
      </w:pPr>
      <w:r w:rsidRPr="005C7D71">
        <w:rPr>
          <w:b/>
          <w:bCs/>
        </w:rPr>
        <w:t>Схема звёздной модели.</w:t>
      </w:r>
      <w:r w:rsidRPr="004572DE">
        <w:t xml:space="preserve"> Демонстрирует центральную факт-таблицу </w:t>
      </w:r>
      <w:r w:rsidRPr="005C7D71">
        <w:t>activity_fact</w:t>
      </w:r>
      <w:r w:rsidRPr="004572DE">
        <w:t xml:space="preserve"> и четыре измерения, к которым она привязана.</w:t>
      </w:r>
    </w:p>
    <w:p w:rsidR="005C7D71" w:rsidRDefault="005C7D7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622121">
        <w:rPr>
          <w:rFonts w:cs="Times New Roman"/>
          <w:b/>
          <w:lang w:val="ru-RU"/>
        </w:rPr>
        <w:br w:type="page"/>
      </w:r>
    </w:p>
    <w:p w:rsidR="004572DE" w:rsidRPr="00AC6511" w:rsidRDefault="004572DE" w:rsidP="00AC6511">
      <w:pPr>
        <w:pStyle w:val="Paragraph"/>
        <w:spacing w:after="120"/>
        <w:ind w:left="720" w:firstLine="131"/>
        <w:rPr>
          <w:rFonts w:cs="Times New Roman"/>
          <w:b/>
        </w:rPr>
      </w:pPr>
      <w:r w:rsidRPr="00AC6511">
        <w:rPr>
          <w:rFonts w:cs="Times New Roman"/>
          <w:b/>
        </w:rPr>
        <w:t>Таблицы</w:t>
      </w:r>
    </w:p>
    <w:p w:rsidR="004572DE" w:rsidRPr="004572DE" w:rsidRDefault="004572DE" w:rsidP="004572DE">
      <w:pPr>
        <w:pStyle w:val="NormalWeb"/>
        <w:rPr>
          <w:lang w:val="ru-RU"/>
        </w:rPr>
      </w:pPr>
      <w:r w:rsidRPr="004572DE">
        <w:rPr>
          <w:rStyle w:val="Strong"/>
          <w:lang w:val="ru-RU"/>
        </w:rPr>
        <w:t>Таблица 1. Сущности и их ключевые 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5560"/>
        <w:gridCol w:w="1942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Сущность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Ключевые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атрибуты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document_chembl_id</w:t>
            </w:r>
            <w:proofErr w:type="spellEnd"/>
            <w:r>
              <w:t xml:space="preserve">, </w:t>
            </w:r>
            <w:proofErr w:type="spellStart"/>
            <w:r>
              <w:t>doi</w:t>
            </w:r>
            <w:proofErr w:type="spellEnd"/>
            <w:r>
              <w:t xml:space="preserve">, </w:t>
            </w:r>
            <w:proofErr w:type="spellStart"/>
            <w:r>
              <w:t>pubmed_id</w:t>
            </w:r>
            <w:proofErr w:type="spellEnd"/>
            <w:r>
              <w:t>, title, year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Источники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target_chembl_id</w:t>
            </w:r>
            <w:proofErr w:type="spellEnd"/>
            <w:r>
              <w:t xml:space="preserve">, </w:t>
            </w:r>
            <w:proofErr w:type="spellStart"/>
            <w:r>
              <w:t>pref_name</w:t>
            </w:r>
            <w:proofErr w:type="spellEnd"/>
            <w:r>
              <w:t>, accession, organism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Биологические</w:t>
            </w:r>
            <w:proofErr w:type="spellEnd"/>
            <w:r>
              <w:t xml:space="preserve"> </w:t>
            </w:r>
            <w:proofErr w:type="spellStart"/>
            <w:r>
              <w:t>мишени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Assays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assay_chembl_id</w:t>
            </w:r>
            <w:proofErr w:type="spellEnd"/>
            <w:r>
              <w:t xml:space="preserve">, </w:t>
            </w:r>
            <w:proofErr w:type="spellStart"/>
            <w:r>
              <w:t>target_chembl_id</w:t>
            </w:r>
            <w:proofErr w:type="spellEnd"/>
            <w:r>
              <w:t xml:space="preserve">, </w:t>
            </w:r>
            <w:proofErr w:type="spellStart"/>
            <w:r>
              <w:t>assay_type</w:t>
            </w:r>
            <w:proofErr w:type="spellEnd"/>
            <w:r>
              <w:t>, description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Эксперименты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Test Items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molecule_chembl_id</w:t>
            </w:r>
            <w:proofErr w:type="spellEnd"/>
            <w:r>
              <w:t xml:space="preserve">, </w:t>
            </w:r>
            <w:proofErr w:type="spellStart"/>
            <w:r>
              <w:t>pref_name</w:t>
            </w:r>
            <w:proofErr w:type="spellEnd"/>
            <w:r>
              <w:t xml:space="preserve">, </w:t>
            </w:r>
            <w:proofErr w:type="spellStart"/>
            <w:r>
              <w:t>canonical_smiles</w:t>
            </w:r>
            <w:proofErr w:type="spellEnd"/>
            <w:r>
              <w:t xml:space="preserve">, </w:t>
            </w:r>
            <w:proofErr w:type="spellStart"/>
            <w:r>
              <w:t>full_mwt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Химические</w:t>
            </w:r>
            <w:proofErr w:type="spellEnd"/>
            <w:r>
              <w:t xml:space="preserve"> </w:t>
            </w:r>
            <w:proofErr w:type="spellStart"/>
            <w:r>
              <w:t>соединения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Activities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activity_id</w:t>
            </w:r>
            <w:proofErr w:type="spellEnd"/>
            <w:r>
              <w:t xml:space="preserve">, </w:t>
            </w:r>
            <w:proofErr w:type="spellStart"/>
            <w:r>
              <w:t>assay_chembl_id</w:t>
            </w:r>
            <w:proofErr w:type="spellEnd"/>
            <w:r>
              <w:t xml:space="preserve">, </w:t>
            </w:r>
            <w:proofErr w:type="spellStart"/>
            <w:r>
              <w:t>molecule_chembl_id</w:t>
            </w:r>
            <w:proofErr w:type="spellEnd"/>
            <w:r>
              <w:t xml:space="preserve">, </w:t>
            </w:r>
            <w:proofErr w:type="spellStart"/>
            <w:r>
              <w:t>target_chembl_id</w:t>
            </w:r>
            <w:proofErr w:type="spellEnd"/>
            <w:r>
              <w:t xml:space="preserve">, </w:t>
            </w:r>
            <w:proofErr w:type="spellStart"/>
            <w:r>
              <w:t>document_chembl_id</w:t>
            </w:r>
            <w:proofErr w:type="spellEnd"/>
            <w:r>
              <w:t xml:space="preserve">, </w:t>
            </w:r>
            <w:proofErr w:type="spellStart"/>
            <w:r>
              <w:t>standard_value</w:t>
            </w:r>
            <w:proofErr w:type="spellEnd"/>
            <w:r>
              <w:t xml:space="preserve">, </w:t>
            </w:r>
            <w:proofErr w:type="spellStart"/>
            <w:r>
              <w:t>pchembl_value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измерений</w:t>
            </w:r>
            <w:proofErr w:type="spellEnd"/>
          </w:p>
        </w:tc>
      </w:tr>
    </w:tbl>
    <w:p w:rsidR="004572DE" w:rsidRDefault="004572DE" w:rsidP="004572DE">
      <w:pPr>
        <w:pStyle w:val="NormalWeb"/>
      </w:pPr>
      <w:proofErr w:type="spellStart"/>
      <w:r>
        <w:rPr>
          <w:rStyle w:val="Strong"/>
        </w:rPr>
        <w:t>Таблица</w:t>
      </w:r>
      <w:proofErr w:type="spellEnd"/>
      <w:r>
        <w:rPr>
          <w:rStyle w:val="Strong"/>
        </w:rPr>
        <w:t xml:space="preserve"> 2. </w:t>
      </w:r>
      <w:proofErr w:type="spellStart"/>
      <w:r>
        <w:rPr>
          <w:rStyle w:val="Strong"/>
        </w:rPr>
        <w:t>Ключи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зависимости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59"/>
        <w:gridCol w:w="5005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Факт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Измерение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Первичный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ключ</w:t>
            </w:r>
            <w:proofErr w:type="spellEnd"/>
            <w:r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Внешние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ключи</w:t>
            </w:r>
            <w:proofErr w:type="spellEnd"/>
            <w:r>
              <w:rPr>
                <w:b/>
                <w:bCs/>
              </w:rPr>
              <w:t xml:space="preserve"> (FK)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document_chembl_id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Assays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target_chembl_id</w:t>
            </w:r>
            <w:proofErr w:type="spellEnd"/>
            <w:r>
              <w:t xml:space="preserve"> → Targets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Test Items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molecule_chembl_id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Activities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assay_chembl_id</w:t>
            </w:r>
            <w:proofErr w:type="spellEnd"/>
            <w:r>
              <w:t xml:space="preserve"> → Assays; </w:t>
            </w:r>
            <w:proofErr w:type="spellStart"/>
            <w:r>
              <w:t>molecule_chembl_id</w:t>
            </w:r>
            <w:proofErr w:type="spellEnd"/>
            <w:r>
              <w:t xml:space="preserve"> → Test Items; </w:t>
            </w:r>
            <w:proofErr w:type="spellStart"/>
            <w:r>
              <w:t>target_chembl_id</w:t>
            </w:r>
            <w:proofErr w:type="spellEnd"/>
            <w:r>
              <w:t xml:space="preserve"> → Targets; </w:t>
            </w:r>
            <w:proofErr w:type="spellStart"/>
            <w:r>
              <w:t>document_chembl_id</w:t>
            </w:r>
            <w:proofErr w:type="spellEnd"/>
            <w:r>
              <w:t xml:space="preserve"> → Documents</w:t>
            </w:r>
          </w:p>
        </w:tc>
      </w:tr>
    </w:tbl>
    <w:p w:rsidR="005C7D71" w:rsidRPr="00622121" w:rsidRDefault="005C7D71" w:rsidP="00AC6511">
      <w:pPr>
        <w:pStyle w:val="Header3"/>
      </w:pPr>
    </w:p>
    <w:p w:rsidR="005C7D71" w:rsidRPr="00622121" w:rsidRDefault="005C7D71">
      <w:pPr>
        <w:rPr>
          <w:rFonts w:ascii="Times New Roman" w:eastAsia="Times New Roman" w:hAnsi="Times New Roman"/>
          <w:sz w:val="28"/>
          <w:szCs w:val="28"/>
        </w:rPr>
      </w:pPr>
      <w:r w:rsidRPr="00622121">
        <w:br w:type="page"/>
      </w:r>
    </w:p>
    <w:p w:rsidR="004572DE" w:rsidRPr="004572DE" w:rsidRDefault="004572DE" w:rsidP="00AC6511">
      <w:pPr>
        <w:pStyle w:val="Header3"/>
        <w:rPr>
          <w:lang w:val="ru-RU"/>
        </w:rPr>
      </w:pPr>
      <w:bookmarkStart w:id="12" w:name="_Toc210296816"/>
      <w:bookmarkStart w:id="13" w:name="_Toc210297581"/>
      <w:r w:rsidRPr="004572DE">
        <w:rPr>
          <w:lang w:val="ru-RU"/>
        </w:rPr>
        <w:t>0</w:t>
      </w:r>
      <w:r w:rsidR="00AC6511">
        <w:rPr>
          <w:lang w:val="ru-RU"/>
        </w:rPr>
        <w:t>5</w:t>
      </w:r>
      <w:r w:rsidRPr="004572DE">
        <w:rPr>
          <w:lang w:val="ru-RU"/>
        </w:rPr>
        <w:t>. Процесс извлечения данных</w:t>
      </w:r>
      <w:bookmarkEnd w:id="12"/>
      <w:bookmarkEnd w:id="13"/>
    </w:p>
    <w:p w:rsidR="004572DE" w:rsidRDefault="004572DE" w:rsidP="00AC6511">
      <w:pPr>
        <w:pStyle w:val="Paragraph"/>
      </w:pPr>
      <w:r w:rsidRPr="004572DE">
        <w:t>Раздел описывает полный рабочий процесс (</w:t>
      </w:r>
      <w:proofErr w:type="spellStart"/>
      <w:r>
        <w:t>workflow</w:t>
      </w:r>
      <w:proofErr w:type="spellEnd"/>
      <w:r w:rsidRPr="004572DE">
        <w:t xml:space="preserve">) извлечения данных из базы </w:t>
      </w:r>
      <w:proofErr w:type="spellStart"/>
      <w:r>
        <w:t>ChEMBL</w:t>
      </w:r>
      <w:proofErr w:type="spellEnd"/>
      <w:r w:rsidRPr="004572DE">
        <w:t xml:space="preserve"> и смежных источников, а также определяет входы, </w:t>
      </w:r>
      <w:r>
        <w:t>API</w:t>
      </w:r>
      <w:r w:rsidRPr="004572DE">
        <w:t xml:space="preserve">-вызовы и выходы на </w:t>
      </w:r>
      <w:r w:rsidRPr="00AC6511">
        <w:rPr>
          <w:rFonts w:cs="Times New Roman"/>
        </w:rPr>
        <w:t>каждом</w:t>
      </w:r>
      <w:r w:rsidRPr="004572DE">
        <w:t xml:space="preserve"> этапе. </w:t>
      </w:r>
      <w:proofErr w:type="spellStart"/>
      <w:r w:rsidRPr="004572DE">
        <w:t>Пайплайн</w:t>
      </w:r>
      <w:proofErr w:type="spellEnd"/>
      <w:r w:rsidRPr="004572DE">
        <w:t xml:space="preserve"> реализован в виде последовательного выполнения скриптов </w:t>
      </w:r>
      <w:proofErr w:type="spellStart"/>
      <w:r w:rsidRPr="004572DE">
        <w:t>репозитория</w:t>
      </w:r>
      <w:proofErr w:type="spellEnd"/>
      <w:r w:rsidRPr="004572DE">
        <w:t xml:space="preserve"> </w:t>
      </w:r>
      <w:proofErr w:type="spellStart"/>
      <w:r>
        <w:rPr>
          <w:rStyle w:val="Strong"/>
        </w:rPr>
        <w:t>SatoryKono</w:t>
      </w:r>
      <w:proofErr w:type="spellEnd"/>
      <w:r w:rsidRPr="004572DE">
        <w:rPr>
          <w:rStyle w:val="Strong"/>
        </w:rPr>
        <w:t>/</w:t>
      </w:r>
      <w:proofErr w:type="spellStart"/>
      <w:r>
        <w:rPr>
          <w:rStyle w:val="Strong"/>
        </w:rPr>
        <w:t>ChEMBL</w:t>
      </w:r>
      <w:r w:rsidRPr="004572DE">
        <w:rPr>
          <w:rStyle w:val="Strong"/>
        </w:rPr>
        <w:t>_</w:t>
      </w:r>
      <w:r>
        <w:rPr>
          <w:rStyle w:val="Strong"/>
        </w:rPr>
        <w:t>data</w:t>
      </w:r>
      <w:r w:rsidRPr="004572DE">
        <w:rPr>
          <w:rStyle w:val="Strong"/>
        </w:rPr>
        <w:t>_</w:t>
      </w:r>
      <w:r>
        <w:rPr>
          <w:rStyle w:val="Strong"/>
        </w:rPr>
        <w:t>acquisition</w:t>
      </w:r>
      <w:proofErr w:type="spellEnd"/>
      <w:r w:rsidRPr="004572DE">
        <w:t xml:space="preserve">, что обеспечивает модульность и </w:t>
      </w:r>
      <w:proofErr w:type="spellStart"/>
      <w:r w:rsidRPr="004572DE">
        <w:t>воспроизводимость</w:t>
      </w:r>
      <w:proofErr w:type="spellEnd"/>
      <w:r w:rsidRPr="004572DE">
        <w:t>.</w:t>
      </w:r>
    </w:p>
    <w:p w:rsidR="00622121" w:rsidRPr="004572DE" w:rsidRDefault="00622121" w:rsidP="00AC6511">
      <w:pPr>
        <w:pStyle w:val="Paragraph"/>
      </w:pP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05.1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Workflow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Overview</w:t>
      </w:r>
      <w:proofErr w:type="spellEnd"/>
    </w:p>
    <w:p w:rsidR="004572DE" w:rsidRDefault="004572DE" w:rsidP="00AC6511">
      <w:pPr>
        <w:pStyle w:val="Paragraph"/>
      </w:pPr>
      <w:r w:rsidRPr="004572DE">
        <w:t xml:space="preserve">Общая схема </w:t>
      </w:r>
      <w:proofErr w:type="spellStart"/>
      <w:r w:rsidRPr="004572DE">
        <w:t>пайплайна</w:t>
      </w:r>
      <w:proofErr w:type="spellEnd"/>
      <w:r w:rsidRPr="004572DE">
        <w:t>:</w:t>
      </w:r>
    </w:p>
    <w:p w:rsidR="00622121" w:rsidRPr="004572DE" w:rsidRDefault="00622121" w:rsidP="00AC6511">
      <w:pPr>
        <w:pStyle w:val="Paragraph"/>
      </w:pP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Documents</w:t>
      </w:r>
      <w:r>
        <w:rPr>
          <w:rStyle w:val="HTMLCode"/>
          <w:rFonts w:eastAsiaTheme="majorEastAsia"/>
        </w:rPr>
        <w:t xml:space="preserve"> → Targets → Assays → Test Items → Activities</w:t>
      </w:r>
    </w:p>
    <w:p w:rsidR="00622121" w:rsidRDefault="00622121" w:rsidP="00AC6511">
      <w:pPr>
        <w:pStyle w:val="Paragraph"/>
      </w:pPr>
    </w:p>
    <w:p w:rsidR="004572DE" w:rsidRDefault="004572DE" w:rsidP="00AC6511">
      <w:pPr>
        <w:pStyle w:val="Paragraph"/>
      </w:pPr>
      <w:r w:rsidRPr="004572DE">
        <w:t xml:space="preserve">Каждый шаг является логически самостоятельным модулем, однако данные </w:t>
      </w:r>
      <w:r w:rsidRPr="00AC6511">
        <w:rPr>
          <w:rFonts w:cs="Times New Roman"/>
        </w:rPr>
        <w:t>последующих</w:t>
      </w:r>
      <w:r w:rsidRPr="004572DE">
        <w:t xml:space="preserve"> этапов напрямую зависят от результатов предыдущих.</w:t>
      </w:r>
    </w:p>
    <w:p w:rsidR="00622121" w:rsidRPr="004572DE" w:rsidRDefault="00622121" w:rsidP="00AC6511">
      <w:pPr>
        <w:pStyle w:val="Paragraph"/>
      </w:pP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05.</w:t>
      </w:r>
      <w:r>
        <w:rPr>
          <w:rFonts w:cs="Times New Roman"/>
          <w:b/>
        </w:rPr>
        <w:t>2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Step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Descriptions</w:t>
      </w:r>
      <w:proofErr w:type="spellEnd"/>
    </w:p>
    <w:p w:rsidR="004572DE" w:rsidRDefault="004572DE" w:rsidP="00622121">
      <w:pPr>
        <w:pStyle w:val="Paragraph"/>
        <w:ind w:firstLine="0"/>
      </w:pPr>
      <w:bookmarkStart w:id="14" w:name="_Toc210296817"/>
      <w:proofErr w:type="spellStart"/>
      <w:r>
        <w:t>Documents</w:t>
      </w:r>
      <w:proofErr w:type="spellEnd"/>
      <w:r>
        <w:t xml:space="preserve"> </w:t>
      </w:r>
      <w:proofErr w:type="spellStart"/>
      <w:r>
        <w:t>Extraction</w:t>
      </w:r>
      <w:bookmarkEnd w:id="14"/>
      <w:proofErr w:type="spellEnd"/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Inputs: </w:t>
      </w:r>
      <w:proofErr w:type="spellStart"/>
      <w:r w:rsidRPr="00622121">
        <w:rPr>
          <w:rStyle w:val="Strong"/>
          <w:b w:val="0"/>
        </w:rPr>
        <w:t>конфигурационный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файл</w:t>
      </w:r>
      <w:proofErr w:type="spellEnd"/>
      <w:r w:rsidRPr="00622121">
        <w:rPr>
          <w:rStyle w:val="Strong"/>
          <w:b w:val="0"/>
        </w:rPr>
        <w:t xml:space="preserve"> (</w:t>
      </w:r>
      <w:proofErr w:type="spellStart"/>
      <w:r w:rsidRPr="00622121">
        <w:rPr>
          <w:rStyle w:val="Strong"/>
          <w:b w:val="0"/>
        </w:rPr>
        <w:t>chembl_release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параметры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фильтрации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proofErr w:type="gramStart"/>
      <w:r w:rsidRPr="00622121">
        <w:rPr>
          <w:rStyle w:val="Strong"/>
          <w:b w:val="0"/>
        </w:rPr>
        <w:t>например</w:t>
      </w:r>
      <w:proofErr w:type="spellEnd"/>
      <w:proofErr w:type="gram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year_min</w:t>
      </w:r>
      <w:proofErr w:type="spellEnd"/>
      <w:r w:rsidRPr="00622121">
        <w:rPr>
          <w:rStyle w:val="Strong"/>
          <w:b w:val="0"/>
        </w:rPr>
        <w:t>).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API-</w:t>
      </w:r>
      <w:proofErr w:type="spellStart"/>
      <w:r w:rsidRPr="00622121">
        <w:rPr>
          <w:rStyle w:val="Strong"/>
          <w:b w:val="0"/>
        </w:rPr>
        <w:t>вызовы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 xml:space="preserve"> /document endpoint; </w:t>
      </w:r>
      <w:proofErr w:type="spellStart"/>
      <w:r w:rsidRPr="00622121">
        <w:rPr>
          <w:rStyle w:val="Strong"/>
          <w:b w:val="0"/>
        </w:rPr>
        <w:t>вторичные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источники</w:t>
      </w:r>
      <w:proofErr w:type="spellEnd"/>
      <w:r w:rsidRPr="00622121">
        <w:rPr>
          <w:rStyle w:val="Strong"/>
          <w:b w:val="0"/>
        </w:rPr>
        <w:t xml:space="preserve"> PubMed/</w:t>
      </w:r>
      <w:proofErr w:type="spellStart"/>
      <w:r w:rsidRPr="00622121">
        <w:rPr>
          <w:rStyle w:val="Strong"/>
          <w:b w:val="0"/>
        </w:rPr>
        <w:t>EuropePMC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DOI и PubMed ID.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Outputs: </w:t>
      </w:r>
      <w:proofErr w:type="spellStart"/>
      <w:proofErr w:type="gramStart"/>
      <w:r w:rsidRPr="00622121">
        <w:rPr>
          <w:rStyle w:val="Strong"/>
          <w:b w:val="0"/>
        </w:rPr>
        <w:t>document.parquet</w:t>
      </w:r>
      <w:proofErr w:type="spellEnd"/>
      <w:proofErr w:type="gramEnd"/>
      <w:r w:rsidRPr="00622121">
        <w:rPr>
          <w:rStyle w:val="Strong"/>
          <w:b w:val="0"/>
        </w:rPr>
        <w:t xml:space="preserve"> с </w:t>
      </w:r>
      <w:proofErr w:type="spellStart"/>
      <w:r w:rsidRPr="00622121">
        <w:rPr>
          <w:rStyle w:val="Strong"/>
          <w:b w:val="0"/>
        </w:rPr>
        <w:t>полями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document_chembl_id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doi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pubmed_id</w:t>
      </w:r>
      <w:proofErr w:type="spellEnd"/>
      <w:r w:rsidRPr="00622121">
        <w:rPr>
          <w:rStyle w:val="Strong"/>
          <w:b w:val="0"/>
        </w:rPr>
        <w:t>, title, year.</w:t>
      </w:r>
    </w:p>
    <w:p w:rsidR="004572DE" w:rsidRDefault="004572DE" w:rsidP="00622121">
      <w:pPr>
        <w:pStyle w:val="Paragraph"/>
        <w:ind w:firstLine="0"/>
      </w:pPr>
      <w:bookmarkStart w:id="15" w:name="_Toc210296818"/>
      <w:r>
        <w:t>2. Targets Extraction</w:t>
      </w:r>
      <w:bookmarkEnd w:id="15"/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Inputs: </w:t>
      </w:r>
      <w:proofErr w:type="spellStart"/>
      <w:r w:rsidRPr="00622121">
        <w:rPr>
          <w:rStyle w:val="Strong"/>
          <w:b w:val="0"/>
        </w:rPr>
        <w:t>конфиг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фильтр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по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виду</w:t>
      </w:r>
      <w:proofErr w:type="spellEnd"/>
      <w:r w:rsidRPr="00622121">
        <w:rPr>
          <w:rStyle w:val="Strong"/>
          <w:b w:val="0"/>
        </w:rPr>
        <w:t xml:space="preserve"> (</w:t>
      </w:r>
      <w:proofErr w:type="spellStart"/>
      <w:r w:rsidRPr="00622121">
        <w:rPr>
          <w:rStyle w:val="Strong"/>
          <w:b w:val="0"/>
        </w:rPr>
        <w:t>например</w:t>
      </w:r>
      <w:proofErr w:type="spellEnd"/>
      <w:r w:rsidRPr="00622121">
        <w:rPr>
          <w:rStyle w:val="Strong"/>
          <w:b w:val="0"/>
        </w:rPr>
        <w:t>, organism = "Homo sapiens").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API-</w:t>
      </w:r>
      <w:proofErr w:type="spellStart"/>
      <w:r w:rsidRPr="00622121">
        <w:rPr>
          <w:rStyle w:val="Strong"/>
          <w:b w:val="0"/>
        </w:rPr>
        <w:t>вызовы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 xml:space="preserve"> /target; </w:t>
      </w:r>
      <w:proofErr w:type="spellStart"/>
      <w:r w:rsidRPr="00622121">
        <w:rPr>
          <w:rStyle w:val="Strong"/>
          <w:b w:val="0"/>
        </w:rPr>
        <w:t>UniProt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валидации</w:t>
      </w:r>
      <w:proofErr w:type="spellEnd"/>
      <w:r w:rsidRPr="00622121">
        <w:rPr>
          <w:rStyle w:val="Strong"/>
          <w:b w:val="0"/>
        </w:rPr>
        <w:t xml:space="preserve"> accession.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Outputs: </w:t>
      </w:r>
      <w:proofErr w:type="spellStart"/>
      <w:proofErr w:type="gramStart"/>
      <w:r w:rsidRPr="00622121">
        <w:rPr>
          <w:rStyle w:val="Strong"/>
          <w:b w:val="0"/>
        </w:rPr>
        <w:t>target.parquet</w:t>
      </w:r>
      <w:proofErr w:type="spellEnd"/>
      <w:proofErr w:type="gramEnd"/>
      <w:r w:rsidRPr="00622121">
        <w:rPr>
          <w:rStyle w:val="Strong"/>
          <w:b w:val="0"/>
        </w:rPr>
        <w:t xml:space="preserve"> с </w:t>
      </w:r>
      <w:proofErr w:type="spellStart"/>
      <w:r w:rsidRPr="00622121">
        <w:rPr>
          <w:rStyle w:val="Strong"/>
          <w:b w:val="0"/>
        </w:rPr>
        <w:t>ключами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target_chembl_id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pref_name</w:t>
      </w:r>
      <w:proofErr w:type="spellEnd"/>
      <w:r w:rsidRPr="00622121">
        <w:rPr>
          <w:rStyle w:val="Strong"/>
          <w:b w:val="0"/>
        </w:rPr>
        <w:t>, accession, organism.</w:t>
      </w:r>
    </w:p>
    <w:p w:rsidR="004572DE" w:rsidRDefault="004572DE" w:rsidP="00622121">
      <w:pPr>
        <w:pStyle w:val="Paragraph"/>
        <w:ind w:firstLine="0"/>
      </w:pPr>
      <w:bookmarkStart w:id="16" w:name="_Toc210296819"/>
      <w:r>
        <w:t>3. Assays Extraction</w:t>
      </w:r>
      <w:bookmarkEnd w:id="16"/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Inputs: </w:t>
      </w:r>
      <w:proofErr w:type="spellStart"/>
      <w:r w:rsidRPr="00622121">
        <w:rPr>
          <w:rStyle w:val="Strong"/>
          <w:b w:val="0"/>
        </w:rPr>
        <w:t>список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мишеней</w:t>
      </w:r>
      <w:proofErr w:type="spellEnd"/>
      <w:r w:rsidRPr="00622121">
        <w:rPr>
          <w:rStyle w:val="Strong"/>
          <w:b w:val="0"/>
        </w:rPr>
        <w:t xml:space="preserve"> (</w:t>
      </w:r>
      <w:proofErr w:type="spellStart"/>
      <w:proofErr w:type="gramStart"/>
      <w:r w:rsidRPr="00622121">
        <w:rPr>
          <w:rStyle w:val="Strong"/>
          <w:b w:val="0"/>
        </w:rPr>
        <w:t>target.parquet</w:t>
      </w:r>
      <w:proofErr w:type="spellEnd"/>
      <w:proofErr w:type="gramEnd"/>
      <w:r w:rsidRPr="00622121">
        <w:rPr>
          <w:rStyle w:val="Strong"/>
          <w:b w:val="0"/>
        </w:rPr>
        <w:t xml:space="preserve">), </w:t>
      </w:r>
      <w:proofErr w:type="spellStart"/>
      <w:r w:rsidRPr="00622121">
        <w:rPr>
          <w:rStyle w:val="Strong"/>
          <w:b w:val="0"/>
        </w:rPr>
        <w:t>конфигурация</w:t>
      </w:r>
      <w:proofErr w:type="spellEnd"/>
      <w:r w:rsidRPr="00622121">
        <w:rPr>
          <w:rStyle w:val="Strong"/>
          <w:b w:val="0"/>
        </w:rPr>
        <w:t xml:space="preserve"> с </w:t>
      </w:r>
      <w:proofErr w:type="spellStart"/>
      <w:r w:rsidRPr="00622121">
        <w:rPr>
          <w:rStyle w:val="Strong"/>
          <w:b w:val="0"/>
        </w:rPr>
        <w:t>параметром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confidence_min</w:t>
      </w:r>
      <w:proofErr w:type="spellEnd"/>
      <w:r w:rsidRPr="00622121">
        <w:rPr>
          <w:rStyle w:val="Strong"/>
          <w:b w:val="0"/>
        </w:rPr>
        <w:t xml:space="preserve"> ≥ 7.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API-</w:t>
      </w:r>
      <w:proofErr w:type="spellStart"/>
      <w:r w:rsidRPr="00622121">
        <w:rPr>
          <w:rStyle w:val="Strong"/>
          <w:b w:val="0"/>
        </w:rPr>
        <w:t>вызовы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 xml:space="preserve"> /assay.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Outputs: </w:t>
      </w:r>
      <w:proofErr w:type="spellStart"/>
      <w:proofErr w:type="gramStart"/>
      <w:r w:rsidRPr="00622121">
        <w:rPr>
          <w:rStyle w:val="Strong"/>
          <w:b w:val="0"/>
        </w:rPr>
        <w:t>assay.parquet</w:t>
      </w:r>
      <w:proofErr w:type="spellEnd"/>
      <w:proofErr w:type="gramEnd"/>
      <w:r w:rsidRPr="00622121">
        <w:rPr>
          <w:rStyle w:val="Strong"/>
          <w:b w:val="0"/>
        </w:rPr>
        <w:t xml:space="preserve"> с </w:t>
      </w:r>
      <w:proofErr w:type="spellStart"/>
      <w:r w:rsidRPr="00622121">
        <w:rPr>
          <w:rStyle w:val="Strong"/>
          <w:b w:val="0"/>
        </w:rPr>
        <w:t>полями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assay_chembl_id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target_chembl_id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assay_type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bao_format</w:t>
      </w:r>
      <w:proofErr w:type="spellEnd"/>
      <w:r w:rsidRPr="00622121">
        <w:rPr>
          <w:rStyle w:val="Strong"/>
          <w:b w:val="0"/>
        </w:rPr>
        <w:t>, description.</w:t>
      </w:r>
    </w:p>
    <w:p w:rsidR="004572DE" w:rsidRDefault="004572DE" w:rsidP="00622121">
      <w:pPr>
        <w:pStyle w:val="Paragraph"/>
        <w:ind w:firstLine="0"/>
      </w:pPr>
      <w:bookmarkStart w:id="17" w:name="_Toc210296820"/>
      <w:r>
        <w:t>4. Test Items (Molecules) Extraction</w:t>
      </w:r>
      <w:bookmarkEnd w:id="17"/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Inputs: </w:t>
      </w:r>
      <w:proofErr w:type="spellStart"/>
      <w:r w:rsidRPr="00622121">
        <w:rPr>
          <w:rStyle w:val="Strong"/>
          <w:b w:val="0"/>
        </w:rPr>
        <w:t>конфиг</w:t>
      </w:r>
      <w:proofErr w:type="spellEnd"/>
      <w:r w:rsidRPr="00622121">
        <w:rPr>
          <w:rStyle w:val="Strong"/>
          <w:b w:val="0"/>
        </w:rPr>
        <w:t xml:space="preserve"> без обязательных фильтров.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API-</w:t>
      </w:r>
      <w:proofErr w:type="spellStart"/>
      <w:r w:rsidRPr="00622121">
        <w:rPr>
          <w:rStyle w:val="Strong"/>
          <w:b w:val="0"/>
        </w:rPr>
        <w:t>вызовы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 xml:space="preserve"> /molecule.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Outputs: </w:t>
      </w:r>
      <w:proofErr w:type="spellStart"/>
      <w:proofErr w:type="gramStart"/>
      <w:r w:rsidRPr="00622121">
        <w:rPr>
          <w:rStyle w:val="Strong"/>
          <w:b w:val="0"/>
        </w:rPr>
        <w:t>molecule.parquet</w:t>
      </w:r>
      <w:proofErr w:type="spellEnd"/>
      <w:proofErr w:type="gramEnd"/>
      <w:r w:rsidRPr="00622121">
        <w:rPr>
          <w:rStyle w:val="Strong"/>
          <w:b w:val="0"/>
        </w:rPr>
        <w:t xml:space="preserve"> с </w:t>
      </w:r>
      <w:proofErr w:type="spellStart"/>
      <w:r w:rsidRPr="00622121">
        <w:rPr>
          <w:rStyle w:val="Strong"/>
          <w:b w:val="0"/>
        </w:rPr>
        <w:t>полями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molecule_chembl_id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pref_name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canonical_smiles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full_mwt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molecule_type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max_phase</w:t>
      </w:r>
      <w:proofErr w:type="spellEnd"/>
      <w:r w:rsidRPr="00622121">
        <w:rPr>
          <w:rStyle w:val="Strong"/>
          <w:b w:val="0"/>
        </w:rPr>
        <w:t>.</w:t>
      </w:r>
    </w:p>
    <w:p w:rsidR="004572DE" w:rsidRDefault="004572DE" w:rsidP="00622121">
      <w:pPr>
        <w:pStyle w:val="Paragraph"/>
        <w:ind w:firstLine="0"/>
      </w:pPr>
      <w:bookmarkStart w:id="18" w:name="_Toc210296821"/>
      <w:r>
        <w:t>5. Activities Extraction</w:t>
      </w:r>
      <w:bookmarkEnd w:id="18"/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Inputs: </w:t>
      </w:r>
      <w:proofErr w:type="spellStart"/>
      <w:proofErr w:type="gramStart"/>
      <w:r w:rsidRPr="00622121">
        <w:rPr>
          <w:rStyle w:val="Strong"/>
          <w:b w:val="0"/>
        </w:rPr>
        <w:t>assay.parquet</w:t>
      </w:r>
      <w:proofErr w:type="spellEnd"/>
      <w:proofErr w:type="gram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molecule.parquet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конфиг</w:t>
      </w:r>
      <w:proofErr w:type="spellEnd"/>
      <w:r w:rsidRPr="00622121">
        <w:rPr>
          <w:rStyle w:val="Strong"/>
          <w:b w:val="0"/>
        </w:rPr>
        <w:t>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API-</w:t>
      </w:r>
      <w:proofErr w:type="spellStart"/>
      <w:r w:rsidRPr="00622121">
        <w:rPr>
          <w:rStyle w:val="Strong"/>
          <w:b w:val="0"/>
        </w:rPr>
        <w:t>вызовы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 xml:space="preserve"> /activity.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Outputs: </w:t>
      </w:r>
      <w:proofErr w:type="spellStart"/>
      <w:proofErr w:type="gramStart"/>
      <w:r w:rsidRPr="00622121">
        <w:rPr>
          <w:rStyle w:val="Strong"/>
          <w:b w:val="0"/>
        </w:rPr>
        <w:t>activity.parquet</w:t>
      </w:r>
      <w:proofErr w:type="spellEnd"/>
      <w:proofErr w:type="gramEnd"/>
      <w:r w:rsidRPr="00622121">
        <w:rPr>
          <w:rStyle w:val="Strong"/>
          <w:b w:val="0"/>
        </w:rPr>
        <w:t xml:space="preserve"> с </w:t>
      </w:r>
      <w:proofErr w:type="spellStart"/>
      <w:r w:rsidRPr="00622121">
        <w:rPr>
          <w:rStyle w:val="Strong"/>
          <w:b w:val="0"/>
        </w:rPr>
        <w:t>полями</w:t>
      </w:r>
      <w:proofErr w:type="spellEnd"/>
      <w:r w:rsidRPr="00622121">
        <w:rPr>
          <w:rStyle w:val="Strong"/>
          <w:b w:val="0"/>
        </w:rPr>
        <w:t xml:space="preserve">: </w:t>
      </w:r>
      <w:proofErr w:type="spellStart"/>
      <w:r w:rsidRPr="00622121">
        <w:rPr>
          <w:rStyle w:val="Strong"/>
          <w:b w:val="0"/>
        </w:rPr>
        <w:t>activity_id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assay_chembl_id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molecule_chembl_id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target_chembl_id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document_chembl_id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standard_type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standard_value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pchembl_value</w:t>
      </w:r>
      <w:proofErr w:type="spellEnd"/>
      <w:r w:rsidRPr="00622121">
        <w:rPr>
          <w:rStyle w:val="Strong"/>
          <w:b w:val="0"/>
        </w:rPr>
        <w:t>.</w:t>
      </w:r>
    </w:p>
    <w:p w:rsidR="00622121" w:rsidRDefault="0062212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cs="Times New Roman"/>
          <w:b/>
        </w:rPr>
        <w:br w:type="page"/>
      </w:r>
    </w:p>
    <w:p w:rsidR="004572DE" w:rsidRPr="0062212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05.</w:t>
      </w:r>
      <w:r>
        <w:rPr>
          <w:rFonts w:cs="Times New Roman"/>
          <w:b/>
        </w:rPr>
        <w:t>3</w:t>
      </w:r>
      <w:r>
        <w:rPr>
          <w:rFonts w:cs="Times New Roman"/>
          <w:b/>
        </w:rPr>
        <w:tab/>
      </w:r>
      <w:proofErr w:type="spellStart"/>
      <w:r w:rsidR="004572DE" w:rsidRPr="00622121">
        <w:rPr>
          <w:rFonts w:cs="Times New Roman"/>
          <w:b/>
        </w:rPr>
        <w:t>Input</w:t>
      </w:r>
      <w:proofErr w:type="spellEnd"/>
      <w:r w:rsidR="004572DE" w:rsidRPr="00622121">
        <w:rPr>
          <w:rFonts w:cs="Times New Roman"/>
          <w:b/>
        </w:rPr>
        <w:t>/</w:t>
      </w:r>
      <w:proofErr w:type="spellStart"/>
      <w:r w:rsidR="004572DE" w:rsidRPr="00622121">
        <w:rPr>
          <w:rFonts w:cs="Times New Roman"/>
          <w:b/>
        </w:rPr>
        <w:t>Output</w:t>
      </w:r>
      <w:proofErr w:type="spellEnd"/>
      <w:r w:rsidR="004572DE" w:rsidRPr="00622121">
        <w:rPr>
          <w:rFonts w:cs="Times New Roman"/>
          <w:b/>
        </w:rPr>
        <w:t xml:space="preserve"> </w:t>
      </w:r>
      <w:proofErr w:type="spellStart"/>
      <w:r w:rsidR="004572DE" w:rsidRPr="00622121">
        <w:rPr>
          <w:rFonts w:cs="Times New Roman"/>
          <w:b/>
        </w:rPr>
        <w:t>Contracts</w:t>
      </w:r>
      <w:proofErr w:type="spellEnd"/>
    </w:p>
    <w:p w:rsidR="004572DE" w:rsidRDefault="004572DE" w:rsidP="004572DE">
      <w:pPr>
        <w:pStyle w:val="NormalWeb"/>
      </w:pPr>
      <w:proofErr w:type="spellStart"/>
      <w:r>
        <w:rPr>
          <w:rStyle w:val="Strong"/>
        </w:rPr>
        <w:t>Таблица</w:t>
      </w:r>
      <w:proofErr w:type="spellEnd"/>
      <w:r>
        <w:rPr>
          <w:rStyle w:val="Strong"/>
        </w:rPr>
        <w:t xml:space="preserve"> 1. </w:t>
      </w:r>
      <w:proofErr w:type="spellStart"/>
      <w:r>
        <w:rPr>
          <w:rStyle w:val="Strong"/>
        </w:rPr>
        <w:t>Input/Output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шагам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пайплайна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516"/>
        <w:gridCol w:w="1744"/>
        <w:gridCol w:w="1795"/>
        <w:gridCol w:w="2446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calls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Outputs (</w:t>
            </w:r>
            <w:proofErr w:type="spellStart"/>
            <w:r>
              <w:rPr>
                <w:b/>
                <w:bCs/>
              </w:rPr>
              <w:t>файл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config</w:t>
            </w:r>
            <w:proofErr w:type="spellEnd"/>
            <w:r>
              <w:t xml:space="preserve">, </w:t>
            </w:r>
            <w:proofErr w:type="spellStart"/>
            <w:r>
              <w:t>year_min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ChEMBL</w:t>
            </w:r>
            <w:proofErr w:type="spellEnd"/>
            <w:r>
              <w:t xml:space="preserve"> /document, PubMed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document.parquet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DOI, PubMed </w:t>
            </w:r>
            <w:proofErr w:type="spellStart"/>
            <w:r>
              <w:t>обязательны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config</w:t>
            </w:r>
            <w:proofErr w:type="spellEnd"/>
            <w:r>
              <w:t>, organism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ChEMBL</w:t>
            </w:r>
            <w:proofErr w:type="spellEnd"/>
            <w:r>
              <w:t xml:space="preserve"> /target, </w:t>
            </w:r>
            <w:proofErr w:type="spellStart"/>
            <w:r>
              <w:t>UniProt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target.parquet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SINGLE PROTEIN </w:t>
            </w:r>
            <w:proofErr w:type="spellStart"/>
            <w:r>
              <w:t>предпочтительно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Assays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targets, </w:t>
            </w:r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ChEMBL</w:t>
            </w:r>
            <w:proofErr w:type="spellEnd"/>
            <w:r>
              <w:t xml:space="preserve"> /assay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assay.parquet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confidence_score</w:t>
            </w:r>
            <w:proofErr w:type="spellEnd"/>
            <w:r>
              <w:t xml:space="preserve"> ≥ 7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Test Items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ChEMBL</w:t>
            </w:r>
            <w:proofErr w:type="spellEnd"/>
            <w:r>
              <w:t xml:space="preserve"> /molecule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molecule.parquet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включает</w:t>
            </w:r>
            <w:proofErr w:type="spellEnd"/>
            <w:r>
              <w:t xml:space="preserve"> SMILES и parent ID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Activities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assays, molecules, </w:t>
            </w:r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ChEMBL</w:t>
            </w:r>
            <w:proofErr w:type="spellEnd"/>
            <w:r>
              <w:t xml:space="preserve"> /activity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activity.parquet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содержит</w:t>
            </w:r>
            <w:proofErr w:type="spellEnd"/>
            <w:r>
              <w:t xml:space="preserve"> standard_* и </w:t>
            </w:r>
            <w:proofErr w:type="spellStart"/>
            <w:r>
              <w:t>pChEMBL</w:t>
            </w:r>
            <w:proofErr w:type="spellEnd"/>
          </w:p>
        </w:tc>
      </w:tr>
    </w:tbl>
    <w:p w:rsidR="004572DE" w:rsidRPr="00AC6511" w:rsidRDefault="004572DE" w:rsidP="00AC6511">
      <w:pPr>
        <w:pStyle w:val="Paragraph"/>
        <w:spacing w:after="120"/>
        <w:ind w:left="720" w:firstLine="131"/>
        <w:rPr>
          <w:rFonts w:cs="Times New Roman"/>
          <w:b/>
        </w:rPr>
      </w:pPr>
      <w:r w:rsidRPr="00AC6511">
        <w:rPr>
          <w:rFonts w:cs="Times New Roman"/>
          <w:b/>
        </w:rPr>
        <w:t>CLI Usage</w:t>
      </w:r>
    </w:p>
    <w:p w:rsidR="004572DE" w:rsidRDefault="004572DE" w:rsidP="004572DE">
      <w:pPr>
        <w:pStyle w:val="NormalWeb"/>
      </w:pPr>
      <w:proofErr w:type="spellStart"/>
      <w:r>
        <w:rPr>
          <w:rStyle w:val="Strong"/>
        </w:rPr>
        <w:t>Таблица</w:t>
      </w:r>
      <w:proofErr w:type="spellEnd"/>
      <w:r>
        <w:rPr>
          <w:rStyle w:val="Strong"/>
        </w:rPr>
        <w:t xml:space="preserve"> 2. </w:t>
      </w:r>
      <w:proofErr w:type="spellStart"/>
      <w:r>
        <w:rPr>
          <w:rStyle w:val="Strong"/>
        </w:rPr>
        <w:t>Основные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параметры</w:t>
      </w:r>
      <w:proofErr w:type="spellEnd"/>
      <w:r>
        <w:rPr>
          <w:rStyle w:val="Strong"/>
        </w:rPr>
        <w:t xml:space="preserve"> CLI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032"/>
        <w:gridCol w:w="3525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Параметры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get_document_data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--</w:t>
            </w:r>
            <w:proofErr w:type="spellStart"/>
            <w:r>
              <w:t>config</w:t>
            </w:r>
            <w:proofErr w:type="spellEnd"/>
            <w:r>
              <w:t>, --out, --year-min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публикаций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годам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get_target_data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--</w:t>
            </w:r>
            <w:proofErr w:type="spellStart"/>
            <w:r>
              <w:t>config</w:t>
            </w:r>
            <w:proofErr w:type="spellEnd"/>
            <w:r>
              <w:t>, --out, --organism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Извлечение</w:t>
            </w:r>
            <w:proofErr w:type="spellEnd"/>
            <w:r>
              <w:t xml:space="preserve"> </w:t>
            </w:r>
            <w:proofErr w:type="spellStart"/>
            <w:r>
              <w:t>мишеней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виду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get_assay_data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--</w:t>
            </w:r>
            <w:proofErr w:type="spellStart"/>
            <w:r>
              <w:t>config</w:t>
            </w:r>
            <w:proofErr w:type="spellEnd"/>
            <w:r>
              <w:t>, --out, --confidence-min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Отбор</w:t>
            </w:r>
            <w:proofErr w:type="spellEnd"/>
            <w:r>
              <w:t xml:space="preserve"> </w:t>
            </w:r>
            <w:proofErr w:type="spellStart"/>
            <w:r>
              <w:t>надёжных</w:t>
            </w:r>
            <w:proofErr w:type="spellEnd"/>
            <w:r>
              <w:t xml:space="preserve"> </w:t>
            </w:r>
            <w:proofErr w:type="spellStart"/>
            <w:r>
              <w:t>ассеев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get_testitem_data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--</w:t>
            </w:r>
            <w:proofErr w:type="spellStart"/>
            <w:r>
              <w:t>config</w:t>
            </w:r>
            <w:proofErr w:type="spellEnd"/>
            <w:r>
              <w:t>, --out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Извлечение</w:t>
            </w:r>
            <w:proofErr w:type="spellEnd"/>
            <w:r>
              <w:t xml:space="preserve"> </w:t>
            </w:r>
            <w:proofErr w:type="spellStart"/>
            <w:r>
              <w:t>молекул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get_activity_data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--</w:t>
            </w:r>
            <w:proofErr w:type="spellStart"/>
            <w:r>
              <w:t>config</w:t>
            </w:r>
            <w:proofErr w:type="spellEnd"/>
            <w:r>
              <w:t>, --out, --assays-file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Загрузка</w:t>
            </w:r>
            <w:proofErr w:type="spellEnd"/>
            <w:r>
              <w:t xml:space="preserve"> </w:t>
            </w:r>
            <w:proofErr w:type="spellStart"/>
            <w:r>
              <w:t>активностей</w:t>
            </w:r>
            <w:proofErr w:type="spellEnd"/>
          </w:p>
        </w:tc>
      </w:tr>
    </w:tbl>
    <w:p w:rsidR="00622121" w:rsidRDefault="00622121" w:rsidP="004572DE">
      <w:pPr>
        <w:pStyle w:val="NormalWeb"/>
        <w:rPr>
          <w:b/>
          <w:lang w:val="ru-RU"/>
        </w:rPr>
      </w:pPr>
    </w:p>
    <w:p w:rsidR="00622121" w:rsidRDefault="0062212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b/>
          <w:lang w:val="ru-RU"/>
        </w:rPr>
        <w:br w:type="page"/>
      </w:r>
    </w:p>
    <w:p w:rsidR="004572DE" w:rsidRPr="00622121" w:rsidRDefault="00622121" w:rsidP="00622121">
      <w:pPr>
        <w:pStyle w:val="Paragraph"/>
        <w:spacing w:after="120"/>
        <w:ind w:left="720" w:firstLine="131"/>
        <w:rPr>
          <w:rFonts w:cs="Times New Roman"/>
          <w:b/>
        </w:rPr>
      </w:pPr>
      <w:r w:rsidRPr="00622121">
        <w:rPr>
          <w:rFonts w:cs="Times New Roman"/>
          <w:b/>
        </w:rPr>
        <w:t>05.</w:t>
      </w:r>
      <w:r w:rsidRPr="00622121">
        <w:rPr>
          <w:rFonts w:cs="Times New Roman"/>
          <w:b/>
        </w:rPr>
        <w:t>4</w:t>
      </w:r>
      <w:r w:rsidRPr="00622121">
        <w:rPr>
          <w:rFonts w:cs="Times New Roman"/>
          <w:b/>
        </w:rPr>
        <w:tab/>
      </w:r>
      <w:r w:rsidR="004572DE" w:rsidRPr="00622121">
        <w:rPr>
          <w:rFonts w:cs="Times New Roman"/>
          <w:bCs/>
        </w:rPr>
        <w:t>CLI-примеры (по одному на каждый шаг):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scripts.get_document_data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data/raw/document/</w:t>
      </w:r>
      <w:proofErr w:type="spellStart"/>
      <w:r>
        <w:rPr>
          <w:rStyle w:val="HTMLCode"/>
          <w:rFonts w:eastAsiaTheme="majorEastAsia"/>
        </w:rPr>
        <w:t>document.parquet</w:t>
      </w:r>
      <w:proofErr w:type="spellEnd"/>
      <w:r>
        <w:rPr>
          <w:rStyle w:val="HTMLCode"/>
          <w:rFonts w:eastAsiaTheme="majorEastAsia"/>
        </w:rPr>
        <w:t xml:space="preserve"> --year-min 2000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scripts.get_target_data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data/raw/target/</w:t>
      </w:r>
      <w:proofErr w:type="spellStart"/>
      <w:r>
        <w:rPr>
          <w:rStyle w:val="HTMLCode"/>
          <w:rFonts w:eastAsiaTheme="majorEastAsia"/>
        </w:rPr>
        <w:t>target.parquet</w:t>
      </w:r>
      <w:proofErr w:type="spellEnd"/>
      <w:r>
        <w:rPr>
          <w:rStyle w:val="HTMLCode"/>
          <w:rFonts w:eastAsiaTheme="majorEastAsia"/>
        </w:rPr>
        <w:t xml:space="preserve"> --organism </w:t>
      </w:r>
      <w:r>
        <w:rPr>
          <w:rStyle w:val="hljs-string"/>
        </w:rPr>
        <w:t>"Homo sapiens"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scripts.get_assay_data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data/raw/assay/</w:t>
      </w:r>
      <w:proofErr w:type="spellStart"/>
      <w:r>
        <w:rPr>
          <w:rStyle w:val="HTMLCode"/>
          <w:rFonts w:eastAsiaTheme="majorEastAsia"/>
        </w:rPr>
        <w:t>assay.parquet</w:t>
      </w:r>
      <w:proofErr w:type="spellEnd"/>
      <w:r>
        <w:rPr>
          <w:rStyle w:val="HTMLCode"/>
          <w:rFonts w:eastAsiaTheme="majorEastAsia"/>
        </w:rPr>
        <w:t xml:space="preserve"> --confidence-min 7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scripts.get_testitem_data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data/raw/molecule/</w:t>
      </w:r>
      <w:proofErr w:type="spellStart"/>
      <w:r>
        <w:rPr>
          <w:rStyle w:val="HTMLCode"/>
          <w:rFonts w:eastAsiaTheme="majorEastAsia"/>
        </w:rPr>
        <w:t>molecule.parquet</w:t>
      </w:r>
      <w:proofErr w:type="spellEnd"/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scripts.get_activity_data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data/raw/activity/</w:t>
      </w:r>
      <w:proofErr w:type="spellStart"/>
      <w:r>
        <w:rPr>
          <w:rStyle w:val="HTMLCode"/>
          <w:rFonts w:eastAsiaTheme="majorEastAsia"/>
        </w:rPr>
        <w:t>activity.parquet</w:t>
      </w:r>
      <w:proofErr w:type="spellEnd"/>
      <w:r>
        <w:rPr>
          <w:rStyle w:val="HTMLCode"/>
          <w:rFonts w:eastAsiaTheme="majorEastAsia"/>
        </w:rPr>
        <w:t xml:space="preserve"> --assays-file data/raw/assay/</w:t>
      </w:r>
      <w:proofErr w:type="spellStart"/>
      <w:r>
        <w:rPr>
          <w:rStyle w:val="HTMLCode"/>
          <w:rFonts w:eastAsiaTheme="majorEastAsia"/>
        </w:rPr>
        <w:t>assay.parquet</w:t>
      </w:r>
      <w:proofErr w:type="spellEnd"/>
    </w:p>
    <w:p w:rsidR="00622121" w:rsidRPr="00622121" w:rsidRDefault="00622121" w:rsidP="00622121">
      <w:pPr>
        <w:pStyle w:val="Paragraph"/>
        <w:rPr>
          <w:rStyle w:val="HTMLCode"/>
          <w:rFonts w:ascii="Times New Roman" w:eastAsiaTheme="majorEastAsia" w:hAnsi="Times New Roman" w:cstheme="minorBidi"/>
          <w:sz w:val="24"/>
          <w:szCs w:val="24"/>
        </w:rPr>
      </w:pP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05.5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Reproducibility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Measures</w:t>
      </w:r>
      <w:proofErr w:type="spellEnd"/>
    </w:p>
    <w:p w:rsidR="004572DE" w:rsidRPr="004572DE" w:rsidRDefault="004572DE" w:rsidP="00622121">
      <w:pPr>
        <w:pStyle w:val="Paragraph"/>
      </w:pPr>
      <w:r w:rsidRPr="004572DE">
        <w:t xml:space="preserve">Для обеспечения </w:t>
      </w:r>
      <w:proofErr w:type="spellStart"/>
      <w:r w:rsidRPr="004572DE">
        <w:t>воспроизводимости</w:t>
      </w:r>
      <w:proofErr w:type="spellEnd"/>
      <w:r w:rsidRPr="004572DE">
        <w:t xml:space="preserve"> предусмотрены: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Фиксация релизов: параметр 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 xml:space="preserve">_release обязателен, фиксируется также версия </w:t>
      </w:r>
      <w:proofErr w:type="spellStart"/>
      <w:r w:rsidRPr="00622121">
        <w:rPr>
          <w:rStyle w:val="Strong"/>
          <w:b w:val="0"/>
        </w:rPr>
        <w:t>UniProt</w:t>
      </w:r>
      <w:proofErr w:type="spellEnd"/>
      <w:r w:rsidRPr="00622121">
        <w:rPr>
          <w:rStyle w:val="Strong"/>
          <w:b w:val="0"/>
        </w:rPr>
        <w:t xml:space="preserve"> и других вторичных источников.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Логирование</w:t>
      </w:r>
      <w:proofErr w:type="spellEnd"/>
      <w:r w:rsidRPr="00622121">
        <w:rPr>
          <w:rStyle w:val="Strong"/>
          <w:b w:val="0"/>
        </w:rPr>
        <w:t>: каждый скрипт создаёт файл журнала в формате logs/{script}_{YYYYMMDD}.log, где фиксируются дата, количество загруженных строк, ошибки и HTTP-статусы.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Повторные запросы: используется библиотека tenacity для автоматических retries при сбоях API.</w:t>
      </w:r>
    </w:p>
    <w:p w:rsidR="004572DE" w:rsidRDefault="004572DE" w:rsidP="00622121">
      <w:pPr>
        <w:pStyle w:val="Paragraph"/>
        <w:numPr>
          <w:ilvl w:val="0"/>
          <w:numId w:val="29"/>
        </w:numPr>
        <w:ind w:left="709"/>
        <w:rPr>
          <w:b/>
        </w:rPr>
      </w:pPr>
      <w:r w:rsidRPr="00622121">
        <w:rPr>
          <w:rStyle w:val="Strong"/>
          <w:b w:val="0"/>
        </w:rPr>
        <w:t>Документирование: протокол требует сохранять конфигурационные файлы</w:t>
      </w:r>
      <w:r w:rsidRPr="00622121">
        <w:rPr>
          <w:b/>
        </w:rPr>
        <w:t xml:space="preserve"> и метаданные выгрузки для каждого запуска.</w:t>
      </w:r>
    </w:p>
    <w:p w:rsidR="00622121" w:rsidRPr="00622121" w:rsidRDefault="00622121" w:rsidP="00622121">
      <w:pPr>
        <w:pStyle w:val="Paragraph"/>
        <w:ind w:left="709" w:firstLine="0"/>
        <w:rPr>
          <w:b/>
        </w:rPr>
      </w:pPr>
    </w:p>
    <w:p w:rsidR="004572DE" w:rsidRPr="00622121" w:rsidRDefault="00622121" w:rsidP="00AC6511">
      <w:pPr>
        <w:pStyle w:val="Paragraph"/>
        <w:spacing w:after="120"/>
        <w:ind w:left="720" w:firstLine="131"/>
        <w:rPr>
          <w:rFonts w:cs="Times New Roman"/>
          <w:b/>
          <w:lang w:val="en-US"/>
        </w:rPr>
      </w:pPr>
      <w:r>
        <w:rPr>
          <w:rFonts w:cs="Times New Roman"/>
          <w:b/>
        </w:rPr>
        <w:t>05.</w:t>
      </w:r>
      <w:r>
        <w:rPr>
          <w:rFonts w:cs="Times New Roman"/>
          <w:b/>
        </w:rPr>
        <w:t>6</w:t>
      </w:r>
      <w:r>
        <w:rPr>
          <w:rFonts w:cs="Times New Roman"/>
          <w:b/>
        </w:rPr>
        <w:tab/>
      </w:r>
      <w:r w:rsidR="004572DE" w:rsidRPr="00622121">
        <w:rPr>
          <w:rFonts w:cs="Times New Roman"/>
          <w:b/>
          <w:lang w:val="en-US"/>
        </w:rPr>
        <w:t>Workflow Diagram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  <w:rFonts w:eastAsiaTheme="majorEastAsia"/>
        </w:rPr>
        <w:t>[Documents]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  <w:rFonts w:eastAsiaTheme="majorEastAsia"/>
        </w:rPr>
        <w:t>[Targets]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  <w:rFonts w:eastAsiaTheme="majorEastAsia"/>
        </w:rPr>
        <w:t>[Assays]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  <w:rFonts w:eastAsiaTheme="majorEastAsia"/>
        </w:rPr>
        <w:t>[Test Items]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  <w:rFonts w:eastAsiaTheme="majorEastAsia"/>
        </w:rPr>
        <w:t>[Activities]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TMLCode"/>
          <w:rFonts w:ascii="Cambria Math" w:eastAsiaTheme="majorEastAsia" w:hAnsi="Cambria Math" w:cs="Cambria Math"/>
        </w:rPr>
        <w:t>↘</w:t>
      </w:r>
      <w:r>
        <w:rPr>
          <w:rStyle w:val="HTMLCode"/>
          <w:rFonts w:eastAsiaTheme="majorEastAsia"/>
        </w:rPr>
        <w:t xml:space="preserve">────── normalization/QC ─────→ </w:t>
      </w:r>
      <w:r>
        <w:rPr>
          <w:rStyle w:val="hljs-selector-attr"/>
          <w:rFonts w:eastAsiaTheme="majorEastAsia"/>
        </w:rPr>
        <w:t>[Output datasets]</w:t>
      </w:r>
    </w:p>
    <w:p w:rsidR="00927769" w:rsidRPr="004572DE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572DE">
        <w:br w:type="page"/>
      </w:r>
    </w:p>
    <w:p w:rsidR="004572DE" w:rsidRPr="00AC6511" w:rsidRDefault="004572DE" w:rsidP="00AC6511">
      <w:pPr>
        <w:pStyle w:val="Header3"/>
      </w:pPr>
      <w:bookmarkStart w:id="19" w:name="_Toc210296822"/>
      <w:bookmarkStart w:id="20" w:name="_Toc210297582"/>
      <w:r w:rsidRPr="00AC6511">
        <w:t>0</w:t>
      </w:r>
      <w:r w:rsidR="00AC6511" w:rsidRPr="00622121">
        <w:t>6</w:t>
      </w:r>
      <w:r w:rsidRPr="00AC6511">
        <w:t xml:space="preserve">. </w:t>
      </w:r>
      <w:r w:rsidRPr="00AC6511">
        <w:rPr>
          <w:lang w:val="ru-RU"/>
        </w:rPr>
        <w:t>Контроль</w:t>
      </w:r>
      <w:r w:rsidRPr="00AC6511">
        <w:t xml:space="preserve"> </w:t>
      </w:r>
      <w:r w:rsidRPr="00AC6511">
        <w:rPr>
          <w:lang w:val="ru-RU"/>
        </w:rPr>
        <w:t>качества</w:t>
      </w:r>
      <w:bookmarkEnd w:id="19"/>
      <w:bookmarkEnd w:id="20"/>
    </w:p>
    <w:p w:rsidR="004572DE" w:rsidRDefault="004572DE" w:rsidP="00AC6511">
      <w:pPr>
        <w:pStyle w:val="Paragraph"/>
      </w:pPr>
      <w:r w:rsidRPr="004572DE">
        <w:t>Раздел определяет процедуры и метрики контроля качества (</w:t>
      </w:r>
      <w:proofErr w:type="spellStart"/>
      <w:r>
        <w:t>Quality</w:t>
      </w:r>
      <w:proofErr w:type="spellEnd"/>
      <w:r w:rsidRPr="004572DE">
        <w:t xml:space="preserve"> </w:t>
      </w:r>
      <w:proofErr w:type="spellStart"/>
      <w:r>
        <w:t>Control</w:t>
      </w:r>
      <w:proofErr w:type="spellEnd"/>
      <w:r w:rsidRPr="004572DE">
        <w:t xml:space="preserve">, </w:t>
      </w:r>
      <w:r>
        <w:t>QC</w:t>
      </w:r>
      <w:r w:rsidRPr="004572DE">
        <w:t xml:space="preserve">), обеспечивающие достоверность и </w:t>
      </w:r>
      <w:proofErr w:type="spellStart"/>
      <w:r w:rsidRPr="00AC6511">
        <w:rPr>
          <w:rFonts w:cs="Times New Roman"/>
        </w:rPr>
        <w:t>воспроизводимость</w:t>
      </w:r>
      <w:proofErr w:type="spellEnd"/>
      <w:r w:rsidRPr="004572DE">
        <w:t xml:space="preserve"> данных, извлекаемых из </w:t>
      </w:r>
      <w:proofErr w:type="spellStart"/>
      <w:r>
        <w:t>ChEMBL</w:t>
      </w:r>
      <w:proofErr w:type="spellEnd"/>
      <w:r w:rsidRPr="004572DE">
        <w:t xml:space="preserve"> и смежных источников. </w:t>
      </w:r>
      <w:r>
        <w:t>QC</w:t>
      </w:r>
      <w:r w:rsidRPr="004572DE">
        <w:t xml:space="preserve"> выполняется на каждом шаге </w:t>
      </w:r>
      <w:proofErr w:type="spellStart"/>
      <w:r w:rsidRPr="004572DE">
        <w:t>пайплайна</w:t>
      </w:r>
      <w:proofErr w:type="spellEnd"/>
      <w:r w:rsidRPr="004572DE">
        <w:t xml:space="preserve"> и фиксируется в отчётах, которые являются обязательной частью протокола.</w:t>
      </w:r>
    </w:p>
    <w:p w:rsidR="00622121" w:rsidRPr="004572DE" w:rsidRDefault="00622121" w:rsidP="00AC651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06.1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Schema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Validation</w:t>
      </w:r>
      <w:proofErr w:type="spellEnd"/>
    </w:p>
    <w:p w:rsidR="004572DE" w:rsidRDefault="004572DE" w:rsidP="00AC6511">
      <w:pPr>
        <w:pStyle w:val="Paragraph"/>
      </w:pPr>
      <w:r w:rsidRPr="004572DE">
        <w:t xml:space="preserve">Каждый набор данных </w:t>
      </w:r>
      <w:proofErr w:type="spellStart"/>
      <w:r w:rsidRPr="004572DE">
        <w:t>валидируется</w:t>
      </w:r>
      <w:proofErr w:type="spellEnd"/>
      <w:r w:rsidRPr="004572DE">
        <w:t xml:space="preserve"> на соответствие спецификациям, приведённым в </w:t>
      </w:r>
      <w:proofErr w:type="spellStart"/>
      <w:r>
        <w:rPr>
          <w:rStyle w:val="Strong"/>
        </w:rPr>
        <w:t>Appendix</w:t>
      </w:r>
      <w:proofErr w:type="spellEnd"/>
      <w:r w:rsidRPr="004572DE">
        <w:rPr>
          <w:rStyle w:val="Strong"/>
        </w:rPr>
        <w:t xml:space="preserve"> </w:t>
      </w:r>
      <w:r>
        <w:rPr>
          <w:rStyle w:val="Strong"/>
        </w:rPr>
        <w:t>A</w:t>
      </w:r>
      <w:r w:rsidRPr="004572DE">
        <w:rPr>
          <w:rStyle w:val="Strong"/>
        </w:rPr>
        <w:t xml:space="preserve">: </w:t>
      </w:r>
      <w:proofErr w:type="spellStart"/>
      <w:r>
        <w:rPr>
          <w:rStyle w:val="Strong"/>
        </w:rPr>
        <w:t>Output</w:t>
      </w:r>
      <w:proofErr w:type="spellEnd"/>
      <w:r w:rsidRPr="004572DE">
        <w:rPr>
          <w:rStyle w:val="Strong"/>
        </w:rPr>
        <w:t xml:space="preserve"> </w:t>
      </w:r>
      <w:proofErr w:type="spellStart"/>
      <w:r>
        <w:rPr>
          <w:rStyle w:val="Strong"/>
        </w:rPr>
        <w:t>Schemas</w:t>
      </w:r>
      <w:proofErr w:type="spellEnd"/>
      <w:r w:rsidRPr="004572DE">
        <w:t xml:space="preserve">. Проверяется наличие обязательных полей, корректность типов данных, диапазонов значений и регулярных выражений (например, формат </w:t>
      </w:r>
      <w:r>
        <w:t>DOI</w:t>
      </w:r>
      <w:r w:rsidRPr="004572DE">
        <w:t xml:space="preserve"> или </w:t>
      </w:r>
      <w:proofErr w:type="spellStart"/>
      <w:r>
        <w:t>UniProt</w:t>
      </w:r>
      <w:proofErr w:type="spellEnd"/>
      <w:r w:rsidRPr="004572DE">
        <w:t xml:space="preserve"> </w:t>
      </w:r>
      <w:proofErr w:type="spellStart"/>
      <w:r>
        <w:t>accession</w:t>
      </w:r>
      <w:proofErr w:type="spellEnd"/>
      <w:r w:rsidRPr="004572DE">
        <w:t xml:space="preserve">). Несоответствующие записи маркируются </w:t>
      </w:r>
      <w:r>
        <w:t>QC</w:t>
      </w:r>
      <w:r w:rsidRPr="004572DE">
        <w:t>-флагами и выносятся в отдельный лог-файл.</w:t>
      </w:r>
    </w:p>
    <w:p w:rsidR="00622121" w:rsidRPr="004572DE" w:rsidRDefault="00622121" w:rsidP="00AC651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06.2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Deduplication</w:t>
      </w:r>
      <w:proofErr w:type="spellEnd"/>
    </w:p>
    <w:p w:rsidR="004572DE" w:rsidRPr="004572DE" w:rsidRDefault="004572DE" w:rsidP="00622121">
      <w:pPr>
        <w:pStyle w:val="Paragraph"/>
      </w:pPr>
      <w:r w:rsidRPr="004572DE">
        <w:t>Для предотвращения дублирования данных выполняется проверка уникальных ключей: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document_</w:t>
      </w:r>
      <w:proofErr w:type="spellStart"/>
      <w:r w:rsidRPr="00622121">
        <w:rPr>
          <w:rStyle w:val="Strong"/>
          <w:b w:val="0"/>
        </w:rPr>
        <w:t>chembl</w:t>
      </w:r>
      <w:proofErr w:type="spellEnd"/>
      <w:r w:rsidRPr="00622121">
        <w:rPr>
          <w:rStyle w:val="Strong"/>
          <w:b w:val="0"/>
        </w:rPr>
        <w:t>_id для документов,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target_chembl_id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мишеней</w:t>
      </w:r>
      <w:proofErr w:type="spellEnd"/>
      <w:r w:rsidRPr="00622121">
        <w:rPr>
          <w:rStyle w:val="Strong"/>
          <w:b w:val="0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assay_chembl_id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ассеев</w:t>
      </w:r>
      <w:proofErr w:type="spellEnd"/>
      <w:r w:rsidRPr="00622121">
        <w:rPr>
          <w:rStyle w:val="Strong"/>
          <w:b w:val="0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molecule_chembl_id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молекул</w:t>
      </w:r>
      <w:proofErr w:type="spellEnd"/>
      <w:r w:rsidRPr="00622121">
        <w:rPr>
          <w:rStyle w:val="Strong"/>
          <w:b w:val="0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activity_id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активностей</w:t>
      </w:r>
      <w:proofErr w:type="spellEnd"/>
      <w:r w:rsidRPr="00622121">
        <w:rPr>
          <w:rStyle w:val="Strong"/>
          <w:b w:val="0"/>
        </w:rPr>
        <w:t>.</w:t>
      </w:r>
    </w:p>
    <w:p w:rsidR="004572DE" w:rsidRDefault="004572DE" w:rsidP="00622121">
      <w:pPr>
        <w:pStyle w:val="Paragraph"/>
      </w:pPr>
      <w:r w:rsidRPr="004572DE">
        <w:t>Дубликаты удаляются с сохранением одного эталонного экземпляра. В отчёте фиксируется общее количество дубликатов и процент их от исходного набора.</w:t>
      </w:r>
    </w:p>
    <w:p w:rsidR="00622121" w:rsidRDefault="00622121">
      <w:pPr>
        <w:rPr>
          <w:rFonts w:ascii="Times New Roman" w:eastAsia="Times New Roman" w:hAnsi="Times New Roman"/>
          <w:sz w:val="24"/>
          <w:szCs w:val="24"/>
          <w:lang w:val="ru-RU"/>
        </w:rPr>
      </w:pPr>
      <w:r>
        <w:br w:type="page"/>
      </w: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06.3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Censored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Data</w:t>
      </w:r>
      <w:proofErr w:type="spellEnd"/>
    </w:p>
    <w:p w:rsidR="004572DE" w:rsidRDefault="004572DE" w:rsidP="00622121">
      <w:pPr>
        <w:pStyle w:val="Paragraph"/>
      </w:pPr>
      <w:r w:rsidRPr="004572DE">
        <w:t xml:space="preserve">В данных об активностях часто встречаются цензурированные значения (например, </w:t>
      </w:r>
      <w:r w:rsidRPr="004572DE">
        <w:rPr>
          <w:rStyle w:val="HTMLCode"/>
          <w:rFonts w:eastAsiaTheme="majorEastAsia"/>
        </w:rPr>
        <w:t>&gt;10 µ</w:t>
      </w:r>
      <w:r>
        <w:rPr>
          <w:rStyle w:val="HTMLCode"/>
          <w:rFonts w:eastAsiaTheme="majorEastAsia"/>
        </w:rPr>
        <w:t>M</w:t>
      </w:r>
      <w:r w:rsidRPr="004572DE">
        <w:t xml:space="preserve"> или </w:t>
      </w:r>
      <w:r w:rsidRPr="004572DE">
        <w:rPr>
          <w:rStyle w:val="HTMLCode"/>
          <w:rFonts w:eastAsiaTheme="majorEastAsia"/>
        </w:rPr>
        <w:t xml:space="preserve">&lt;1 </w:t>
      </w:r>
      <w:proofErr w:type="spellStart"/>
      <w:r>
        <w:rPr>
          <w:rStyle w:val="HTMLCode"/>
          <w:rFonts w:eastAsiaTheme="majorEastAsia"/>
        </w:rPr>
        <w:t>nM</w:t>
      </w:r>
      <w:proofErr w:type="spellEnd"/>
      <w:r w:rsidRPr="004572DE"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предусматривает</w:t>
      </w:r>
      <w:proofErr w:type="spellEnd"/>
      <w:r>
        <w:t xml:space="preserve">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calculated_lower_bound</w:t>
      </w:r>
      <w:proofErr w:type="spellEnd"/>
      <w:r w:rsidRPr="00622121">
        <w:rPr>
          <w:rStyle w:val="Strong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calculated_upper_bound</w:t>
      </w:r>
      <w:proofErr w:type="spellEnd"/>
      <w:r w:rsidRPr="00622121">
        <w:rPr>
          <w:rStyle w:val="Strong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censored_flag</w:t>
      </w:r>
      <w:proofErr w:type="spellEnd"/>
      <w:r w:rsidRPr="00622121">
        <w:rPr>
          <w:rStyle w:val="Strong"/>
        </w:rPr>
        <w:t>.</w:t>
      </w:r>
    </w:p>
    <w:p w:rsidR="004572DE" w:rsidRDefault="004572DE" w:rsidP="00622121">
      <w:pPr>
        <w:pStyle w:val="Paragraph"/>
      </w:pPr>
      <w:r w:rsidRPr="004572DE">
        <w:t>Такая структура позволяет хранить исходные ограничения и использовать их в последующем анализе.</w:t>
      </w:r>
    </w:p>
    <w:p w:rsidR="00622121" w:rsidRPr="004572DE" w:rsidRDefault="00622121" w:rsidP="0062212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06.4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Referential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Integrity</w:t>
      </w:r>
      <w:proofErr w:type="spellEnd"/>
    </w:p>
    <w:p w:rsidR="004572DE" w:rsidRPr="004572DE" w:rsidRDefault="004572DE" w:rsidP="00622121">
      <w:pPr>
        <w:pStyle w:val="Paragraph"/>
      </w:pPr>
      <w:r w:rsidRPr="004572DE">
        <w:t>Все записи должны соответствовать правилам ссылочной целостности: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proofErr w:type="gramStart"/>
      <w:r w:rsidRPr="00622121">
        <w:rPr>
          <w:rStyle w:val="Strong"/>
        </w:rPr>
        <w:t>activity.document</w:t>
      </w:r>
      <w:proofErr w:type="gramEnd"/>
      <w:r w:rsidRPr="00622121">
        <w:rPr>
          <w:rStyle w:val="Strong"/>
        </w:rPr>
        <w:t>_chembl_id</w:t>
      </w:r>
      <w:proofErr w:type="spellEnd"/>
      <w:r w:rsidRPr="00622121">
        <w:rPr>
          <w:rStyle w:val="Strong"/>
        </w:rPr>
        <w:t xml:space="preserve"> → Documents,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proofErr w:type="gramStart"/>
      <w:r w:rsidRPr="00622121">
        <w:rPr>
          <w:rStyle w:val="Strong"/>
        </w:rPr>
        <w:t>activity.target</w:t>
      </w:r>
      <w:proofErr w:type="gramEnd"/>
      <w:r w:rsidRPr="00622121">
        <w:rPr>
          <w:rStyle w:val="Strong"/>
        </w:rPr>
        <w:t>_chembl_id</w:t>
      </w:r>
      <w:proofErr w:type="spellEnd"/>
      <w:r w:rsidRPr="00622121">
        <w:rPr>
          <w:rStyle w:val="Strong"/>
        </w:rPr>
        <w:t xml:space="preserve"> → Targets,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proofErr w:type="gramStart"/>
      <w:r w:rsidRPr="00622121">
        <w:rPr>
          <w:rStyle w:val="Strong"/>
        </w:rPr>
        <w:t>activity.assay</w:t>
      </w:r>
      <w:proofErr w:type="gramEnd"/>
      <w:r w:rsidRPr="00622121">
        <w:rPr>
          <w:rStyle w:val="Strong"/>
        </w:rPr>
        <w:t>_chembl_id</w:t>
      </w:r>
      <w:proofErr w:type="spellEnd"/>
      <w:r w:rsidRPr="00622121">
        <w:rPr>
          <w:rStyle w:val="Strong"/>
        </w:rPr>
        <w:t xml:space="preserve"> → Assays,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proofErr w:type="gramStart"/>
      <w:r w:rsidRPr="00622121">
        <w:rPr>
          <w:rStyle w:val="Strong"/>
        </w:rPr>
        <w:t>activity.molecule</w:t>
      </w:r>
      <w:proofErr w:type="gramEnd"/>
      <w:r w:rsidRPr="00622121">
        <w:rPr>
          <w:rStyle w:val="Strong"/>
        </w:rPr>
        <w:t>_chembl_id</w:t>
      </w:r>
      <w:proofErr w:type="spellEnd"/>
      <w:r w:rsidRPr="00622121">
        <w:rPr>
          <w:rStyle w:val="Strong"/>
        </w:rPr>
        <w:t xml:space="preserve"> → Test Items.</w:t>
      </w:r>
    </w:p>
    <w:p w:rsidR="004572DE" w:rsidRDefault="004572DE" w:rsidP="00622121">
      <w:pPr>
        <w:pStyle w:val="Paragraph"/>
      </w:pPr>
      <w:r w:rsidRPr="004572DE">
        <w:t xml:space="preserve">Несуществующие или пустые </w:t>
      </w:r>
      <w:r>
        <w:t>FK</w:t>
      </w:r>
      <w:r w:rsidRPr="004572DE">
        <w:t xml:space="preserve"> недопустимы. Нарушения фиксируются в </w:t>
      </w:r>
      <w:r>
        <w:t>QC</w:t>
      </w:r>
      <w:r w:rsidRPr="004572DE">
        <w:t>-отчёте с указанием количества проблемных строк.</w:t>
      </w:r>
    </w:p>
    <w:p w:rsidR="00622121" w:rsidRPr="004572DE" w:rsidRDefault="00622121" w:rsidP="0062212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06.5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Unit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Normalization</w:t>
      </w:r>
      <w:proofErr w:type="spellEnd"/>
    </w:p>
    <w:p w:rsidR="004572DE" w:rsidRPr="004572DE" w:rsidRDefault="004572DE" w:rsidP="00622121">
      <w:pPr>
        <w:pStyle w:val="Paragraph"/>
      </w:pPr>
      <w:r w:rsidRPr="004572DE">
        <w:t>Для обеспечения сопоставимости данные нормализуются: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r w:rsidRPr="00622121">
        <w:rPr>
          <w:rStyle w:val="Strong"/>
        </w:rPr>
        <w:t>значения активности переводятся в единые стандартные поля (standard_type, standard_units, standard_value);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r w:rsidRPr="00622121">
        <w:rPr>
          <w:rStyle w:val="Strong"/>
        </w:rPr>
        <w:t xml:space="preserve">рассчитывается </w:t>
      </w:r>
      <w:proofErr w:type="spellStart"/>
      <w:r w:rsidRPr="00622121">
        <w:rPr>
          <w:rStyle w:val="Strong"/>
        </w:rPr>
        <w:t>pchembl</w:t>
      </w:r>
      <w:proofErr w:type="spellEnd"/>
      <w:r w:rsidRPr="00622121">
        <w:rPr>
          <w:rStyle w:val="Strong"/>
        </w:rPr>
        <w:t>_value, обеспечивающий унифицированное представление потенции (0–14).</w:t>
      </w:r>
    </w:p>
    <w:p w:rsidR="004572DE" w:rsidRPr="004572DE" w:rsidRDefault="004572DE" w:rsidP="00622121">
      <w:pPr>
        <w:pStyle w:val="Paragraph"/>
      </w:pPr>
      <w:r w:rsidRPr="004572DE">
        <w:t>Любые неконвертируемые записи помечаются и выносятся в отдельный список.</w:t>
      </w: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06.6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Logging</w:t>
      </w:r>
      <w:proofErr w:type="spellEnd"/>
      <w:r w:rsidR="004572DE" w:rsidRPr="00AC6511">
        <w:rPr>
          <w:rFonts w:cs="Times New Roman"/>
          <w:b/>
        </w:rPr>
        <w:t xml:space="preserve"> &amp; QC </w:t>
      </w:r>
      <w:proofErr w:type="spellStart"/>
      <w:r w:rsidR="004572DE" w:rsidRPr="00AC6511">
        <w:rPr>
          <w:rFonts w:cs="Times New Roman"/>
          <w:b/>
        </w:rPr>
        <w:t>Metrics</w:t>
      </w:r>
      <w:proofErr w:type="spellEnd"/>
    </w:p>
    <w:p w:rsidR="004572DE" w:rsidRPr="004572DE" w:rsidRDefault="004572DE" w:rsidP="00622121">
      <w:pPr>
        <w:pStyle w:val="Paragraph"/>
      </w:pPr>
      <w:r w:rsidRPr="004572DE">
        <w:t xml:space="preserve">Все операции </w:t>
      </w:r>
      <w:proofErr w:type="spellStart"/>
      <w:r w:rsidRPr="004572DE">
        <w:t>логируются</w:t>
      </w:r>
      <w:proofErr w:type="spellEnd"/>
      <w:r w:rsidRPr="004572DE">
        <w:t xml:space="preserve"> в файлы </w:t>
      </w:r>
      <w:r>
        <w:rPr>
          <w:rStyle w:val="HTMLCode"/>
          <w:rFonts w:eastAsiaTheme="majorEastAsia"/>
        </w:rPr>
        <w:t>logs</w:t>
      </w:r>
      <w:r w:rsidRPr="004572DE">
        <w:rPr>
          <w:rStyle w:val="HTMLCode"/>
          <w:rFonts w:eastAsiaTheme="majorEastAsia"/>
        </w:rPr>
        <w:t>/{</w:t>
      </w:r>
      <w:r>
        <w:rPr>
          <w:rStyle w:val="HTMLCode"/>
          <w:rFonts w:eastAsiaTheme="majorEastAsia"/>
        </w:rPr>
        <w:t>script</w:t>
      </w:r>
      <w:r w:rsidRPr="004572DE">
        <w:rPr>
          <w:rStyle w:val="HTMLCode"/>
          <w:rFonts w:eastAsiaTheme="majorEastAsia"/>
        </w:rPr>
        <w:t>}_{</w:t>
      </w:r>
      <w:r>
        <w:rPr>
          <w:rStyle w:val="HTMLCode"/>
          <w:rFonts w:eastAsiaTheme="majorEastAsia"/>
        </w:rPr>
        <w:t>YYYYMMDD</w:t>
      </w:r>
      <w:r w:rsidRPr="004572DE">
        <w:rPr>
          <w:rStyle w:val="HTMLCode"/>
          <w:rFonts w:eastAsiaTheme="majorEastAsia"/>
        </w:rPr>
        <w:t>}.</w:t>
      </w:r>
      <w:r>
        <w:rPr>
          <w:rStyle w:val="HTMLCode"/>
          <w:rFonts w:eastAsiaTheme="majorEastAsia"/>
        </w:rPr>
        <w:t>log</w:t>
      </w:r>
      <w:r w:rsidRPr="004572DE">
        <w:t>. Записываются: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r w:rsidRPr="00622121">
        <w:rPr>
          <w:rStyle w:val="Strong"/>
        </w:rPr>
        <w:t>количество строк до и после фильтрации,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процент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удалённых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дубликатов</w:t>
      </w:r>
      <w:proofErr w:type="spellEnd"/>
      <w:r w:rsidRPr="00622121">
        <w:rPr>
          <w:rStyle w:val="Strong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r w:rsidRPr="00622121">
        <w:rPr>
          <w:rStyle w:val="Strong"/>
        </w:rPr>
        <w:t>число записей с нарушенной ссылочной целостностью,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статистика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преобразования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единиц</w:t>
      </w:r>
      <w:proofErr w:type="spellEnd"/>
      <w:r w:rsidRPr="00622121">
        <w:rPr>
          <w:rStyle w:val="Strong"/>
        </w:rPr>
        <w:t>,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количество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цензурированных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записей</w:t>
      </w:r>
      <w:proofErr w:type="spellEnd"/>
      <w:r w:rsidRPr="00622121">
        <w:rPr>
          <w:rStyle w:val="Strong"/>
        </w:rPr>
        <w:t>.</w:t>
      </w:r>
    </w:p>
    <w:p w:rsidR="004572DE" w:rsidRDefault="004572DE" w:rsidP="00622121">
      <w:pPr>
        <w:pStyle w:val="Paragraph"/>
      </w:pPr>
      <w:r w:rsidRPr="004572DE">
        <w:t>Эти метрики позволяют количественно оценить качество данных и сопоставлять его между запусками.</w:t>
      </w:r>
    </w:p>
    <w:p w:rsidR="00622121" w:rsidRPr="004572DE" w:rsidRDefault="00622121" w:rsidP="0062212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06.7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 xml:space="preserve">QC </w:t>
      </w:r>
      <w:proofErr w:type="spellStart"/>
      <w:r w:rsidR="004572DE" w:rsidRPr="00AC6511">
        <w:rPr>
          <w:rFonts w:cs="Times New Roman"/>
          <w:b/>
        </w:rPr>
        <w:t>Reports</w:t>
      </w:r>
      <w:proofErr w:type="spellEnd"/>
    </w:p>
    <w:p w:rsidR="004572DE" w:rsidRDefault="004572DE" w:rsidP="00622121">
      <w:pPr>
        <w:pStyle w:val="Paragraph"/>
      </w:pPr>
      <w:r w:rsidRPr="004572DE">
        <w:t xml:space="preserve">Итоговый </w:t>
      </w:r>
      <w:r>
        <w:t>QC</w:t>
      </w:r>
      <w:r w:rsidRPr="004572DE">
        <w:t>-отчёт формируется в табличной форме (</w:t>
      </w:r>
      <w:r>
        <w:t>CSV</w:t>
      </w:r>
      <w:r w:rsidRPr="004572DE">
        <w:t xml:space="preserve">, </w:t>
      </w:r>
      <w:r>
        <w:t>Markdown</w:t>
      </w:r>
      <w:r w:rsidRPr="004572DE">
        <w:t xml:space="preserve"> или </w:t>
      </w:r>
      <w:r>
        <w:t>PDF</w:t>
      </w:r>
      <w:r w:rsidRPr="004572DE">
        <w:t xml:space="preserve">). </w:t>
      </w:r>
      <w:r>
        <w:t xml:space="preserve">В </w:t>
      </w:r>
      <w:proofErr w:type="spellStart"/>
      <w:r>
        <w:t>отчёте</w:t>
      </w:r>
      <w:proofErr w:type="spellEnd"/>
      <w:r>
        <w:t xml:space="preserve"> </w:t>
      </w:r>
      <w:proofErr w:type="spellStart"/>
      <w:r>
        <w:t>содержатся</w:t>
      </w:r>
      <w:proofErr w:type="spellEnd"/>
      <w:r>
        <w:t>:</w:t>
      </w:r>
    </w:p>
    <w:p w:rsidR="004572DE" w:rsidRPr="004572DE" w:rsidRDefault="004572DE" w:rsidP="00D25A93">
      <w:pPr>
        <w:pStyle w:val="NormalWeb"/>
        <w:numPr>
          <w:ilvl w:val="0"/>
          <w:numId w:val="18"/>
        </w:numPr>
        <w:rPr>
          <w:lang w:val="ru-RU"/>
        </w:rPr>
      </w:pPr>
      <w:r w:rsidRPr="004572DE">
        <w:rPr>
          <w:lang w:val="ru-RU"/>
        </w:rPr>
        <w:t>Сводные таблицы по каждому шагу.</w:t>
      </w:r>
    </w:p>
    <w:p w:rsidR="004572DE" w:rsidRPr="004572DE" w:rsidRDefault="004572DE" w:rsidP="00D25A93">
      <w:pPr>
        <w:pStyle w:val="NormalWeb"/>
        <w:numPr>
          <w:ilvl w:val="0"/>
          <w:numId w:val="18"/>
        </w:numPr>
        <w:rPr>
          <w:lang w:val="ru-RU"/>
        </w:rPr>
      </w:pPr>
      <w:r w:rsidRPr="004572DE">
        <w:rPr>
          <w:lang w:val="ru-RU"/>
        </w:rPr>
        <w:t xml:space="preserve">Метрики качества (кол-во строк, процент дубликатов, пустые </w:t>
      </w:r>
      <w:r>
        <w:t>FK</w:t>
      </w:r>
      <w:r w:rsidRPr="004572DE">
        <w:rPr>
          <w:lang w:val="ru-RU"/>
        </w:rPr>
        <w:t>, статистика единиц).</w:t>
      </w:r>
    </w:p>
    <w:p w:rsidR="004572DE" w:rsidRDefault="004572DE" w:rsidP="00D25A93">
      <w:pPr>
        <w:pStyle w:val="NormalWeb"/>
        <w:numPr>
          <w:ilvl w:val="0"/>
          <w:numId w:val="18"/>
        </w:numPr>
      </w:pPr>
      <w:proofErr w:type="spellStart"/>
      <w:r>
        <w:t>Списки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и </w:t>
      </w:r>
      <w:proofErr w:type="spellStart"/>
      <w:r>
        <w:t>флагов</w:t>
      </w:r>
      <w:proofErr w:type="spellEnd"/>
      <w:r>
        <w:t>.</w:t>
      </w:r>
    </w:p>
    <w:p w:rsidR="004572DE" w:rsidRPr="004572DE" w:rsidRDefault="004572DE" w:rsidP="004572DE">
      <w:pPr>
        <w:pStyle w:val="NormalWeb"/>
        <w:rPr>
          <w:lang w:val="ru-RU"/>
        </w:rPr>
      </w:pPr>
      <w:r w:rsidRPr="004572DE">
        <w:rPr>
          <w:rStyle w:val="Strong"/>
          <w:lang w:val="ru-RU"/>
        </w:rPr>
        <w:t xml:space="preserve">Таблица 1. </w:t>
      </w:r>
      <w:r>
        <w:rPr>
          <w:rStyle w:val="Strong"/>
        </w:rPr>
        <w:t>QC</w:t>
      </w:r>
      <w:r w:rsidRPr="004572DE">
        <w:rPr>
          <w:rStyle w:val="Strong"/>
          <w:lang w:val="ru-RU"/>
        </w:rPr>
        <w:t xml:space="preserve">-проверки по шагам </w:t>
      </w:r>
      <w:proofErr w:type="spellStart"/>
      <w:r w:rsidRPr="004572DE">
        <w:rPr>
          <w:rStyle w:val="Strong"/>
          <w:lang w:val="ru-RU"/>
        </w:rPr>
        <w:t>пайплайна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303"/>
        <w:gridCol w:w="4199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Шаг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Проверки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Метрики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Валидность</w:t>
            </w:r>
            <w:proofErr w:type="spellEnd"/>
            <w:r>
              <w:t xml:space="preserve"> DOI, PubMed ID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% </w:t>
            </w:r>
            <w:proofErr w:type="spellStart"/>
            <w:r>
              <w:t>некорректных</w:t>
            </w:r>
            <w:proofErr w:type="spellEnd"/>
            <w:r>
              <w:t xml:space="preserve"> DOI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UniProt</w:t>
            </w:r>
            <w:proofErr w:type="spellEnd"/>
            <w:r>
              <w:t xml:space="preserve"> accession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% </w:t>
            </w:r>
            <w:proofErr w:type="spellStart"/>
            <w:r>
              <w:t>отсутствующих</w:t>
            </w:r>
            <w:proofErr w:type="spellEnd"/>
            <w:r>
              <w:t xml:space="preserve"> </w:t>
            </w:r>
            <w:proofErr w:type="spellStart"/>
            <w:r>
              <w:t>UniProt</w:t>
            </w:r>
            <w:proofErr w:type="spellEnd"/>
            <w:r>
              <w:t xml:space="preserve"> ID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Assays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BAO-</w:t>
            </w:r>
            <w:proofErr w:type="spellStart"/>
            <w:r>
              <w:t>валидация</w:t>
            </w:r>
            <w:proofErr w:type="spellEnd"/>
            <w:r>
              <w:t>, target linkage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% </w:t>
            </w:r>
            <w:proofErr w:type="spellStart"/>
            <w:r>
              <w:t>без</w:t>
            </w:r>
            <w:proofErr w:type="spellEnd"/>
            <w:r>
              <w:t xml:space="preserve"> target, % </w:t>
            </w:r>
            <w:proofErr w:type="spellStart"/>
            <w:r>
              <w:t>ошибок</w:t>
            </w:r>
            <w:proofErr w:type="spellEnd"/>
            <w:r>
              <w:t xml:space="preserve"> BAO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Molecules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Проверка</w:t>
            </w:r>
            <w:proofErr w:type="spellEnd"/>
            <w:r>
              <w:t xml:space="preserve"> SMILES, </w:t>
            </w:r>
            <w:proofErr w:type="spellStart"/>
            <w:r>
              <w:t>дубликатов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% </w:t>
            </w:r>
            <w:proofErr w:type="spellStart"/>
            <w:r>
              <w:t>некорректных</w:t>
            </w:r>
            <w:proofErr w:type="spellEnd"/>
            <w:r>
              <w:t xml:space="preserve"> SMILES, % </w:t>
            </w:r>
            <w:proofErr w:type="spellStart"/>
            <w:r>
              <w:t>дублей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Activities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FK-</w:t>
            </w:r>
            <w:proofErr w:type="spellStart"/>
            <w:r>
              <w:t>интегритет</w:t>
            </w:r>
            <w:proofErr w:type="spellEnd"/>
            <w:r>
              <w:t xml:space="preserve">, </w:t>
            </w:r>
            <w:proofErr w:type="spellStart"/>
            <w:r>
              <w:t>цензурирование</w:t>
            </w:r>
            <w:proofErr w:type="spellEnd"/>
            <w:r>
              <w:t>, units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% orphan records, % </w:t>
            </w:r>
            <w:proofErr w:type="spellStart"/>
            <w:r>
              <w:t>цензур</w:t>
            </w:r>
            <w:proofErr w:type="spellEnd"/>
            <w:r>
              <w:t xml:space="preserve">., % </w:t>
            </w:r>
            <w:proofErr w:type="spellStart"/>
            <w:r>
              <w:t>нормализованных</w:t>
            </w:r>
            <w:proofErr w:type="spellEnd"/>
          </w:p>
        </w:tc>
      </w:tr>
    </w:tbl>
    <w:p w:rsidR="004572DE" w:rsidRDefault="005C7D71" w:rsidP="004572DE">
      <w:pPr>
        <w:pStyle w:val="NormalWeb"/>
      </w:pPr>
      <w:r>
        <w:rPr>
          <w:b/>
        </w:rPr>
        <w:t>06.</w:t>
      </w:r>
      <w:r>
        <w:rPr>
          <w:b/>
          <w:lang w:val="ru-RU"/>
        </w:rPr>
        <w:t>8</w:t>
      </w:r>
      <w:r>
        <w:rPr>
          <w:b/>
        </w:rPr>
        <w:tab/>
      </w:r>
      <w:proofErr w:type="spellStart"/>
      <w:r w:rsidR="004572DE">
        <w:rPr>
          <w:rStyle w:val="Strong"/>
        </w:rPr>
        <w:t>Схема</w:t>
      </w:r>
      <w:proofErr w:type="spellEnd"/>
      <w:r w:rsidR="004572DE">
        <w:rPr>
          <w:rStyle w:val="Strong"/>
        </w:rPr>
        <w:t xml:space="preserve"> QC Flow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[Raw Data]</w:t>
      </w:r>
      <w:r>
        <w:rPr>
          <w:rStyle w:val="HTMLCode"/>
          <w:rFonts w:eastAsiaTheme="majorEastAsia"/>
        </w:rPr>
        <w:t xml:space="preserve">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Schema Validation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Deduplication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Referential Integrity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Censored Data Handling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Unit Normalization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Logging &amp; Metrics </w:t>
      </w:r>
    </w:p>
    <w:p w:rsidR="004572DE" w:rsidRDefault="004572DE" w:rsidP="004572DE">
      <w:pPr>
        <w:pStyle w:val="HTMLPreformatted"/>
        <w:rPr>
          <w:rStyle w:val="hljs-selector-attr"/>
        </w:rPr>
      </w:pPr>
      <w:r>
        <w:rPr>
          <w:rStyle w:val="HTMLCode"/>
          <w:rFonts w:eastAsiaTheme="majorEastAsia"/>
        </w:rPr>
        <w:t xml:space="preserve">→ </w:t>
      </w:r>
      <w:r>
        <w:rPr>
          <w:rStyle w:val="hljs-selector-attr"/>
        </w:rPr>
        <w:t>[QC Report + Clean Data]</w:t>
      </w:r>
    </w:p>
    <w:p w:rsidR="00622121" w:rsidRDefault="00622121" w:rsidP="004572DE">
      <w:pPr>
        <w:pStyle w:val="HTMLPreformatted"/>
        <w:rPr>
          <w:rStyle w:val="HTMLCode"/>
          <w:rFonts w:eastAsiaTheme="majorEastAsia"/>
        </w:rPr>
      </w:pPr>
    </w:p>
    <w:p w:rsidR="004572DE" w:rsidRDefault="005C7D71" w:rsidP="004572DE">
      <w:pPr>
        <w:pStyle w:val="NormalWeb"/>
      </w:pPr>
      <w:r>
        <w:rPr>
          <w:b/>
        </w:rPr>
        <w:t>06.</w:t>
      </w:r>
      <w:r w:rsidRPr="00622121">
        <w:rPr>
          <w:b/>
        </w:rPr>
        <w:t>9</w:t>
      </w:r>
      <w:r>
        <w:rPr>
          <w:b/>
        </w:rPr>
        <w:tab/>
      </w:r>
      <w:proofErr w:type="spellStart"/>
      <w:r w:rsidR="004572DE">
        <w:rPr>
          <w:rStyle w:val="Strong"/>
        </w:rPr>
        <w:t>Пример</w:t>
      </w:r>
      <w:proofErr w:type="spellEnd"/>
      <w:r w:rsidR="004572DE">
        <w:rPr>
          <w:rStyle w:val="Strong"/>
        </w:rPr>
        <w:t xml:space="preserve"> (</w:t>
      </w:r>
      <w:proofErr w:type="spellStart"/>
      <w:r w:rsidR="004572DE">
        <w:rPr>
          <w:rStyle w:val="Strong"/>
        </w:rPr>
        <w:t>фрагмент</w:t>
      </w:r>
      <w:proofErr w:type="spellEnd"/>
      <w:r w:rsidR="004572DE">
        <w:rPr>
          <w:rStyle w:val="Strong"/>
        </w:rPr>
        <w:t xml:space="preserve"> QC-</w:t>
      </w:r>
      <w:proofErr w:type="spellStart"/>
      <w:r w:rsidR="004572DE">
        <w:rPr>
          <w:rStyle w:val="Strong"/>
        </w:rPr>
        <w:t>отчёта</w:t>
      </w:r>
      <w:proofErr w:type="spellEnd"/>
      <w:r w:rsidR="004572DE">
        <w:rPr>
          <w:rStyle w:val="Strong"/>
        </w:rPr>
        <w:t>):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QC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Report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—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Activities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(Release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35</w:t>
      </w:r>
      <w:r>
        <w:rPr>
          <w:rStyle w:val="hljs-string"/>
          <w:rFonts w:eastAsiaTheme="majorEastAsia"/>
        </w:rPr>
        <w:t>,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2025-09-30</w:t>
      </w:r>
      <w:r>
        <w:rPr>
          <w:rStyle w:val="hljs-string"/>
          <w:rFonts w:eastAsiaTheme="majorEastAsia"/>
        </w:rPr>
        <w:t>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------------------------------------------------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Total rows: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string"/>
          <w:rFonts w:eastAsiaTheme="majorEastAsia"/>
        </w:rPr>
        <w:t>,245,000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Rows after schema validation: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string"/>
          <w:rFonts w:eastAsiaTheme="majorEastAsia"/>
        </w:rPr>
        <w:t>,240,800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Duplicates removed: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</w:t>
      </w:r>
      <w:r>
        <w:rPr>
          <w:rStyle w:val="hljs-string"/>
          <w:rFonts w:eastAsiaTheme="majorEastAsia"/>
        </w:rPr>
        <w:t>,120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(0.25%)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Orphan records: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540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(0.04%)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Censored entries: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12</w:t>
      </w:r>
      <w:r>
        <w:rPr>
          <w:rStyle w:val="hljs-string"/>
          <w:rFonts w:eastAsiaTheme="majorEastAsia"/>
        </w:rPr>
        <w:t>,430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(0.99%)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 xml:space="preserve">Standardized </w:t>
      </w:r>
      <w:proofErr w:type="gramStart"/>
      <w:r>
        <w:rPr>
          <w:rStyle w:val="hljs-attr"/>
          <w:rFonts w:eastAsiaTheme="majorEastAsia"/>
        </w:rPr>
        <w:t>units</w:t>
      </w:r>
      <w:proofErr w:type="gramEnd"/>
      <w:r>
        <w:rPr>
          <w:rStyle w:val="hljs-attr"/>
          <w:rFonts w:eastAsiaTheme="majorEastAsia"/>
        </w:rPr>
        <w:t xml:space="preserve"> coverage: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98.7</w:t>
      </w:r>
      <w:r>
        <w:rPr>
          <w:rStyle w:val="hljs-string"/>
          <w:rFonts w:eastAsiaTheme="majorEastAsia"/>
        </w:rPr>
        <w:t>%</w:t>
      </w:r>
    </w:p>
    <w:p w:rsidR="004572DE" w:rsidRDefault="004572DE" w:rsidP="004572DE">
      <w:pPr>
        <w:pStyle w:val="HTMLPreformatted"/>
      </w:pPr>
      <w:proofErr w:type="spellStart"/>
      <w:r>
        <w:rPr>
          <w:rStyle w:val="hljs-attr"/>
          <w:rFonts w:eastAsiaTheme="majorEastAsia"/>
        </w:rPr>
        <w:t>pChEMBL</w:t>
      </w:r>
      <w:proofErr w:type="spellEnd"/>
      <w:r>
        <w:rPr>
          <w:rStyle w:val="hljs-attr"/>
          <w:rFonts w:eastAsiaTheme="majorEastAsia"/>
        </w:rPr>
        <w:t xml:space="preserve"> values computed: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string"/>
          <w:rFonts w:eastAsiaTheme="majorEastAsia"/>
        </w:rPr>
        <w:t>,110,000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(89.4%)</w:t>
      </w:r>
    </w:p>
    <w:p w:rsidR="00927769" w:rsidRPr="00622121" w:rsidRDefault="009277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22121">
        <w:br w:type="page"/>
      </w:r>
    </w:p>
    <w:p w:rsidR="006A7455" w:rsidRPr="00622121" w:rsidRDefault="006A7455" w:rsidP="00AC6511">
      <w:pPr>
        <w:pStyle w:val="Header3"/>
      </w:pPr>
      <w:bookmarkStart w:id="21" w:name="_Toc210296823"/>
      <w:bookmarkStart w:id="22" w:name="_Toc210297583"/>
      <w:r w:rsidRPr="00622121">
        <w:t>0</w:t>
      </w:r>
      <w:r w:rsidR="00AC6511" w:rsidRPr="00622121">
        <w:t>7</w:t>
      </w:r>
      <w:r w:rsidRPr="00622121">
        <w:t xml:space="preserve">. </w:t>
      </w:r>
      <w:r w:rsidR="00AC6511">
        <w:rPr>
          <w:lang w:val="ru-RU"/>
        </w:rPr>
        <w:t>О</w:t>
      </w:r>
      <w:r w:rsidR="00927769" w:rsidRPr="006A7455">
        <w:rPr>
          <w:lang w:val="ru-RU"/>
        </w:rPr>
        <w:t>тчётность</w:t>
      </w:r>
      <w:r w:rsidR="00927769" w:rsidRPr="00622121">
        <w:t xml:space="preserve"> </w:t>
      </w:r>
      <w:r w:rsidR="00927769">
        <w:rPr>
          <w:lang w:val="ru-RU"/>
        </w:rPr>
        <w:t>и</w:t>
      </w:r>
      <w:r w:rsidR="00927769" w:rsidRPr="00622121">
        <w:t xml:space="preserve"> </w:t>
      </w:r>
      <w:r w:rsidR="00927769">
        <w:rPr>
          <w:lang w:val="ru-RU"/>
        </w:rPr>
        <w:t>п</w:t>
      </w:r>
      <w:r w:rsidRPr="006A7455">
        <w:rPr>
          <w:lang w:val="ru-RU"/>
        </w:rPr>
        <w:t>редставление</w:t>
      </w:r>
      <w:r w:rsidR="00927769" w:rsidRPr="00622121">
        <w:t xml:space="preserve"> </w:t>
      </w:r>
      <w:r w:rsidR="00927769" w:rsidRPr="006A7455">
        <w:rPr>
          <w:lang w:val="ru-RU"/>
        </w:rPr>
        <w:t>данных</w:t>
      </w:r>
      <w:bookmarkEnd w:id="21"/>
      <w:bookmarkEnd w:id="22"/>
      <w:r w:rsidRPr="00622121">
        <w:t xml:space="preserve"> </w:t>
      </w:r>
    </w:p>
    <w:p w:rsidR="004572DE" w:rsidRDefault="004572DE" w:rsidP="00AC6511">
      <w:pPr>
        <w:pStyle w:val="Paragraph"/>
      </w:pPr>
      <w:r w:rsidRPr="004572DE">
        <w:t xml:space="preserve">Раздел определяет правила формирования итоговых наборов данных, их хранение, документирование качества и публикацию отчётов. Отчётность является ключевым элементом </w:t>
      </w:r>
      <w:r w:rsidRPr="00AC6511">
        <w:rPr>
          <w:rFonts w:cs="Times New Roman"/>
        </w:rPr>
        <w:t>протокола</w:t>
      </w:r>
      <w:r w:rsidRPr="004572DE">
        <w:t xml:space="preserve">, поскольку обеспечивает прозрачность и </w:t>
      </w:r>
      <w:proofErr w:type="spellStart"/>
      <w:r w:rsidRPr="004572DE">
        <w:t>воспроизводимость</w:t>
      </w:r>
      <w:proofErr w:type="spellEnd"/>
      <w:r w:rsidRPr="004572DE">
        <w:t xml:space="preserve"> результатов.</w:t>
      </w:r>
    </w:p>
    <w:p w:rsidR="00622121" w:rsidRPr="004572DE" w:rsidRDefault="00622121" w:rsidP="00AC6511">
      <w:pPr>
        <w:pStyle w:val="Paragraph"/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07.1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Final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Data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Formats</w:t>
      </w:r>
      <w:proofErr w:type="spellEnd"/>
    </w:p>
    <w:p w:rsidR="004572DE" w:rsidRPr="004572DE" w:rsidRDefault="004572DE" w:rsidP="00622121">
      <w:pPr>
        <w:pStyle w:val="Paragraph"/>
      </w:pPr>
      <w:r w:rsidRPr="004572DE">
        <w:t>Итоговые данные предоставляются в двух форматах: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Parquet — основной формат хранения и аналитической обработки. Он обеспечивает высокую степень сжатия, быстрый доступ и поддержку сложных структур данных. </w:t>
      </w:r>
      <w:proofErr w:type="spellStart"/>
      <w:r w:rsidRPr="00622121">
        <w:rPr>
          <w:rStyle w:val="Strong"/>
          <w:b w:val="0"/>
        </w:rPr>
        <w:t>Рекомендуется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для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всех</w:t>
      </w:r>
      <w:proofErr w:type="spellEnd"/>
      <w:r w:rsidRPr="00622121">
        <w:rPr>
          <w:rStyle w:val="Strong"/>
          <w:b w:val="0"/>
        </w:rPr>
        <w:t xml:space="preserve"> downstream-</w:t>
      </w:r>
      <w:proofErr w:type="spellStart"/>
      <w:r w:rsidRPr="00622121">
        <w:rPr>
          <w:rStyle w:val="Strong"/>
          <w:b w:val="0"/>
        </w:rPr>
        <w:t>анализов</w:t>
      </w:r>
      <w:proofErr w:type="spellEnd"/>
      <w:r w:rsidRPr="00622121">
        <w:rPr>
          <w:rStyle w:val="Strong"/>
          <w:b w:val="0"/>
        </w:rPr>
        <w:t>.</w:t>
      </w:r>
    </w:p>
    <w:p w:rsidR="004572DE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CSV — вспомогательный формат для совместимости с инструментами, не поддерживающими Parquet. Используется при интеграции с устаревшими системами и для быстрой проверки содержимого.</w:t>
      </w:r>
    </w:p>
    <w:p w:rsidR="00622121" w:rsidRPr="00622121" w:rsidRDefault="00622121" w:rsidP="00622121">
      <w:pPr>
        <w:pStyle w:val="Paragraph"/>
        <w:ind w:left="709" w:firstLine="0"/>
        <w:rPr>
          <w:rStyle w:val="Strong"/>
          <w:b w:val="0"/>
        </w:rPr>
      </w:pP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07.2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Directory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Structure</w:t>
      </w:r>
      <w:proofErr w:type="spellEnd"/>
    </w:p>
    <w:p w:rsidR="004572DE" w:rsidRPr="004572DE" w:rsidRDefault="004572DE" w:rsidP="00622121">
      <w:pPr>
        <w:pStyle w:val="Paragraph"/>
      </w:pPr>
      <w:r w:rsidRPr="004572DE">
        <w:t>Для организации данных предусмотрена следующая структура каталогов:</w:t>
      </w:r>
    </w:p>
    <w:p w:rsidR="004572DE" w:rsidRPr="004572DE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TMLCode"/>
          <w:rFonts w:eastAsiaTheme="majorEastAsia"/>
        </w:rPr>
        <w:t>data</w:t>
      </w:r>
      <w:r w:rsidRPr="004572DE">
        <w:rPr>
          <w:rStyle w:val="HTMLCode"/>
          <w:rFonts w:eastAsiaTheme="majorEastAsia"/>
          <w:lang w:val="ru-RU"/>
        </w:rPr>
        <w:t>/</w:t>
      </w:r>
      <w:r>
        <w:rPr>
          <w:rStyle w:val="HTMLCode"/>
          <w:rFonts w:eastAsiaTheme="majorEastAsia"/>
        </w:rPr>
        <w:t>raw</w:t>
      </w:r>
      <w:r w:rsidRPr="004572DE">
        <w:rPr>
          <w:rStyle w:val="HTMLCode"/>
          <w:rFonts w:eastAsiaTheme="majorEastAsia"/>
          <w:lang w:val="ru-RU"/>
        </w:rPr>
        <w:t xml:space="preserve">/*               — исходные выгрузки из </w:t>
      </w:r>
      <w:r>
        <w:rPr>
          <w:rStyle w:val="HTMLCode"/>
          <w:rFonts w:eastAsiaTheme="majorEastAsia"/>
        </w:rPr>
        <w:t>API</w:t>
      </w:r>
    </w:p>
    <w:p w:rsidR="004572DE" w:rsidRPr="004572DE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TMLCode"/>
          <w:rFonts w:eastAsiaTheme="majorEastAsia"/>
        </w:rPr>
        <w:t>data</w:t>
      </w:r>
      <w:r w:rsidRPr="004572DE">
        <w:rPr>
          <w:rStyle w:val="HTMLCode"/>
          <w:rFonts w:eastAsiaTheme="majorEastAsia"/>
          <w:lang w:val="ru-RU"/>
        </w:rPr>
        <w:t>/</w:t>
      </w:r>
      <w:r>
        <w:rPr>
          <w:rStyle w:val="HTMLCode"/>
          <w:rFonts w:eastAsiaTheme="majorEastAsia"/>
        </w:rPr>
        <w:t>interim</w:t>
      </w:r>
      <w:r w:rsidRPr="004572DE">
        <w:rPr>
          <w:rStyle w:val="HTMLCode"/>
          <w:rFonts w:eastAsiaTheme="majorEastAsia"/>
          <w:lang w:val="ru-RU"/>
        </w:rPr>
        <w:t>/</w:t>
      </w:r>
      <w:r>
        <w:rPr>
          <w:rStyle w:val="HTMLCode"/>
          <w:rFonts w:eastAsiaTheme="majorEastAsia"/>
        </w:rPr>
        <w:t>normalized</w:t>
      </w:r>
      <w:r w:rsidRPr="004572DE">
        <w:rPr>
          <w:rStyle w:val="HTMLCode"/>
          <w:rFonts w:eastAsiaTheme="majorEastAsia"/>
          <w:lang w:val="ru-RU"/>
        </w:rPr>
        <w:t>/* — промежуточные нормализованные наборы</w:t>
      </w:r>
    </w:p>
    <w:p w:rsidR="004572DE" w:rsidRPr="00AC6511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TMLCode"/>
          <w:rFonts w:eastAsiaTheme="majorEastAsia"/>
        </w:rPr>
        <w:t>data</w:t>
      </w:r>
      <w:r w:rsidRPr="00AC6511">
        <w:rPr>
          <w:rStyle w:val="HTMLCode"/>
          <w:rFonts w:eastAsiaTheme="majorEastAsia"/>
          <w:lang w:val="ru-RU"/>
        </w:rPr>
        <w:t>/</w:t>
      </w:r>
      <w:r>
        <w:rPr>
          <w:rStyle w:val="HTMLCode"/>
          <w:rFonts w:eastAsiaTheme="majorEastAsia"/>
        </w:rPr>
        <w:t>output</w:t>
      </w:r>
      <w:r w:rsidRPr="00AC6511">
        <w:rPr>
          <w:rStyle w:val="HTMLCode"/>
          <w:rFonts w:eastAsiaTheme="majorEastAsia"/>
          <w:lang w:val="ru-RU"/>
        </w:rPr>
        <w:t xml:space="preserve">/*            — финальные </w:t>
      </w:r>
      <w:proofErr w:type="spellStart"/>
      <w:r w:rsidRPr="00AC6511">
        <w:rPr>
          <w:rStyle w:val="HTMLCode"/>
          <w:rFonts w:eastAsiaTheme="majorEastAsia"/>
          <w:lang w:val="ru-RU"/>
        </w:rPr>
        <w:t>датасеты</w:t>
      </w:r>
      <w:proofErr w:type="spellEnd"/>
      <w:r w:rsidRPr="00AC6511">
        <w:rPr>
          <w:rStyle w:val="HTMLCode"/>
          <w:rFonts w:eastAsiaTheme="majorEastAsia"/>
          <w:lang w:val="ru-RU"/>
        </w:rPr>
        <w:t xml:space="preserve"> (</w:t>
      </w:r>
      <w:r>
        <w:rPr>
          <w:rStyle w:val="HTMLCode"/>
          <w:rFonts w:eastAsiaTheme="majorEastAsia"/>
        </w:rPr>
        <w:t>Parquet</w:t>
      </w:r>
      <w:r w:rsidRPr="00AC6511">
        <w:rPr>
          <w:rStyle w:val="HTMLCode"/>
          <w:rFonts w:eastAsiaTheme="majorEastAsia"/>
          <w:lang w:val="ru-RU"/>
        </w:rPr>
        <w:t xml:space="preserve">, </w:t>
      </w:r>
      <w:r>
        <w:rPr>
          <w:rStyle w:val="HTMLCode"/>
          <w:rFonts w:eastAsiaTheme="majorEastAsia"/>
        </w:rPr>
        <w:t>CSV</w:t>
      </w:r>
      <w:r w:rsidRPr="00AC6511">
        <w:rPr>
          <w:rStyle w:val="HTMLCode"/>
          <w:rFonts w:eastAsiaTheme="majorEastAsia"/>
          <w:lang w:val="ru-RU"/>
        </w:rPr>
        <w:t>)</w:t>
      </w:r>
    </w:p>
    <w:p w:rsidR="004572DE" w:rsidRPr="004572DE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proofErr w:type="spellStart"/>
      <w:r>
        <w:rPr>
          <w:rStyle w:val="HTMLCode"/>
          <w:rFonts w:eastAsiaTheme="majorEastAsia"/>
        </w:rPr>
        <w:t>configs</w:t>
      </w:r>
      <w:proofErr w:type="spellEnd"/>
      <w:r w:rsidRPr="004572DE">
        <w:rPr>
          <w:rStyle w:val="HTMLCode"/>
          <w:rFonts w:eastAsiaTheme="majorEastAsia"/>
          <w:lang w:val="ru-RU"/>
        </w:rPr>
        <w:t>/                 — файлы конфигурации</w:t>
      </w:r>
    </w:p>
    <w:p w:rsidR="004572DE" w:rsidRPr="004572DE" w:rsidRDefault="004572DE" w:rsidP="004572DE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TMLCode"/>
          <w:rFonts w:eastAsiaTheme="majorEastAsia"/>
        </w:rPr>
        <w:t>logs</w:t>
      </w:r>
      <w:r w:rsidRPr="004572DE">
        <w:rPr>
          <w:rStyle w:val="HTMLCode"/>
          <w:rFonts w:eastAsiaTheme="majorEastAsia"/>
          <w:lang w:val="ru-RU"/>
        </w:rPr>
        <w:t>/                    — журналы выполнения</w:t>
      </w:r>
    </w:p>
    <w:p w:rsidR="004572DE" w:rsidRDefault="004572DE" w:rsidP="00622121">
      <w:pPr>
        <w:pStyle w:val="Paragraph"/>
      </w:pPr>
      <w:r w:rsidRPr="004572DE">
        <w:t xml:space="preserve">Такая структура обеспечивает разделение «сырья», промежуточных результатов и финальных наборов, а также облегчает </w:t>
      </w:r>
      <w:proofErr w:type="spellStart"/>
      <w:r w:rsidRPr="004572DE">
        <w:t>воспроизводимость</w:t>
      </w:r>
      <w:proofErr w:type="spellEnd"/>
      <w:r w:rsidRPr="004572DE">
        <w:t xml:space="preserve"> запусков.</w:t>
      </w:r>
    </w:p>
    <w:p w:rsidR="00622121" w:rsidRPr="004572DE" w:rsidRDefault="00622121" w:rsidP="00622121">
      <w:pPr>
        <w:pStyle w:val="Paragraph"/>
      </w:pPr>
    </w:p>
    <w:p w:rsidR="00622121" w:rsidRDefault="0062212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cs="Times New Roman"/>
          <w:b/>
        </w:rPr>
        <w:br w:type="page"/>
      </w:r>
    </w:p>
    <w:p w:rsidR="004572DE" w:rsidRPr="00AC6511" w:rsidRDefault="005C7D7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07.3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Summary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Statistics</w:t>
      </w:r>
      <w:proofErr w:type="spellEnd"/>
      <w:r w:rsidR="004572DE" w:rsidRPr="00AC6511">
        <w:rPr>
          <w:rFonts w:cs="Times New Roman"/>
          <w:b/>
        </w:rPr>
        <w:t xml:space="preserve"> &amp; QC Metrics</w:t>
      </w:r>
    </w:p>
    <w:p w:rsidR="004572DE" w:rsidRPr="004572DE" w:rsidRDefault="004572DE" w:rsidP="00622121">
      <w:pPr>
        <w:pStyle w:val="Paragraph"/>
      </w:pPr>
      <w:r w:rsidRPr="004572DE">
        <w:t>К каждому релизу данных формируется сводная статистика: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t>количество</w:t>
      </w:r>
      <w:proofErr w:type="spellEnd"/>
      <w:r w:rsidRPr="00622121">
        <w:t xml:space="preserve"> </w:t>
      </w:r>
      <w:proofErr w:type="spellStart"/>
      <w:r w:rsidRPr="00622121">
        <w:t>записей</w:t>
      </w:r>
      <w:proofErr w:type="spellEnd"/>
      <w:r w:rsidRPr="00622121">
        <w:t xml:space="preserve"> </w:t>
      </w:r>
      <w:proofErr w:type="spellStart"/>
      <w:r w:rsidRPr="00622121">
        <w:t>по</w:t>
      </w:r>
      <w:proofErr w:type="spellEnd"/>
      <w:r w:rsidRPr="00622121">
        <w:t xml:space="preserve"> </w:t>
      </w:r>
      <w:proofErr w:type="spellStart"/>
      <w:r w:rsidRPr="00622121">
        <w:t>сущностям</w:t>
      </w:r>
      <w:proofErr w:type="spellEnd"/>
      <w:r w:rsidRPr="00622121">
        <w:t xml:space="preserve">: Documents, Targets, Assays, Molecules, </w:t>
      </w:r>
      <w:r w:rsidRPr="00622121">
        <w:rPr>
          <w:rStyle w:val="Strong"/>
          <w:b w:val="0"/>
        </w:rPr>
        <w:t>Activities;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процент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удалённых</w:t>
      </w:r>
      <w:proofErr w:type="spellEnd"/>
      <w:r w:rsidRPr="00622121">
        <w:rPr>
          <w:rStyle w:val="Strong"/>
          <w:b w:val="0"/>
        </w:rPr>
        <w:t xml:space="preserve"> </w:t>
      </w:r>
      <w:proofErr w:type="spellStart"/>
      <w:r w:rsidRPr="00622121">
        <w:rPr>
          <w:rStyle w:val="Strong"/>
          <w:b w:val="0"/>
        </w:rPr>
        <w:t>дубликатов</w:t>
      </w:r>
      <w:proofErr w:type="spellEnd"/>
      <w:r w:rsidRPr="00622121">
        <w:rPr>
          <w:rStyle w:val="Strong"/>
          <w:b w:val="0"/>
        </w:rPr>
        <w:t>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количество orphan records (строк с пустыми FK);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доля записей с нормализованными единицами;</w:t>
      </w:r>
    </w:p>
    <w:p w:rsidR="004572DE" w:rsidRDefault="004572DE" w:rsidP="00622121">
      <w:pPr>
        <w:pStyle w:val="Paragraph"/>
        <w:numPr>
          <w:ilvl w:val="0"/>
          <w:numId w:val="29"/>
        </w:numPr>
        <w:ind w:left="709"/>
      </w:pPr>
      <w:proofErr w:type="spellStart"/>
      <w:r>
        <w:t>покрытие</w:t>
      </w:r>
      <w:proofErr w:type="spellEnd"/>
      <w:r>
        <w:t xml:space="preserve"> </w:t>
      </w:r>
      <w:proofErr w:type="spellStart"/>
      <w:r>
        <w:t>расчёта</w:t>
      </w:r>
      <w:proofErr w:type="spellEnd"/>
      <w:r>
        <w:t xml:space="preserve"> </w:t>
      </w:r>
      <w:proofErr w:type="spellStart"/>
      <w:r>
        <w:t>pChEMBL</w:t>
      </w:r>
      <w:proofErr w:type="spellEnd"/>
      <w:r>
        <w:t>.</w:t>
      </w:r>
    </w:p>
    <w:p w:rsidR="004572DE" w:rsidRDefault="004572DE" w:rsidP="004572DE">
      <w:pPr>
        <w:pStyle w:val="NormalWeb"/>
      </w:pPr>
      <w:proofErr w:type="spellStart"/>
      <w:r>
        <w:rPr>
          <w:rStyle w:val="Strong"/>
        </w:rPr>
        <w:t>Таблица</w:t>
      </w:r>
      <w:proofErr w:type="spellEnd"/>
      <w:r>
        <w:rPr>
          <w:rStyle w:val="Strong"/>
        </w:rPr>
        <w:t xml:space="preserve"> 1. </w:t>
      </w:r>
      <w:proofErr w:type="spellStart"/>
      <w:r>
        <w:rPr>
          <w:rStyle w:val="Strong"/>
        </w:rPr>
        <w:t>Пример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сводных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метрик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03"/>
        <w:gridCol w:w="1397"/>
        <w:gridCol w:w="1701"/>
        <w:gridCol w:w="2099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Duplicates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Orphan Records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Normalized Units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125,000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0.3%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18,500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0.1%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Assays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65,200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0.2%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0.5%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Molecules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450,000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1.0%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—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Activities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1,200,000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0.5%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0.04%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98.7%</w:t>
            </w:r>
          </w:p>
        </w:tc>
      </w:tr>
    </w:tbl>
    <w:p w:rsidR="0062212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07.4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Reporting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Examples</w:t>
      </w:r>
      <w:proofErr w:type="spellEnd"/>
    </w:p>
    <w:p w:rsidR="004572DE" w:rsidRPr="004572DE" w:rsidRDefault="004572DE" w:rsidP="00622121">
      <w:pPr>
        <w:pStyle w:val="Paragraph"/>
      </w:pPr>
      <w:r w:rsidRPr="004572DE">
        <w:t xml:space="preserve">Формат отчётов — </w:t>
      </w:r>
      <w:r>
        <w:t>Markdown</w:t>
      </w:r>
      <w:r w:rsidRPr="004572DE">
        <w:t xml:space="preserve"> (для внутренних проверок) и </w:t>
      </w:r>
      <w:r>
        <w:t>PDF</w:t>
      </w:r>
      <w:r w:rsidRPr="004572DE">
        <w:t xml:space="preserve"> (для официальной публикации). В отчёты включаются </w:t>
      </w:r>
      <w:r>
        <w:t>summary</w:t>
      </w:r>
      <w:r w:rsidRPr="004572DE">
        <w:t xml:space="preserve"> </w:t>
      </w:r>
      <w:r>
        <w:t>tables</w:t>
      </w:r>
      <w:r w:rsidRPr="004572DE">
        <w:t xml:space="preserve">, </w:t>
      </w:r>
      <w:r>
        <w:t>QC</w:t>
      </w:r>
      <w:r w:rsidRPr="004572DE">
        <w:t>-метрики и описательные разделы.</w:t>
      </w:r>
    </w:p>
    <w:p w:rsidR="004572DE" w:rsidRPr="00622121" w:rsidRDefault="00622121" w:rsidP="0062212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</w:t>
      </w:r>
      <w:r w:rsidRPr="00622121">
        <w:rPr>
          <w:rFonts w:cs="Times New Roman"/>
          <w:b/>
        </w:rPr>
        <w:t>4</w:t>
      </w:r>
      <w:r>
        <w:rPr>
          <w:rFonts w:cs="Times New Roman"/>
          <w:b/>
        </w:rPr>
        <w:tab/>
      </w:r>
      <w:proofErr w:type="spellStart"/>
      <w:r w:rsidR="004572DE" w:rsidRPr="00622121">
        <w:rPr>
          <w:rFonts w:cs="Times New Roman"/>
          <w:bCs/>
        </w:rPr>
        <w:t>Пример</w:t>
      </w:r>
      <w:proofErr w:type="spellEnd"/>
      <w:r w:rsidR="004572DE" w:rsidRPr="00622121">
        <w:rPr>
          <w:rFonts w:cs="Times New Roman"/>
          <w:bCs/>
        </w:rPr>
        <w:t xml:space="preserve"> (</w:t>
      </w:r>
      <w:proofErr w:type="spellStart"/>
      <w:r w:rsidR="004572DE" w:rsidRPr="00622121">
        <w:rPr>
          <w:rFonts w:cs="Times New Roman"/>
          <w:bCs/>
        </w:rPr>
        <w:t>фрагмент</w:t>
      </w:r>
      <w:proofErr w:type="spellEnd"/>
      <w:r w:rsidR="004572DE" w:rsidRPr="00622121">
        <w:rPr>
          <w:rFonts w:cs="Times New Roman"/>
          <w:bCs/>
        </w:rPr>
        <w:t xml:space="preserve"> </w:t>
      </w:r>
      <w:proofErr w:type="spellStart"/>
      <w:r w:rsidR="004572DE" w:rsidRPr="00622121">
        <w:rPr>
          <w:rFonts w:cs="Times New Roman"/>
          <w:bCs/>
        </w:rPr>
        <w:t>отчёта</w:t>
      </w:r>
      <w:proofErr w:type="spellEnd"/>
      <w:r w:rsidR="004572DE" w:rsidRPr="00622121">
        <w:rPr>
          <w:rFonts w:cs="Times New Roman"/>
          <w:bCs/>
        </w:rPr>
        <w:t>):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QC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Report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—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Release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35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(2025-09-30)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-----------------------------------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Total Activities: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ljs-string"/>
        </w:rPr>
        <w:t>,200,000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Duplicates removed: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6</w:t>
      </w:r>
      <w:r>
        <w:rPr>
          <w:rStyle w:val="hljs-string"/>
        </w:rPr>
        <w:t>,120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(0.5%)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Orphan records: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480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(0.04%)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 xml:space="preserve">Standardized </w:t>
      </w:r>
      <w:proofErr w:type="gramStart"/>
      <w:r>
        <w:rPr>
          <w:rStyle w:val="hljs-attr"/>
        </w:rPr>
        <w:t>units</w:t>
      </w:r>
      <w:proofErr w:type="gramEnd"/>
      <w:r>
        <w:rPr>
          <w:rStyle w:val="hljs-attr"/>
        </w:rPr>
        <w:t xml:space="preserve"> coverage: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98.7</w:t>
      </w:r>
      <w:r>
        <w:rPr>
          <w:rStyle w:val="hljs-string"/>
        </w:rPr>
        <w:t>%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Documents: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125</w:t>
      </w:r>
      <w:r>
        <w:rPr>
          <w:rStyle w:val="hljs-string"/>
        </w:rPr>
        <w:t>,000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Targets: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18</w:t>
      </w:r>
      <w:r>
        <w:rPr>
          <w:rStyle w:val="hljs-string"/>
        </w:rPr>
        <w:t>,500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Assays: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65</w:t>
      </w:r>
      <w:r>
        <w:rPr>
          <w:rStyle w:val="hljs-string"/>
        </w:rPr>
        <w:t>,200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Molecules: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450</w:t>
      </w:r>
      <w:r>
        <w:rPr>
          <w:rStyle w:val="hljs-string"/>
        </w:rPr>
        <w:t>,000</w:t>
      </w: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</w:t>
      </w:r>
      <w:r>
        <w:rPr>
          <w:rFonts w:cs="Times New Roman"/>
          <w:b/>
        </w:rPr>
        <w:t>5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Visualization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Guidelines</w:t>
      </w:r>
      <w:proofErr w:type="spellEnd"/>
    </w:p>
    <w:p w:rsidR="004572DE" w:rsidRPr="004572DE" w:rsidRDefault="004572DE" w:rsidP="00622121">
      <w:pPr>
        <w:pStyle w:val="Paragraph"/>
      </w:pPr>
      <w:r w:rsidRPr="004572DE">
        <w:t>Для повышения наглядности рекомендуется использовать: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диаграммы распределений (например, распределение </w:t>
      </w:r>
      <w:proofErr w:type="spellStart"/>
      <w:r w:rsidRPr="00622121">
        <w:rPr>
          <w:rStyle w:val="Strong"/>
          <w:b w:val="0"/>
        </w:rPr>
        <w:t>pChEMBL</w:t>
      </w:r>
      <w:proofErr w:type="spellEnd"/>
      <w:r w:rsidRPr="00622121">
        <w:rPr>
          <w:rStyle w:val="Strong"/>
          <w:b w:val="0"/>
        </w:rPr>
        <w:t xml:space="preserve"> по мишеням);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графики трендов (количество публикаций по годам);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таблицы с ключевыми QC-метриками;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proofErr w:type="spellStart"/>
      <w:r w:rsidRPr="00622121">
        <w:rPr>
          <w:rStyle w:val="Strong"/>
          <w:b w:val="0"/>
        </w:rPr>
        <w:t>пайплайн</w:t>
      </w:r>
      <w:proofErr w:type="spellEnd"/>
      <w:r w:rsidRPr="00622121">
        <w:rPr>
          <w:rStyle w:val="Strong"/>
          <w:b w:val="0"/>
        </w:rPr>
        <w:t>-диаграммы для отображения структуры данных.</w:t>
      </w:r>
    </w:p>
    <w:p w:rsidR="004572DE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>Визуализации могут формироваться средствами Python (</w:t>
      </w:r>
      <w:proofErr w:type="spellStart"/>
      <w:r w:rsidRPr="00622121">
        <w:rPr>
          <w:rStyle w:val="Strong"/>
          <w:b w:val="0"/>
        </w:rPr>
        <w:t>matplotlib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seaborn</w:t>
      </w:r>
      <w:proofErr w:type="spellEnd"/>
      <w:r w:rsidRPr="00622121">
        <w:rPr>
          <w:rStyle w:val="Strong"/>
          <w:b w:val="0"/>
        </w:rPr>
        <w:t xml:space="preserve">, </w:t>
      </w:r>
      <w:proofErr w:type="spellStart"/>
      <w:r w:rsidRPr="00622121">
        <w:rPr>
          <w:rStyle w:val="Strong"/>
          <w:b w:val="0"/>
        </w:rPr>
        <w:t>plotly</w:t>
      </w:r>
      <w:proofErr w:type="spellEnd"/>
      <w:r w:rsidRPr="00622121">
        <w:rPr>
          <w:rStyle w:val="Strong"/>
          <w:b w:val="0"/>
        </w:rPr>
        <w:t>) или BI-систем.</w:t>
      </w:r>
    </w:p>
    <w:p w:rsidR="00622121" w:rsidRPr="00622121" w:rsidRDefault="00622121" w:rsidP="00622121">
      <w:pPr>
        <w:pStyle w:val="Paragraph"/>
        <w:ind w:left="709" w:firstLine="0"/>
        <w:rPr>
          <w:rStyle w:val="Strong"/>
          <w:b w:val="0"/>
        </w:rPr>
      </w:pP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</w:t>
      </w:r>
      <w:r>
        <w:rPr>
          <w:rFonts w:cs="Times New Roman"/>
          <w:b/>
        </w:rPr>
        <w:t>6</w:t>
      </w:r>
      <w:r>
        <w:rPr>
          <w:rFonts w:cs="Times New Roman"/>
          <w:b/>
        </w:rPr>
        <w:tab/>
      </w:r>
      <w:proofErr w:type="spellStart"/>
      <w:r w:rsidR="004572DE" w:rsidRPr="00AC6511">
        <w:rPr>
          <w:rFonts w:cs="Times New Roman"/>
          <w:b/>
        </w:rPr>
        <w:t>Publication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Formats</w:t>
      </w:r>
      <w:proofErr w:type="spellEnd"/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Markdown — основной формат для быстрых внутренних отчётов, сохраняющий структуру и возможность </w:t>
      </w:r>
      <w:proofErr w:type="spellStart"/>
      <w:r w:rsidRPr="00622121">
        <w:rPr>
          <w:rStyle w:val="Strong"/>
          <w:b w:val="0"/>
        </w:rPr>
        <w:t>версионирования</w:t>
      </w:r>
      <w:proofErr w:type="spellEnd"/>
      <w:r w:rsidRPr="00622121">
        <w:rPr>
          <w:rStyle w:val="Strong"/>
          <w:b w:val="0"/>
        </w:rPr>
        <w:t xml:space="preserve"> в </w:t>
      </w:r>
      <w:proofErr w:type="spellStart"/>
      <w:r w:rsidRPr="00622121">
        <w:rPr>
          <w:rStyle w:val="Strong"/>
          <w:b w:val="0"/>
        </w:rPr>
        <w:t>Git</w:t>
      </w:r>
      <w:proofErr w:type="spellEnd"/>
      <w:r w:rsidRPr="00622121">
        <w:rPr>
          <w:rStyle w:val="Strong"/>
          <w:b w:val="0"/>
        </w:rPr>
        <w:t>.</w:t>
      </w:r>
    </w:p>
    <w:p w:rsidR="004572DE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  <w:b w:val="0"/>
        </w:rPr>
      </w:pPr>
      <w:r w:rsidRPr="00622121">
        <w:rPr>
          <w:rStyle w:val="Strong"/>
          <w:b w:val="0"/>
        </w:rPr>
        <w:t xml:space="preserve">PDF — официальный формат отчёта для внешнего представления, публикации и архивации. </w:t>
      </w:r>
      <w:proofErr w:type="spellStart"/>
      <w:r w:rsidRPr="00622121">
        <w:rPr>
          <w:rStyle w:val="Strong"/>
          <w:b w:val="0"/>
        </w:rPr>
        <w:t>Генерация</w:t>
      </w:r>
      <w:proofErr w:type="spellEnd"/>
      <w:r w:rsidRPr="00622121">
        <w:rPr>
          <w:rStyle w:val="Strong"/>
          <w:b w:val="0"/>
        </w:rPr>
        <w:t xml:space="preserve"> PDF </w:t>
      </w:r>
      <w:proofErr w:type="spellStart"/>
      <w:r w:rsidRPr="00622121">
        <w:rPr>
          <w:rStyle w:val="Strong"/>
          <w:b w:val="0"/>
        </w:rPr>
        <w:t>осуществляется</w:t>
      </w:r>
      <w:proofErr w:type="spellEnd"/>
      <w:r w:rsidRPr="00622121">
        <w:rPr>
          <w:rStyle w:val="Strong"/>
          <w:b w:val="0"/>
        </w:rPr>
        <w:t xml:space="preserve"> средствами </w:t>
      </w:r>
      <w:proofErr w:type="spellStart"/>
      <w:r w:rsidRPr="00622121">
        <w:rPr>
          <w:rStyle w:val="Strong"/>
          <w:b w:val="0"/>
        </w:rPr>
        <w:t>pandoc</w:t>
      </w:r>
      <w:proofErr w:type="spellEnd"/>
      <w:r w:rsidRPr="00622121">
        <w:rPr>
          <w:rStyle w:val="Strong"/>
          <w:b w:val="0"/>
        </w:rPr>
        <w:t xml:space="preserve"> или </w:t>
      </w:r>
      <w:proofErr w:type="spellStart"/>
      <w:r w:rsidRPr="00622121">
        <w:rPr>
          <w:rStyle w:val="Strong"/>
          <w:b w:val="0"/>
        </w:rPr>
        <w:t>LaTeX</w:t>
      </w:r>
      <w:proofErr w:type="spellEnd"/>
      <w:r w:rsidRPr="00622121">
        <w:rPr>
          <w:rStyle w:val="Strong"/>
          <w:b w:val="0"/>
        </w:rPr>
        <w:t>.</w:t>
      </w:r>
    </w:p>
    <w:p w:rsidR="00622121" w:rsidRPr="00622121" w:rsidRDefault="00622121" w:rsidP="00622121">
      <w:pPr>
        <w:pStyle w:val="Paragraph"/>
        <w:ind w:left="709" w:firstLine="0"/>
        <w:rPr>
          <w:rStyle w:val="Strong"/>
          <w:b w:val="0"/>
        </w:rPr>
      </w:pPr>
    </w:p>
    <w:p w:rsidR="004572DE" w:rsidRPr="00AC6511" w:rsidRDefault="00622121" w:rsidP="00AC6511">
      <w:pPr>
        <w:pStyle w:val="Paragraph"/>
        <w:spacing w:after="120"/>
        <w:ind w:left="720" w:firstLine="131"/>
        <w:rPr>
          <w:rFonts w:cs="Times New Roman"/>
          <w:b/>
        </w:rPr>
      </w:pPr>
      <w:r>
        <w:rPr>
          <w:rFonts w:cs="Times New Roman"/>
          <w:b/>
        </w:rPr>
        <w:t>07.</w:t>
      </w:r>
      <w:r>
        <w:rPr>
          <w:rFonts w:cs="Times New Roman"/>
          <w:b/>
        </w:rPr>
        <w:t>7</w:t>
      </w:r>
      <w:r>
        <w:rPr>
          <w:rFonts w:cs="Times New Roman"/>
          <w:b/>
        </w:rPr>
        <w:tab/>
      </w:r>
      <w:r w:rsidR="004572DE" w:rsidRPr="00AC6511">
        <w:rPr>
          <w:rFonts w:cs="Times New Roman"/>
          <w:b/>
        </w:rPr>
        <w:t xml:space="preserve">Схема: </w:t>
      </w:r>
      <w:proofErr w:type="spellStart"/>
      <w:r w:rsidR="004572DE" w:rsidRPr="00AC6511">
        <w:rPr>
          <w:rFonts w:cs="Times New Roman"/>
          <w:b/>
        </w:rPr>
        <w:t>Directory</w:t>
      </w:r>
      <w:proofErr w:type="spellEnd"/>
      <w:r w:rsidR="004572DE" w:rsidRPr="00AC6511">
        <w:rPr>
          <w:rFonts w:cs="Times New Roman"/>
          <w:b/>
        </w:rPr>
        <w:t xml:space="preserve"> </w:t>
      </w:r>
      <w:proofErr w:type="spellStart"/>
      <w:r w:rsidR="004572DE" w:rsidRPr="00AC6511">
        <w:rPr>
          <w:rFonts w:cs="Times New Roman"/>
          <w:b/>
        </w:rPr>
        <w:t>Layout</w:t>
      </w:r>
      <w:proofErr w:type="spellEnd"/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 data/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+</w:t>
      </w:r>
      <w:r>
        <w:rPr>
          <w:rStyle w:val="hljs-comment"/>
          <w:rFonts w:eastAsiaTheme="majorEastAsia"/>
        </w:rPr>
        <w:t>-- raw/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+</w:t>
      </w:r>
      <w:r>
        <w:rPr>
          <w:rStyle w:val="hljs-comment"/>
          <w:rFonts w:eastAsiaTheme="majorEastAsia"/>
        </w:rPr>
        <w:t>-- interim/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|    +</w:t>
      </w:r>
      <w:r>
        <w:rPr>
          <w:rStyle w:val="hljs-comment"/>
          <w:rFonts w:eastAsiaTheme="majorEastAsia"/>
        </w:rPr>
        <w:t>-- normalized/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+</w:t>
      </w:r>
      <w:r>
        <w:rPr>
          <w:rStyle w:val="hljs-comment"/>
          <w:rFonts w:eastAsiaTheme="majorEastAsia"/>
        </w:rPr>
        <w:t>-- output/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 xml:space="preserve">-- </w:t>
      </w:r>
      <w:proofErr w:type="spellStart"/>
      <w:r>
        <w:rPr>
          <w:rStyle w:val="hljs-comment"/>
          <w:rFonts w:eastAsiaTheme="majorEastAsia"/>
        </w:rPr>
        <w:t>configs</w:t>
      </w:r>
      <w:proofErr w:type="spellEnd"/>
      <w:r>
        <w:rPr>
          <w:rStyle w:val="hljs-comment"/>
          <w:rFonts w:eastAsiaTheme="majorEastAsia"/>
        </w:rPr>
        <w:t>/</w:t>
      </w:r>
    </w:p>
    <w:p w:rsidR="004572DE" w:rsidRDefault="004572DE" w:rsidP="004572DE">
      <w:pPr>
        <w:pStyle w:val="HTMLPreformatted"/>
      </w:pPr>
      <w:r>
        <w:rPr>
          <w:rStyle w:val="HTMLCode"/>
          <w:rFonts w:eastAsiaTheme="majorEastAsia"/>
        </w:rPr>
        <w:t>+</w:t>
      </w:r>
      <w:r>
        <w:rPr>
          <w:rStyle w:val="hljs-comment"/>
          <w:rFonts w:eastAsiaTheme="majorEastAsia"/>
        </w:rPr>
        <w:t>-- logs/</w:t>
      </w:r>
    </w:p>
    <w:p w:rsidR="004572DE" w:rsidRDefault="004572DE" w:rsidP="004572DE">
      <w:pPr>
        <w:pStyle w:val="Heading2"/>
        <w:rPr>
          <w:lang w:val="ru-RU"/>
        </w:rPr>
      </w:pPr>
      <w:r w:rsidRPr="006A7455">
        <w:rPr>
          <w:lang w:val="ru-RU"/>
        </w:rPr>
        <w:t xml:space="preserve"> </w:t>
      </w:r>
    </w:p>
    <w:p w:rsidR="004572DE" w:rsidRDefault="004572DE" w:rsidP="004572DE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4572DE" w:rsidRPr="00AC6511" w:rsidRDefault="004572DE" w:rsidP="00AC6511">
      <w:pPr>
        <w:pStyle w:val="Header3"/>
        <w:rPr>
          <w:lang w:val="ru-RU"/>
        </w:rPr>
      </w:pPr>
      <w:bookmarkStart w:id="23" w:name="_Toc210296824"/>
      <w:bookmarkStart w:id="24" w:name="_Toc210297584"/>
      <w:proofErr w:type="spellStart"/>
      <w:r w:rsidRPr="00AC6511">
        <w:rPr>
          <w:lang w:val="ru-RU"/>
        </w:rPr>
        <w:t>Appendix</w:t>
      </w:r>
      <w:proofErr w:type="spellEnd"/>
      <w:r w:rsidRPr="00AC6511">
        <w:rPr>
          <w:lang w:val="ru-RU"/>
        </w:rPr>
        <w:t xml:space="preserve"> A — Схемы выходных данных</w:t>
      </w:r>
      <w:bookmarkEnd w:id="23"/>
      <w:bookmarkEnd w:id="24"/>
    </w:p>
    <w:p w:rsidR="004572DE" w:rsidRPr="009F5199" w:rsidRDefault="004572DE" w:rsidP="009F5199">
      <w:pPr>
        <w:pStyle w:val="Paragraph"/>
        <w:spacing w:after="120"/>
        <w:ind w:left="720" w:firstLine="131"/>
        <w:rPr>
          <w:rFonts w:cs="Times New Roman"/>
          <w:b/>
        </w:rPr>
      </w:pPr>
      <w:bookmarkStart w:id="25" w:name="_Toc210296825"/>
      <w:r w:rsidRPr="009F5199">
        <w:rPr>
          <w:rFonts w:cs="Times New Roman"/>
          <w:b/>
        </w:rPr>
        <w:t>A.1 Documents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72"/>
        <w:gridCol w:w="2756"/>
        <w:gridCol w:w="3357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Валидатор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document_chembl_id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(CHEMBL ID)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ChEMBL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doi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(DOI)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DOI </w:t>
            </w:r>
            <w:proofErr w:type="spellStart"/>
            <w:r>
              <w:t>публикации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pubmed_id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&gt;0, optional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PubMed ID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≤500 chars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публикации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year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1900–2025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публикации</w:t>
            </w:r>
            <w:proofErr w:type="spellEnd"/>
          </w:p>
        </w:tc>
      </w:tr>
    </w:tbl>
    <w:p w:rsidR="004572DE" w:rsidRPr="009F5199" w:rsidRDefault="004572DE" w:rsidP="009F5199">
      <w:pPr>
        <w:pStyle w:val="Paragraph"/>
        <w:spacing w:after="120"/>
        <w:ind w:left="720" w:firstLine="131"/>
        <w:rPr>
          <w:rFonts w:cs="Times New Roman"/>
          <w:b/>
        </w:rPr>
      </w:pPr>
      <w:bookmarkStart w:id="26" w:name="_Toc210296826"/>
      <w:r w:rsidRPr="009F5199">
        <w:rPr>
          <w:rFonts w:cs="Times New Roman"/>
          <w:b/>
        </w:rPr>
        <w:t>A.2 Targets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472"/>
        <w:gridCol w:w="2756"/>
        <w:gridCol w:w="3738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Валидатор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(CHEMBL ID)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мишени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pref_name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≤200 chars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Наименование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мишени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accession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</w:t>
            </w:r>
            <w:proofErr w:type="spellStart"/>
            <w:r>
              <w:t>UniProt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 xml:space="preserve">Accession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UniProt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organism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Вид</w:t>
            </w:r>
            <w:proofErr w:type="spellEnd"/>
          </w:p>
        </w:tc>
      </w:tr>
    </w:tbl>
    <w:p w:rsidR="004572DE" w:rsidRPr="009F5199" w:rsidRDefault="004572DE" w:rsidP="009F5199">
      <w:pPr>
        <w:pStyle w:val="Paragraph"/>
        <w:spacing w:after="120"/>
        <w:ind w:left="720" w:firstLine="131"/>
        <w:rPr>
          <w:rFonts w:cs="Times New Roman"/>
          <w:b/>
        </w:rPr>
      </w:pPr>
      <w:bookmarkStart w:id="27" w:name="_Toc210296827"/>
      <w:r w:rsidRPr="009F5199">
        <w:rPr>
          <w:rFonts w:cs="Times New Roman"/>
          <w:b/>
        </w:rPr>
        <w:t>A.3 Assays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472"/>
        <w:gridCol w:w="2756"/>
        <w:gridCol w:w="2192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Валидатор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(CHEMBL ID)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Уникальный</w:t>
            </w:r>
            <w:proofErr w:type="spellEnd"/>
            <w:r>
              <w:t xml:space="preserve"> ID </w:t>
            </w:r>
            <w:proofErr w:type="spellStart"/>
            <w:r>
              <w:t>ассея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FK → 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мишень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ассея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bao_format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</w:t>
            </w:r>
            <w:proofErr w:type="spellStart"/>
            <w:r>
              <w:t>BAO_xxx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Формат</w:t>
            </w:r>
            <w:proofErr w:type="spellEnd"/>
            <w:r>
              <w:t xml:space="preserve"> (BAO)</w:t>
            </w:r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≤1000 chars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Описание</w:t>
            </w:r>
            <w:proofErr w:type="spellEnd"/>
          </w:p>
        </w:tc>
      </w:tr>
    </w:tbl>
    <w:p w:rsidR="004572DE" w:rsidRPr="009F5199" w:rsidRDefault="004572DE" w:rsidP="009F5199">
      <w:pPr>
        <w:pStyle w:val="Paragraph"/>
        <w:spacing w:after="120"/>
        <w:ind w:left="720" w:firstLine="131"/>
        <w:rPr>
          <w:rFonts w:cs="Times New Roman"/>
          <w:b/>
        </w:rPr>
      </w:pPr>
      <w:bookmarkStart w:id="28" w:name="_Toc210296828"/>
      <w:r w:rsidRPr="009F5199">
        <w:rPr>
          <w:rFonts w:cs="Times New Roman"/>
          <w:b/>
        </w:rPr>
        <w:t>A.4 Test Items (Molecules)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485"/>
        <w:gridCol w:w="2756"/>
        <w:gridCol w:w="2679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Валидатор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molecule_chembl_id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(CHEMBL ID)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Уникальный</w:t>
            </w:r>
            <w:proofErr w:type="spellEnd"/>
            <w:r>
              <w:t xml:space="preserve"> ID </w:t>
            </w:r>
            <w:proofErr w:type="spellStart"/>
            <w:r>
              <w:t>молекулы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pref_name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Название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canonical_smiles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valid SMILES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Каноническая</w:t>
            </w:r>
            <w:proofErr w:type="spellEnd"/>
            <w:r>
              <w:t xml:space="preserve"> </w:t>
            </w:r>
            <w:proofErr w:type="spellStart"/>
            <w:r>
              <w:t>структура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molecule_type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соединения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full_mwt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Молекулярная</w:t>
            </w:r>
            <w:proofErr w:type="spellEnd"/>
            <w:r>
              <w:t xml:space="preserve"> </w:t>
            </w:r>
            <w:proofErr w:type="spellStart"/>
            <w:r>
              <w:t>масса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parent_molecule_chembl_id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regex (CHEMBL ID) opt.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Родительская</w:t>
            </w:r>
            <w:proofErr w:type="spellEnd"/>
            <w:r>
              <w:t xml:space="preserve"> </w:t>
            </w:r>
            <w:proofErr w:type="spellStart"/>
            <w:r>
              <w:t>молекула</w:t>
            </w:r>
            <w:proofErr w:type="spellEnd"/>
          </w:p>
        </w:tc>
      </w:tr>
    </w:tbl>
    <w:p w:rsidR="004572DE" w:rsidRPr="009F5199" w:rsidRDefault="004572DE" w:rsidP="009F5199">
      <w:pPr>
        <w:pStyle w:val="Paragraph"/>
        <w:spacing w:after="120"/>
        <w:ind w:left="720" w:firstLine="131"/>
        <w:rPr>
          <w:rFonts w:cs="Times New Roman"/>
          <w:b/>
        </w:rPr>
      </w:pPr>
      <w:bookmarkStart w:id="29" w:name="_Toc210296829"/>
      <w:r w:rsidRPr="009F5199">
        <w:rPr>
          <w:rFonts w:cs="Times New Roman"/>
          <w:b/>
        </w:rPr>
        <w:t>A.5 Activities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85"/>
        <w:gridCol w:w="2756"/>
        <w:gridCol w:w="3198"/>
      </w:tblGrid>
      <w:tr w:rsidR="004572DE" w:rsidTr="00457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Ограничения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Валидатор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Уникальный</w:t>
            </w:r>
            <w:proofErr w:type="spellEnd"/>
            <w:r>
              <w:t xml:space="preserve"> ID </w:t>
            </w:r>
            <w:proofErr w:type="spellStart"/>
            <w:r>
              <w:t>активности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assay_chembl_id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FK → Assays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асей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molecule_chembl_id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FK → Molecules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молекулу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target_chembl_id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FK → Targets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мишень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document_chembl_id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FK → Documents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документ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value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Значение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r>
              <w:t>units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standardized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Единицы</w:t>
            </w:r>
            <w:proofErr w:type="spellEnd"/>
            <w:r>
              <w:t xml:space="preserve"> </w:t>
            </w:r>
            <w:proofErr w:type="spellStart"/>
            <w:r>
              <w:t>измерения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standard_value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≥0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Нормализованное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pchembl_value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0–14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Унифицированный</w:t>
            </w:r>
            <w:proofErr w:type="spellEnd"/>
            <w:r>
              <w:t xml:space="preserve"> </w:t>
            </w:r>
            <w:proofErr w:type="spellStart"/>
            <w:r>
              <w:t>показатель</w:t>
            </w:r>
            <w:proofErr w:type="spellEnd"/>
          </w:p>
        </w:tc>
      </w:tr>
      <w:tr w:rsidR="004572DE" w:rsidTr="00457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censored_flag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bool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4572DE" w:rsidRDefault="004572DE">
            <w:proofErr w:type="spellStart"/>
            <w:r>
              <w:t>Признак</w:t>
            </w:r>
            <w:proofErr w:type="spellEnd"/>
            <w:r>
              <w:t xml:space="preserve"> </w:t>
            </w:r>
            <w:proofErr w:type="spellStart"/>
            <w:r>
              <w:t>цензурирования</w:t>
            </w:r>
            <w:proofErr w:type="spellEnd"/>
          </w:p>
        </w:tc>
      </w:tr>
    </w:tbl>
    <w:p w:rsidR="004572DE" w:rsidRDefault="00041217" w:rsidP="004572DE">
      <w:r>
        <w:pict>
          <v:rect id="_x0000_i1025" style="width:0;height:1.5pt" o:hralign="center" o:hrstd="t" o:hr="t" fillcolor="#a0a0a0" stroked="f"/>
        </w:pict>
      </w:r>
    </w:p>
    <w:p w:rsidR="004572DE" w:rsidRPr="009F5199" w:rsidRDefault="004572DE" w:rsidP="009F5199">
      <w:pPr>
        <w:pStyle w:val="Header3"/>
        <w:rPr>
          <w:lang w:val="ru-RU"/>
        </w:rPr>
      </w:pPr>
      <w:bookmarkStart w:id="30" w:name="_Toc210296830"/>
      <w:bookmarkStart w:id="31" w:name="_Toc210297585"/>
      <w:r w:rsidRPr="009F5199">
        <w:rPr>
          <w:lang w:val="ru-RU"/>
        </w:rPr>
        <w:t xml:space="preserve">Appendix B — </w:t>
      </w:r>
      <w:proofErr w:type="spellStart"/>
      <w:r w:rsidRPr="009F5199">
        <w:rPr>
          <w:lang w:val="ru-RU"/>
        </w:rPr>
        <w:t>Диаграммы</w:t>
      </w:r>
      <w:proofErr w:type="spellEnd"/>
      <w:r w:rsidRPr="009F5199">
        <w:rPr>
          <w:lang w:val="ru-RU"/>
        </w:rPr>
        <w:t xml:space="preserve"> </w:t>
      </w:r>
      <w:proofErr w:type="spellStart"/>
      <w:r w:rsidRPr="009F5199">
        <w:rPr>
          <w:lang w:val="ru-RU"/>
        </w:rPr>
        <w:t>пайплайна</w:t>
      </w:r>
      <w:bookmarkEnd w:id="30"/>
      <w:bookmarkEnd w:id="31"/>
      <w:proofErr w:type="spellEnd"/>
    </w:p>
    <w:p w:rsidR="004572DE" w:rsidRDefault="004572DE" w:rsidP="00D25A93">
      <w:pPr>
        <w:pStyle w:val="NormalWeb"/>
        <w:numPr>
          <w:ilvl w:val="0"/>
          <w:numId w:val="23"/>
        </w:numPr>
      </w:pPr>
      <w:r>
        <w:rPr>
          <w:rStyle w:val="Strong"/>
        </w:rPr>
        <w:t>Workflow-</w:t>
      </w:r>
      <w:proofErr w:type="spellStart"/>
      <w:r>
        <w:rPr>
          <w:rStyle w:val="Strong"/>
        </w:rPr>
        <w:t>схема</w:t>
      </w:r>
      <w:proofErr w:type="spellEnd"/>
      <w:r>
        <w:rPr>
          <w:rStyle w:val="Strong"/>
        </w:rPr>
        <w:t>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[Documents]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[Targets]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[Assays]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[Test Items]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[Activities]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→ </w:t>
      </w:r>
      <w:r>
        <w:rPr>
          <w:rStyle w:val="hljs-selector-attr"/>
        </w:rPr>
        <w:t>[Quality Control]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[Outputs]</w:t>
      </w:r>
    </w:p>
    <w:p w:rsidR="004572DE" w:rsidRDefault="004572DE" w:rsidP="00D25A93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Граф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зависимостей</w:t>
      </w:r>
      <w:proofErr w:type="spellEnd"/>
      <w:r>
        <w:rPr>
          <w:rStyle w:val="Strong"/>
        </w:rPr>
        <w:t>:</w:t>
      </w:r>
    </w:p>
    <w:p w:rsidR="004572DE" w:rsidRDefault="004572DE" w:rsidP="00D25A93">
      <w:pPr>
        <w:pStyle w:val="NormalWeb"/>
        <w:numPr>
          <w:ilvl w:val="0"/>
          <w:numId w:val="25"/>
        </w:numPr>
      </w:pPr>
      <w:r>
        <w:t xml:space="preserve">Activities </w:t>
      </w:r>
      <w:proofErr w:type="spellStart"/>
      <w:r>
        <w:t>зависят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Assays, Targets, Documents и Molecules.</w:t>
      </w:r>
    </w:p>
    <w:p w:rsidR="004572DE" w:rsidRDefault="004572DE" w:rsidP="00D25A93">
      <w:pPr>
        <w:pStyle w:val="NormalWeb"/>
        <w:numPr>
          <w:ilvl w:val="0"/>
          <w:numId w:val="25"/>
        </w:numPr>
      </w:pPr>
      <w:r>
        <w:t xml:space="preserve">Assays </w:t>
      </w:r>
      <w:proofErr w:type="spellStart"/>
      <w:r>
        <w:t>зависят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Targets.</w:t>
      </w:r>
    </w:p>
    <w:p w:rsidR="004572DE" w:rsidRDefault="004572DE" w:rsidP="00D25A93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Схема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звёздной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модели</w:t>
      </w:r>
      <w:proofErr w:type="spellEnd"/>
      <w:r>
        <w:rPr>
          <w:rStyle w:val="Strong"/>
        </w:rPr>
        <w:t>:</w:t>
      </w:r>
    </w:p>
    <w:p w:rsidR="004572DE" w:rsidRDefault="004572DE" w:rsidP="00D25A93">
      <w:pPr>
        <w:pStyle w:val="NormalWeb"/>
        <w:numPr>
          <w:ilvl w:val="0"/>
          <w:numId w:val="27"/>
        </w:numPr>
      </w:pPr>
      <w:proofErr w:type="spellStart"/>
      <w:r>
        <w:t>Центральная</w:t>
      </w:r>
      <w:proofErr w:type="spellEnd"/>
      <w:r>
        <w:t xml:space="preserve"> </w:t>
      </w:r>
      <w:proofErr w:type="spellStart"/>
      <w:r>
        <w:t>факт-таблица</w:t>
      </w:r>
      <w:proofErr w:type="spellEnd"/>
      <w:r>
        <w:t>: Activities.</w:t>
      </w:r>
    </w:p>
    <w:p w:rsidR="004572DE" w:rsidRDefault="004572DE" w:rsidP="00D25A93">
      <w:pPr>
        <w:pStyle w:val="NormalWeb"/>
        <w:numPr>
          <w:ilvl w:val="0"/>
          <w:numId w:val="27"/>
        </w:numPr>
      </w:pPr>
      <w:proofErr w:type="spellStart"/>
      <w:r>
        <w:t>Измерения</w:t>
      </w:r>
      <w:proofErr w:type="spellEnd"/>
      <w:r>
        <w:t>: Documents, Targets, Assays, Molecules.</w:t>
      </w:r>
    </w:p>
    <w:p w:rsidR="004572DE" w:rsidRDefault="00041217" w:rsidP="004572DE">
      <w:r>
        <w:pict>
          <v:rect id="_x0000_i1026" style="width:0;height:1.5pt" o:hralign="center" o:hrstd="t" o:hr="t" fillcolor="#a0a0a0" stroked="f"/>
        </w:pict>
      </w:r>
    </w:p>
    <w:p w:rsidR="009F5199" w:rsidRDefault="009F51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32" w:name="_Toc210296831"/>
      <w:r>
        <w:br w:type="page"/>
      </w:r>
    </w:p>
    <w:p w:rsidR="004572DE" w:rsidRPr="009F5199" w:rsidRDefault="004572DE" w:rsidP="009F5199">
      <w:pPr>
        <w:pStyle w:val="Header3"/>
        <w:rPr>
          <w:lang w:val="ru-RU"/>
        </w:rPr>
      </w:pPr>
      <w:bookmarkStart w:id="33" w:name="_Toc210297586"/>
      <w:r w:rsidRPr="009F5199">
        <w:rPr>
          <w:lang w:val="ru-RU"/>
        </w:rPr>
        <w:t xml:space="preserve">Appendix C — </w:t>
      </w:r>
      <w:proofErr w:type="spellStart"/>
      <w:r w:rsidRPr="009F5199">
        <w:rPr>
          <w:lang w:val="ru-RU"/>
        </w:rPr>
        <w:t>Примеры</w:t>
      </w:r>
      <w:proofErr w:type="spellEnd"/>
      <w:r w:rsidRPr="009F5199">
        <w:rPr>
          <w:lang w:val="ru-RU"/>
        </w:rPr>
        <w:t xml:space="preserve"> YAML-</w:t>
      </w:r>
      <w:proofErr w:type="spellStart"/>
      <w:r w:rsidRPr="009F5199">
        <w:rPr>
          <w:lang w:val="ru-RU"/>
        </w:rPr>
        <w:t>конфигов</w:t>
      </w:r>
      <w:bookmarkEnd w:id="32"/>
      <w:bookmarkEnd w:id="33"/>
      <w:proofErr w:type="spellEnd"/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chembl_release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35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"/>
          <w:rFonts w:eastAsiaTheme="majorEastAsia"/>
        </w:rPr>
        <w:t>rate_limit_rpm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20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retries: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  <w:rFonts w:eastAsiaTheme="majorEastAsia"/>
        </w:rPr>
        <w:t>max_attempts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  <w:rFonts w:eastAsiaTheme="majorEastAsia"/>
        </w:rPr>
        <w:t>backoff_seconds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filters: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organism: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"Homo sapiens"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  <w:rFonts w:eastAsiaTheme="majorEastAsia"/>
        </w:rPr>
        <w:t>assay_confidence_min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7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outputs: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  <w:rFonts w:eastAsiaTheme="majorEastAsia"/>
        </w:rPr>
        <w:t>base_dir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"data"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formats:</w:t>
      </w:r>
      <w:r>
        <w:rPr>
          <w:rStyle w:val="HTMLCode"/>
          <w:rFonts w:eastAsiaTheme="majorEastAsia"/>
        </w:rPr>
        <w:t xml:space="preserve"> [</w:t>
      </w:r>
      <w:r>
        <w:rPr>
          <w:rStyle w:val="hljs-string"/>
          <w:rFonts w:eastAsiaTheme="majorEastAsia"/>
        </w:rPr>
        <w:t>"parquet"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"csv"</w:t>
      </w:r>
      <w:r>
        <w:rPr>
          <w:rStyle w:val="HTMLCode"/>
          <w:rFonts w:eastAsiaTheme="majorEastAsia"/>
        </w:rPr>
        <w:t>]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logging: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level: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INFO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directory: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"logs"</w:t>
      </w:r>
    </w:p>
    <w:p w:rsidR="004572DE" w:rsidRDefault="00041217" w:rsidP="004572DE">
      <w:r>
        <w:pict>
          <v:rect id="_x0000_i1027" style="width:0;height:1.5pt" o:hralign="center" o:hrstd="t" o:hr="t" fillcolor="#a0a0a0" stroked="f"/>
        </w:pict>
      </w:r>
    </w:p>
    <w:p w:rsidR="009F5199" w:rsidRDefault="009F5199">
      <w:pPr>
        <w:rPr>
          <w:rFonts w:ascii="Times New Roman" w:eastAsia="Times New Roman" w:hAnsi="Times New Roman"/>
          <w:sz w:val="28"/>
          <w:szCs w:val="28"/>
          <w:lang w:val="ru-RU"/>
        </w:rPr>
      </w:pPr>
      <w:bookmarkStart w:id="34" w:name="_Toc210296832"/>
      <w:r>
        <w:rPr>
          <w:lang w:val="ru-RU"/>
        </w:rPr>
        <w:br w:type="page"/>
      </w:r>
    </w:p>
    <w:p w:rsidR="004572DE" w:rsidRPr="009F5199" w:rsidRDefault="004572DE" w:rsidP="009F5199">
      <w:pPr>
        <w:pStyle w:val="Header3"/>
        <w:rPr>
          <w:lang w:val="ru-RU"/>
        </w:rPr>
      </w:pPr>
      <w:bookmarkStart w:id="35" w:name="_Toc210297587"/>
      <w:proofErr w:type="spellStart"/>
      <w:r w:rsidRPr="009F5199">
        <w:rPr>
          <w:lang w:val="ru-RU"/>
        </w:rPr>
        <w:t>Appendix</w:t>
      </w:r>
      <w:proofErr w:type="spellEnd"/>
      <w:r w:rsidRPr="009F5199">
        <w:rPr>
          <w:lang w:val="ru-RU"/>
        </w:rPr>
        <w:t xml:space="preserve"> D — Примеры CLI-</w:t>
      </w:r>
      <w:proofErr w:type="spellStart"/>
      <w:r w:rsidRPr="009F5199">
        <w:rPr>
          <w:lang w:val="ru-RU"/>
        </w:rPr>
        <w:t>команд</w:t>
      </w:r>
      <w:bookmarkEnd w:id="34"/>
      <w:bookmarkEnd w:id="35"/>
      <w:proofErr w:type="spellEnd"/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Documents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scripts.get_document_data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</w:t>
      </w:r>
      <w:proofErr w:type="spellStart"/>
      <w:r>
        <w:rPr>
          <w:rStyle w:val="HTMLCode"/>
          <w:rFonts w:eastAsiaTheme="majorEastAsia"/>
        </w:rPr>
        <w:t>document.parquet</w:t>
      </w:r>
      <w:proofErr w:type="spellEnd"/>
      <w:r>
        <w:rPr>
          <w:rStyle w:val="HTMLCode"/>
          <w:rFonts w:eastAsiaTheme="majorEastAsia"/>
        </w:rPr>
        <w:t xml:space="preserve"> --year-min 2000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Targets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scripts.get_target_data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</w:t>
      </w:r>
      <w:proofErr w:type="spellStart"/>
      <w:r>
        <w:rPr>
          <w:rStyle w:val="HTMLCode"/>
          <w:rFonts w:eastAsiaTheme="majorEastAsia"/>
        </w:rPr>
        <w:t>target.parquet</w:t>
      </w:r>
      <w:proofErr w:type="spellEnd"/>
      <w:r>
        <w:rPr>
          <w:rStyle w:val="HTMLCode"/>
          <w:rFonts w:eastAsiaTheme="majorEastAsia"/>
        </w:rPr>
        <w:t xml:space="preserve"> --organism </w:t>
      </w:r>
      <w:r>
        <w:rPr>
          <w:rStyle w:val="hljs-string"/>
          <w:rFonts w:eastAsiaTheme="majorEastAsia"/>
        </w:rPr>
        <w:t>"Homo sapiens"</w:t>
      </w:r>
      <w:r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Assays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scripts.get_assay_data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</w:t>
      </w:r>
      <w:proofErr w:type="spellStart"/>
      <w:r>
        <w:rPr>
          <w:rStyle w:val="HTMLCode"/>
          <w:rFonts w:eastAsiaTheme="majorEastAsia"/>
        </w:rPr>
        <w:t>assay.parquet</w:t>
      </w:r>
      <w:proofErr w:type="spellEnd"/>
      <w:r>
        <w:rPr>
          <w:rStyle w:val="HTMLCode"/>
          <w:rFonts w:eastAsiaTheme="majorEastAsia"/>
        </w:rPr>
        <w:t xml:space="preserve"> --confidence-min 7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Molecules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scripts.get_testitem_data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</w:t>
      </w:r>
      <w:proofErr w:type="spellStart"/>
      <w:r>
        <w:rPr>
          <w:rStyle w:val="HTMLCode"/>
          <w:rFonts w:eastAsiaTheme="majorEastAsia"/>
        </w:rPr>
        <w:t>molecule.parquet</w:t>
      </w:r>
      <w:proofErr w:type="spellEnd"/>
      <w:r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Activities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-m </w:t>
      </w:r>
      <w:proofErr w:type="spellStart"/>
      <w:r>
        <w:rPr>
          <w:rStyle w:val="HTMLCode"/>
          <w:rFonts w:eastAsiaTheme="majorEastAsia"/>
        </w:rPr>
        <w:t>scripts.get_activity_data</w:t>
      </w:r>
      <w:proofErr w:type="spellEnd"/>
      <w:r>
        <w:rPr>
          <w:rStyle w:val="HTMLCode"/>
          <w:rFonts w:eastAsiaTheme="majorEastAsia"/>
        </w:rPr>
        <w:t xml:space="preserve">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 data/raw/</w:t>
      </w:r>
      <w:proofErr w:type="spellStart"/>
      <w:r>
        <w:rPr>
          <w:rStyle w:val="HTMLCode"/>
          <w:rFonts w:eastAsiaTheme="majorEastAsia"/>
        </w:rPr>
        <w:t>activity.parquet</w:t>
      </w:r>
      <w:proofErr w:type="spellEnd"/>
      <w:r>
        <w:rPr>
          <w:rStyle w:val="HTMLCode"/>
          <w:rFonts w:eastAsiaTheme="majorEastAsia"/>
        </w:rPr>
        <w:t xml:space="preserve"> --assays-file data/raw/</w:t>
      </w:r>
      <w:proofErr w:type="spellStart"/>
      <w:r>
        <w:rPr>
          <w:rStyle w:val="HTMLCode"/>
          <w:rFonts w:eastAsiaTheme="majorEastAsia"/>
        </w:rPr>
        <w:t>assay.parquet</w:t>
      </w:r>
      <w:proofErr w:type="spellEnd"/>
      <w:r>
        <w:rPr>
          <w:rStyle w:val="HTMLCode"/>
          <w:rFonts w:eastAsiaTheme="majorEastAsia"/>
        </w:rPr>
        <w:t xml:space="preserve">  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Комплексный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запуск</w:t>
      </w:r>
      <w:proofErr w:type="spellEnd"/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run_pipeline.py --</w:t>
      </w:r>
      <w:proofErr w:type="spellStart"/>
      <w:r>
        <w:rPr>
          <w:rStyle w:val="HTMLCode"/>
          <w:rFonts w:eastAsiaTheme="majorEastAsia"/>
        </w:rPr>
        <w:t>config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configs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chembl.yaml</w:t>
      </w:r>
      <w:proofErr w:type="spellEnd"/>
      <w:r>
        <w:rPr>
          <w:rStyle w:val="HTMLCode"/>
          <w:rFonts w:eastAsiaTheme="majorEastAsia"/>
        </w:rPr>
        <w:t xml:space="preserve"> --output-</w:t>
      </w:r>
      <w:proofErr w:type="spellStart"/>
      <w:r>
        <w:rPr>
          <w:rStyle w:val="HTMLCode"/>
          <w:rFonts w:eastAsiaTheme="majorEastAsia"/>
        </w:rPr>
        <w:t>dir</w:t>
      </w:r>
      <w:proofErr w:type="spellEnd"/>
      <w:r>
        <w:rPr>
          <w:rStyle w:val="HTMLCode"/>
          <w:rFonts w:eastAsiaTheme="majorEastAsia"/>
        </w:rPr>
        <w:t xml:space="preserve"> data/output/</w:t>
      </w:r>
    </w:p>
    <w:p w:rsidR="004572DE" w:rsidRDefault="00041217" w:rsidP="004572DE">
      <w:r>
        <w:pict>
          <v:rect id="_x0000_i1028" style="width:0;height:1.5pt" o:hralign="center" o:hrstd="t" o:hr="t" fillcolor="#a0a0a0" stroked="f"/>
        </w:pict>
      </w:r>
    </w:p>
    <w:p w:rsidR="009F5199" w:rsidRDefault="009F5199">
      <w:pPr>
        <w:rPr>
          <w:rFonts w:ascii="Times New Roman" w:eastAsia="Times New Roman" w:hAnsi="Times New Roman"/>
          <w:sz w:val="28"/>
          <w:szCs w:val="28"/>
          <w:lang w:val="ru-RU"/>
        </w:rPr>
      </w:pPr>
      <w:bookmarkStart w:id="36" w:name="_Toc210296833"/>
      <w:r>
        <w:rPr>
          <w:lang w:val="ru-RU"/>
        </w:rPr>
        <w:br w:type="page"/>
      </w:r>
    </w:p>
    <w:p w:rsidR="004572DE" w:rsidRPr="00AC6511" w:rsidRDefault="004572DE" w:rsidP="009F5199">
      <w:pPr>
        <w:pStyle w:val="Header3"/>
        <w:rPr>
          <w:lang w:val="ru-RU"/>
        </w:rPr>
      </w:pPr>
      <w:bookmarkStart w:id="37" w:name="_Toc210297588"/>
      <w:proofErr w:type="spellStart"/>
      <w:r w:rsidRPr="009F5199">
        <w:rPr>
          <w:lang w:val="ru-RU"/>
        </w:rPr>
        <w:t>Appendix</w:t>
      </w:r>
      <w:proofErr w:type="spellEnd"/>
      <w:r w:rsidRPr="00AC6511">
        <w:rPr>
          <w:lang w:val="ru-RU"/>
        </w:rPr>
        <w:t xml:space="preserve"> </w:t>
      </w:r>
      <w:r w:rsidRPr="009F5199">
        <w:rPr>
          <w:lang w:val="ru-RU"/>
        </w:rPr>
        <w:t>E</w:t>
      </w:r>
      <w:r w:rsidRPr="00AC6511">
        <w:rPr>
          <w:lang w:val="ru-RU"/>
        </w:rPr>
        <w:t xml:space="preserve"> — Примеры </w:t>
      </w:r>
      <w:r w:rsidRPr="009F5199">
        <w:rPr>
          <w:lang w:val="ru-RU"/>
        </w:rPr>
        <w:t>QC</w:t>
      </w:r>
      <w:r w:rsidRPr="00AC6511">
        <w:rPr>
          <w:lang w:val="ru-RU"/>
        </w:rPr>
        <w:t>-отчётов</w:t>
      </w:r>
      <w:bookmarkEnd w:id="36"/>
      <w:bookmarkEnd w:id="37"/>
    </w:p>
    <w:p w:rsidR="004572DE" w:rsidRPr="00AC6511" w:rsidRDefault="004572DE" w:rsidP="004572DE">
      <w:pPr>
        <w:pStyle w:val="NormalWeb"/>
        <w:rPr>
          <w:lang w:val="ru-RU"/>
        </w:rPr>
      </w:pPr>
      <w:r w:rsidRPr="00AC6511">
        <w:rPr>
          <w:rStyle w:val="Strong"/>
          <w:lang w:val="ru-RU"/>
        </w:rPr>
        <w:t>Структура отчёта: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r w:rsidRPr="00622121">
        <w:rPr>
          <w:rStyle w:val="Strong"/>
        </w:rPr>
        <w:t xml:space="preserve">Summary statistics </w:t>
      </w:r>
      <w:proofErr w:type="spellStart"/>
      <w:r w:rsidRPr="00622121">
        <w:rPr>
          <w:rStyle w:val="Strong"/>
        </w:rPr>
        <w:t>по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сущностям</w:t>
      </w:r>
      <w:proofErr w:type="spellEnd"/>
      <w:r w:rsidRPr="00622121">
        <w:rPr>
          <w:rStyle w:val="Strong"/>
        </w:rPr>
        <w:t>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r w:rsidRPr="00622121">
        <w:rPr>
          <w:rStyle w:val="Strong"/>
        </w:rPr>
        <w:t>QC-метрики: количество дубликатов, orphan records, цензурированные данные, процент нормализованных единиц;</w:t>
      </w:r>
    </w:p>
    <w:p w:rsidR="004572DE" w:rsidRPr="00622121" w:rsidRDefault="004572DE" w:rsidP="00622121">
      <w:pPr>
        <w:pStyle w:val="Paragraph"/>
        <w:numPr>
          <w:ilvl w:val="0"/>
          <w:numId w:val="29"/>
        </w:numPr>
        <w:ind w:left="709"/>
        <w:rPr>
          <w:rStyle w:val="Strong"/>
        </w:rPr>
      </w:pPr>
      <w:proofErr w:type="spellStart"/>
      <w:r w:rsidRPr="00622121">
        <w:rPr>
          <w:rStyle w:val="Strong"/>
        </w:rPr>
        <w:t>Логи</w:t>
      </w:r>
      <w:proofErr w:type="spellEnd"/>
      <w:r w:rsidRPr="00622121">
        <w:rPr>
          <w:rStyle w:val="Strong"/>
        </w:rPr>
        <w:t xml:space="preserve"> </w:t>
      </w:r>
      <w:proofErr w:type="spellStart"/>
      <w:r w:rsidRPr="00622121">
        <w:rPr>
          <w:rStyle w:val="Strong"/>
        </w:rPr>
        <w:t>ошибок</w:t>
      </w:r>
      <w:proofErr w:type="spellEnd"/>
      <w:r w:rsidRPr="00622121">
        <w:rPr>
          <w:rStyle w:val="Strong"/>
        </w:rPr>
        <w:t>.</w:t>
      </w:r>
    </w:p>
    <w:p w:rsidR="004572DE" w:rsidRDefault="004572DE" w:rsidP="004572DE">
      <w:pPr>
        <w:pStyle w:val="NormalWeb"/>
      </w:pPr>
      <w:proofErr w:type="spellStart"/>
      <w:r>
        <w:rPr>
          <w:rStyle w:val="Strong"/>
        </w:rPr>
        <w:t>Фрагмент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отчёта</w:t>
      </w:r>
      <w:proofErr w:type="spellEnd"/>
      <w:r>
        <w:rPr>
          <w:rStyle w:val="Strong"/>
        </w:rPr>
        <w:t>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QC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Report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—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Release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35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(2025-09-30)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-----------------------------------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Documents: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125</w:t>
      </w:r>
      <w:r>
        <w:rPr>
          <w:rStyle w:val="hljs-string"/>
          <w:rFonts w:eastAsiaTheme="majorEastAsia"/>
        </w:rPr>
        <w:t>,000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Duplicates: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320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(0.26%)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Targets: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18</w:t>
      </w:r>
      <w:r>
        <w:rPr>
          <w:rStyle w:val="hljs-string"/>
          <w:rFonts w:eastAsiaTheme="majorEastAsia"/>
        </w:rPr>
        <w:t>,500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 xml:space="preserve">Missing </w:t>
      </w:r>
      <w:proofErr w:type="spellStart"/>
      <w:r>
        <w:rPr>
          <w:rStyle w:val="hljs-attr"/>
          <w:rFonts w:eastAsiaTheme="majorEastAsia"/>
        </w:rPr>
        <w:t>UniProt</w:t>
      </w:r>
      <w:proofErr w:type="spellEnd"/>
      <w:r>
        <w:rPr>
          <w:rStyle w:val="hljs-attr"/>
          <w:rFonts w:eastAsiaTheme="majorEastAsia"/>
        </w:rPr>
        <w:t xml:space="preserve"> IDs: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85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(0.45%)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Assays: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65</w:t>
      </w:r>
      <w:r>
        <w:rPr>
          <w:rStyle w:val="hljs-string"/>
          <w:rFonts w:eastAsiaTheme="majorEastAsia"/>
        </w:rPr>
        <w:t>,200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Orphan target refs: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(0.23%)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Molecules: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450</w:t>
      </w:r>
      <w:r>
        <w:rPr>
          <w:rStyle w:val="hljs-string"/>
          <w:rFonts w:eastAsiaTheme="majorEastAsia"/>
        </w:rPr>
        <w:t>,000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Invalid SMILES: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220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(0.05%)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Activities: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string"/>
          <w:rFonts w:eastAsiaTheme="majorEastAsia"/>
        </w:rPr>
        <w:t>,200,000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Orphan records: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540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(0.04%)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Censored entries: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12</w:t>
      </w:r>
      <w:r>
        <w:rPr>
          <w:rStyle w:val="hljs-string"/>
          <w:rFonts w:eastAsiaTheme="majorEastAsia"/>
        </w:rPr>
        <w:t>,430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(0.99%)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Units normalized: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98.7</w:t>
      </w:r>
      <w:r>
        <w:rPr>
          <w:rStyle w:val="hljs-string"/>
          <w:rFonts w:eastAsiaTheme="majorEastAsia"/>
        </w:rPr>
        <w:t>%</w:t>
      </w:r>
    </w:p>
    <w:p w:rsidR="004572DE" w:rsidRDefault="004572DE" w:rsidP="004572DE">
      <w:pPr>
        <w:pStyle w:val="NormalWeb"/>
      </w:pPr>
      <w:proofErr w:type="spellStart"/>
      <w:r>
        <w:rPr>
          <w:rStyle w:val="Strong"/>
        </w:rPr>
        <w:t>Схема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генерации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отчёта</w:t>
      </w:r>
      <w:proofErr w:type="spellEnd"/>
      <w:r>
        <w:rPr>
          <w:rStyle w:val="Strong"/>
        </w:rPr>
        <w:t>:</w:t>
      </w:r>
    </w:p>
    <w:p w:rsidR="004572DE" w:rsidRDefault="004572DE" w:rsidP="004572DE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[Raw Data]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[QC Checks]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[Validation &amp; Metrics]</w:t>
      </w:r>
      <w:r>
        <w:rPr>
          <w:rStyle w:val="HTMLCode"/>
          <w:rFonts w:eastAsiaTheme="majorEastAsia"/>
        </w:rPr>
        <w:t xml:space="preserve"> → </w:t>
      </w:r>
      <w:r>
        <w:rPr>
          <w:rStyle w:val="hljs-selector-attr"/>
        </w:rPr>
        <w:t>[QC Report (Markdown/PDF)]</w:t>
      </w:r>
    </w:p>
    <w:p w:rsidR="009D1E12" w:rsidRDefault="009D1E12" w:rsidP="00927769">
      <w:pPr>
        <w:pStyle w:val="NormalWeb"/>
      </w:pPr>
    </w:p>
    <w:sectPr w:rsidR="009D1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397C9C"/>
    <w:multiLevelType w:val="multilevel"/>
    <w:tmpl w:val="71C8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114BE7"/>
    <w:multiLevelType w:val="multilevel"/>
    <w:tmpl w:val="41E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7872"/>
    <w:multiLevelType w:val="multilevel"/>
    <w:tmpl w:val="F174A6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E41D9"/>
    <w:multiLevelType w:val="multilevel"/>
    <w:tmpl w:val="D29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11BAC"/>
    <w:multiLevelType w:val="multilevel"/>
    <w:tmpl w:val="7EA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87E6E"/>
    <w:multiLevelType w:val="multilevel"/>
    <w:tmpl w:val="32D8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B5C05"/>
    <w:multiLevelType w:val="multilevel"/>
    <w:tmpl w:val="CF1C1A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B660C"/>
    <w:multiLevelType w:val="multilevel"/>
    <w:tmpl w:val="555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34243"/>
    <w:multiLevelType w:val="multilevel"/>
    <w:tmpl w:val="69F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84E3B"/>
    <w:multiLevelType w:val="multilevel"/>
    <w:tmpl w:val="08D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605E8"/>
    <w:multiLevelType w:val="multilevel"/>
    <w:tmpl w:val="81D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448B0"/>
    <w:multiLevelType w:val="multilevel"/>
    <w:tmpl w:val="A09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80D4A"/>
    <w:multiLevelType w:val="multilevel"/>
    <w:tmpl w:val="DE00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E5880"/>
    <w:multiLevelType w:val="multilevel"/>
    <w:tmpl w:val="E40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54E40"/>
    <w:multiLevelType w:val="multilevel"/>
    <w:tmpl w:val="71B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B44C3"/>
    <w:multiLevelType w:val="multilevel"/>
    <w:tmpl w:val="622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3309D"/>
    <w:multiLevelType w:val="multilevel"/>
    <w:tmpl w:val="50F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94612"/>
    <w:multiLevelType w:val="multilevel"/>
    <w:tmpl w:val="B4D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E6B72"/>
    <w:multiLevelType w:val="multilevel"/>
    <w:tmpl w:val="8B7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15315"/>
    <w:multiLevelType w:val="multilevel"/>
    <w:tmpl w:val="34D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3322D"/>
    <w:multiLevelType w:val="multilevel"/>
    <w:tmpl w:val="701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E2A0C"/>
    <w:multiLevelType w:val="hybridMultilevel"/>
    <w:tmpl w:val="746265F0"/>
    <w:lvl w:ilvl="0" w:tplc="84402F4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9B6230"/>
    <w:multiLevelType w:val="multilevel"/>
    <w:tmpl w:val="24D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7"/>
  </w:num>
  <w:num w:numId="9">
    <w:abstractNumId w:val="24"/>
  </w:num>
  <w:num w:numId="10">
    <w:abstractNumId w:val="18"/>
  </w:num>
  <w:num w:numId="11">
    <w:abstractNumId w:val="19"/>
  </w:num>
  <w:num w:numId="12">
    <w:abstractNumId w:val="13"/>
  </w:num>
  <w:num w:numId="13">
    <w:abstractNumId w:val="20"/>
  </w:num>
  <w:num w:numId="14">
    <w:abstractNumId w:val="16"/>
  </w:num>
  <w:num w:numId="15">
    <w:abstractNumId w:val="15"/>
  </w:num>
  <w:num w:numId="16">
    <w:abstractNumId w:val="23"/>
  </w:num>
  <w:num w:numId="17">
    <w:abstractNumId w:val="28"/>
  </w:num>
  <w:num w:numId="18">
    <w:abstractNumId w:val="11"/>
  </w:num>
  <w:num w:numId="19">
    <w:abstractNumId w:val="26"/>
  </w:num>
  <w:num w:numId="20">
    <w:abstractNumId w:val="14"/>
  </w:num>
  <w:num w:numId="21">
    <w:abstractNumId w:val="22"/>
  </w:num>
  <w:num w:numId="22">
    <w:abstractNumId w:val="10"/>
  </w:num>
  <w:num w:numId="23">
    <w:abstractNumId w:val="6"/>
  </w:num>
  <w:num w:numId="24">
    <w:abstractNumId w:val="12"/>
  </w:num>
  <w:num w:numId="25">
    <w:abstractNumId w:val="21"/>
  </w:num>
  <w:num w:numId="26">
    <w:abstractNumId w:val="8"/>
  </w:num>
  <w:num w:numId="27">
    <w:abstractNumId w:val="25"/>
  </w:num>
  <w:num w:numId="28">
    <w:abstractNumId w:val="7"/>
  </w:num>
  <w:num w:numId="29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217"/>
    <w:rsid w:val="0006063C"/>
    <w:rsid w:val="0015074B"/>
    <w:rsid w:val="0029639D"/>
    <w:rsid w:val="00326F90"/>
    <w:rsid w:val="004572DE"/>
    <w:rsid w:val="005C7D71"/>
    <w:rsid w:val="00622121"/>
    <w:rsid w:val="006A7455"/>
    <w:rsid w:val="00927769"/>
    <w:rsid w:val="009D1E12"/>
    <w:rsid w:val="009F5199"/>
    <w:rsid w:val="00AA1D8D"/>
    <w:rsid w:val="00AC6511"/>
    <w:rsid w:val="00B47730"/>
    <w:rsid w:val="00CB0664"/>
    <w:rsid w:val="00D25A93"/>
    <w:rsid w:val="00D76027"/>
    <w:rsid w:val="00E41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972E2"/>
  <w14:defaultImageDpi w14:val="300"/>
  <w15:docId w15:val="{7ACD1C9A-520E-426B-B548-E7CB0C1D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A7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7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2D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572DE"/>
  </w:style>
  <w:style w:type="character" w:customStyle="1" w:styleId="hljs-selector-attr">
    <w:name w:val="hljs-selector-attr"/>
    <w:basedOn w:val="DefaultParagraphFont"/>
    <w:rsid w:val="004572DE"/>
  </w:style>
  <w:style w:type="character" w:customStyle="1" w:styleId="hljs-attribute">
    <w:name w:val="hljs-attribute"/>
    <w:basedOn w:val="DefaultParagraphFont"/>
    <w:rsid w:val="004572DE"/>
  </w:style>
  <w:style w:type="character" w:customStyle="1" w:styleId="hljs-string">
    <w:name w:val="hljs-string"/>
    <w:basedOn w:val="DefaultParagraphFont"/>
    <w:rsid w:val="004572DE"/>
  </w:style>
  <w:style w:type="character" w:customStyle="1" w:styleId="hljs-number">
    <w:name w:val="hljs-number"/>
    <w:basedOn w:val="DefaultParagraphFont"/>
    <w:rsid w:val="004572DE"/>
  </w:style>
  <w:style w:type="character" w:customStyle="1" w:styleId="hljs-attr">
    <w:name w:val="hljs-attr"/>
    <w:basedOn w:val="DefaultParagraphFont"/>
    <w:rsid w:val="004572DE"/>
  </w:style>
  <w:style w:type="character" w:customStyle="1" w:styleId="hljs-comment">
    <w:name w:val="hljs-comment"/>
    <w:basedOn w:val="DefaultParagraphFont"/>
    <w:rsid w:val="004572DE"/>
  </w:style>
  <w:style w:type="paragraph" w:customStyle="1" w:styleId="Paragraph">
    <w:name w:val="@Paragraph"/>
    <w:basedOn w:val="Normal"/>
    <w:link w:val="ParagraphChar"/>
    <w:qFormat/>
    <w:rsid w:val="00AC6511"/>
    <w:pPr>
      <w:suppressLineNumbers/>
      <w:suppressAutoHyphens/>
      <w:spacing w:before="60" w:after="0" w:line="360" w:lineRule="auto"/>
      <w:ind w:firstLine="720"/>
    </w:pPr>
    <w:rPr>
      <w:rFonts w:ascii="Times New Roman" w:eastAsia="Times New Roman" w:hAnsi="Times New Roman"/>
      <w:sz w:val="24"/>
      <w:szCs w:val="24"/>
      <w:lang w:val="ru-RU"/>
    </w:rPr>
  </w:style>
  <w:style w:type="character" w:customStyle="1" w:styleId="ParagraphChar">
    <w:name w:val="@Paragraph Char"/>
    <w:basedOn w:val="DefaultParagraphFont"/>
    <w:link w:val="Paragraph"/>
    <w:rsid w:val="00AC6511"/>
    <w:rPr>
      <w:rFonts w:ascii="Times New Roman" w:eastAsia="Times New Roman" w:hAnsi="Times New Roman"/>
      <w:sz w:val="24"/>
      <w:szCs w:val="24"/>
      <w:lang w:val="ru-RU"/>
    </w:rPr>
  </w:style>
  <w:style w:type="paragraph" w:customStyle="1" w:styleId="Header3">
    <w:name w:val="@Header3"/>
    <w:basedOn w:val="Normal"/>
    <w:next w:val="Normal"/>
    <w:uiPriority w:val="9"/>
    <w:qFormat/>
    <w:rsid w:val="00AC6511"/>
    <w:pPr>
      <w:suppressLineNumbers/>
      <w:tabs>
        <w:tab w:val="left" w:pos="709"/>
      </w:tabs>
      <w:suppressAutoHyphens/>
      <w:spacing w:before="100" w:beforeAutospacing="1" w:after="0" w:line="360" w:lineRule="auto"/>
      <w:ind w:left="1065" w:hanging="356"/>
      <w:outlineLvl w:val="2"/>
    </w:pPr>
    <w:rPr>
      <w:rFonts w:ascii="Times New Roman" w:eastAsia="Times New Roman" w:hAnsi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AC6511"/>
    <w:pPr>
      <w:tabs>
        <w:tab w:val="right" w:leader="dot" w:pos="8630"/>
      </w:tabs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AC651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C65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F1A56F-6F8C-478B-814E-ED469F872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33</Pages>
  <Words>4810</Words>
  <Characters>27417</Characters>
  <Application>Microsoft Office Word</Application>
  <DocSecurity>0</DocSecurity>
  <Lines>228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/>
      <vt:lpstr>Содержание</vt:lpstr>
      <vt:lpstr>Введение</vt:lpstr>
      <vt:lpstr>        Назначение протокола</vt:lpstr>
      <vt:lpstr>        Цели протокола</vt:lpstr>
      <vt:lpstr>        Область применения</vt:lpstr>
      <vt:lpstr>        Контекст</vt:lpstr>
      <vt:lpstr>        Ограничения и допущения</vt:lpstr>
      <vt:lpstr>    01. Программное обеспечение для обработки данных</vt:lpstr>
      <vt:lpstr>    02. Источники данных</vt:lpstr>
      <vt:lpstr>    03. Основная модель данных</vt:lpstr>
      <vt:lpstr>    04. Процесс извлечения данных</vt:lpstr>
      <vt:lpstr>    Улучшенный промт</vt:lpstr>
      <vt:lpstr>    05. Контроль качества</vt:lpstr>
      <vt:lpstr>    07. отчётность и представление данных </vt:lpstr>
      <vt:lpstr>    08. Приложения</vt:lpstr>
    </vt:vector>
  </TitlesOfParts>
  <Manager/>
  <Company/>
  <LinksUpToDate>false</LinksUpToDate>
  <CharactersWithSpaces>32163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Fedor</cp:lastModifiedBy>
  <cp:revision>10</cp:revision>
  <dcterms:created xsi:type="dcterms:W3CDTF">2025-10-02T07:35:00Z</dcterms:created>
  <dcterms:modified xsi:type="dcterms:W3CDTF">2025-10-02T08:39:00Z</dcterms:modified>
  <cp:category/>
</cp:coreProperties>
</file>