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580" w:lineRule="exact"/>
        <w:jc w:val="center"/>
        <w:rPr>
          <w:rFonts w:hint="eastAsia" w:ascii="方正小标宋简体" w:hAnsi="Times New Roman" w:eastAsia="方正小标宋简体" w:cs="Times New Roman"/>
          <w:color w:val="000000"/>
          <w:kern w:val="0"/>
          <w:sz w:val="44"/>
          <w:szCs w:val="44"/>
          <w:lang w:val="en-US" w:eastAsia="zh-CN" w:bidi="ar-SA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东莞理工学</w:t>
      </w:r>
      <w:r>
        <w:rPr>
          <w:rFonts w:hint="eastAsia" w:ascii="方正小标宋简体" w:hAnsi="Times New Roman" w:eastAsia="方正小标宋简体" w:cs="Times New Roman"/>
          <w:color w:val="000000"/>
          <w:kern w:val="0"/>
          <w:sz w:val="44"/>
          <w:szCs w:val="44"/>
          <w:lang w:val="en-US" w:eastAsia="zh-CN" w:bidi="ar-SA"/>
        </w:rPr>
        <w:t>院XXX社团章程</w:t>
      </w:r>
    </w:p>
    <w:p>
      <w:pPr>
        <w:adjustRightInd w:val="0"/>
        <w:snapToGrid w:val="0"/>
        <w:spacing w:line="580" w:lineRule="exact"/>
        <w:jc w:val="center"/>
        <w:rPr>
          <w:rFonts w:hint="eastAsia" w:ascii="方正小标宋简体" w:hAnsi="Times New Roman" w:eastAsia="方正小标宋简体" w:cs="Times New Roman"/>
          <w:color w:val="000000"/>
          <w:kern w:val="0"/>
          <w:sz w:val="44"/>
          <w:szCs w:val="44"/>
          <w:lang w:val="en-US" w:eastAsia="zh-CN" w:bidi="ar-SA"/>
        </w:rPr>
      </w:pPr>
    </w:p>
    <w:p>
      <w:pPr>
        <w:numPr>
          <w:ilvl w:val="0"/>
          <w:numId w:val="1"/>
        </w:num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总则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_GB2312" w:hAnsi="Times New Roman" w:eastAsia="仿宋_GB2312" w:cs="Times New Roman"/>
          <w:color w:val="000000"/>
          <w:kern w:val="0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第</w:t>
      </w:r>
      <w:bookmarkStart w:id="0" w:name="_GoBack"/>
      <w:bookmarkEnd w:id="0"/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 xml:space="preserve"> 一 条  </w:t>
      </w:r>
      <w:r>
        <w:rPr>
          <w:rFonts w:hint="eastAsia" w:ascii="仿宋_GB2312" w:hAnsi="Times New Roman" w:eastAsia="仿宋_GB2312" w:cs="Times New Roman"/>
          <w:color w:val="000000"/>
          <w:kern w:val="0"/>
          <w:sz w:val="32"/>
          <w:szCs w:val="32"/>
          <w:lang w:val="en-US" w:eastAsia="zh-CN" w:bidi="ar-SA"/>
        </w:rPr>
        <w:t>本社团的名称为东莞理工学院XXX协会</w:t>
      </w:r>
    </w:p>
    <w:p>
      <w:pPr>
        <w:numPr>
          <w:ilvl w:val="0"/>
          <w:numId w:val="0"/>
        </w:numPr>
        <w:jc w:val="both"/>
        <w:rPr>
          <w:rFonts w:hint="default" w:ascii="仿宋_GB2312" w:hAnsi="Times New Roman" w:eastAsia="仿宋_GB2312" w:cs="Times New Roman"/>
          <w:color w:val="000000"/>
          <w:kern w:val="0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 xml:space="preserve">第 二 条  </w:t>
      </w:r>
      <w:r>
        <w:rPr>
          <w:rFonts w:hint="eastAsia" w:ascii="仿宋_GB2312" w:hAnsi="Times New Roman" w:eastAsia="仿宋_GB2312" w:cs="Times New Roman"/>
          <w:color w:val="000000"/>
          <w:kern w:val="0"/>
          <w:sz w:val="32"/>
          <w:szCs w:val="32"/>
          <w:lang w:val="en-US" w:eastAsia="zh-CN" w:bidi="ar-SA"/>
        </w:rPr>
        <w:t>社团的指导思想、业务指导单位</w:t>
      </w:r>
    </w:p>
    <w:p>
      <w:pPr>
        <w:numPr>
          <w:ilvl w:val="0"/>
          <w:numId w:val="0"/>
        </w:numPr>
        <w:jc w:val="both"/>
        <w:rPr>
          <w:rFonts w:hint="default" w:ascii="仿宋_GB2312" w:hAnsi="Times New Roman" w:eastAsia="仿宋_GB2312" w:cs="Times New Roman"/>
          <w:color w:val="000000"/>
          <w:kern w:val="0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color w:val="000000"/>
          <w:kern w:val="0"/>
          <w:sz w:val="32"/>
          <w:szCs w:val="32"/>
          <w:lang w:val="en-US" w:eastAsia="zh-CN" w:bidi="ar-SA"/>
        </w:rPr>
        <w:t xml:space="preserve">第 三 条  </w:t>
      </w:r>
      <w:r>
        <w:rPr>
          <w:rFonts w:hint="eastAsia" w:ascii="仿宋_GB2312" w:hAnsi="Times New Roman" w:eastAsia="仿宋_GB2312" w:cs="Times New Roman"/>
          <w:color w:val="000000"/>
          <w:kern w:val="0"/>
          <w:sz w:val="32"/>
          <w:szCs w:val="32"/>
          <w:lang w:val="en-US" w:eastAsia="zh-CN" w:bidi="ar-SA"/>
        </w:rPr>
        <w:t>社团定位、社团宗旨</w:t>
      </w:r>
    </w:p>
    <w:p>
      <w:pPr>
        <w:numPr>
          <w:ilvl w:val="0"/>
          <w:numId w:val="0"/>
        </w:numPr>
        <w:jc w:val="both"/>
        <w:rPr>
          <w:rFonts w:hint="eastAsia" w:ascii="仿宋_GB2312" w:hAnsi="Times New Roman" w:eastAsia="仿宋_GB2312" w:cs="Times New Roman"/>
          <w:color w:val="000000"/>
          <w:kern w:val="0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color w:val="000000"/>
          <w:kern w:val="0"/>
          <w:sz w:val="32"/>
          <w:szCs w:val="32"/>
          <w:lang w:val="en-US" w:eastAsia="zh-CN" w:bidi="ar-SA"/>
        </w:rPr>
        <w:t>第 四 条</w:t>
      </w:r>
      <w:r>
        <w:rPr>
          <w:rFonts w:hint="eastAsia" w:ascii="仿宋_GB2312" w:hAnsi="Times New Roman" w:eastAsia="仿宋_GB2312" w:cs="Times New Roman"/>
          <w:color w:val="000000"/>
          <w:kern w:val="0"/>
          <w:sz w:val="32"/>
          <w:szCs w:val="32"/>
          <w:lang w:val="en-US" w:eastAsia="zh-CN" w:bidi="ar-SA"/>
        </w:rPr>
        <w:t xml:space="preserve">  社团性质</w:t>
      </w:r>
    </w:p>
    <w:p>
      <w:pPr>
        <w:numPr>
          <w:ilvl w:val="0"/>
          <w:numId w:val="0"/>
        </w:numPr>
        <w:jc w:val="both"/>
        <w:rPr>
          <w:rFonts w:hint="eastAsia" w:ascii="仿宋_GB2312" w:hAnsi="Times New Roman" w:eastAsia="仿宋_GB2312" w:cs="Times New Roman"/>
          <w:color w:val="000000"/>
          <w:kern w:val="0"/>
          <w:sz w:val="32"/>
          <w:szCs w:val="32"/>
          <w:lang w:val="en-US" w:eastAsia="zh-CN" w:bidi="ar-SA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社团组织管理制度</w:t>
      </w:r>
    </w:p>
    <w:p>
      <w:pPr>
        <w:numPr>
          <w:ilvl w:val="0"/>
          <w:numId w:val="0"/>
        </w:numPr>
        <w:ind w:leftChars="0"/>
        <w:jc w:val="both"/>
        <w:rPr>
          <w:rFonts w:hint="default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仿宋_GB2312" w:hAnsi="Times New Roman" w:eastAsia="仿宋_GB2312" w:cs="Times New Roman"/>
          <w:color w:val="000000"/>
          <w:kern w:val="0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color w:val="000000"/>
          <w:kern w:val="0"/>
          <w:sz w:val="32"/>
          <w:szCs w:val="32"/>
          <w:lang w:val="en-US" w:eastAsia="zh-CN" w:bidi="ar-SA"/>
        </w:rPr>
        <w:t>第 五 条</w:t>
      </w:r>
      <w:r>
        <w:rPr>
          <w:rFonts w:hint="eastAsia" w:ascii="仿宋_GB2312" w:hAnsi="Times New Roman" w:eastAsia="仿宋_GB2312" w:cs="Times New Roman"/>
          <w:color w:val="000000"/>
          <w:kern w:val="0"/>
          <w:sz w:val="32"/>
          <w:szCs w:val="32"/>
          <w:lang w:val="en-US" w:eastAsia="zh-CN" w:bidi="ar-SA"/>
        </w:rPr>
        <w:t xml:space="preserve"> 社团的组织架构</w:t>
      </w:r>
    </w:p>
    <w:p>
      <w:pPr>
        <w:numPr>
          <w:ilvl w:val="0"/>
          <w:numId w:val="0"/>
        </w:numPr>
        <w:jc w:val="both"/>
        <w:rPr>
          <w:rFonts w:hint="eastAsia" w:ascii="仿宋_GB2312" w:hAnsi="Times New Roman" w:eastAsia="仿宋_GB2312" w:cs="Times New Roman"/>
          <w:color w:val="000000"/>
          <w:kern w:val="0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color w:val="000000"/>
          <w:kern w:val="0"/>
          <w:sz w:val="32"/>
          <w:szCs w:val="32"/>
          <w:lang w:val="en-US" w:eastAsia="zh-CN" w:bidi="ar-SA"/>
        </w:rPr>
        <w:t>第 六 条</w:t>
      </w:r>
      <w:r>
        <w:rPr>
          <w:rFonts w:hint="eastAsia" w:ascii="仿宋_GB2312" w:hAnsi="Times New Roman" w:eastAsia="仿宋_GB2312" w:cs="Times New Roman"/>
          <w:color w:val="000000"/>
          <w:kern w:val="0"/>
          <w:sz w:val="32"/>
          <w:szCs w:val="32"/>
          <w:lang w:val="en-US" w:eastAsia="zh-CN" w:bidi="ar-SA"/>
        </w:rPr>
        <w:t xml:space="preserve"> 社团的主要负责人</w:t>
      </w:r>
    </w:p>
    <w:p>
      <w:pPr>
        <w:numPr>
          <w:ilvl w:val="0"/>
          <w:numId w:val="0"/>
        </w:numPr>
        <w:jc w:val="both"/>
        <w:rPr>
          <w:rFonts w:hint="eastAsia" w:ascii="仿宋_GB2312" w:hAnsi="Times New Roman" w:eastAsia="仿宋_GB2312" w:cs="Times New Roman"/>
          <w:color w:val="000000"/>
          <w:kern w:val="0"/>
          <w:sz w:val="32"/>
          <w:szCs w:val="32"/>
          <w:lang w:val="en-US" w:eastAsia="zh-CN" w:bidi="ar-SA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会员的权利与义务</w:t>
      </w: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仿宋_GB2312" w:hAnsi="Times New Roman" w:eastAsia="仿宋_GB2312" w:cs="Times New Roman"/>
          <w:color w:val="000000"/>
          <w:kern w:val="0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color w:val="000000"/>
          <w:kern w:val="0"/>
          <w:sz w:val="32"/>
          <w:szCs w:val="32"/>
          <w:lang w:val="en-US" w:eastAsia="zh-CN" w:bidi="ar-SA"/>
        </w:rPr>
        <w:t>第 七 条</w:t>
      </w:r>
      <w:r>
        <w:rPr>
          <w:rFonts w:hint="eastAsia" w:ascii="仿宋_GB2312" w:hAnsi="Times New Roman" w:eastAsia="仿宋_GB2312" w:cs="Times New Roman"/>
          <w:color w:val="000000"/>
          <w:kern w:val="0"/>
          <w:sz w:val="32"/>
          <w:szCs w:val="32"/>
          <w:lang w:val="en-US" w:eastAsia="zh-CN" w:bidi="ar-SA"/>
        </w:rPr>
        <w:t xml:space="preserve"> 入会成员资格</w:t>
      </w:r>
    </w:p>
    <w:p>
      <w:pPr>
        <w:numPr>
          <w:ilvl w:val="0"/>
          <w:numId w:val="0"/>
        </w:numPr>
        <w:jc w:val="both"/>
        <w:rPr>
          <w:rFonts w:hint="eastAsia" w:ascii="仿宋_GB2312" w:hAnsi="Times New Roman" w:eastAsia="仿宋_GB2312" w:cs="Times New Roman"/>
          <w:color w:val="000000"/>
          <w:kern w:val="0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color w:val="000000"/>
          <w:kern w:val="0"/>
          <w:sz w:val="32"/>
          <w:szCs w:val="32"/>
          <w:lang w:val="en-US" w:eastAsia="zh-CN" w:bidi="ar-SA"/>
        </w:rPr>
        <w:t xml:space="preserve">第 八 条 </w:t>
      </w:r>
      <w:r>
        <w:rPr>
          <w:rFonts w:hint="eastAsia" w:ascii="仿宋_GB2312" w:hAnsi="Times New Roman" w:eastAsia="仿宋_GB2312" w:cs="Times New Roman"/>
          <w:color w:val="000000"/>
          <w:kern w:val="0"/>
          <w:sz w:val="32"/>
          <w:szCs w:val="32"/>
          <w:lang w:val="en-US" w:eastAsia="zh-CN" w:bidi="ar-SA"/>
        </w:rPr>
        <w:t>社团成员的权利</w:t>
      </w:r>
    </w:p>
    <w:p>
      <w:pPr>
        <w:numPr>
          <w:ilvl w:val="0"/>
          <w:numId w:val="0"/>
        </w:numPr>
        <w:jc w:val="both"/>
        <w:rPr>
          <w:rFonts w:hint="eastAsia" w:ascii="仿宋_GB2312" w:hAnsi="Times New Roman" w:eastAsia="仿宋_GB2312" w:cs="Times New Roman"/>
          <w:color w:val="000000"/>
          <w:kern w:val="0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color w:val="000000"/>
          <w:kern w:val="0"/>
          <w:sz w:val="32"/>
          <w:szCs w:val="32"/>
          <w:lang w:val="en-US" w:eastAsia="zh-CN" w:bidi="ar-SA"/>
        </w:rPr>
        <w:t>第 九 条</w:t>
      </w:r>
      <w:r>
        <w:rPr>
          <w:rFonts w:hint="eastAsia" w:ascii="仿宋_GB2312" w:hAnsi="Times New Roman" w:eastAsia="仿宋_GB2312" w:cs="Times New Roman"/>
          <w:color w:val="000000"/>
          <w:kern w:val="0"/>
          <w:sz w:val="32"/>
          <w:szCs w:val="32"/>
          <w:lang w:val="en-US" w:eastAsia="zh-CN" w:bidi="ar-SA"/>
        </w:rPr>
        <w:t xml:space="preserve"> 社团成员的义务</w:t>
      </w:r>
    </w:p>
    <w:p>
      <w:pPr>
        <w:numPr>
          <w:ilvl w:val="0"/>
          <w:numId w:val="0"/>
        </w:numPr>
        <w:jc w:val="both"/>
        <w:rPr>
          <w:rFonts w:hint="default" w:ascii="楷体" w:hAnsi="楷体" w:eastAsia="楷体" w:cs="楷体"/>
          <w:color w:val="000000"/>
          <w:kern w:val="0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color w:val="000000"/>
          <w:kern w:val="0"/>
          <w:sz w:val="32"/>
          <w:szCs w:val="32"/>
          <w:lang w:val="en-US" w:eastAsia="zh-CN" w:bidi="ar-SA"/>
        </w:rPr>
        <w:t xml:space="preserve">第 十 条 </w:t>
      </w:r>
      <w:r>
        <w:rPr>
          <w:rFonts w:hint="eastAsia" w:ascii="仿宋_GB2312" w:hAnsi="Times New Roman" w:eastAsia="仿宋_GB2312" w:cs="Times New Roman"/>
          <w:color w:val="000000"/>
          <w:kern w:val="0"/>
          <w:sz w:val="32"/>
          <w:szCs w:val="32"/>
          <w:lang w:val="en-US" w:eastAsia="zh-CN" w:bidi="ar-SA"/>
        </w:rPr>
        <w:t>社团成员退会程序</w:t>
      </w:r>
    </w:p>
    <w:p>
      <w:pPr>
        <w:numPr>
          <w:ilvl w:val="0"/>
          <w:numId w:val="0"/>
        </w:numPr>
        <w:jc w:val="both"/>
        <w:rPr>
          <w:rFonts w:hint="default" w:ascii="仿宋_GB2312" w:hAnsi="Times New Roman" w:eastAsia="仿宋_GB2312" w:cs="Times New Roman"/>
          <w:color w:val="000000"/>
          <w:kern w:val="0"/>
          <w:sz w:val="32"/>
          <w:szCs w:val="32"/>
          <w:lang w:val="en-US" w:eastAsia="zh-CN" w:bidi="ar-SA"/>
        </w:rPr>
      </w:pPr>
      <w:r>
        <w:rPr>
          <w:rFonts w:hint="eastAsia" w:ascii="仿宋_GB2312" w:hAnsi="Times New Roman" w:eastAsia="仿宋_GB2312" w:cs="Times New Roman"/>
          <w:color w:val="000000"/>
          <w:kern w:val="0"/>
          <w:sz w:val="32"/>
          <w:szCs w:val="32"/>
          <w:lang w:val="en-US" w:eastAsia="zh-CN" w:bidi="ar-SA"/>
        </w:rPr>
        <w:t xml:space="preserve"> </w:t>
      </w:r>
    </w:p>
    <w:p>
      <w:pPr>
        <w:numPr>
          <w:ilvl w:val="0"/>
          <w:numId w:val="0"/>
        </w:numPr>
        <w:ind w:leftChars="0"/>
        <w:jc w:val="center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第四章 社团规章制度</w:t>
      </w:r>
    </w:p>
    <w:p>
      <w:pPr>
        <w:numPr>
          <w:ilvl w:val="0"/>
          <w:numId w:val="0"/>
        </w:numPr>
        <w:jc w:val="both"/>
        <w:rPr>
          <w:rFonts w:hint="default" w:ascii="楷体" w:hAnsi="楷体" w:eastAsia="楷体" w:cs="楷体"/>
          <w:color w:val="000000"/>
          <w:kern w:val="0"/>
          <w:sz w:val="32"/>
          <w:szCs w:val="32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kern w:val="0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color w:val="000000"/>
          <w:kern w:val="0"/>
          <w:sz w:val="32"/>
          <w:szCs w:val="32"/>
          <w:lang w:val="en-US" w:eastAsia="zh-CN" w:bidi="ar-SA"/>
        </w:rPr>
        <w:t xml:space="preserve">第十一条 </w:t>
      </w:r>
      <w:r>
        <w:rPr>
          <w:rFonts w:hint="eastAsia" w:ascii="仿宋_GB2312" w:hAnsi="Times New Roman" w:eastAsia="仿宋_GB2312" w:cs="Times New Roman"/>
          <w:color w:val="000000"/>
          <w:kern w:val="0"/>
          <w:sz w:val="32"/>
          <w:szCs w:val="32"/>
          <w:lang w:val="en-US" w:eastAsia="zh-CN" w:bidi="ar-SA"/>
        </w:rPr>
        <w:t>社团负责人产生程序</w:t>
      </w:r>
    </w:p>
    <w:p>
      <w:pPr>
        <w:numPr>
          <w:ilvl w:val="0"/>
          <w:numId w:val="0"/>
        </w:numPr>
        <w:jc w:val="both"/>
        <w:rPr>
          <w:rFonts w:hint="eastAsia" w:ascii="仿宋_GB2312" w:hAnsi="Times New Roman" w:eastAsia="仿宋_GB2312" w:cs="Times New Roman"/>
          <w:color w:val="000000"/>
          <w:kern w:val="0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color w:val="000000"/>
          <w:kern w:val="0"/>
          <w:sz w:val="32"/>
          <w:szCs w:val="32"/>
          <w:lang w:val="en-US" w:eastAsia="zh-CN" w:bidi="ar-SA"/>
        </w:rPr>
        <w:t xml:space="preserve">第十二条 </w:t>
      </w:r>
      <w:r>
        <w:rPr>
          <w:rFonts w:hint="eastAsia" w:ascii="仿宋_GB2312" w:hAnsi="Times New Roman" w:eastAsia="仿宋_GB2312" w:cs="Times New Roman"/>
          <w:color w:val="000000"/>
          <w:kern w:val="0"/>
          <w:sz w:val="32"/>
          <w:szCs w:val="32"/>
          <w:lang w:val="en-US" w:eastAsia="zh-CN" w:bidi="ar-SA"/>
        </w:rPr>
        <w:t>社团日常规范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kern w:val="0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color w:val="000000"/>
          <w:kern w:val="0"/>
          <w:sz w:val="32"/>
          <w:szCs w:val="32"/>
          <w:lang w:val="en-US" w:eastAsia="zh-CN" w:bidi="ar-SA"/>
        </w:rPr>
        <w:t xml:space="preserve">第十三条 </w:t>
      </w:r>
      <w:r>
        <w:rPr>
          <w:rFonts w:hint="eastAsia" w:ascii="仿宋_GB2312" w:hAnsi="Times New Roman" w:eastAsia="仿宋_GB2312" w:cs="Times New Roman"/>
          <w:color w:val="000000"/>
          <w:kern w:val="0"/>
          <w:sz w:val="32"/>
          <w:szCs w:val="32"/>
          <w:lang w:val="en-US" w:eastAsia="zh-CN" w:bidi="ar-SA"/>
        </w:rPr>
        <w:t>考核制度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kern w:val="0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color w:val="000000"/>
          <w:kern w:val="0"/>
          <w:sz w:val="32"/>
          <w:szCs w:val="32"/>
          <w:lang w:val="en-US" w:eastAsia="zh-CN" w:bidi="ar-SA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 w:ascii="楷体" w:hAnsi="楷体" w:eastAsia="楷体" w:cs="楷体"/>
          <w:color w:val="000000"/>
          <w:kern w:val="0"/>
          <w:sz w:val="32"/>
          <w:szCs w:val="32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第五章 社团财务制度</w:t>
      </w:r>
    </w:p>
    <w:p>
      <w:pPr>
        <w:numPr>
          <w:ilvl w:val="0"/>
          <w:numId w:val="0"/>
        </w:numPr>
        <w:ind w:leftChars="0"/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_GB2312" w:hAnsi="Times New Roman" w:eastAsia="仿宋_GB2312" w:cs="Times New Roman"/>
          <w:color w:val="000000"/>
          <w:kern w:val="0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color w:val="000000"/>
          <w:kern w:val="0"/>
          <w:sz w:val="32"/>
          <w:szCs w:val="32"/>
          <w:lang w:val="en-US" w:eastAsia="zh-CN" w:bidi="ar-SA"/>
        </w:rPr>
        <w:t xml:space="preserve">第十四条 </w:t>
      </w:r>
      <w:r>
        <w:rPr>
          <w:rFonts w:hint="eastAsia" w:ascii="仿宋_GB2312" w:hAnsi="Times New Roman" w:eastAsia="仿宋_GB2312" w:cs="Times New Roman"/>
          <w:color w:val="000000"/>
          <w:kern w:val="0"/>
          <w:sz w:val="32"/>
          <w:szCs w:val="32"/>
          <w:lang w:val="en-US" w:eastAsia="zh-CN" w:bidi="ar-SA"/>
        </w:rPr>
        <w:t>经费来源</w:t>
      </w:r>
    </w:p>
    <w:p>
      <w:pPr>
        <w:numPr>
          <w:ilvl w:val="0"/>
          <w:numId w:val="0"/>
        </w:numPr>
        <w:jc w:val="both"/>
        <w:rPr>
          <w:rFonts w:hint="eastAsia" w:ascii="仿宋_GB2312" w:hAnsi="Times New Roman" w:eastAsia="仿宋_GB2312" w:cs="Times New Roman"/>
          <w:color w:val="000000"/>
          <w:kern w:val="0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color w:val="000000"/>
          <w:kern w:val="0"/>
          <w:sz w:val="32"/>
          <w:szCs w:val="32"/>
          <w:lang w:val="en-US" w:eastAsia="zh-CN" w:bidi="ar-SA"/>
        </w:rPr>
        <w:t xml:space="preserve">第十五条 </w:t>
      </w:r>
      <w:r>
        <w:rPr>
          <w:rFonts w:hint="eastAsia" w:ascii="仿宋_GB2312" w:hAnsi="Times New Roman" w:eastAsia="仿宋_GB2312" w:cs="Times New Roman"/>
          <w:color w:val="000000"/>
          <w:kern w:val="0"/>
          <w:sz w:val="32"/>
          <w:szCs w:val="32"/>
          <w:lang w:val="en-US" w:eastAsia="zh-CN" w:bidi="ar-SA"/>
        </w:rPr>
        <w:t>财务制度</w:t>
      </w:r>
    </w:p>
    <w:p>
      <w:pPr>
        <w:numPr>
          <w:ilvl w:val="0"/>
          <w:numId w:val="0"/>
        </w:numPr>
        <w:jc w:val="both"/>
        <w:rPr>
          <w:rFonts w:hint="eastAsia" w:ascii="仿宋_GB2312" w:hAnsi="Times New Roman" w:eastAsia="仿宋_GB2312" w:cs="Times New Roman"/>
          <w:color w:val="000000"/>
          <w:kern w:val="0"/>
          <w:sz w:val="32"/>
          <w:szCs w:val="32"/>
          <w:lang w:val="en-US" w:eastAsia="zh-CN" w:bidi="ar-SA"/>
        </w:rPr>
      </w:pPr>
    </w:p>
    <w:p>
      <w:pPr>
        <w:numPr>
          <w:ilvl w:val="0"/>
          <w:numId w:val="2"/>
        </w:numPr>
        <w:ind w:leftChars="0"/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章程的修改程序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_GB2312" w:hAnsi="Times New Roman" w:eastAsia="仿宋_GB2312" w:cs="Times New Roman"/>
          <w:color w:val="000000"/>
          <w:kern w:val="0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color w:val="000000"/>
          <w:kern w:val="0"/>
          <w:sz w:val="32"/>
          <w:szCs w:val="32"/>
          <w:lang w:val="en-US" w:eastAsia="zh-CN" w:bidi="ar-SA"/>
        </w:rPr>
        <w:t>第十六条</w:t>
      </w:r>
      <w:r>
        <w:rPr>
          <w:rFonts w:hint="eastAsia" w:ascii="仿宋_GB2312" w:hAnsi="Times New Roman" w:eastAsia="仿宋_GB2312" w:cs="Times New Roman"/>
          <w:color w:val="000000"/>
          <w:kern w:val="0"/>
          <w:sz w:val="32"/>
          <w:szCs w:val="32"/>
          <w:lang w:val="en-US" w:eastAsia="zh-CN" w:bidi="ar-SA"/>
        </w:rPr>
        <w:t xml:space="preserve"> ……</w:t>
      </w:r>
    </w:p>
    <w:p>
      <w:pPr>
        <w:numPr>
          <w:ilvl w:val="0"/>
          <w:numId w:val="0"/>
        </w:numPr>
        <w:jc w:val="both"/>
        <w:rPr>
          <w:rFonts w:hint="default" w:ascii="仿宋_GB2312" w:hAnsi="Times New Roman" w:eastAsia="仿宋_GB2312" w:cs="Times New Roman"/>
          <w:color w:val="000000"/>
          <w:kern w:val="0"/>
          <w:sz w:val="32"/>
          <w:szCs w:val="32"/>
          <w:lang w:val="en-US" w:eastAsia="zh-CN" w:bidi="ar-SA"/>
        </w:rPr>
      </w:pPr>
    </w:p>
    <w:p>
      <w:pPr>
        <w:numPr>
          <w:ilvl w:val="0"/>
          <w:numId w:val="2"/>
        </w:numPr>
        <w:ind w:left="0" w:leftChars="0" w:firstLine="0" w:firstLineChars="0"/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终止程序及终止后财产处理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color w:val="000000"/>
          <w:kern w:val="0"/>
          <w:sz w:val="32"/>
          <w:szCs w:val="32"/>
          <w:lang w:val="en-US" w:eastAsia="zh-CN" w:bidi="ar-SA"/>
        </w:rPr>
        <w:t>第十七条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Times New Roman" w:eastAsia="仿宋_GB2312" w:cs="Times New Roman"/>
          <w:color w:val="000000"/>
          <w:kern w:val="0"/>
          <w:sz w:val="32"/>
          <w:szCs w:val="32"/>
          <w:lang w:val="en-US" w:eastAsia="zh-CN" w:bidi="ar-SA"/>
        </w:rPr>
        <w:t>……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黑体" w:hAnsi="黑体" w:eastAsia="黑体" w:cs="黑体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附则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color w:val="000000"/>
          <w:kern w:val="0"/>
          <w:sz w:val="32"/>
          <w:szCs w:val="32"/>
          <w:lang w:val="en-US" w:eastAsia="zh-CN" w:bidi="ar-SA"/>
        </w:rPr>
        <w:t>第十八条</w:t>
      </w:r>
      <w:r>
        <w:rPr>
          <w:rFonts w:hint="eastAsia" w:ascii="仿宋_GB2312" w:hAnsi="Times New Roman" w:eastAsia="仿宋_GB2312" w:cs="Times New Roman"/>
          <w:color w:val="000000"/>
          <w:kern w:val="0"/>
          <w:sz w:val="32"/>
          <w:szCs w:val="32"/>
          <w:lang w:val="en-US" w:eastAsia="zh-CN" w:bidi="ar-SA"/>
        </w:rPr>
        <w:t xml:space="preserve"> ……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87B43"/>
    <w:multiLevelType w:val="singleLevel"/>
    <w:tmpl w:val="18687B43"/>
    <w:lvl w:ilvl="0" w:tentative="0">
      <w:start w:val="6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7CB66F26"/>
    <w:multiLevelType w:val="singleLevel"/>
    <w:tmpl w:val="7CB66F26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80728F"/>
    <w:rsid w:val="1680728F"/>
    <w:rsid w:val="2029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2020-07-30T02:50:00Z</dcterms:created>
  <dc:creator>少女璐</dc:creator>
  <cp:lastModifiedBy>余星璐很坚强</cp:lastModifiedBy>
  <dcterms:modified xsi:type="dcterms:W3CDTF">2020-08-13T07:12:38Z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