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center"/>
        <w:rPr>
          <w:rFonts w:hint="eastAsia" w:ascii="宋体" w:hAnsi="宋体" w:cs="宋体"/>
          <w:b/>
          <w:bCs/>
          <w:sz w:val="52"/>
          <w:szCs w:val="52"/>
        </w:rPr>
      </w:pPr>
      <w:r>
        <w:rPr>
          <w:rFonts w:hint="eastAsia" w:ascii="宋体" w:hAnsi="宋体" w:cs="宋体"/>
          <w:b/>
          <w:bCs/>
          <w:sz w:val="52"/>
          <w:szCs w:val="52"/>
        </w:rPr>
        <w:t>项目实施方案书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center"/>
        <w:rPr>
          <w:rFonts w:hint="eastAsia" w:ascii="宋体" w:hAnsi="宋体" w:cs="宋体"/>
          <w:b/>
          <w:bCs/>
          <w:sz w:val="44"/>
          <w:szCs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jc w:val="left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 xml:space="preserve">     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9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sz w:val="28"/>
          <w:szCs w:val="28"/>
        </w:rPr>
        <w:fldChar w:fldCharType="begin"/>
      </w:r>
      <w:r>
        <w:rPr>
          <w:rFonts w:hint="eastAsia" w:ascii="宋体" w:hAnsi="宋体" w:cs="宋体"/>
          <w:sz w:val="28"/>
          <w:szCs w:val="28"/>
        </w:rPr>
        <w:instrText xml:space="preserve">TOC \o "1-3" \h \u </w:instrText>
      </w:r>
      <w:r>
        <w:rPr>
          <w:rFonts w:hint="eastAsia" w:ascii="宋体" w:hAnsi="宋体" w:cs="宋体"/>
          <w:sz w:val="28"/>
          <w:szCs w:val="28"/>
        </w:rPr>
        <w:fldChar w:fldCharType="separate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_Toc612439528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一</w:t>
      </w:r>
      <w:r>
        <w:rPr>
          <w:rFonts w:hint="eastAsia" w:ascii="Times New Roman" w:hAnsi="Times New Roman" w:eastAsia="宋体"/>
          <w:kern w:val="44"/>
          <w:szCs w:val="22"/>
          <w:lang w:eastAsia="zh-CN" w:bidi="ar-SA"/>
        </w:rPr>
        <w:t xml:space="preserve">、 </w:t>
      </w:r>
      <w:r>
        <w:rPr>
          <w:rFonts w:hint="default"/>
          <w:kern w:val="2"/>
          <w:szCs w:val="22"/>
          <w:lang w:val="en-US" w:eastAsia="zh-CN" w:bidi="ar-SA"/>
        </w:rPr>
        <w:t>项目实施总体目标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_Toc612439528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宋体"/>
          <w:kern w:val="44"/>
          <w:szCs w:val="22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_Toc88044953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二</w:t>
      </w:r>
      <w:r>
        <w:rPr>
          <w:rFonts w:hint="eastAsia" w:ascii="Times New Roman" w:hAnsi="Times New Roman" w:eastAsia="宋体"/>
          <w:kern w:val="44"/>
          <w:szCs w:val="22"/>
          <w:lang w:val="en-US" w:eastAsia="zh-CN" w:bidi="ar-SA"/>
        </w:rPr>
        <w:t xml:space="preserve">、 </w:t>
      </w:r>
      <w:r>
        <w:rPr>
          <w:rFonts w:hint="eastAsia"/>
          <w:kern w:val="2"/>
          <w:szCs w:val="22"/>
          <w:lang w:val="en-US" w:eastAsia="zh-CN" w:bidi="ar-SA"/>
        </w:rPr>
        <w:t>项目建设阶段实施组织计划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_Toc88044953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宋体"/>
          <w:kern w:val="44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_Toc1985242051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kern w:val="2"/>
          <w:szCs w:val="22"/>
          <w:lang w:val="en-US" w:eastAsia="zh-CN" w:bidi="ar-SA"/>
        </w:rPr>
        <w:t>项目启动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_Toc1985242051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_Toc1445813415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kern w:val="2"/>
          <w:szCs w:val="22"/>
          <w:lang w:val="en-US" w:eastAsia="zh-CN" w:bidi="ar-SA"/>
        </w:rPr>
        <w:t>概要设计</w:t>
      </w:r>
      <w:r>
        <w:rPr>
          <w:rFonts w:hint="eastAsia"/>
          <w:kern w:val="2"/>
          <w:szCs w:val="22"/>
          <w:lang w:val="en-US" w:eastAsia="zh-CN" w:bidi="ar-SA"/>
        </w:rPr>
        <w:t>阶段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_Toc1445813415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_Toc1778412089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kern w:val="2"/>
          <w:szCs w:val="22"/>
          <w:lang w:val="en-US" w:eastAsia="zh-CN" w:bidi="ar-SA"/>
        </w:rPr>
        <w:t>详细设计</w:t>
      </w:r>
      <w:r>
        <w:rPr>
          <w:rFonts w:hint="eastAsia"/>
          <w:kern w:val="2"/>
          <w:szCs w:val="22"/>
          <w:lang w:val="en-US" w:eastAsia="zh-CN" w:bidi="ar-SA"/>
        </w:rPr>
        <w:t>阶段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_Toc1778412089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_Toc870653451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kern w:val="2"/>
          <w:szCs w:val="22"/>
          <w:lang w:val="en-US" w:eastAsia="zh-CN" w:bidi="ar-SA"/>
        </w:rPr>
        <w:t>程序编码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_Toc870653451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_Toc906298324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5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rFonts w:hint="eastAsia"/>
          <w:kern w:val="2"/>
          <w:szCs w:val="22"/>
          <w:lang w:val="en-US" w:eastAsia="zh-CN" w:bidi="ar-SA"/>
        </w:rPr>
        <w:t>系统测试阶段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_Toc906298324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_Toc1024434316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6</w:t>
      </w:r>
      <w:r>
        <w:rPr>
          <w:rFonts w:hint="default" w:ascii="Arial" w:hAnsi="Arial" w:eastAsia="黑体"/>
          <w:kern w:val="2"/>
          <w:szCs w:val="22"/>
          <w:lang w:eastAsia="zh-CN" w:bidi="ar-SA"/>
        </w:rPr>
        <w:t xml:space="preserve">. </w:t>
      </w:r>
      <w:r>
        <w:rPr>
          <w:rFonts w:hint="eastAsia"/>
          <w:kern w:val="2"/>
          <w:szCs w:val="22"/>
          <w:lang w:val="en-US" w:eastAsia="zh-CN" w:bidi="ar-SA"/>
        </w:rPr>
        <w:t>总结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_Toc1024434316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_Toc839273817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三</w:t>
      </w:r>
      <w:r>
        <w:rPr>
          <w:rFonts w:hint="eastAsia" w:ascii="Times New Roman" w:hAnsi="Times New Roman" w:eastAsia="宋体"/>
          <w:kern w:val="44"/>
          <w:szCs w:val="22"/>
          <w:lang w:val="zh-CN" w:eastAsia="zh-CN" w:bidi="ar-SA"/>
        </w:rPr>
        <w:t xml:space="preserve">、 </w:t>
      </w:r>
      <w:r>
        <w:rPr>
          <w:rFonts w:hint="eastAsia"/>
          <w:kern w:val="2"/>
          <w:szCs w:val="22"/>
          <w:lang w:val="zh-CN" w:eastAsia="zh-CN" w:bidi="ar-SA"/>
        </w:rPr>
        <w:t>测试方案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_Toc839273817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宋体"/>
          <w:kern w:val="44"/>
          <w:szCs w:val="22"/>
          <w:lang w:val="zh-CN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_Toc292176347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1</w:t>
      </w:r>
      <w:r>
        <w:rPr>
          <w:rFonts w:hint="default" w:ascii="Arial" w:hAnsi="Arial" w:eastAsia="黑体"/>
          <w:kern w:val="2"/>
          <w:szCs w:val="22"/>
          <w:lang w:eastAsia="zh-CN" w:bidi="ar-SA"/>
        </w:rPr>
        <w:t xml:space="preserve">. </w:t>
      </w:r>
      <w:r>
        <w:rPr>
          <w:rFonts w:hint="default"/>
          <w:kern w:val="2"/>
          <w:szCs w:val="22"/>
          <w:lang w:val="en-US" w:eastAsia="zh-CN" w:bidi="ar-SA"/>
        </w:rPr>
        <w:t>单元测试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_Toc292176347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_Toc1406443498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2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rFonts w:hint="eastAsia"/>
          <w:kern w:val="2"/>
          <w:szCs w:val="22"/>
          <w:lang w:val="en-US" w:eastAsia="zh-CN" w:bidi="ar-SA"/>
        </w:rPr>
        <w:t>集成测试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_Toc1406443498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_Toc474879402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3</w:t>
      </w:r>
      <w:r>
        <w:rPr>
          <w:rFonts w:hint="default" w:ascii="Arial" w:hAnsi="Arial" w:eastAsia="黑体"/>
          <w:kern w:val="2"/>
          <w:szCs w:val="22"/>
          <w:lang w:val="en-US" w:eastAsia="zh-CN" w:bidi="ar-SA"/>
        </w:rPr>
        <w:t xml:space="preserve">. </w:t>
      </w:r>
      <w:r>
        <w:rPr>
          <w:rFonts w:hint="eastAsia"/>
          <w:kern w:val="2"/>
          <w:szCs w:val="22"/>
          <w:lang w:val="en-US" w:eastAsia="zh-CN" w:bidi="ar-SA"/>
        </w:rPr>
        <w:t>系统测试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_Toc474879402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default" w:ascii="Arial" w:hAnsi="Arial" w:eastAsia="黑体" w:cs="宋体"/>
          <w:kern w:val="2"/>
          <w:szCs w:val="2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kern w:val="2"/>
          <w:szCs w:val="22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instrText xml:space="preserve"> HYPERLINK \l _Toc561101543 </w:instrText>
      </w: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四</w:t>
      </w:r>
      <w:r>
        <w:rPr>
          <w:rFonts w:hint="eastAsia" w:ascii="Times New Roman" w:hAnsi="Times New Roman" w:eastAsia="宋体"/>
          <w:kern w:val="44"/>
          <w:szCs w:val="22"/>
          <w:lang w:val="zh-CN" w:eastAsia="zh-CN" w:bidi="ar-SA"/>
        </w:rPr>
        <w:t xml:space="preserve">、 </w:t>
      </w:r>
      <w:r>
        <w:rPr>
          <w:rFonts w:hint="eastAsia"/>
          <w:kern w:val="2"/>
          <w:szCs w:val="22"/>
          <w:lang w:val="zh-CN" w:eastAsia="zh-CN" w:bidi="ar-SA"/>
        </w:rPr>
        <w:t>项目实施工作方式 </w:t>
      </w:r>
      <w:r>
        <w:rPr>
          <w:kern w:val="2"/>
          <w:szCs w:val="22"/>
          <w:lang w:val="en-US" w:eastAsia="zh-CN" w:bidi="ar-SA"/>
        </w:rPr>
        <w:tab/>
      </w:r>
      <w:r>
        <w:rPr>
          <w:kern w:val="2"/>
          <w:szCs w:val="22"/>
          <w:lang w:val="en-US" w:eastAsia="zh-CN" w:bidi="ar-SA"/>
        </w:rPr>
        <w:fldChar w:fldCharType="begin"/>
      </w:r>
      <w:r>
        <w:rPr>
          <w:kern w:val="2"/>
          <w:szCs w:val="22"/>
          <w:lang w:val="en-US" w:eastAsia="zh-CN" w:bidi="ar-SA"/>
        </w:rPr>
        <w:instrText xml:space="preserve"> PAGEREF _Toc561101543 </w:instrText>
      </w:r>
      <w:r>
        <w:rPr>
          <w:kern w:val="2"/>
          <w:szCs w:val="22"/>
          <w:lang w:val="en-US" w:eastAsia="zh-CN" w:bidi="ar-SA"/>
        </w:rPr>
        <w:fldChar w:fldCharType="separate"/>
      </w:r>
      <w:r>
        <w:rPr>
          <w:kern w:val="2"/>
          <w:szCs w:val="22"/>
          <w:lang w:val="en-US" w:eastAsia="zh-CN" w:bidi="ar-SA"/>
        </w:rPr>
        <w:t>4</w:t>
      </w:r>
      <w:r>
        <w:rPr>
          <w:kern w:val="2"/>
          <w:szCs w:val="2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宋体"/>
          <w:kern w:val="44"/>
          <w:szCs w:val="22"/>
          <w:lang w:val="zh-CN" w:eastAsia="zh-CN" w:bidi="ar-S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  <w:r>
        <w:rPr>
          <w:rFonts w:hint="eastAsia" w:ascii="宋体" w:hAnsi="宋体" w:cs="宋体"/>
          <w:kern w:val="2"/>
          <w:szCs w:val="28"/>
          <w:lang w:val="en-US" w:eastAsia="zh-CN" w:bidi="ar-SA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kern w:val="2"/>
          <w:szCs w:val="28"/>
          <w:lang w:val="en-US" w:eastAsia="zh-CN" w:bidi="ar-SA"/>
        </w:rPr>
      </w:pPr>
      <w:bookmarkStart w:id="83" w:name="_GoBack"/>
      <w:bookmarkEnd w:id="83"/>
    </w:p>
    <w:p>
      <w:pPr>
        <w:pStyle w:val="2"/>
        <w:pageBreakBefore w:val="0"/>
        <w:tabs>
          <w:tab w:val="clear" w:pos="432"/>
        </w:tabs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</w:rPr>
      </w:pPr>
      <w:bookmarkStart w:id="0" w:name="_Toc612439528"/>
      <w:bookmarkStart w:id="1" w:name="_Toc19014"/>
      <w:r>
        <w:rPr>
          <w:rFonts w:hint="default"/>
        </w:rPr>
        <w:t>项目实施总体目标</w:t>
      </w:r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 w:firstLine="566" w:firstLineChars="202"/>
        <w:rPr>
          <w:rFonts w:hint="eastAsia" w:ascii="宋体" w:hAnsi="宋体" w:cs="宋体"/>
          <w:sz w:val="28"/>
          <w:szCs w:val="28"/>
        </w:rPr>
      </w:pPr>
      <w:r>
        <w:rPr>
          <w:rFonts w:hint="default" w:ascii="宋体" w:hAnsi="宋体" w:cs="宋体"/>
          <w:sz w:val="28"/>
          <w:szCs w:val="28"/>
        </w:rPr>
        <w:t>交付Openstack云平台监控系统。</w:t>
      </w:r>
    </w:p>
    <w:p>
      <w:pPr>
        <w:rPr>
          <w:rFonts w:hint="eastAsia"/>
        </w:rPr>
      </w:pPr>
    </w:p>
    <w:p>
      <w:pPr>
        <w:pStyle w:val="2"/>
        <w:pageBreakBefore w:val="0"/>
        <w:tabs>
          <w:tab w:val="clear" w:pos="432"/>
        </w:tabs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</w:rPr>
      </w:pPr>
      <w:bookmarkStart w:id="2" w:name="_Toc88044953"/>
      <w:r>
        <w:rPr>
          <w:rFonts w:hint="eastAsia"/>
        </w:rPr>
        <w:t>项目建设阶段实施组织计划</w:t>
      </w:r>
      <w:bookmarkEnd w:id="1"/>
      <w:bookmarkEnd w:id="2"/>
    </w:p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</w:pPr>
      <w:bookmarkStart w:id="3" w:name="_Toc187643319"/>
      <w:bookmarkStart w:id="4" w:name="_Toc174718254"/>
      <w:bookmarkStart w:id="5" w:name="_Toc209242353"/>
      <w:bookmarkStart w:id="6" w:name="_Toc214116206"/>
      <w:bookmarkStart w:id="7" w:name="_Toc174760997"/>
      <w:bookmarkStart w:id="8" w:name="_Toc217112177"/>
      <w:bookmarkStart w:id="9" w:name="_Toc199751521"/>
      <w:bookmarkStart w:id="10" w:name="_Toc174941604"/>
      <w:bookmarkStart w:id="11" w:name="_Toc10882"/>
      <w:bookmarkStart w:id="12" w:name="_Toc199534203"/>
      <w:bookmarkStart w:id="13" w:name="_Toc174761055"/>
      <w:bookmarkStart w:id="14" w:name="_Toc1985242051"/>
      <w:r>
        <w:t>项目启动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ind w:firstLine="420" w:firstLineChars="0"/>
        <w:rPr>
          <w:rFonts w:hAnsi="宋体"/>
          <w:kern w:val="0"/>
          <w:sz w:val="24"/>
          <w:szCs w:val="24"/>
        </w:rPr>
      </w:pPr>
      <w:r>
        <w:rPr>
          <w:rFonts w:hAnsi="宋体"/>
          <w:kern w:val="0"/>
          <w:sz w:val="24"/>
          <w:szCs w:val="24"/>
        </w:rPr>
        <w:t>识别技术的关键问题、</w:t>
      </w:r>
      <w:r>
        <w:rPr>
          <w:rFonts w:hAnsi="宋体"/>
          <w:kern w:val="0"/>
          <w:sz w:val="24"/>
          <w:szCs w:val="24"/>
        </w:rPr>
        <w:t>系统可行性调查分析</w:t>
      </w:r>
      <w:r>
        <w:rPr>
          <w:rFonts w:hAnsi="宋体"/>
          <w:kern w:val="0"/>
          <w:sz w:val="24"/>
          <w:szCs w:val="24"/>
        </w:rPr>
        <w:t>、</w:t>
      </w:r>
      <w:r>
        <w:rPr>
          <w:rFonts w:hAnsi="宋体"/>
          <w:kern w:val="0"/>
          <w:sz w:val="24"/>
          <w:szCs w:val="24"/>
        </w:rPr>
        <w:t>制订相关的计划、进行技术准备</w:t>
      </w:r>
      <w:r>
        <w:rPr>
          <w:rFonts w:hAnsi="宋体"/>
          <w:kern w:val="0"/>
          <w:sz w:val="24"/>
          <w:szCs w:val="24"/>
        </w:rPr>
        <w:t>。</w:t>
      </w:r>
      <w:bookmarkStart w:id="15" w:name="_Toc217112178"/>
      <w:bookmarkStart w:id="16" w:name="_Toc174718255"/>
      <w:bookmarkStart w:id="17" w:name="_Toc187643320"/>
      <w:bookmarkStart w:id="18" w:name="_Toc214116207"/>
      <w:bookmarkStart w:id="19" w:name="_Toc199751522"/>
      <w:bookmarkStart w:id="20" w:name="_Toc209242354"/>
      <w:bookmarkStart w:id="21" w:name="_Toc174761056"/>
      <w:bookmarkStart w:id="22" w:name="_Toc199534204"/>
      <w:bookmarkStart w:id="23" w:name="_Toc174941605"/>
      <w:bookmarkStart w:id="24" w:name="_Toc174760998"/>
      <w:bookmarkStart w:id="25" w:name="_Toc8492"/>
    </w:p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</w:pPr>
      <w:bookmarkStart w:id="26" w:name="_Toc1445813415"/>
      <w:r>
        <w:t>概要</w:t>
      </w:r>
      <w:r>
        <w:t>设计</w:t>
      </w:r>
      <w:r>
        <w:rPr>
          <w:rFonts w:hint="eastAsia"/>
        </w:rPr>
        <w:t>阶段</w:t>
      </w:r>
      <w:bookmarkEnd w:id="25"/>
      <w:bookmarkEnd w:id="26"/>
    </w:p>
    <w:p>
      <w:pPr>
        <w:ind w:firstLine="420" w:firstLineChars="0"/>
        <w:rPr>
          <w:sz w:val="24"/>
          <w:szCs w:val="24"/>
        </w:rPr>
      </w:pPr>
      <w:bookmarkStart w:id="27" w:name="_Toc209242355"/>
      <w:bookmarkStart w:id="28" w:name="_Toc199751523"/>
      <w:bookmarkStart w:id="29" w:name="_Toc214116208"/>
      <w:bookmarkStart w:id="30" w:name="_Toc174761057"/>
      <w:bookmarkStart w:id="31" w:name="_Toc174941606"/>
      <w:bookmarkStart w:id="32" w:name="_Toc199534205"/>
      <w:bookmarkStart w:id="33" w:name="_Toc174760999"/>
      <w:bookmarkStart w:id="34" w:name="_Toc174718256"/>
      <w:bookmarkStart w:id="35" w:name="_Toc187643321"/>
      <w:bookmarkStart w:id="36" w:name="_Toc217112179"/>
      <w:r>
        <w:rPr>
          <w:sz w:val="24"/>
          <w:szCs w:val="24"/>
        </w:rPr>
        <w:t>完成系统的需求分析，拟定技术路线，并完成相关的技术准备，形成系统的概要设计。</w:t>
      </w:r>
    </w:p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</w:pPr>
      <w:bookmarkStart w:id="37" w:name="_Toc174761058"/>
      <w:bookmarkStart w:id="38" w:name="_Toc214116209"/>
      <w:bookmarkStart w:id="39" w:name="_Toc217112180"/>
      <w:bookmarkStart w:id="40" w:name="_Toc199751524"/>
      <w:bookmarkStart w:id="41" w:name="_Toc174761000"/>
      <w:bookmarkStart w:id="42" w:name="_Toc199534206"/>
      <w:bookmarkStart w:id="43" w:name="_Toc187643322"/>
      <w:bookmarkStart w:id="44" w:name="_Toc174941607"/>
      <w:bookmarkStart w:id="45" w:name="_Toc209242356"/>
      <w:bookmarkStart w:id="46" w:name="_Toc174718257"/>
      <w:bookmarkStart w:id="47" w:name="_Toc1778412089"/>
      <w:r>
        <w:t>详细设计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hint="eastAsia"/>
        </w:rPr>
        <w:t>阶段</w:t>
      </w:r>
      <w:bookmarkEnd w:id="47"/>
    </w:p>
    <w:p>
      <w:r>
        <w:t>确定需求边界，完成关键技术的验证，完成详细设计。</w:t>
      </w:r>
    </w:p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</w:pPr>
      <w:bookmarkStart w:id="48" w:name="_Toc199534207"/>
      <w:bookmarkStart w:id="49" w:name="_Toc214116210"/>
      <w:bookmarkStart w:id="50" w:name="_Toc174941608"/>
      <w:bookmarkStart w:id="51" w:name="_Toc187643323"/>
      <w:bookmarkStart w:id="52" w:name="_Toc174761059"/>
      <w:bookmarkStart w:id="53" w:name="_Toc209242357"/>
      <w:bookmarkStart w:id="54" w:name="_Toc199751525"/>
      <w:bookmarkStart w:id="55" w:name="_Toc174761001"/>
      <w:bookmarkStart w:id="56" w:name="_Toc217112181"/>
      <w:bookmarkStart w:id="57" w:name="_Toc174718258"/>
      <w:bookmarkStart w:id="58" w:name="_Toc870653451"/>
      <w:r>
        <w:t>程序编码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>
      <w:r>
        <w:t>首先对主框架进行研发并验证，迭代开发与验证，直到系统开发完成。</w:t>
      </w:r>
    </w:p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</w:pPr>
      <w:bookmarkStart w:id="59" w:name="_Toc10499"/>
      <w:bookmarkStart w:id="60" w:name="_Toc906298324"/>
      <w:bookmarkStart w:id="61" w:name="_Toc199751526"/>
      <w:bookmarkStart w:id="62" w:name="_Toc174941609"/>
      <w:bookmarkStart w:id="63" w:name="_Toc199534208"/>
      <w:bookmarkStart w:id="64" w:name="_Toc217112182"/>
      <w:bookmarkStart w:id="65" w:name="_Toc174761060"/>
      <w:bookmarkStart w:id="66" w:name="_Toc209242358"/>
      <w:bookmarkStart w:id="67" w:name="_Toc174718259"/>
      <w:bookmarkStart w:id="68" w:name="_Toc214116211"/>
      <w:bookmarkStart w:id="69" w:name="_Toc187643324"/>
      <w:bookmarkStart w:id="70" w:name="_Toc174761002"/>
      <w:r>
        <w:rPr>
          <w:rFonts w:hint="eastAsia"/>
        </w:rPr>
        <w:t>系统测试阶段</w:t>
      </w:r>
      <w:bookmarkEnd w:id="59"/>
      <w:bookmarkEnd w:id="60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 w:ascii="宋体" w:hAnsi="宋体" w:cs="宋体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default" w:ascii="宋体" w:hAnsi="宋体" w:cs="宋体"/>
          <w:sz w:val="24"/>
          <w:szCs w:val="24"/>
        </w:rPr>
        <w:t>对功能、性能、安全性</w:t>
      </w:r>
      <w:r>
        <w:rPr>
          <w:rFonts w:hint="eastAsia" w:ascii="宋体" w:hAnsi="宋体" w:cs="宋体"/>
          <w:sz w:val="24"/>
          <w:szCs w:val="24"/>
        </w:rPr>
        <w:t>等方面</w:t>
      </w:r>
      <w:r>
        <w:rPr>
          <w:rFonts w:hint="default" w:ascii="宋体" w:hAnsi="宋体" w:cs="宋体"/>
          <w:sz w:val="24"/>
          <w:szCs w:val="24"/>
        </w:rPr>
        <w:t>进行</w:t>
      </w:r>
      <w:r>
        <w:rPr>
          <w:rFonts w:hint="eastAsia" w:ascii="宋体" w:hAnsi="宋体" w:cs="宋体"/>
          <w:sz w:val="24"/>
          <w:szCs w:val="24"/>
        </w:rPr>
        <w:t>测试</w:t>
      </w:r>
      <w:r>
        <w:rPr>
          <w:rFonts w:hint="default" w:ascii="宋体" w:hAnsi="宋体" w:cs="宋体"/>
          <w:sz w:val="24"/>
          <w:szCs w:val="24"/>
        </w:rPr>
        <w:t>，并形成测试报告。</w:t>
      </w:r>
    </w:p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>
      <w:pPr>
        <w:pStyle w:val="3"/>
        <w:numPr>
          <w:ilvl w:val="0"/>
          <w:numId w:val="2"/>
        </w:numPr>
        <w:tabs>
          <w:tab w:val="left" w:pos="432"/>
          <w:tab w:val="clear" w:pos="0"/>
        </w:tabs>
        <w:ind w:left="90" w:leftChars="0"/>
        <w:rPr>
          <w:rFonts w:hint="eastAsia"/>
          <w:lang w:val="zh-CN" w:eastAsia="zh-CN"/>
        </w:rPr>
      </w:pPr>
      <w:bookmarkStart w:id="71" w:name="_Toc1024434316"/>
      <w:r>
        <w:rPr>
          <w:rFonts w:hint="eastAsia"/>
          <w:lang w:eastAsia="zh-CN"/>
        </w:rPr>
        <w:t>总结</w:t>
      </w:r>
      <w:bookmarkEnd w:id="71"/>
    </w:p>
    <w:p>
      <w:pPr>
        <w:rPr>
          <w:rFonts w:hint="eastAsia"/>
          <w:lang w:val="zh-CN" w:eastAsia="zh-CN"/>
        </w:rPr>
      </w:pPr>
      <w:r>
        <w:rPr>
          <w:rFonts w:hint="default"/>
          <w:lang w:eastAsia="zh-CN"/>
        </w:rPr>
        <w:t>完成最终版的软件，形成开发总结报告。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  <w:lang w:val="zh-CN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  <w:lang w:val="zh-CN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</w:rPr>
      </w:pPr>
      <w:bookmarkStart w:id="72" w:name="_Toc27713"/>
      <w:bookmarkStart w:id="73" w:name="_Toc839273817"/>
      <w:r>
        <w:rPr>
          <w:rFonts w:hint="eastAsia"/>
          <w:lang w:val="zh-CN" w:eastAsia="zh-CN"/>
        </w:rPr>
        <w:t>测试方案</w:t>
      </w:r>
      <w:bookmarkEnd w:id="72"/>
      <w:bookmarkEnd w:id="73"/>
    </w:p>
    <w:p>
      <w:pPr>
        <w:pStyle w:val="3"/>
        <w:pageBreakBefore w:val="0"/>
        <w:numPr>
          <w:ilvl w:val="0"/>
          <w:numId w:val="5"/>
        </w:numPr>
        <w:tabs>
          <w:tab w:val="left" w:pos="425"/>
          <w:tab w:val="clear" w:pos="0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 w:firstLine="0" w:firstLineChars="0"/>
        <w:rPr>
          <w:rFonts w:hint="eastAsia"/>
        </w:rPr>
      </w:pPr>
      <w:bookmarkStart w:id="74" w:name="_Toc292176347"/>
      <w:bookmarkStart w:id="75" w:name="_Toc17415"/>
      <w:bookmarkStart w:id="76" w:name="_Toc77746916"/>
      <w:r>
        <w:rPr>
          <w:rFonts w:hint="default"/>
        </w:rPr>
        <w:t>单元测试</w:t>
      </w:r>
      <w:bookmarkEnd w:id="74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 w:firstLine="420"/>
        <w:rPr>
          <w:rFonts w:hint="eastAsia"/>
        </w:rPr>
      </w:pPr>
      <w:r>
        <w:rPr>
          <w:rFonts w:hint="eastAsia"/>
          <w:sz w:val="24"/>
          <w:szCs w:val="24"/>
        </w:rPr>
        <w:t>对开发的模块进行单元测试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pageBreakBefore w:val="0"/>
        <w:numPr>
          <w:ilvl w:val="0"/>
          <w:numId w:val="5"/>
        </w:numPr>
        <w:tabs>
          <w:tab w:val="left" w:pos="425"/>
          <w:tab w:val="clear" w:pos="0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 w:firstLine="0" w:firstLineChars="0"/>
        <w:rPr>
          <w:rFonts w:hint="eastAsia"/>
        </w:rPr>
      </w:pPr>
      <w:bookmarkStart w:id="77" w:name="_Toc1406443498"/>
      <w:r>
        <w:rPr>
          <w:rFonts w:hint="eastAsia"/>
        </w:rPr>
        <w:t>集成测试</w:t>
      </w:r>
      <w:bookmarkEnd w:id="75"/>
      <w:bookmarkEnd w:id="76"/>
      <w:bookmarkEnd w:id="77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按照模块上下集关系，进行从上到下或者从下到上的集成测试方法进行集成测试</w:t>
      </w:r>
      <w:r>
        <w:rPr>
          <w:rFonts w:hint="default"/>
          <w:sz w:val="24"/>
          <w:szCs w:val="24"/>
        </w:rPr>
        <w:t>。</w:t>
      </w:r>
    </w:p>
    <w:p>
      <w:pPr>
        <w:pStyle w:val="3"/>
        <w:pageBreakBefore w:val="0"/>
        <w:numPr>
          <w:ilvl w:val="0"/>
          <w:numId w:val="5"/>
        </w:numPr>
        <w:tabs>
          <w:tab w:val="left" w:pos="425"/>
          <w:tab w:val="clear" w:pos="0"/>
        </w:tabs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 w:firstLine="0" w:firstLineChars="0"/>
        <w:rPr>
          <w:rFonts w:hint="eastAsia"/>
        </w:rPr>
      </w:pPr>
      <w:bookmarkStart w:id="78" w:name="_Toc77746917"/>
      <w:bookmarkStart w:id="79" w:name="_Toc9547"/>
      <w:bookmarkStart w:id="80" w:name="_Toc474879402"/>
      <w:r>
        <w:rPr>
          <w:rFonts w:hint="eastAsia"/>
        </w:rPr>
        <w:t>系统测试</w:t>
      </w:r>
      <w:bookmarkEnd w:id="78"/>
      <w:bookmarkEnd w:id="79"/>
      <w:bookmarkEnd w:id="80"/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对整合系统进行整合测试，这时的测试主要测试系统的整体功能和全部非功能性的需求。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</w:rPr>
      </w:pPr>
    </w:p>
    <w:p>
      <w:pPr>
        <w:pStyle w:val="2"/>
        <w:pageBreakBefore w:val="0"/>
        <w:numPr>
          <w:numId w:val="1"/>
        </w:numPr>
        <w:kinsoku/>
        <w:wordWrap/>
        <w:overflowPunct/>
        <w:topLinePunct w:val="0"/>
        <w:autoSpaceDE/>
        <w:autoSpaceDN/>
        <w:bidi w:val="0"/>
        <w:spacing w:line="360" w:lineRule="auto"/>
        <w:ind w:right="0" w:rightChars="0"/>
        <w:rPr>
          <w:rFonts w:hint="eastAsia"/>
          <w:lang w:val="zh-CN" w:eastAsia="zh-CN"/>
        </w:rPr>
      </w:pPr>
      <w:bookmarkStart w:id="81" w:name="_Toc16225"/>
      <w:bookmarkStart w:id="82" w:name="_Toc561101543"/>
      <w:r>
        <w:rPr>
          <w:rFonts w:hint="eastAsia"/>
          <w:lang w:val="zh-CN" w:eastAsia="zh-CN"/>
        </w:rPr>
        <w:t>项目实施工作方式 </w:t>
      </w:r>
      <w:bookmarkEnd w:id="81"/>
      <w:bookmarkEnd w:id="82"/>
    </w:p>
    <w:p>
      <w:r>
        <w:rPr>
          <w:rFonts w:hint="default"/>
          <w:lang w:eastAsia="zh-CN"/>
        </w:rPr>
        <w:t>每周汇报工作进度，每个里程碑阶段完成后进行验证。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@宋体-方正超大字符集">
    <w:altName w:val="Droid Sans Fallback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ial Narrow">
    <w:altName w:val="DejaVu Sans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仿宋_GB2312">
    <w:altName w:val="Droid Sans Fallback"/>
    <w:panose1 w:val="02010609030101010101"/>
    <w:charset w:val="00"/>
    <w:family w:val="swiss"/>
    <w:pitch w:val="default"/>
    <w:sig w:usb0="00000000" w:usb1="00000000" w:usb2="00000010" w:usb3="00000000" w:csb0="00040000" w:csb1="00000000"/>
  </w:font>
  <w:font w:name="Arial Black">
    <w:altName w:val="DejaVu Sans"/>
    <w:panose1 w:val="020B0A04020102020204"/>
    <w:charset w:val="00"/>
    <w:family w:val="decorative"/>
    <w:pitch w:val="default"/>
    <w:sig w:usb0="00000000" w:usb1="00000000" w:usb2="00000000" w:usb3="00000000" w:csb0="2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val="zh-CN" w:eastAsia="zh-CN"/>
                            </w:rPr>
                            <w:t>31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9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xzofZugEAAF8DAAAOAAAAAAAAAAEAIAAAAB4BAABkcnMvZTJvRG9jLnhtbFBLBQYAAAAABgAG&#10;AFkBAABKBQAAAAA=&#10;">
              <v:fill on="f" focussize="0,0"/>
              <v:stroke on="f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  <w:lang w:val="zh-CN" w:eastAsia="zh-CN"/>
                      </w:rPr>
                      <w:t>31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435649">
    <w:nsid w:val="59040501"/>
    <w:multiLevelType w:val="singleLevel"/>
    <w:tmpl w:val="5904050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93435601">
    <w:nsid w:val="590404D1"/>
    <w:multiLevelType w:val="multilevel"/>
    <w:tmpl w:val="590404D1"/>
    <w:lvl w:ilvl="0" w:tentative="1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1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1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1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403188331">
    <w:nsid w:val="53A2F46B"/>
    <w:multiLevelType w:val="multilevel"/>
    <w:tmpl w:val="53A2F46B"/>
    <w:lvl w:ilvl="0" w:tentative="1">
      <w:start w:val="1"/>
      <w:numFmt w:val="bullet"/>
      <w:pStyle w:val="22"/>
      <w:lvlText w:val="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1">
      <w:start w:val="1"/>
      <w:numFmt w:val="bullet"/>
      <w:pStyle w:val="21"/>
      <w:lvlText w:val=""/>
      <w:lvlJc w:val="left"/>
      <w:pPr>
        <w:tabs>
          <w:tab w:val="left" w:pos="840"/>
        </w:tabs>
        <w:ind w:left="840" w:hanging="420"/>
      </w:pPr>
      <w:rPr>
        <w:rFonts w:hint="default" w:ascii="Symbol" w:hAnsi="Symbol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Symbol" w:hAnsi="Symbol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Symbol" w:hAnsi="Symbol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Symbol" w:hAnsi="Symbol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Symbol" w:hAnsi="Symbol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Symbol" w:hAnsi="Symbol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Symbol" w:hAnsi="Symbol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Symbol" w:hAnsi="Symbol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pStyle w:val="26"/>
      <w:lvlText w:val="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405060524">
    <w:nsid w:val="53BF85AC"/>
    <w:multiLevelType w:val="multilevel"/>
    <w:tmpl w:val="53BF85AC"/>
    <w:lvl w:ilvl="0" w:tentative="1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93435601"/>
  </w:num>
  <w:num w:numId="2">
    <w:abstractNumId w:val="1405060524"/>
  </w:num>
  <w:num w:numId="3">
    <w:abstractNumId w:val="2"/>
  </w:num>
  <w:num w:numId="4">
    <w:abstractNumId w:val="1403188331"/>
  </w:num>
  <w:num w:numId="5">
    <w:abstractNumId w:val="14934356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BCC7E"/>
    <w:rsid w:val="2FFF8D64"/>
    <w:rsid w:val="37FC84B4"/>
    <w:rsid w:val="3FDE3C1F"/>
    <w:rsid w:val="4FB36F97"/>
    <w:rsid w:val="5B7BCC7E"/>
    <w:rsid w:val="67FE5F58"/>
    <w:rsid w:val="7BBCA46F"/>
    <w:rsid w:val="7BE74D80"/>
    <w:rsid w:val="7F7EAA3B"/>
    <w:rsid w:val="7FCFCF54"/>
    <w:rsid w:val="8DC69DFE"/>
    <w:rsid w:val="B5FB861B"/>
    <w:rsid w:val="B77EB509"/>
    <w:rsid w:val="BAFB30E5"/>
    <w:rsid w:val="D52E66D2"/>
    <w:rsid w:val="D7F83B3A"/>
    <w:rsid w:val="DF8B6458"/>
    <w:rsid w:val="DFEB1381"/>
    <w:rsid w:val="E2D73D4D"/>
    <w:rsid w:val="EFBA7684"/>
    <w:rsid w:val="F7DF0782"/>
    <w:rsid w:val="FBEFB18A"/>
    <w:rsid w:val="FFDF70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432"/>
      </w:tabs>
      <w:spacing w:before="0" w:beforeLines="0" w:after="0" w:afterLines="0" w:line="576" w:lineRule="auto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0"/>
        <w:tab w:val="left" w:pos="575"/>
      </w:tabs>
      <w:spacing w:before="260" w:beforeLines="0" w:beforeAutospacing="0" w:after="260" w:afterLines="0" w:afterAutospacing="0" w:line="413" w:lineRule="auto"/>
      <w:ind w:left="0" w:leftChars="0" w:hanging="575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260" w:beforeLines="0" w:after="260" w:afterLines="0" w:line="413" w:lineRule="auto"/>
      <w:ind w:left="0" w:leftChars="100"/>
      <w:outlineLvl w:val="2"/>
    </w:pPr>
    <w:rPr>
      <w:rFonts w:ascii="Times New Roman" w:hAnsi="Times New Roman" w:eastAsia="宋体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rPr>
      <w:rFonts w:ascii="楷体_GB2312" w:eastAsia="楷体_GB2312"/>
      <w:sz w:val="28"/>
    </w:rPr>
  </w:style>
  <w:style w:type="paragraph" w:styleId="7">
    <w:name w:val="Body Text First Indent"/>
    <w:basedOn w:val="6"/>
    <w:uiPriority w:val="0"/>
    <w:pPr>
      <w:spacing w:after="120" w:afterLines="0"/>
      <w:ind w:firstLine="420" w:firstLineChars="100"/>
    </w:pPr>
    <w:rPr>
      <w:rFonts w:ascii="Times New Roman" w:eastAsia="宋体"/>
      <w:sz w:val="21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5"/>
    <w:basedOn w:val="1"/>
    <w:next w:val="1"/>
    <w:uiPriority w:val="0"/>
    <w:pPr>
      <w:ind w:left="1680" w:leftChars="800"/>
    </w:pPr>
  </w:style>
  <w:style w:type="paragraph" w:styleId="14">
    <w:name w:val="toc 6"/>
    <w:basedOn w:val="1"/>
    <w:next w:val="1"/>
    <w:uiPriority w:val="0"/>
    <w:pPr>
      <w:ind w:left="2100" w:leftChars="1000"/>
    </w:pPr>
  </w:style>
  <w:style w:type="paragraph" w:styleId="15">
    <w:name w:val="toc 7"/>
    <w:basedOn w:val="1"/>
    <w:next w:val="1"/>
    <w:uiPriority w:val="0"/>
    <w:pPr>
      <w:ind w:left="2520" w:leftChars="1200"/>
    </w:pPr>
  </w:style>
  <w:style w:type="paragraph" w:styleId="16">
    <w:name w:val="toc 8"/>
    <w:basedOn w:val="1"/>
    <w:next w:val="1"/>
    <w:uiPriority w:val="0"/>
    <w:pPr>
      <w:ind w:left="2940" w:leftChars="14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customStyle="1" w:styleId="20">
    <w:name w:val="3级项目"/>
    <w:basedOn w:val="21"/>
    <w:uiPriority w:val="0"/>
    <w:pPr>
      <w:numPr>
        <w:ilvl w:val="2"/>
        <w:numId w:val="3"/>
      </w:numPr>
      <w:tabs>
        <w:tab w:val="left" w:pos="360"/>
        <w:tab w:val="left" w:pos="840"/>
        <w:tab w:val="left" w:pos="1245"/>
        <w:tab w:val="left" w:pos="1605"/>
      </w:tabs>
    </w:pPr>
  </w:style>
  <w:style w:type="paragraph" w:customStyle="1" w:styleId="21">
    <w:name w:val="2级项目"/>
    <w:basedOn w:val="7"/>
    <w:uiPriority w:val="0"/>
    <w:pPr>
      <w:numPr>
        <w:ilvl w:val="1"/>
        <w:numId w:val="4"/>
      </w:numPr>
      <w:tabs>
        <w:tab w:val="left" w:pos="840"/>
        <w:tab w:val="left" w:pos="1245"/>
      </w:tabs>
      <w:spacing w:before="240" w:beforeLines="0" w:after="240" w:afterLines="0"/>
      <w:ind w:firstLineChars="0"/>
    </w:pPr>
    <w:rPr>
      <w:rFonts w:ascii="楷体_GB2312" w:hAnsi="楷体_GB2312"/>
      <w:color w:val="000000"/>
      <w:sz w:val="24"/>
      <w:szCs w:val="24"/>
    </w:rPr>
  </w:style>
  <w:style w:type="paragraph" w:customStyle="1" w:styleId="22">
    <w:name w:val="1级项目"/>
    <w:basedOn w:val="7"/>
    <w:uiPriority w:val="0"/>
    <w:pPr>
      <w:numPr>
        <w:ilvl w:val="0"/>
        <w:numId w:val="4"/>
      </w:numPr>
      <w:tabs>
        <w:tab w:val="left" w:pos="0"/>
        <w:tab w:val="left" w:pos="360"/>
      </w:tabs>
      <w:spacing w:before="240" w:beforeLines="0" w:after="240" w:afterLines="0" w:line="360" w:lineRule="auto"/>
      <w:ind w:left="0" w:firstLine="0" w:firstLineChars="0"/>
    </w:pPr>
    <w:rPr>
      <w:rFonts w:ascii="楷体_GB2312" w:hAnsi="楷体_GB2312" w:eastAsia="宋体"/>
      <w:color w:val="000000"/>
      <w:sz w:val="24"/>
      <w:szCs w:val="24"/>
    </w:rPr>
  </w:style>
  <w:style w:type="paragraph" w:customStyle="1" w:styleId="23">
    <w:name w:val="Normal0"/>
    <w:uiPriority w:val="0"/>
    <w:rPr>
      <w:sz w:val="21"/>
      <w:szCs w:val="22"/>
      <w:lang w:val="en-US" w:eastAsia="en-US" w:bidi="ar-SA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able Normal1"/>
    <w:basedOn w:val="1"/>
    <w:uiPriority w:val="0"/>
    <w:pPr>
      <w:spacing w:before="120" w:beforeLines="0" w:after="120" w:afterLines="0"/>
    </w:pPr>
    <w:rPr>
      <w:rFonts w:ascii="宋体" w:hAnsi="宋体"/>
      <w:sz w:val="20"/>
      <w:szCs w:val="24"/>
    </w:rPr>
  </w:style>
  <w:style w:type="paragraph" w:customStyle="1" w:styleId="26">
    <w:name w:val="Table List"/>
    <w:basedOn w:val="1"/>
    <w:uiPriority w:val="0"/>
    <w:pPr>
      <w:numPr>
        <w:ilvl w:val="0"/>
        <w:numId w:val="3"/>
      </w:numPr>
      <w:tabs>
        <w:tab w:val="left" w:pos="360"/>
      </w:tabs>
      <w:spacing w:before="120" w:beforeLines="0" w:after="120" w:afterLines="0"/>
    </w:pPr>
    <w:rPr>
      <w:rFonts w:ascii="宋体" w:hAnsi="宋体"/>
      <w:sz w:val="20"/>
      <w:szCs w:val="24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2016-12-26T03:56:00Z</dcterms:created>
  <dc:creator>roger</dc:creator>
  <cp:lastModifiedBy>roger</cp:lastModifiedBy>
  <dcterms:modified xsi:type="dcterms:W3CDTF">2017-04-29T11:03:33Z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