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C16A5B" w14:textId="77777777" w:rsidR="003E4A72" w:rsidRDefault="00000000">
      <w:pPr>
        <w:spacing w:after="240"/>
        <w:jc w:val="center"/>
      </w:pPr>
      <w:r>
        <w:rPr>
          <w:noProof/>
        </w:rPr>
        <w:drawing>
          <wp:inline distT="0" distB="0" distL="0" distR="0" wp14:anchorId="2C25DCF1" wp14:editId="4399CDE3">
            <wp:extent cx="5486400" cy="161364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jpeg"/>
                    <pic:cNvPicPr/>
                  </pic:nvPicPr>
                  <pic:blipFill>
                    <a:blip r:embed="rId8"/>
                    <a:stretch>
                      <a:fillRect/>
                    </a:stretch>
                  </pic:blipFill>
                  <pic:spPr>
                    <a:xfrm>
                      <a:off x="0" y="0"/>
                      <a:ext cx="5486400" cy="1613647"/>
                    </a:xfrm>
                    <a:prstGeom prst="rect">
                      <a:avLst/>
                    </a:prstGeom>
                  </pic:spPr>
                </pic:pic>
              </a:graphicData>
            </a:graphic>
          </wp:inline>
        </w:drawing>
      </w:r>
    </w:p>
    <w:p w14:paraId="531A1AEC" w14:textId="77777777" w:rsidR="003E4A72" w:rsidRDefault="00000000">
      <w:pPr>
        <w:spacing w:before="320" w:after="200"/>
        <w:jc w:val="center"/>
      </w:pPr>
      <w:r>
        <w:rPr>
          <w:rFonts w:ascii="Arial" w:hAnsi="Arial"/>
          <w:b/>
          <w:color w:val="1F4E78"/>
          <w:sz w:val="44"/>
        </w:rPr>
        <w:t>《</w:t>
      </w:r>
      <w:r>
        <w:rPr>
          <w:rFonts w:ascii="Arial" w:hAnsi="Arial"/>
          <w:b/>
          <w:color w:val="1F4E78"/>
          <w:sz w:val="44"/>
        </w:rPr>
        <w:t>High-level Language Programming Project</w:t>
      </w:r>
      <w:r>
        <w:rPr>
          <w:rFonts w:ascii="Arial" w:hAnsi="Arial"/>
          <w:b/>
          <w:color w:val="1F4E78"/>
          <w:sz w:val="44"/>
        </w:rPr>
        <w:t>》</w:t>
      </w:r>
      <w:r>
        <w:rPr>
          <w:rFonts w:ascii="Arial" w:hAnsi="Arial"/>
          <w:b/>
          <w:color w:val="1F4E78"/>
          <w:sz w:val="44"/>
        </w:rPr>
        <w:t xml:space="preserve"> Report</w:t>
      </w:r>
    </w:p>
    <w:p w14:paraId="2B879EEF" w14:textId="77777777" w:rsidR="003E4A72" w:rsidRDefault="00000000">
      <w:pPr>
        <w:spacing w:after="480"/>
        <w:jc w:val="center"/>
      </w:pPr>
      <w:r>
        <w:rPr>
          <w:rFonts w:ascii="Arial" w:hAnsi="Arial"/>
          <w:b/>
          <w:color w:val="1F1F1F"/>
          <w:sz w:val="52"/>
        </w:rPr>
        <w:t>Campus Life Simulator</w:t>
      </w:r>
    </w:p>
    <w:tbl>
      <w:tblPr>
        <w:tblW w:w="0" w:type="auto"/>
        <w:jc w:val="center"/>
        <w:tblLayout w:type="fixed"/>
        <w:tblLook w:val="04A0" w:firstRow="1" w:lastRow="0" w:firstColumn="1" w:lastColumn="0" w:noHBand="0" w:noVBand="1"/>
      </w:tblPr>
      <w:tblGrid>
        <w:gridCol w:w="2376"/>
        <w:gridCol w:w="6408"/>
      </w:tblGrid>
      <w:tr w:rsidR="003E4A72" w14:paraId="0022E6AF" w14:textId="77777777">
        <w:trPr>
          <w:jc w:val="center"/>
        </w:trPr>
        <w:tc>
          <w:tcPr>
            <w:tcW w:w="2376" w:type="dxa"/>
            <w:tcMar>
              <w:top w:w="120" w:type="dxa"/>
              <w:left w:w="160" w:type="dxa"/>
              <w:bottom w:w="120" w:type="dxa"/>
              <w:right w:w="160" w:type="dxa"/>
            </w:tcMar>
            <w:vAlign w:val="center"/>
          </w:tcPr>
          <w:p w14:paraId="0CE91071" w14:textId="77777777" w:rsidR="003E4A72" w:rsidRDefault="00000000">
            <w:pPr>
              <w:spacing w:after="0"/>
              <w:jc w:val="right"/>
            </w:pPr>
            <w:r>
              <w:rPr>
                <w:rFonts w:ascii="Arial" w:hAnsi="Arial"/>
                <w:b/>
                <w:color w:val="1F4E78"/>
              </w:rPr>
              <w:t>Project Name:</w:t>
            </w:r>
          </w:p>
        </w:tc>
        <w:tc>
          <w:tcPr>
            <w:tcW w:w="6408" w:type="dxa"/>
            <w:tcBorders>
              <w:bottom w:val="single" w:sz="8" w:space="0" w:color="7F8C8D"/>
            </w:tcBorders>
            <w:tcMar>
              <w:top w:w="120" w:type="dxa"/>
              <w:left w:w="160" w:type="dxa"/>
              <w:bottom w:w="120" w:type="dxa"/>
              <w:right w:w="160" w:type="dxa"/>
            </w:tcMar>
            <w:vAlign w:val="center"/>
          </w:tcPr>
          <w:p w14:paraId="64287BD1" w14:textId="77777777" w:rsidR="003E4A72" w:rsidRDefault="00000000">
            <w:pPr>
              <w:spacing w:after="0"/>
            </w:pPr>
            <w:r>
              <w:rPr>
                <w:color w:val="1F1F1F"/>
              </w:rPr>
              <w:t>Campus Life Simulator</w:t>
            </w:r>
          </w:p>
        </w:tc>
      </w:tr>
      <w:tr w:rsidR="003E4A72" w14:paraId="1DB6800F" w14:textId="77777777">
        <w:trPr>
          <w:jc w:val="center"/>
        </w:trPr>
        <w:tc>
          <w:tcPr>
            <w:tcW w:w="2376" w:type="dxa"/>
            <w:tcMar>
              <w:top w:w="120" w:type="dxa"/>
              <w:left w:w="160" w:type="dxa"/>
              <w:bottom w:w="120" w:type="dxa"/>
              <w:right w:w="160" w:type="dxa"/>
            </w:tcMar>
            <w:vAlign w:val="center"/>
          </w:tcPr>
          <w:p w14:paraId="55F86E50" w14:textId="77777777" w:rsidR="003E4A72" w:rsidRDefault="00000000">
            <w:pPr>
              <w:spacing w:after="0"/>
              <w:jc w:val="right"/>
            </w:pPr>
            <w:r>
              <w:rPr>
                <w:rFonts w:ascii="Arial" w:hAnsi="Arial"/>
                <w:b/>
                <w:color w:val="1F4E78"/>
              </w:rPr>
              <w:t>School:</w:t>
            </w:r>
          </w:p>
        </w:tc>
        <w:tc>
          <w:tcPr>
            <w:tcW w:w="6408" w:type="dxa"/>
            <w:tcBorders>
              <w:bottom w:val="single" w:sz="8" w:space="0" w:color="7F8C8D"/>
            </w:tcBorders>
            <w:tcMar>
              <w:top w:w="120" w:type="dxa"/>
              <w:left w:w="160" w:type="dxa"/>
              <w:bottom w:w="120" w:type="dxa"/>
              <w:right w:w="160" w:type="dxa"/>
            </w:tcMar>
            <w:vAlign w:val="center"/>
          </w:tcPr>
          <w:p w14:paraId="36ACC962" w14:textId="19EFE465" w:rsidR="003E4A72" w:rsidRDefault="006C1FE5">
            <w:pPr>
              <w:spacing w:after="0"/>
              <w:rPr>
                <w:rFonts w:hint="eastAsia"/>
                <w:lang w:eastAsia="zh-CN"/>
              </w:rPr>
            </w:pPr>
            <w:r>
              <w:rPr>
                <w:rFonts w:hint="eastAsia"/>
                <w:color w:val="1F1F1F"/>
                <w:lang w:eastAsia="zh-CN"/>
              </w:rPr>
              <w:t>SCUT</w:t>
            </w:r>
          </w:p>
        </w:tc>
      </w:tr>
      <w:tr w:rsidR="003E4A72" w14:paraId="43ED24F3" w14:textId="77777777">
        <w:trPr>
          <w:jc w:val="center"/>
        </w:trPr>
        <w:tc>
          <w:tcPr>
            <w:tcW w:w="2376" w:type="dxa"/>
            <w:tcMar>
              <w:top w:w="120" w:type="dxa"/>
              <w:left w:w="160" w:type="dxa"/>
              <w:bottom w:w="120" w:type="dxa"/>
              <w:right w:w="160" w:type="dxa"/>
            </w:tcMar>
            <w:vAlign w:val="center"/>
          </w:tcPr>
          <w:p w14:paraId="7D5B6F8D" w14:textId="77777777" w:rsidR="003E4A72" w:rsidRDefault="00000000">
            <w:pPr>
              <w:spacing w:after="0"/>
              <w:jc w:val="right"/>
            </w:pPr>
            <w:r>
              <w:rPr>
                <w:rFonts w:ascii="Arial" w:hAnsi="Arial"/>
                <w:b/>
                <w:color w:val="1F4E78"/>
              </w:rPr>
              <w:t>Major:</w:t>
            </w:r>
          </w:p>
        </w:tc>
        <w:tc>
          <w:tcPr>
            <w:tcW w:w="6408" w:type="dxa"/>
            <w:tcBorders>
              <w:bottom w:val="single" w:sz="8" w:space="0" w:color="7F8C8D"/>
            </w:tcBorders>
            <w:tcMar>
              <w:top w:w="120" w:type="dxa"/>
              <w:left w:w="160" w:type="dxa"/>
              <w:bottom w:w="120" w:type="dxa"/>
              <w:right w:w="160" w:type="dxa"/>
            </w:tcMar>
            <w:vAlign w:val="center"/>
          </w:tcPr>
          <w:p w14:paraId="37D36597" w14:textId="54150438" w:rsidR="003E4A72" w:rsidRDefault="006C1FE5">
            <w:pPr>
              <w:spacing w:after="0"/>
              <w:rPr>
                <w:rFonts w:hint="eastAsia"/>
                <w:lang w:eastAsia="zh-CN"/>
              </w:rPr>
            </w:pPr>
            <w:r>
              <w:rPr>
                <w:rFonts w:hint="eastAsia"/>
                <w:color w:val="1F1F1F"/>
                <w:lang w:eastAsia="zh-CN"/>
              </w:rPr>
              <w:t>AI</w:t>
            </w:r>
          </w:p>
        </w:tc>
      </w:tr>
      <w:tr w:rsidR="003E4A72" w14:paraId="26D3F3E8" w14:textId="77777777">
        <w:trPr>
          <w:jc w:val="center"/>
        </w:trPr>
        <w:tc>
          <w:tcPr>
            <w:tcW w:w="2376" w:type="dxa"/>
            <w:tcMar>
              <w:top w:w="120" w:type="dxa"/>
              <w:left w:w="160" w:type="dxa"/>
              <w:bottom w:w="120" w:type="dxa"/>
              <w:right w:w="160" w:type="dxa"/>
            </w:tcMar>
            <w:vAlign w:val="center"/>
          </w:tcPr>
          <w:p w14:paraId="7BAF68F9" w14:textId="77777777" w:rsidR="003E4A72" w:rsidRDefault="00000000">
            <w:pPr>
              <w:spacing w:after="0"/>
              <w:jc w:val="right"/>
            </w:pPr>
            <w:r>
              <w:rPr>
                <w:rFonts w:ascii="Arial" w:hAnsi="Arial"/>
                <w:b/>
                <w:color w:val="1F4E78"/>
              </w:rPr>
              <w:t>Student Name(s):</w:t>
            </w:r>
          </w:p>
        </w:tc>
        <w:tc>
          <w:tcPr>
            <w:tcW w:w="6408" w:type="dxa"/>
            <w:tcBorders>
              <w:bottom w:val="single" w:sz="8" w:space="0" w:color="7F8C8D"/>
            </w:tcBorders>
            <w:tcMar>
              <w:top w:w="120" w:type="dxa"/>
              <w:left w:w="160" w:type="dxa"/>
              <w:bottom w:w="120" w:type="dxa"/>
              <w:right w:w="160" w:type="dxa"/>
            </w:tcMar>
            <w:vAlign w:val="center"/>
          </w:tcPr>
          <w:p w14:paraId="135B0B7A" w14:textId="50ACA841" w:rsidR="003E4A72" w:rsidRDefault="006C1FE5">
            <w:pPr>
              <w:spacing w:after="0"/>
              <w:rPr>
                <w:rFonts w:hint="eastAsia"/>
                <w:lang w:eastAsia="zh-CN"/>
              </w:rPr>
            </w:pPr>
            <w:proofErr w:type="spellStart"/>
            <w:r>
              <w:rPr>
                <w:rFonts w:hint="eastAsia"/>
                <w:color w:val="1F1F1F"/>
                <w:lang w:eastAsia="zh-CN"/>
              </w:rPr>
              <w:t>MaiZhuoKai</w:t>
            </w:r>
            <w:proofErr w:type="spellEnd"/>
          </w:p>
        </w:tc>
      </w:tr>
      <w:tr w:rsidR="003E4A72" w14:paraId="4AF7AEEE" w14:textId="77777777">
        <w:trPr>
          <w:jc w:val="center"/>
        </w:trPr>
        <w:tc>
          <w:tcPr>
            <w:tcW w:w="2376" w:type="dxa"/>
            <w:tcMar>
              <w:top w:w="120" w:type="dxa"/>
              <w:left w:w="160" w:type="dxa"/>
              <w:bottom w:w="120" w:type="dxa"/>
              <w:right w:w="160" w:type="dxa"/>
            </w:tcMar>
            <w:vAlign w:val="center"/>
          </w:tcPr>
          <w:p w14:paraId="2C40C1AE" w14:textId="77777777" w:rsidR="003E4A72" w:rsidRDefault="00000000">
            <w:pPr>
              <w:spacing w:after="0"/>
              <w:jc w:val="right"/>
            </w:pPr>
            <w:r>
              <w:rPr>
                <w:rFonts w:ascii="Arial" w:hAnsi="Arial"/>
                <w:b/>
                <w:color w:val="1F4E78"/>
              </w:rPr>
              <w:t>Teacher:</w:t>
            </w:r>
          </w:p>
        </w:tc>
        <w:tc>
          <w:tcPr>
            <w:tcW w:w="6408" w:type="dxa"/>
            <w:tcBorders>
              <w:bottom w:val="single" w:sz="8" w:space="0" w:color="7F8C8D"/>
            </w:tcBorders>
            <w:tcMar>
              <w:top w:w="120" w:type="dxa"/>
              <w:left w:w="160" w:type="dxa"/>
              <w:bottom w:w="120" w:type="dxa"/>
              <w:right w:w="160" w:type="dxa"/>
            </w:tcMar>
            <w:vAlign w:val="center"/>
          </w:tcPr>
          <w:p w14:paraId="4B53051B" w14:textId="77777777" w:rsidR="003E4A72" w:rsidRDefault="00000000">
            <w:pPr>
              <w:spacing w:after="0"/>
            </w:pPr>
            <w:r>
              <w:rPr>
                <w:color w:val="1F1F1F"/>
              </w:rPr>
              <w:t>[PLEASE FILL IN]</w:t>
            </w:r>
          </w:p>
        </w:tc>
      </w:tr>
      <w:tr w:rsidR="003E4A72" w14:paraId="52D337F5" w14:textId="77777777">
        <w:trPr>
          <w:jc w:val="center"/>
        </w:trPr>
        <w:tc>
          <w:tcPr>
            <w:tcW w:w="2376" w:type="dxa"/>
            <w:tcMar>
              <w:top w:w="120" w:type="dxa"/>
              <w:left w:w="160" w:type="dxa"/>
              <w:bottom w:w="120" w:type="dxa"/>
              <w:right w:w="160" w:type="dxa"/>
            </w:tcMar>
            <w:vAlign w:val="center"/>
          </w:tcPr>
          <w:p w14:paraId="1AFEBD4D" w14:textId="77777777" w:rsidR="003E4A72" w:rsidRDefault="00000000">
            <w:pPr>
              <w:spacing w:after="0"/>
              <w:jc w:val="right"/>
            </w:pPr>
            <w:r>
              <w:rPr>
                <w:rFonts w:ascii="Arial" w:hAnsi="Arial"/>
                <w:b/>
                <w:color w:val="1F4E78"/>
              </w:rPr>
              <w:t>Submission Date:</w:t>
            </w:r>
          </w:p>
        </w:tc>
        <w:tc>
          <w:tcPr>
            <w:tcW w:w="6408" w:type="dxa"/>
            <w:tcBorders>
              <w:bottom w:val="single" w:sz="8" w:space="0" w:color="7F8C8D"/>
            </w:tcBorders>
            <w:tcMar>
              <w:top w:w="120" w:type="dxa"/>
              <w:left w:w="160" w:type="dxa"/>
              <w:bottom w:w="120" w:type="dxa"/>
              <w:right w:w="160" w:type="dxa"/>
            </w:tcMar>
            <w:vAlign w:val="center"/>
          </w:tcPr>
          <w:p w14:paraId="39B0E879" w14:textId="77777777" w:rsidR="003E4A72" w:rsidRDefault="00000000">
            <w:pPr>
              <w:spacing w:after="0"/>
            </w:pPr>
            <w:r>
              <w:rPr>
                <w:color w:val="1F1F1F"/>
              </w:rPr>
              <w:t>[PLEASE FILL IN]</w:t>
            </w:r>
          </w:p>
        </w:tc>
      </w:tr>
    </w:tbl>
    <w:p w14:paraId="0C168F38" w14:textId="77777777" w:rsidR="003E4A72" w:rsidRDefault="00000000">
      <w:pPr>
        <w:spacing w:before="600"/>
        <w:jc w:val="center"/>
      </w:pPr>
      <w:r>
        <w:rPr>
          <w:i/>
          <w:color w:val="666666"/>
          <w:sz w:val="18"/>
        </w:rPr>
        <w:t>Prepared according to Appendix 2 of the course project specification</w:t>
      </w:r>
    </w:p>
    <w:p w14:paraId="58810952" w14:textId="77777777" w:rsidR="003E4A72" w:rsidRDefault="00000000">
      <w:r>
        <w:br w:type="page"/>
      </w:r>
    </w:p>
    <w:p w14:paraId="694F6E8C" w14:textId="77777777" w:rsidR="003E4A72" w:rsidRDefault="00000000">
      <w:pPr>
        <w:pStyle w:val="1"/>
      </w:pPr>
      <w:r>
        <w:rPr>
          <w:rFonts w:ascii="Times New Roman" w:eastAsia="宋体" w:hAnsi="Times New Roman"/>
          <w:sz w:val="22"/>
        </w:rPr>
        <w:lastRenderedPageBreak/>
        <w:t>Executive Summary</w:t>
      </w:r>
    </w:p>
    <w:p w14:paraId="2750CFF2" w14:textId="77777777" w:rsidR="003E4A72" w:rsidRDefault="00000000">
      <w:pPr>
        <w:pStyle w:val="af"/>
      </w:pPr>
      <w:r>
        <w:t>Campus Life Simulator is a pixel-art, single-player simulation game that models a fourteen-day university semester. The player moves through a campus map, enters functional buildings, selects activities, manages visible and hidden character variables, experiences branching events, completes milestone quests, and reaches one of several settlement outcomes. The repository is organized as a modern C++ application with SFML for rendering and input, TGUI for interface widgets, JSON-based data files, and CMake for cross-platform construction. Its scope is appropriate for a high-level language programming project because it combines object-oriented modeling, graphical user interaction, persistence, randomization, state transitions, and modular software architecture in one coherent system.</w:t>
      </w:r>
    </w:p>
    <w:p w14:paraId="62463DA5" w14:textId="77777777" w:rsidR="003E4A72" w:rsidRDefault="00000000">
      <w:pPr>
        <w:pStyle w:val="af"/>
      </w:pPr>
      <w:r>
        <w:t>The central design idea is to treat campus life as a controlled state-transition system. A player decision does not merely show text: it advances time, changes character attributes, updates long-term hidden variables, unlocks or blocks subsequent events, and may influence combat difficulty or final outcomes. This design creates meaningful feedback between short-term actions and long-term results. It also provides natural opportunities to apply encapsulation, inheritance, polymorphism, separation of concerns, event-driven programming, and data-driven configuration.</w:t>
      </w:r>
    </w:p>
    <w:p w14:paraId="3BB7CEC4" w14:textId="77777777" w:rsidR="003E4A72" w:rsidRDefault="00000000">
      <w:pPr>
        <w:pStyle w:val="af"/>
      </w:pPr>
      <w:r>
        <w:t>This report follows the structure required by the course specification. It documents requirement analysis, key programming issues, team duties, runtime environment, general and detailed design, progress planning, testing, personal learning, and references. Because the author names, school, major, teacher, and final local test records were not supplied, these fields are intentionally marked for completion. Runtime test statuses in Section 5 distinguish repository/static verification from tests that must be executed on the final submission computer; this avoids presenting unperformed tests as measured results.</w:t>
      </w:r>
    </w:p>
    <w:p w14:paraId="1583F74B" w14:textId="77777777" w:rsidR="003E4A72" w:rsidRDefault="00000000">
      <w:pPr>
        <w:pStyle w:val="21"/>
      </w:pPr>
      <w:r>
        <w:rPr>
          <w:rFonts w:ascii="Times New Roman" w:eastAsia="宋体" w:hAnsi="Times New Roman"/>
          <w:sz w:val="22"/>
        </w:rPr>
        <w:t>Project Compliance Overview</w:t>
      </w:r>
    </w:p>
    <w:tbl>
      <w:tblPr>
        <w:tblStyle w:val="aff1"/>
        <w:tblW w:w="0" w:type="auto"/>
        <w:jc w:val="center"/>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Layout w:type="fixed"/>
        <w:tblLook w:val="04A0" w:firstRow="1" w:lastRow="0" w:firstColumn="1" w:lastColumn="0" w:noHBand="0" w:noVBand="1"/>
      </w:tblPr>
      <w:tblGrid>
        <w:gridCol w:w="2232"/>
        <w:gridCol w:w="5976"/>
        <w:gridCol w:w="1655"/>
      </w:tblGrid>
      <w:tr w:rsidR="003E4A72" w14:paraId="0CE76AB7" w14:textId="77777777">
        <w:trPr>
          <w:tblHeader/>
          <w:jc w:val="center"/>
        </w:trPr>
        <w:tc>
          <w:tcPr>
            <w:tcW w:w="2232" w:type="dxa"/>
            <w:shd w:val="clear" w:color="auto" w:fill="1F4E78"/>
            <w:tcMar>
              <w:top w:w="80" w:type="dxa"/>
              <w:left w:w="100" w:type="dxa"/>
              <w:bottom w:w="80" w:type="dxa"/>
              <w:right w:w="100" w:type="dxa"/>
            </w:tcMar>
            <w:vAlign w:val="center"/>
          </w:tcPr>
          <w:p w14:paraId="02B2B3AB" w14:textId="77777777" w:rsidR="003E4A72" w:rsidRDefault="00000000">
            <w:pPr>
              <w:spacing w:after="0"/>
              <w:jc w:val="center"/>
            </w:pPr>
            <w:r>
              <w:rPr>
                <w:b/>
                <w:color w:val="FFFFFF"/>
                <w:sz w:val="17"/>
              </w:rPr>
              <w:t>Course Requirement</w:t>
            </w:r>
          </w:p>
        </w:tc>
        <w:tc>
          <w:tcPr>
            <w:tcW w:w="5976" w:type="dxa"/>
            <w:shd w:val="clear" w:color="auto" w:fill="1F4E78"/>
            <w:tcMar>
              <w:top w:w="80" w:type="dxa"/>
              <w:left w:w="100" w:type="dxa"/>
              <w:bottom w:w="80" w:type="dxa"/>
              <w:right w:w="100" w:type="dxa"/>
            </w:tcMar>
            <w:vAlign w:val="center"/>
          </w:tcPr>
          <w:p w14:paraId="1CA35C2C" w14:textId="77777777" w:rsidR="003E4A72" w:rsidRDefault="00000000">
            <w:pPr>
              <w:spacing w:after="0"/>
              <w:jc w:val="center"/>
            </w:pPr>
            <w:r>
              <w:rPr>
                <w:b/>
                <w:color w:val="FFFFFF"/>
                <w:sz w:val="17"/>
              </w:rPr>
              <w:t>Evidence in Campus Life Simulator</w:t>
            </w:r>
          </w:p>
        </w:tc>
        <w:tc>
          <w:tcPr>
            <w:tcW w:w="1655" w:type="dxa"/>
            <w:shd w:val="clear" w:color="auto" w:fill="1F4E78"/>
            <w:tcMar>
              <w:top w:w="80" w:type="dxa"/>
              <w:left w:w="100" w:type="dxa"/>
              <w:bottom w:w="80" w:type="dxa"/>
              <w:right w:w="100" w:type="dxa"/>
            </w:tcMar>
            <w:vAlign w:val="center"/>
          </w:tcPr>
          <w:p w14:paraId="4213CE8A" w14:textId="77777777" w:rsidR="003E4A72" w:rsidRDefault="00000000">
            <w:pPr>
              <w:spacing w:after="0"/>
              <w:jc w:val="center"/>
            </w:pPr>
            <w:r>
              <w:rPr>
                <w:b/>
                <w:color w:val="FFFFFF"/>
                <w:sz w:val="17"/>
              </w:rPr>
              <w:t>Assessment</w:t>
            </w:r>
          </w:p>
        </w:tc>
      </w:tr>
      <w:tr w:rsidR="003E4A72" w14:paraId="3A763ADD" w14:textId="77777777">
        <w:trPr>
          <w:cantSplit/>
          <w:jc w:val="center"/>
        </w:trPr>
        <w:tc>
          <w:tcPr>
            <w:tcW w:w="2232" w:type="dxa"/>
            <w:tcMar>
              <w:top w:w="80" w:type="dxa"/>
              <w:left w:w="100" w:type="dxa"/>
              <w:bottom w:w="80" w:type="dxa"/>
              <w:right w:w="100" w:type="dxa"/>
            </w:tcMar>
            <w:vAlign w:val="center"/>
          </w:tcPr>
          <w:p w14:paraId="24F59525" w14:textId="77777777" w:rsidR="003E4A72" w:rsidRDefault="00000000">
            <w:pPr>
              <w:spacing w:after="0" w:line="240" w:lineRule="auto"/>
            </w:pPr>
            <w:r>
              <w:rPr>
                <w:sz w:val="17"/>
              </w:rPr>
              <w:t>Object-oriented features</w:t>
            </w:r>
          </w:p>
        </w:tc>
        <w:tc>
          <w:tcPr>
            <w:tcW w:w="5976" w:type="dxa"/>
            <w:tcMar>
              <w:top w:w="80" w:type="dxa"/>
              <w:left w:w="100" w:type="dxa"/>
              <w:bottom w:w="80" w:type="dxa"/>
              <w:right w:w="100" w:type="dxa"/>
            </w:tcMar>
            <w:vAlign w:val="center"/>
          </w:tcPr>
          <w:p w14:paraId="7C677BC9" w14:textId="77777777" w:rsidR="003E4A72" w:rsidRDefault="00000000">
            <w:pPr>
              <w:spacing w:after="0" w:line="240" w:lineRule="auto"/>
            </w:pPr>
            <w:r>
              <w:rPr>
                <w:sz w:val="17"/>
              </w:rPr>
              <w:t>Encapsulation, abstract classes, inheritance, overriding, and runtime polymorphism appear in the entity and UI designs.</w:t>
            </w:r>
          </w:p>
        </w:tc>
        <w:tc>
          <w:tcPr>
            <w:tcW w:w="1655" w:type="dxa"/>
            <w:tcMar>
              <w:top w:w="80" w:type="dxa"/>
              <w:left w:w="100" w:type="dxa"/>
              <w:bottom w:w="80" w:type="dxa"/>
              <w:right w:w="100" w:type="dxa"/>
            </w:tcMar>
            <w:vAlign w:val="center"/>
          </w:tcPr>
          <w:p w14:paraId="2904DBEF" w14:textId="77777777" w:rsidR="003E4A72" w:rsidRDefault="00000000">
            <w:pPr>
              <w:spacing w:after="0" w:line="240" w:lineRule="auto"/>
            </w:pPr>
            <w:r>
              <w:rPr>
                <w:sz w:val="17"/>
              </w:rPr>
              <w:t>Satisfied by design</w:t>
            </w:r>
          </w:p>
        </w:tc>
      </w:tr>
      <w:tr w:rsidR="003E4A72" w14:paraId="505A3E64" w14:textId="77777777">
        <w:trPr>
          <w:cantSplit/>
          <w:jc w:val="center"/>
        </w:trPr>
        <w:tc>
          <w:tcPr>
            <w:tcW w:w="2232" w:type="dxa"/>
            <w:shd w:val="clear" w:color="auto" w:fill="F4F7FA"/>
            <w:tcMar>
              <w:top w:w="80" w:type="dxa"/>
              <w:left w:w="100" w:type="dxa"/>
              <w:bottom w:w="80" w:type="dxa"/>
              <w:right w:w="100" w:type="dxa"/>
            </w:tcMar>
            <w:vAlign w:val="center"/>
          </w:tcPr>
          <w:p w14:paraId="64BCFE5C" w14:textId="77777777" w:rsidR="003E4A72" w:rsidRDefault="00000000">
            <w:pPr>
              <w:spacing w:after="0" w:line="240" w:lineRule="auto"/>
            </w:pPr>
            <w:r>
              <w:rPr>
                <w:sz w:val="17"/>
              </w:rPr>
              <w:t>At least five classes</w:t>
            </w:r>
          </w:p>
        </w:tc>
        <w:tc>
          <w:tcPr>
            <w:tcW w:w="5976" w:type="dxa"/>
            <w:shd w:val="clear" w:color="auto" w:fill="F4F7FA"/>
            <w:tcMar>
              <w:top w:w="80" w:type="dxa"/>
              <w:left w:w="100" w:type="dxa"/>
              <w:bottom w:w="80" w:type="dxa"/>
              <w:right w:w="100" w:type="dxa"/>
            </w:tcMar>
            <w:vAlign w:val="center"/>
          </w:tcPr>
          <w:p w14:paraId="4176F39A" w14:textId="77777777" w:rsidR="003E4A72" w:rsidRDefault="00000000">
            <w:pPr>
              <w:spacing w:after="0" w:line="240" w:lineRule="auto"/>
            </w:pPr>
            <w:r>
              <w:rPr>
                <w:sz w:val="17"/>
              </w:rPr>
              <w:t>The source tree contains many classes across core, entity, map, interaction, quest, UI, and file I/O modules.</w:t>
            </w:r>
          </w:p>
        </w:tc>
        <w:tc>
          <w:tcPr>
            <w:tcW w:w="1655" w:type="dxa"/>
            <w:shd w:val="clear" w:color="auto" w:fill="F4F7FA"/>
            <w:tcMar>
              <w:top w:w="80" w:type="dxa"/>
              <w:left w:w="100" w:type="dxa"/>
              <w:bottom w:w="80" w:type="dxa"/>
              <w:right w:w="100" w:type="dxa"/>
            </w:tcMar>
            <w:vAlign w:val="center"/>
          </w:tcPr>
          <w:p w14:paraId="0B6C2F2B" w14:textId="77777777" w:rsidR="003E4A72" w:rsidRDefault="00000000">
            <w:pPr>
              <w:spacing w:after="0" w:line="240" w:lineRule="auto"/>
            </w:pPr>
            <w:r>
              <w:rPr>
                <w:sz w:val="17"/>
              </w:rPr>
              <w:t>Satisfied</w:t>
            </w:r>
          </w:p>
        </w:tc>
      </w:tr>
      <w:tr w:rsidR="003E4A72" w14:paraId="1AF4D51B" w14:textId="77777777">
        <w:trPr>
          <w:cantSplit/>
          <w:jc w:val="center"/>
        </w:trPr>
        <w:tc>
          <w:tcPr>
            <w:tcW w:w="2232" w:type="dxa"/>
            <w:tcMar>
              <w:top w:w="80" w:type="dxa"/>
              <w:left w:w="100" w:type="dxa"/>
              <w:bottom w:w="80" w:type="dxa"/>
              <w:right w:w="100" w:type="dxa"/>
            </w:tcMar>
            <w:vAlign w:val="center"/>
          </w:tcPr>
          <w:p w14:paraId="31185DE4" w14:textId="77777777" w:rsidR="003E4A72" w:rsidRDefault="00000000">
            <w:pPr>
              <w:spacing w:after="0" w:line="240" w:lineRule="auto"/>
            </w:pPr>
            <w:r>
              <w:rPr>
                <w:sz w:val="17"/>
              </w:rPr>
              <w:t>Inheritance hierarchy of at least two levels</w:t>
            </w:r>
          </w:p>
        </w:tc>
        <w:tc>
          <w:tcPr>
            <w:tcW w:w="5976" w:type="dxa"/>
            <w:tcMar>
              <w:top w:w="80" w:type="dxa"/>
              <w:left w:w="100" w:type="dxa"/>
              <w:bottom w:w="80" w:type="dxa"/>
              <w:right w:w="100" w:type="dxa"/>
            </w:tcMar>
            <w:vAlign w:val="center"/>
          </w:tcPr>
          <w:p w14:paraId="0ED6CC52" w14:textId="77777777" w:rsidR="003E4A72" w:rsidRDefault="00000000">
            <w:pPr>
              <w:spacing w:after="0" w:line="240" w:lineRule="auto"/>
            </w:pPr>
            <w:r>
              <w:rPr>
                <w:sz w:val="17"/>
              </w:rPr>
              <w:t>Entity → Character → Player/Enemy forms a three-level hierarchy.</w:t>
            </w:r>
          </w:p>
        </w:tc>
        <w:tc>
          <w:tcPr>
            <w:tcW w:w="1655" w:type="dxa"/>
            <w:tcMar>
              <w:top w:w="80" w:type="dxa"/>
              <w:left w:w="100" w:type="dxa"/>
              <w:bottom w:w="80" w:type="dxa"/>
              <w:right w:w="100" w:type="dxa"/>
            </w:tcMar>
            <w:vAlign w:val="center"/>
          </w:tcPr>
          <w:p w14:paraId="61692D1E" w14:textId="77777777" w:rsidR="003E4A72" w:rsidRDefault="00000000">
            <w:pPr>
              <w:spacing w:after="0" w:line="240" w:lineRule="auto"/>
            </w:pPr>
            <w:r>
              <w:rPr>
                <w:sz w:val="17"/>
              </w:rPr>
              <w:t>Satisfied</w:t>
            </w:r>
          </w:p>
        </w:tc>
      </w:tr>
      <w:tr w:rsidR="003E4A72" w14:paraId="1C498B2B" w14:textId="77777777">
        <w:trPr>
          <w:cantSplit/>
          <w:jc w:val="center"/>
        </w:trPr>
        <w:tc>
          <w:tcPr>
            <w:tcW w:w="2232" w:type="dxa"/>
            <w:shd w:val="clear" w:color="auto" w:fill="F4F7FA"/>
            <w:tcMar>
              <w:top w:w="80" w:type="dxa"/>
              <w:left w:w="100" w:type="dxa"/>
              <w:bottom w:w="80" w:type="dxa"/>
              <w:right w:w="100" w:type="dxa"/>
            </w:tcMar>
            <w:vAlign w:val="center"/>
          </w:tcPr>
          <w:p w14:paraId="3DA0344A" w14:textId="77777777" w:rsidR="003E4A72" w:rsidRDefault="00000000">
            <w:pPr>
              <w:spacing w:after="0" w:line="240" w:lineRule="auto"/>
            </w:pPr>
            <w:r>
              <w:rPr>
                <w:sz w:val="17"/>
              </w:rPr>
              <w:t>Graphical UI</w:t>
            </w:r>
          </w:p>
        </w:tc>
        <w:tc>
          <w:tcPr>
            <w:tcW w:w="5976" w:type="dxa"/>
            <w:shd w:val="clear" w:color="auto" w:fill="F4F7FA"/>
            <w:tcMar>
              <w:top w:w="80" w:type="dxa"/>
              <w:left w:w="100" w:type="dxa"/>
              <w:bottom w:w="80" w:type="dxa"/>
              <w:right w:w="100" w:type="dxa"/>
            </w:tcMar>
            <w:vAlign w:val="center"/>
          </w:tcPr>
          <w:p w14:paraId="4602DFA9" w14:textId="77777777" w:rsidR="003E4A72" w:rsidRDefault="00000000">
            <w:pPr>
              <w:spacing w:after="0" w:line="240" w:lineRule="auto"/>
            </w:pPr>
            <w:r>
              <w:rPr>
                <w:sz w:val="17"/>
              </w:rPr>
              <w:t>SFML provides the rendering/input window; TGUI provides panels, labels, progress bars, prompts, and settings/help screens.</w:t>
            </w:r>
          </w:p>
        </w:tc>
        <w:tc>
          <w:tcPr>
            <w:tcW w:w="1655" w:type="dxa"/>
            <w:shd w:val="clear" w:color="auto" w:fill="F4F7FA"/>
            <w:tcMar>
              <w:top w:w="80" w:type="dxa"/>
              <w:left w:w="100" w:type="dxa"/>
              <w:bottom w:w="80" w:type="dxa"/>
              <w:right w:w="100" w:type="dxa"/>
            </w:tcMar>
            <w:vAlign w:val="center"/>
          </w:tcPr>
          <w:p w14:paraId="774B3BFF" w14:textId="77777777" w:rsidR="003E4A72" w:rsidRDefault="00000000">
            <w:pPr>
              <w:spacing w:after="0" w:line="240" w:lineRule="auto"/>
            </w:pPr>
            <w:r>
              <w:rPr>
                <w:sz w:val="17"/>
              </w:rPr>
              <w:t>Satisfied</w:t>
            </w:r>
          </w:p>
        </w:tc>
      </w:tr>
      <w:tr w:rsidR="003E4A72" w14:paraId="742F0523" w14:textId="77777777">
        <w:trPr>
          <w:cantSplit/>
          <w:jc w:val="center"/>
        </w:trPr>
        <w:tc>
          <w:tcPr>
            <w:tcW w:w="2232" w:type="dxa"/>
            <w:tcMar>
              <w:top w:w="80" w:type="dxa"/>
              <w:left w:w="100" w:type="dxa"/>
              <w:bottom w:w="80" w:type="dxa"/>
              <w:right w:w="100" w:type="dxa"/>
            </w:tcMar>
            <w:vAlign w:val="center"/>
          </w:tcPr>
          <w:p w14:paraId="4C6CA8E4" w14:textId="77777777" w:rsidR="003E4A72" w:rsidRDefault="00000000">
            <w:pPr>
              <w:spacing w:after="0" w:line="240" w:lineRule="auto"/>
            </w:pPr>
            <w:r>
              <w:rPr>
                <w:sz w:val="17"/>
              </w:rPr>
              <w:t>File read/write/update</w:t>
            </w:r>
          </w:p>
        </w:tc>
        <w:tc>
          <w:tcPr>
            <w:tcW w:w="5976" w:type="dxa"/>
            <w:tcMar>
              <w:top w:w="80" w:type="dxa"/>
              <w:left w:w="100" w:type="dxa"/>
              <w:bottom w:w="80" w:type="dxa"/>
              <w:right w:w="100" w:type="dxa"/>
            </w:tcMar>
            <w:vAlign w:val="center"/>
          </w:tcPr>
          <w:p w14:paraId="7F981C79" w14:textId="77777777" w:rsidR="003E4A72" w:rsidRDefault="00000000">
            <w:pPr>
              <w:spacing w:after="0" w:line="240" w:lineRule="auto"/>
            </w:pPr>
            <w:r>
              <w:rPr>
                <w:sz w:val="17"/>
              </w:rPr>
              <w:t>Save, configuration, localization, and event data are managed through file and JSON management modules.</w:t>
            </w:r>
          </w:p>
        </w:tc>
        <w:tc>
          <w:tcPr>
            <w:tcW w:w="1655" w:type="dxa"/>
            <w:tcMar>
              <w:top w:w="80" w:type="dxa"/>
              <w:left w:w="100" w:type="dxa"/>
              <w:bottom w:w="80" w:type="dxa"/>
              <w:right w:w="100" w:type="dxa"/>
            </w:tcMar>
            <w:vAlign w:val="center"/>
          </w:tcPr>
          <w:p w14:paraId="09895282" w14:textId="77777777" w:rsidR="003E4A72" w:rsidRDefault="00000000">
            <w:pPr>
              <w:spacing w:after="0" w:line="240" w:lineRule="auto"/>
            </w:pPr>
            <w:r>
              <w:rPr>
                <w:sz w:val="17"/>
              </w:rPr>
              <w:t>Satisfied by architecture</w:t>
            </w:r>
          </w:p>
        </w:tc>
      </w:tr>
      <w:tr w:rsidR="003E4A72" w14:paraId="7D896CE7" w14:textId="77777777">
        <w:trPr>
          <w:cantSplit/>
          <w:jc w:val="center"/>
        </w:trPr>
        <w:tc>
          <w:tcPr>
            <w:tcW w:w="2232" w:type="dxa"/>
            <w:shd w:val="clear" w:color="auto" w:fill="F4F7FA"/>
            <w:tcMar>
              <w:top w:w="80" w:type="dxa"/>
              <w:left w:w="100" w:type="dxa"/>
              <w:bottom w:w="80" w:type="dxa"/>
              <w:right w:w="100" w:type="dxa"/>
            </w:tcMar>
            <w:vAlign w:val="center"/>
          </w:tcPr>
          <w:p w14:paraId="4AE50D98" w14:textId="77777777" w:rsidR="003E4A72" w:rsidRDefault="00000000">
            <w:pPr>
              <w:spacing w:after="0" w:line="240" w:lineRule="auto"/>
            </w:pPr>
            <w:r>
              <w:rPr>
                <w:sz w:val="17"/>
              </w:rPr>
              <w:t>At least 2,000 source lines</w:t>
            </w:r>
          </w:p>
        </w:tc>
        <w:tc>
          <w:tcPr>
            <w:tcW w:w="5976" w:type="dxa"/>
            <w:shd w:val="clear" w:color="auto" w:fill="F4F7FA"/>
            <w:tcMar>
              <w:top w:w="80" w:type="dxa"/>
              <w:left w:w="100" w:type="dxa"/>
              <w:bottom w:w="80" w:type="dxa"/>
              <w:right w:w="100" w:type="dxa"/>
            </w:tcMar>
            <w:vAlign w:val="center"/>
          </w:tcPr>
          <w:p w14:paraId="5047600D" w14:textId="77777777" w:rsidR="003E4A72" w:rsidRDefault="00000000">
            <w:pPr>
              <w:spacing w:after="0" w:line="240" w:lineRule="auto"/>
            </w:pPr>
            <w:r>
              <w:rPr>
                <w:sz w:val="17"/>
              </w:rPr>
              <w:t>The repository contains dozens of C++ header/source files. A final cloc report should be attached as formal evidence.</w:t>
            </w:r>
          </w:p>
        </w:tc>
        <w:tc>
          <w:tcPr>
            <w:tcW w:w="1655" w:type="dxa"/>
            <w:shd w:val="clear" w:color="auto" w:fill="F4F7FA"/>
            <w:tcMar>
              <w:top w:w="80" w:type="dxa"/>
              <w:left w:w="100" w:type="dxa"/>
              <w:bottom w:w="80" w:type="dxa"/>
              <w:right w:w="100" w:type="dxa"/>
            </w:tcMar>
            <w:vAlign w:val="center"/>
          </w:tcPr>
          <w:p w14:paraId="5D3CB8C6" w14:textId="77777777" w:rsidR="003E4A72" w:rsidRDefault="00000000">
            <w:pPr>
              <w:spacing w:after="0" w:line="240" w:lineRule="auto"/>
            </w:pPr>
            <w:r>
              <w:rPr>
                <w:sz w:val="17"/>
              </w:rPr>
              <w:t>Confirm with cloc</w:t>
            </w:r>
          </w:p>
        </w:tc>
      </w:tr>
      <w:tr w:rsidR="003E4A72" w14:paraId="303E1011" w14:textId="77777777">
        <w:trPr>
          <w:cantSplit/>
          <w:jc w:val="center"/>
        </w:trPr>
        <w:tc>
          <w:tcPr>
            <w:tcW w:w="2232" w:type="dxa"/>
            <w:tcMar>
              <w:top w:w="80" w:type="dxa"/>
              <w:left w:w="100" w:type="dxa"/>
              <w:bottom w:w="80" w:type="dxa"/>
              <w:right w:w="100" w:type="dxa"/>
            </w:tcMar>
            <w:vAlign w:val="center"/>
          </w:tcPr>
          <w:p w14:paraId="1C23C61E" w14:textId="77777777" w:rsidR="003E4A72" w:rsidRDefault="00000000">
            <w:pPr>
              <w:spacing w:after="0" w:line="240" w:lineRule="auto"/>
            </w:pPr>
            <w:r>
              <w:rPr>
                <w:sz w:val="17"/>
              </w:rPr>
              <w:t>Clear comments</w:t>
            </w:r>
          </w:p>
        </w:tc>
        <w:tc>
          <w:tcPr>
            <w:tcW w:w="5976" w:type="dxa"/>
            <w:tcMar>
              <w:top w:w="80" w:type="dxa"/>
              <w:left w:w="100" w:type="dxa"/>
              <w:bottom w:w="80" w:type="dxa"/>
              <w:right w:w="100" w:type="dxa"/>
            </w:tcMar>
            <w:vAlign w:val="center"/>
          </w:tcPr>
          <w:p w14:paraId="23742B77" w14:textId="77777777" w:rsidR="003E4A72" w:rsidRDefault="00000000">
            <w:pPr>
              <w:spacing w:after="0" w:line="240" w:lineRule="auto"/>
            </w:pPr>
            <w:r>
              <w:rPr>
                <w:sz w:val="17"/>
              </w:rPr>
              <w:t>Core entity classes use descriptive documentation comments for responsibilities, relationships, methods, and parameters.</w:t>
            </w:r>
          </w:p>
        </w:tc>
        <w:tc>
          <w:tcPr>
            <w:tcW w:w="1655" w:type="dxa"/>
            <w:tcMar>
              <w:top w:w="80" w:type="dxa"/>
              <w:left w:w="100" w:type="dxa"/>
              <w:bottom w:w="80" w:type="dxa"/>
              <w:right w:w="100" w:type="dxa"/>
            </w:tcMar>
            <w:vAlign w:val="center"/>
          </w:tcPr>
          <w:p w14:paraId="3AB44168" w14:textId="77777777" w:rsidR="003E4A72" w:rsidRDefault="00000000">
            <w:pPr>
              <w:spacing w:after="0" w:line="240" w:lineRule="auto"/>
            </w:pPr>
            <w:r>
              <w:rPr>
                <w:sz w:val="17"/>
              </w:rPr>
              <w:t>Satisfied in reviewed files</w:t>
            </w:r>
          </w:p>
        </w:tc>
      </w:tr>
    </w:tbl>
    <w:p w14:paraId="57FB3B7C" w14:textId="77777777" w:rsidR="003E4A72" w:rsidRDefault="003E4A72">
      <w:pPr>
        <w:spacing w:after="0"/>
      </w:pPr>
    </w:p>
    <w:tbl>
      <w:tblPr>
        <w:tblW w:w="0" w:type="auto"/>
        <w:jc w:val="center"/>
        <w:tblLook w:val="04A0" w:firstRow="1" w:lastRow="0" w:firstColumn="1" w:lastColumn="0" w:noHBand="0" w:noVBand="1"/>
      </w:tblPr>
      <w:tblGrid>
        <w:gridCol w:w="9355"/>
      </w:tblGrid>
      <w:tr w:rsidR="003E4A72" w14:paraId="34031C09" w14:textId="77777777">
        <w:trPr>
          <w:jc w:val="center"/>
        </w:trPr>
        <w:tc>
          <w:tcPr>
            <w:tcW w:w="9355" w:type="dxa"/>
            <w:shd w:val="clear" w:color="auto" w:fill="FFF2CC"/>
            <w:tcMar>
              <w:top w:w="120" w:type="dxa"/>
              <w:left w:w="160" w:type="dxa"/>
              <w:bottom w:w="120" w:type="dxa"/>
              <w:right w:w="160" w:type="dxa"/>
            </w:tcMar>
          </w:tcPr>
          <w:p w14:paraId="5C25DFAF" w14:textId="77777777" w:rsidR="003E4A72" w:rsidRDefault="00000000">
            <w:pPr>
              <w:spacing w:after="0"/>
            </w:pPr>
            <w:r>
              <w:rPr>
                <w:b/>
                <w:color w:val="1F4E78"/>
                <w:sz w:val="20"/>
              </w:rPr>
              <w:t xml:space="preserve">Editable fields: </w:t>
            </w:r>
            <w:r>
              <w:rPr>
                <w:color w:val="1F1F1F"/>
                <w:sz w:val="20"/>
              </w:rPr>
              <w:t>Replace every [PLEASE FILL IN] field, insert the final team-member names, and update the runtime test result column after executing the release build on the submission computer.</w:t>
            </w:r>
          </w:p>
        </w:tc>
      </w:tr>
    </w:tbl>
    <w:p w14:paraId="7657487A" w14:textId="77777777" w:rsidR="003E4A72" w:rsidRDefault="003E4A72">
      <w:pPr>
        <w:spacing w:after="0"/>
      </w:pPr>
    </w:p>
    <w:p w14:paraId="0D846DE7" w14:textId="77777777" w:rsidR="003E4A72" w:rsidRDefault="00000000">
      <w:pPr>
        <w:pStyle w:val="1"/>
      </w:pPr>
      <w:r>
        <w:rPr>
          <w:rFonts w:ascii="Times New Roman" w:eastAsia="宋体" w:hAnsi="Times New Roman"/>
          <w:sz w:val="22"/>
        </w:rPr>
        <w:t>Contents</w:t>
      </w:r>
    </w:p>
    <w:p w14:paraId="2C78FAE1" w14:textId="77777777" w:rsidR="003E4A72" w:rsidRDefault="00000000">
      <w:pPr>
        <w:spacing w:after="60"/>
        <w:ind w:left="360"/>
      </w:pPr>
      <w:r>
        <w:t>1. Requirement Analysis for System</w:t>
      </w:r>
    </w:p>
    <w:p w14:paraId="383D59EA" w14:textId="77777777" w:rsidR="003E4A72" w:rsidRDefault="00000000">
      <w:pPr>
        <w:spacing w:after="60"/>
        <w:ind w:left="360"/>
      </w:pPr>
      <w:r>
        <w:t>2. Program Analysis</w:t>
      </w:r>
    </w:p>
    <w:p w14:paraId="24AF271F" w14:textId="77777777" w:rsidR="003E4A72" w:rsidRDefault="00000000">
      <w:pPr>
        <w:spacing w:after="60"/>
        <w:ind w:left="360"/>
      </w:pPr>
      <w:r>
        <w:t>3. Technical Routine</w:t>
      </w:r>
    </w:p>
    <w:p w14:paraId="6E7CA42E" w14:textId="77777777" w:rsidR="003E4A72" w:rsidRDefault="00000000">
      <w:pPr>
        <w:spacing w:after="60"/>
        <w:ind w:left="360"/>
      </w:pPr>
      <w:r>
        <w:t>4. Programming Progress</w:t>
      </w:r>
    </w:p>
    <w:p w14:paraId="3EB36356" w14:textId="77777777" w:rsidR="003E4A72" w:rsidRDefault="00000000">
      <w:pPr>
        <w:spacing w:after="60"/>
        <w:ind w:left="360"/>
      </w:pPr>
      <w:r>
        <w:lastRenderedPageBreak/>
        <w:t>5. Testing Report</w:t>
      </w:r>
    </w:p>
    <w:p w14:paraId="02F6A001" w14:textId="77777777" w:rsidR="003E4A72" w:rsidRDefault="00000000">
      <w:pPr>
        <w:spacing w:after="60"/>
        <w:ind w:left="360"/>
      </w:pPr>
      <w:r>
        <w:t>6. Personal Summary</w:t>
      </w:r>
    </w:p>
    <w:p w14:paraId="4A64FDF6" w14:textId="77777777" w:rsidR="003E4A72" w:rsidRDefault="00000000">
      <w:pPr>
        <w:spacing w:after="60"/>
        <w:ind w:left="360"/>
      </w:pPr>
      <w:r>
        <w:t>7. Reference</w:t>
      </w:r>
    </w:p>
    <w:p w14:paraId="1F6F97AB" w14:textId="77777777" w:rsidR="003E4A72" w:rsidRDefault="00000000">
      <w:pPr>
        <w:spacing w:after="60"/>
        <w:ind w:left="360"/>
      </w:pPr>
      <w:r>
        <w:t>Appendix A. Requirement Traceability Matrix</w:t>
      </w:r>
    </w:p>
    <w:p w14:paraId="171A48AD" w14:textId="77777777" w:rsidR="003E4A72" w:rsidRDefault="00000000">
      <w:pPr>
        <w:spacing w:after="60"/>
        <w:ind w:left="360"/>
      </w:pPr>
      <w:r>
        <w:t>Appendix B. Final Submission Checklist</w:t>
      </w:r>
    </w:p>
    <w:p w14:paraId="6662C83F" w14:textId="77777777" w:rsidR="003E4A72" w:rsidRDefault="00000000">
      <w:r>
        <w:br w:type="page"/>
      </w:r>
    </w:p>
    <w:p w14:paraId="76A909F3" w14:textId="77777777" w:rsidR="003E4A72" w:rsidRDefault="00000000">
      <w:pPr>
        <w:pStyle w:val="1"/>
      </w:pPr>
      <w:r>
        <w:rPr>
          <w:rFonts w:ascii="Times New Roman" w:eastAsia="宋体" w:hAnsi="Times New Roman"/>
          <w:sz w:val="22"/>
        </w:rPr>
        <w:lastRenderedPageBreak/>
        <w:t>1. Requirement Analysis for System</w:t>
      </w:r>
    </w:p>
    <w:p w14:paraId="4DEFB327" w14:textId="77777777" w:rsidR="003E4A72" w:rsidRDefault="00000000">
      <w:pPr>
        <w:pStyle w:val="21"/>
      </w:pPr>
      <w:r>
        <w:rPr>
          <w:rFonts w:ascii="Times New Roman" w:eastAsia="宋体" w:hAnsi="Times New Roman"/>
          <w:sz w:val="22"/>
        </w:rPr>
        <w:t>1.1 The Background and Motivation of System</w:t>
      </w:r>
    </w:p>
    <w:p w14:paraId="7FB8AD04" w14:textId="77777777" w:rsidR="003E4A72" w:rsidRDefault="00000000">
      <w:pPr>
        <w:pStyle w:val="af"/>
      </w:pPr>
      <w:r>
        <w:t>University students constantly balance academic work, sleep, exercise, food, social relationships, emotional pressure, and personal interests. These factors are interconnected: studying may improve academic progress but consume energy; exercise may take time but improve health; social activity may increase support but reduce study time; and repeated exhaustion can create long-term consequences. A simulation is well suited to this problem because it can convert the competing pressures of campus life into explicit rules, variables, decisions, and observable outcomes.</w:t>
      </w:r>
    </w:p>
    <w:p w14:paraId="6AD26817" w14:textId="77777777" w:rsidR="003E4A72" w:rsidRDefault="00000000">
      <w:pPr>
        <w:pStyle w:val="af"/>
      </w:pPr>
      <w:r>
        <w:t>The project is also motivated by a programming-education need. A management-only application can demonstrate classes and files, but a campus simulation places the same technical ideas in a more engaging environment. The player sees a map, moves a character, interacts with buildings, opens graphical panels, reads event text, makes choices, and receives immediate visual feedback. Behind this experience, the program must coordinate rendering, input, time, character state, random checks, quests, persistence, configuration, and localization. Therefore, the project offers sufficient breadth to demonstrate both foundational and advanced object-oriented programming techniques.</w:t>
      </w:r>
    </w:p>
    <w:p w14:paraId="24F01B17" w14:textId="77777777" w:rsidR="003E4A72" w:rsidRDefault="00000000">
      <w:pPr>
        <w:pStyle w:val="af"/>
      </w:pPr>
      <w:r>
        <w:t>The visual identity is based on pixel art. A stylized campus map gives a clear spatial model while keeping asset complexity manageable for a student team. Functional buildings such as the dormitory, library, gym, classroom, cafeteria, and convenience store are more than decorations; they connect spatial exploration to domain logic. The player can understand the consequences of a decision through familiar campus contexts rather than through abstract menus alone.</w:t>
      </w:r>
    </w:p>
    <w:p w14:paraId="2A4C0804" w14:textId="77777777" w:rsidR="003E4A72" w:rsidRDefault="00000000">
      <w:pPr>
        <w:pStyle w:val="af"/>
      </w:pPr>
      <w:r>
        <w:t>A further motivation is replayability. The simulator provides difficulty selection, probabilistic combat checks, SAN-dependent enemy behavior, branching events, hidden variables, milestone examinations, and multiple endings. Consequently, two playthroughs can follow different routes even when they share the same fourteen-day calendar. This replayability encourages the design of reusable classes and data-driven event definitions instead of hard-coding one linear script.</w:t>
      </w:r>
    </w:p>
    <w:p w14:paraId="41DC3FF2" w14:textId="77777777" w:rsidR="003E4A72" w:rsidRDefault="00000000">
      <w:pPr>
        <w:spacing w:after="40"/>
        <w:jc w:val="center"/>
      </w:pPr>
      <w:r>
        <w:rPr>
          <w:noProof/>
        </w:rPr>
        <w:drawing>
          <wp:inline distT="0" distB="0" distL="0" distR="0" wp14:anchorId="7E7C4A1D" wp14:editId="013433C6">
            <wp:extent cx="5715000" cy="321468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mpus_map_revision_preview.png"/>
                    <pic:cNvPicPr/>
                  </pic:nvPicPr>
                  <pic:blipFill>
                    <a:blip r:embed="rId9"/>
                    <a:stretch>
                      <a:fillRect/>
                    </a:stretch>
                  </pic:blipFill>
                  <pic:spPr>
                    <a:xfrm>
                      <a:off x="0" y="0"/>
                      <a:ext cx="5715000" cy="3214688"/>
                    </a:xfrm>
                    <a:prstGeom prst="rect">
                      <a:avLst/>
                    </a:prstGeom>
                  </pic:spPr>
                </pic:pic>
              </a:graphicData>
            </a:graphic>
          </wp:inline>
        </w:drawing>
      </w:r>
    </w:p>
    <w:p w14:paraId="398DED1F" w14:textId="77777777" w:rsidR="003E4A72" w:rsidRDefault="00000000">
      <w:pPr>
        <w:pStyle w:val="af7"/>
        <w:jc w:val="center"/>
      </w:pPr>
      <w:r>
        <w:t>Figure 1. Campus map artwork used by the project (repository preview).</w:t>
      </w:r>
    </w:p>
    <w:p w14:paraId="14CE9FAC" w14:textId="77777777" w:rsidR="003E4A72" w:rsidRDefault="00000000">
      <w:pPr>
        <w:pStyle w:val="21"/>
      </w:pPr>
      <w:r>
        <w:rPr>
          <w:rFonts w:ascii="Times New Roman" w:eastAsia="宋体" w:hAnsi="Times New Roman"/>
          <w:sz w:val="22"/>
        </w:rPr>
        <w:t>1.2 System Objectives</w:t>
      </w:r>
    </w:p>
    <w:p w14:paraId="55D0420E" w14:textId="77777777" w:rsidR="003E4A72" w:rsidRDefault="00000000">
      <w:pPr>
        <w:pStyle w:val="af"/>
      </w:pPr>
      <w:r>
        <w:t xml:space="preserve">The overall objective is to design and implement a friendly, reliable, and extensible campus-life simulation that satisfies the course requirements while remaining understandable to future maintainers. </w:t>
      </w:r>
      <w:r>
        <w:lastRenderedPageBreak/>
        <w:t>The system should provide a complete game loop from title screen to final settlement, offer meaningful choices, and store enough state to resume a session accurately.</w:t>
      </w:r>
    </w:p>
    <w:p w14:paraId="3182F23F" w14:textId="77777777" w:rsidR="003E4A72" w:rsidRDefault="00000000">
      <w:pPr>
        <w:pStyle w:val="a0"/>
        <w:spacing w:after="40"/>
      </w:pPr>
      <w:r>
        <w:t>Provide a graphical title screen, difficulty selection, help/settings panels, HUD, time display, prompts, and modal messages.</w:t>
      </w:r>
    </w:p>
    <w:p w14:paraId="07942897" w14:textId="77777777" w:rsidR="003E4A72" w:rsidRDefault="00000000">
      <w:pPr>
        <w:pStyle w:val="a0"/>
        <w:spacing w:after="40"/>
      </w:pPr>
      <w:r>
        <w:t>Allow the player to explore the campus using keyboard or mouse control and to enter or leave functional buildings through portals.</w:t>
      </w:r>
    </w:p>
    <w:p w14:paraId="59E5EA31" w14:textId="77777777" w:rsidR="003E4A72" w:rsidRDefault="00000000">
      <w:pPr>
        <w:pStyle w:val="a0"/>
        <w:spacing w:after="40"/>
      </w:pPr>
      <w:r>
        <w:t>Model a fourteen-day semester starting at 08:00, with interaction-driven time advancement, daily routines, Day 7 midterm progression, and Day 14 final settlement.</w:t>
      </w:r>
    </w:p>
    <w:p w14:paraId="645642A0" w14:textId="77777777" w:rsidR="003E4A72" w:rsidRDefault="00000000">
      <w:pPr>
        <w:pStyle w:val="a0"/>
        <w:spacing w:after="40"/>
      </w:pPr>
      <w:r>
        <w:t>Represent academic progress, SAN, energy, health, social state, money, buffs, flags, and long-term hidden variables in a controlled character model.</w:t>
      </w:r>
    </w:p>
    <w:p w14:paraId="5C46D262" w14:textId="77777777" w:rsidR="003E4A72" w:rsidRDefault="00000000">
      <w:pPr>
        <w:pStyle w:val="a0"/>
        <w:spacing w:after="40"/>
      </w:pPr>
      <w:r>
        <w:t>Implement location activities such as eating, reading, exercising, studying, gaming, sleeping, and classroom attendance, with clearly defined costs and effects.</w:t>
      </w:r>
    </w:p>
    <w:p w14:paraId="2401E6C6" w14:textId="77777777" w:rsidR="003E4A72" w:rsidRDefault="00000000">
      <w:pPr>
        <w:pStyle w:val="a0"/>
        <w:spacing w:after="40"/>
      </w:pPr>
      <w:r>
        <w:t>Provide a combat/check mechanism based on a d20 roll, character attributes, buffs, difficulty class, and SAN-dependent enemy scaling.</w:t>
      </w:r>
    </w:p>
    <w:p w14:paraId="77FF065A" w14:textId="77777777" w:rsidR="003E4A72" w:rsidRDefault="00000000">
      <w:pPr>
        <w:pStyle w:val="a0"/>
        <w:spacing w:after="40"/>
      </w:pPr>
      <w:r>
        <w:t>Load branching events and configuration from external JSON data so content can be modified without recompiling gameplay code.</w:t>
      </w:r>
    </w:p>
    <w:p w14:paraId="0DA3B564" w14:textId="77777777" w:rsidR="003E4A72" w:rsidRDefault="00000000">
      <w:pPr>
        <w:pStyle w:val="a0"/>
        <w:spacing w:after="40"/>
      </w:pPr>
      <w:r>
        <w:t>Support save, load, configuration, and localization through dedicated file-management components.</w:t>
      </w:r>
    </w:p>
    <w:p w14:paraId="5C727932" w14:textId="77777777" w:rsidR="003E4A72" w:rsidRDefault="00000000">
      <w:pPr>
        <w:pStyle w:val="a0"/>
        <w:spacing w:after="40"/>
      </w:pPr>
      <w:r>
        <w:t>Use object-oriented design with abstract base classes, encapsulated state, inheritance hierarchies, overridden methods, and polymorphic update/render behavior.</w:t>
      </w:r>
    </w:p>
    <w:p w14:paraId="2EA05206" w14:textId="77777777" w:rsidR="003E4A72" w:rsidRDefault="00000000">
      <w:pPr>
        <w:pStyle w:val="a0"/>
        <w:spacing w:after="40"/>
      </w:pPr>
      <w:r>
        <w:t>Maintain modular source organization, descriptive comments, and clear boundaries among UI, domain logic, map, interaction, quest, event, and file I/O responsibilities.</w:t>
      </w:r>
    </w:p>
    <w:p w14:paraId="5777885F" w14:textId="77777777" w:rsidR="003E4A72" w:rsidRDefault="00000000">
      <w:pPr>
        <w:pStyle w:val="21"/>
      </w:pPr>
      <w:r>
        <w:rPr>
          <w:rFonts w:ascii="Times New Roman" w:eastAsia="宋体" w:hAnsi="Times New Roman"/>
          <w:sz w:val="22"/>
        </w:rPr>
        <w:t>1.3 Functional Requirements</w:t>
      </w:r>
    </w:p>
    <w:tbl>
      <w:tblPr>
        <w:tblStyle w:val="aff1"/>
        <w:tblW w:w="0" w:type="auto"/>
        <w:jc w:val="center"/>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Layout w:type="fixed"/>
        <w:tblLook w:val="04A0" w:firstRow="1" w:lastRow="0" w:firstColumn="1" w:lastColumn="0" w:noHBand="0" w:noVBand="1"/>
      </w:tblPr>
      <w:tblGrid>
        <w:gridCol w:w="1080"/>
        <w:gridCol w:w="8784"/>
      </w:tblGrid>
      <w:tr w:rsidR="003E4A72" w14:paraId="24E6F13D" w14:textId="77777777">
        <w:trPr>
          <w:tblHeader/>
          <w:jc w:val="center"/>
        </w:trPr>
        <w:tc>
          <w:tcPr>
            <w:tcW w:w="1080" w:type="dxa"/>
            <w:shd w:val="clear" w:color="auto" w:fill="1F4E78"/>
            <w:tcMar>
              <w:top w:w="80" w:type="dxa"/>
              <w:left w:w="100" w:type="dxa"/>
              <w:bottom w:w="80" w:type="dxa"/>
              <w:right w:w="100" w:type="dxa"/>
            </w:tcMar>
            <w:vAlign w:val="center"/>
          </w:tcPr>
          <w:p w14:paraId="1FB77656" w14:textId="77777777" w:rsidR="003E4A72" w:rsidRDefault="00000000">
            <w:pPr>
              <w:spacing w:after="0"/>
              <w:jc w:val="center"/>
            </w:pPr>
            <w:r>
              <w:rPr>
                <w:b/>
                <w:color w:val="FFFFFF"/>
                <w:sz w:val="18"/>
              </w:rPr>
              <w:t>ID</w:t>
            </w:r>
          </w:p>
        </w:tc>
        <w:tc>
          <w:tcPr>
            <w:tcW w:w="8784" w:type="dxa"/>
            <w:shd w:val="clear" w:color="auto" w:fill="1F4E78"/>
            <w:tcMar>
              <w:top w:w="80" w:type="dxa"/>
              <w:left w:w="100" w:type="dxa"/>
              <w:bottom w:w="80" w:type="dxa"/>
              <w:right w:w="100" w:type="dxa"/>
            </w:tcMar>
            <w:vAlign w:val="center"/>
          </w:tcPr>
          <w:p w14:paraId="5C438234" w14:textId="77777777" w:rsidR="003E4A72" w:rsidRDefault="00000000">
            <w:pPr>
              <w:spacing w:after="0"/>
              <w:jc w:val="center"/>
            </w:pPr>
            <w:r>
              <w:rPr>
                <w:b/>
                <w:color w:val="FFFFFF"/>
                <w:sz w:val="18"/>
              </w:rPr>
              <w:t>Functional Requirement</w:t>
            </w:r>
          </w:p>
        </w:tc>
      </w:tr>
      <w:tr w:rsidR="003E4A72" w14:paraId="73740F55" w14:textId="77777777">
        <w:trPr>
          <w:cantSplit/>
          <w:jc w:val="center"/>
        </w:trPr>
        <w:tc>
          <w:tcPr>
            <w:tcW w:w="1080" w:type="dxa"/>
            <w:tcMar>
              <w:top w:w="80" w:type="dxa"/>
              <w:left w:w="100" w:type="dxa"/>
              <w:bottom w:w="80" w:type="dxa"/>
              <w:right w:w="100" w:type="dxa"/>
            </w:tcMar>
            <w:vAlign w:val="center"/>
          </w:tcPr>
          <w:p w14:paraId="4AC17DA9" w14:textId="77777777" w:rsidR="003E4A72" w:rsidRDefault="00000000">
            <w:pPr>
              <w:spacing w:after="0" w:line="240" w:lineRule="auto"/>
            </w:pPr>
            <w:r>
              <w:rPr>
                <w:sz w:val="18"/>
              </w:rPr>
              <w:t>FR-01</w:t>
            </w:r>
          </w:p>
        </w:tc>
        <w:tc>
          <w:tcPr>
            <w:tcW w:w="8784" w:type="dxa"/>
            <w:tcMar>
              <w:top w:w="80" w:type="dxa"/>
              <w:left w:w="100" w:type="dxa"/>
              <w:bottom w:w="80" w:type="dxa"/>
              <w:right w:w="100" w:type="dxa"/>
            </w:tcMar>
            <w:vAlign w:val="center"/>
          </w:tcPr>
          <w:p w14:paraId="7BFEA7B0" w14:textId="77777777" w:rsidR="003E4A72" w:rsidRDefault="00000000">
            <w:pPr>
              <w:spacing w:after="0" w:line="240" w:lineRule="auto"/>
            </w:pPr>
            <w:r>
              <w:rPr>
                <w:sz w:val="18"/>
              </w:rPr>
              <w:t>Start a new game from the title screen and choose Easy, Normal, or Hard difficulty.</w:t>
            </w:r>
          </w:p>
        </w:tc>
      </w:tr>
      <w:tr w:rsidR="003E4A72" w14:paraId="45CC686B" w14:textId="77777777">
        <w:trPr>
          <w:cantSplit/>
          <w:jc w:val="center"/>
        </w:trPr>
        <w:tc>
          <w:tcPr>
            <w:tcW w:w="1080" w:type="dxa"/>
            <w:shd w:val="clear" w:color="auto" w:fill="F4F7FA"/>
            <w:tcMar>
              <w:top w:w="80" w:type="dxa"/>
              <w:left w:w="100" w:type="dxa"/>
              <w:bottom w:w="80" w:type="dxa"/>
              <w:right w:w="100" w:type="dxa"/>
            </w:tcMar>
            <w:vAlign w:val="center"/>
          </w:tcPr>
          <w:p w14:paraId="467D2E95" w14:textId="77777777" w:rsidR="003E4A72" w:rsidRDefault="00000000">
            <w:pPr>
              <w:spacing w:after="0" w:line="240" w:lineRule="auto"/>
            </w:pPr>
            <w:r>
              <w:rPr>
                <w:sz w:val="18"/>
              </w:rPr>
              <w:t>FR-02</w:t>
            </w:r>
          </w:p>
        </w:tc>
        <w:tc>
          <w:tcPr>
            <w:tcW w:w="8784" w:type="dxa"/>
            <w:shd w:val="clear" w:color="auto" w:fill="F4F7FA"/>
            <w:tcMar>
              <w:top w:w="80" w:type="dxa"/>
              <w:left w:w="100" w:type="dxa"/>
              <w:bottom w:w="80" w:type="dxa"/>
              <w:right w:w="100" w:type="dxa"/>
            </w:tcMar>
            <w:vAlign w:val="center"/>
          </w:tcPr>
          <w:p w14:paraId="4B70E9F6" w14:textId="77777777" w:rsidR="003E4A72" w:rsidRDefault="00000000">
            <w:pPr>
              <w:spacing w:after="0" w:line="240" w:lineRule="auto"/>
            </w:pPr>
            <w:r>
              <w:rPr>
                <w:sz w:val="18"/>
              </w:rPr>
              <w:t>Move the player with WASD/arrow keys or point-to-move mouse control.</w:t>
            </w:r>
          </w:p>
        </w:tc>
      </w:tr>
      <w:tr w:rsidR="003E4A72" w14:paraId="707A81AF" w14:textId="77777777">
        <w:trPr>
          <w:cantSplit/>
          <w:jc w:val="center"/>
        </w:trPr>
        <w:tc>
          <w:tcPr>
            <w:tcW w:w="1080" w:type="dxa"/>
            <w:tcMar>
              <w:top w:w="80" w:type="dxa"/>
              <w:left w:w="100" w:type="dxa"/>
              <w:bottom w:w="80" w:type="dxa"/>
              <w:right w:w="100" w:type="dxa"/>
            </w:tcMar>
            <w:vAlign w:val="center"/>
          </w:tcPr>
          <w:p w14:paraId="4DCEB9D8" w14:textId="77777777" w:rsidR="003E4A72" w:rsidRDefault="00000000">
            <w:pPr>
              <w:spacing w:after="0" w:line="240" w:lineRule="auto"/>
            </w:pPr>
            <w:r>
              <w:rPr>
                <w:sz w:val="18"/>
              </w:rPr>
              <w:t>FR-03</w:t>
            </w:r>
          </w:p>
        </w:tc>
        <w:tc>
          <w:tcPr>
            <w:tcW w:w="8784" w:type="dxa"/>
            <w:tcMar>
              <w:top w:w="80" w:type="dxa"/>
              <w:left w:w="100" w:type="dxa"/>
              <w:bottom w:w="80" w:type="dxa"/>
              <w:right w:w="100" w:type="dxa"/>
            </w:tcMar>
            <w:vAlign w:val="center"/>
          </w:tcPr>
          <w:p w14:paraId="0EBC7FAB" w14:textId="77777777" w:rsidR="003E4A72" w:rsidRDefault="00000000">
            <w:pPr>
              <w:spacing w:after="0" w:line="240" w:lineRule="auto"/>
            </w:pPr>
            <w:r>
              <w:rPr>
                <w:sz w:val="18"/>
              </w:rPr>
              <w:t>Enter a building or trigger an interaction by pressing Enter when appropriate.</w:t>
            </w:r>
          </w:p>
        </w:tc>
      </w:tr>
      <w:tr w:rsidR="003E4A72" w14:paraId="09783258" w14:textId="77777777">
        <w:trPr>
          <w:cantSplit/>
          <w:jc w:val="center"/>
        </w:trPr>
        <w:tc>
          <w:tcPr>
            <w:tcW w:w="1080" w:type="dxa"/>
            <w:shd w:val="clear" w:color="auto" w:fill="F4F7FA"/>
            <w:tcMar>
              <w:top w:w="80" w:type="dxa"/>
              <w:left w:w="100" w:type="dxa"/>
              <w:bottom w:w="80" w:type="dxa"/>
              <w:right w:w="100" w:type="dxa"/>
            </w:tcMar>
            <w:vAlign w:val="center"/>
          </w:tcPr>
          <w:p w14:paraId="26CE0A1E" w14:textId="77777777" w:rsidR="003E4A72" w:rsidRDefault="00000000">
            <w:pPr>
              <w:spacing w:after="0" w:line="240" w:lineRule="auto"/>
            </w:pPr>
            <w:r>
              <w:rPr>
                <w:sz w:val="18"/>
              </w:rPr>
              <w:t>FR-04</w:t>
            </w:r>
          </w:p>
        </w:tc>
        <w:tc>
          <w:tcPr>
            <w:tcW w:w="8784" w:type="dxa"/>
            <w:shd w:val="clear" w:color="auto" w:fill="F4F7FA"/>
            <w:tcMar>
              <w:top w:w="80" w:type="dxa"/>
              <w:left w:w="100" w:type="dxa"/>
              <w:bottom w:w="80" w:type="dxa"/>
              <w:right w:w="100" w:type="dxa"/>
            </w:tcMar>
            <w:vAlign w:val="center"/>
          </w:tcPr>
          <w:p w14:paraId="4966D7F8" w14:textId="77777777" w:rsidR="003E4A72" w:rsidRDefault="00000000">
            <w:pPr>
              <w:spacing w:after="0" w:line="240" w:lineRule="auto"/>
            </w:pPr>
            <w:r>
              <w:rPr>
                <w:sz w:val="18"/>
              </w:rPr>
              <w:t>Display real-time player attributes, current day/time, contextual notices, and modal information.</w:t>
            </w:r>
          </w:p>
        </w:tc>
      </w:tr>
      <w:tr w:rsidR="003E4A72" w14:paraId="66E2B2C8" w14:textId="77777777">
        <w:trPr>
          <w:cantSplit/>
          <w:jc w:val="center"/>
        </w:trPr>
        <w:tc>
          <w:tcPr>
            <w:tcW w:w="1080" w:type="dxa"/>
            <w:tcMar>
              <w:top w:w="80" w:type="dxa"/>
              <w:left w:w="100" w:type="dxa"/>
              <w:bottom w:w="80" w:type="dxa"/>
              <w:right w:w="100" w:type="dxa"/>
            </w:tcMar>
            <w:vAlign w:val="center"/>
          </w:tcPr>
          <w:p w14:paraId="63300700" w14:textId="77777777" w:rsidR="003E4A72" w:rsidRDefault="00000000">
            <w:pPr>
              <w:spacing w:after="0" w:line="240" w:lineRule="auto"/>
            </w:pPr>
            <w:r>
              <w:rPr>
                <w:sz w:val="18"/>
              </w:rPr>
              <w:t>FR-05</w:t>
            </w:r>
          </w:p>
        </w:tc>
        <w:tc>
          <w:tcPr>
            <w:tcW w:w="8784" w:type="dxa"/>
            <w:tcMar>
              <w:top w:w="80" w:type="dxa"/>
              <w:left w:w="100" w:type="dxa"/>
              <w:bottom w:w="80" w:type="dxa"/>
              <w:right w:w="100" w:type="dxa"/>
            </w:tcMar>
            <w:vAlign w:val="center"/>
          </w:tcPr>
          <w:p w14:paraId="44896B35" w14:textId="77777777" w:rsidR="003E4A72" w:rsidRDefault="00000000">
            <w:pPr>
              <w:spacing w:after="0" w:line="240" w:lineRule="auto"/>
            </w:pPr>
            <w:r>
              <w:rPr>
                <w:sz w:val="18"/>
              </w:rPr>
              <w:t>Advance game time through activities rather than through uncontrolled real-time ticking.</w:t>
            </w:r>
          </w:p>
        </w:tc>
      </w:tr>
      <w:tr w:rsidR="003E4A72" w14:paraId="3DD9A597" w14:textId="77777777">
        <w:trPr>
          <w:cantSplit/>
          <w:jc w:val="center"/>
        </w:trPr>
        <w:tc>
          <w:tcPr>
            <w:tcW w:w="1080" w:type="dxa"/>
            <w:shd w:val="clear" w:color="auto" w:fill="F4F7FA"/>
            <w:tcMar>
              <w:top w:w="80" w:type="dxa"/>
              <w:left w:w="100" w:type="dxa"/>
              <w:bottom w:w="80" w:type="dxa"/>
              <w:right w:w="100" w:type="dxa"/>
            </w:tcMar>
            <w:vAlign w:val="center"/>
          </w:tcPr>
          <w:p w14:paraId="21F19D64" w14:textId="77777777" w:rsidR="003E4A72" w:rsidRDefault="00000000">
            <w:pPr>
              <w:spacing w:after="0" w:line="240" w:lineRule="auto"/>
            </w:pPr>
            <w:r>
              <w:rPr>
                <w:sz w:val="18"/>
              </w:rPr>
              <w:t>FR-06</w:t>
            </w:r>
          </w:p>
        </w:tc>
        <w:tc>
          <w:tcPr>
            <w:tcW w:w="8784" w:type="dxa"/>
            <w:shd w:val="clear" w:color="auto" w:fill="F4F7FA"/>
            <w:tcMar>
              <w:top w:w="80" w:type="dxa"/>
              <w:left w:w="100" w:type="dxa"/>
              <w:bottom w:w="80" w:type="dxa"/>
              <w:right w:w="100" w:type="dxa"/>
            </w:tcMar>
            <w:vAlign w:val="center"/>
          </w:tcPr>
          <w:p w14:paraId="4D2FCD09" w14:textId="77777777" w:rsidR="003E4A72" w:rsidRDefault="00000000">
            <w:pPr>
              <w:spacing w:after="0" w:line="240" w:lineRule="auto"/>
            </w:pPr>
            <w:r>
              <w:rPr>
                <w:sz w:val="18"/>
              </w:rPr>
              <w:t>Restrict cafeteria service to lunch and dinner windows and apply meal-specific costs/effects.</w:t>
            </w:r>
          </w:p>
        </w:tc>
      </w:tr>
      <w:tr w:rsidR="003E4A72" w14:paraId="26083682" w14:textId="77777777">
        <w:trPr>
          <w:cantSplit/>
          <w:jc w:val="center"/>
        </w:trPr>
        <w:tc>
          <w:tcPr>
            <w:tcW w:w="1080" w:type="dxa"/>
            <w:tcMar>
              <w:top w:w="80" w:type="dxa"/>
              <w:left w:w="100" w:type="dxa"/>
              <w:bottom w:w="80" w:type="dxa"/>
              <w:right w:w="100" w:type="dxa"/>
            </w:tcMar>
            <w:vAlign w:val="center"/>
          </w:tcPr>
          <w:p w14:paraId="61B26B18" w14:textId="77777777" w:rsidR="003E4A72" w:rsidRDefault="00000000">
            <w:pPr>
              <w:spacing w:after="0" w:line="240" w:lineRule="auto"/>
            </w:pPr>
            <w:r>
              <w:rPr>
                <w:sz w:val="18"/>
              </w:rPr>
              <w:t>FR-07</w:t>
            </w:r>
          </w:p>
        </w:tc>
        <w:tc>
          <w:tcPr>
            <w:tcW w:w="8784" w:type="dxa"/>
            <w:tcMar>
              <w:top w:w="80" w:type="dxa"/>
              <w:left w:w="100" w:type="dxa"/>
              <w:bottom w:w="80" w:type="dxa"/>
              <w:right w:w="100" w:type="dxa"/>
            </w:tcMar>
            <w:vAlign w:val="center"/>
          </w:tcPr>
          <w:p w14:paraId="14C35E60" w14:textId="77777777" w:rsidR="003E4A72" w:rsidRDefault="00000000">
            <w:pPr>
              <w:spacing w:after="0" w:line="240" w:lineRule="auto"/>
            </w:pPr>
            <w:r>
              <w:rPr>
                <w:sz w:val="18"/>
              </w:rPr>
              <w:t>Allow library reading, gym exercise, dormitory study/game/sleep, and classroom activities.</w:t>
            </w:r>
          </w:p>
        </w:tc>
      </w:tr>
      <w:tr w:rsidR="003E4A72" w14:paraId="786A498A" w14:textId="77777777">
        <w:trPr>
          <w:cantSplit/>
          <w:jc w:val="center"/>
        </w:trPr>
        <w:tc>
          <w:tcPr>
            <w:tcW w:w="1080" w:type="dxa"/>
            <w:shd w:val="clear" w:color="auto" w:fill="F4F7FA"/>
            <w:tcMar>
              <w:top w:w="80" w:type="dxa"/>
              <w:left w:w="100" w:type="dxa"/>
              <w:bottom w:w="80" w:type="dxa"/>
              <w:right w:w="100" w:type="dxa"/>
            </w:tcMar>
            <w:vAlign w:val="center"/>
          </w:tcPr>
          <w:p w14:paraId="241FE475" w14:textId="77777777" w:rsidR="003E4A72" w:rsidRDefault="00000000">
            <w:pPr>
              <w:spacing w:after="0" w:line="240" w:lineRule="auto"/>
            </w:pPr>
            <w:r>
              <w:rPr>
                <w:sz w:val="18"/>
              </w:rPr>
              <w:t>FR-08</w:t>
            </w:r>
          </w:p>
        </w:tc>
        <w:tc>
          <w:tcPr>
            <w:tcW w:w="8784" w:type="dxa"/>
            <w:shd w:val="clear" w:color="auto" w:fill="F4F7FA"/>
            <w:tcMar>
              <w:top w:w="80" w:type="dxa"/>
              <w:left w:w="100" w:type="dxa"/>
              <w:bottom w:w="80" w:type="dxa"/>
              <w:right w:w="100" w:type="dxa"/>
            </w:tcMar>
            <w:vAlign w:val="center"/>
          </w:tcPr>
          <w:p w14:paraId="768C1E10" w14:textId="77777777" w:rsidR="003E4A72" w:rsidRDefault="00000000">
            <w:pPr>
              <w:spacing w:after="0" w:line="240" w:lineRule="auto"/>
            </w:pPr>
            <w:r>
              <w:rPr>
                <w:sz w:val="18"/>
              </w:rPr>
              <w:t>Trigger scheduled or interaction-based branching events according to conditions.</w:t>
            </w:r>
          </w:p>
        </w:tc>
      </w:tr>
      <w:tr w:rsidR="003E4A72" w14:paraId="02A934A5" w14:textId="77777777">
        <w:trPr>
          <w:cantSplit/>
          <w:jc w:val="center"/>
        </w:trPr>
        <w:tc>
          <w:tcPr>
            <w:tcW w:w="1080" w:type="dxa"/>
            <w:tcMar>
              <w:top w:w="80" w:type="dxa"/>
              <w:left w:w="100" w:type="dxa"/>
              <w:bottom w:w="80" w:type="dxa"/>
              <w:right w:w="100" w:type="dxa"/>
            </w:tcMar>
            <w:vAlign w:val="center"/>
          </w:tcPr>
          <w:p w14:paraId="20942B8B" w14:textId="77777777" w:rsidR="003E4A72" w:rsidRDefault="00000000">
            <w:pPr>
              <w:spacing w:after="0" w:line="240" w:lineRule="auto"/>
            </w:pPr>
            <w:r>
              <w:rPr>
                <w:sz w:val="18"/>
              </w:rPr>
              <w:t>FR-09</w:t>
            </w:r>
          </w:p>
        </w:tc>
        <w:tc>
          <w:tcPr>
            <w:tcW w:w="8784" w:type="dxa"/>
            <w:tcMar>
              <w:top w:w="80" w:type="dxa"/>
              <w:left w:w="100" w:type="dxa"/>
              <w:bottom w:w="80" w:type="dxa"/>
              <w:right w:w="100" w:type="dxa"/>
            </w:tcMar>
            <w:vAlign w:val="center"/>
          </w:tcPr>
          <w:p w14:paraId="6F574970" w14:textId="77777777" w:rsidR="003E4A72" w:rsidRDefault="00000000">
            <w:pPr>
              <w:spacing w:after="0" w:line="240" w:lineRule="auto"/>
            </w:pPr>
            <w:r>
              <w:rPr>
                <w:sz w:val="18"/>
              </w:rPr>
              <w:t>Spawn and resolve emotion-based combat encounters according to player SAN and difficulty.</w:t>
            </w:r>
          </w:p>
        </w:tc>
      </w:tr>
      <w:tr w:rsidR="003E4A72" w14:paraId="10593782" w14:textId="77777777">
        <w:trPr>
          <w:cantSplit/>
          <w:jc w:val="center"/>
        </w:trPr>
        <w:tc>
          <w:tcPr>
            <w:tcW w:w="1080" w:type="dxa"/>
            <w:shd w:val="clear" w:color="auto" w:fill="F4F7FA"/>
            <w:tcMar>
              <w:top w:w="80" w:type="dxa"/>
              <w:left w:w="100" w:type="dxa"/>
              <w:bottom w:w="80" w:type="dxa"/>
              <w:right w:w="100" w:type="dxa"/>
            </w:tcMar>
            <w:vAlign w:val="center"/>
          </w:tcPr>
          <w:p w14:paraId="3055413C" w14:textId="77777777" w:rsidR="003E4A72" w:rsidRDefault="00000000">
            <w:pPr>
              <w:spacing w:after="0" w:line="240" w:lineRule="auto"/>
            </w:pPr>
            <w:r>
              <w:rPr>
                <w:sz w:val="18"/>
              </w:rPr>
              <w:t>FR-10</w:t>
            </w:r>
          </w:p>
        </w:tc>
        <w:tc>
          <w:tcPr>
            <w:tcW w:w="8784" w:type="dxa"/>
            <w:shd w:val="clear" w:color="auto" w:fill="F4F7FA"/>
            <w:tcMar>
              <w:top w:w="80" w:type="dxa"/>
              <w:left w:w="100" w:type="dxa"/>
              <w:bottom w:w="80" w:type="dxa"/>
              <w:right w:w="100" w:type="dxa"/>
            </w:tcMar>
            <w:vAlign w:val="center"/>
          </w:tcPr>
          <w:p w14:paraId="51B4637B" w14:textId="77777777" w:rsidR="003E4A72" w:rsidRDefault="00000000">
            <w:pPr>
              <w:spacing w:after="0" w:line="240" w:lineRule="auto"/>
            </w:pPr>
            <w:r>
              <w:rPr>
                <w:sz w:val="18"/>
              </w:rPr>
              <w:t>Track milestone quests and settle the midterm, final examination, or immediate failure endings.</w:t>
            </w:r>
          </w:p>
        </w:tc>
      </w:tr>
      <w:tr w:rsidR="003E4A72" w14:paraId="2418A386" w14:textId="77777777">
        <w:trPr>
          <w:cantSplit/>
          <w:jc w:val="center"/>
        </w:trPr>
        <w:tc>
          <w:tcPr>
            <w:tcW w:w="1080" w:type="dxa"/>
            <w:tcMar>
              <w:top w:w="80" w:type="dxa"/>
              <w:left w:w="100" w:type="dxa"/>
              <w:bottom w:w="80" w:type="dxa"/>
              <w:right w:w="100" w:type="dxa"/>
            </w:tcMar>
            <w:vAlign w:val="center"/>
          </w:tcPr>
          <w:p w14:paraId="49B33730" w14:textId="77777777" w:rsidR="003E4A72" w:rsidRDefault="00000000">
            <w:pPr>
              <w:spacing w:after="0" w:line="240" w:lineRule="auto"/>
            </w:pPr>
            <w:r>
              <w:rPr>
                <w:sz w:val="18"/>
              </w:rPr>
              <w:t>FR-11</w:t>
            </w:r>
          </w:p>
        </w:tc>
        <w:tc>
          <w:tcPr>
            <w:tcW w:w="8784" w:type="dxa"/>
            <w:tcMar>
              <w:top w:w="80" w:type="dxa"/>
              <w:left w:w="100" w:type="dxa"/>
              <w:bottom w:w="80" w:type="dxa"/>
              <w:right w:w="100" w:type="dxa"/>
            </w:tcMar>
            <w:vAlign w:val="center"/>
          </w:tcPr>
          <w:p w14:paraId="7B5918C8" w14:textId="77777777" w:rsidR="003E4A72" w:rsidRDefault="00000000">
            <w:pPr>
              <w:spacing w:after="0" w:line="240" w:lineRule="auto"/>
            </w:pPr>
            <w:r>
              <w:rPr>
                <w:sz w:val="18"/>
              </w:rPr>
              <w:t>Save the current session, load a previous session, and preserve relevant gameplay state.</w:t>
            </w:r>
          </w:p>
        </w:tc>
      </w:tr>
      <w:tr w:rsidR="003E4A72" w14:paraId="0D5F35B3" w14:textId="77777777">
        <w:trPr>
          <w:cantSplit/>
          <w:jc w:val="center"/>
        </w:trPr>
        <w:tc>
          <w:tcPr>
            <w:tcW w:w="1080" w:type="dxa"/>
            <w:shd w:val="clear" w:color="auto" w:fill="F4F7FA"/>
            <w:tcMar>
              <w:top w:w="80" w:type="dxa"/>
              <w:left w:w="100" w:type="dxa"/>
              <w:bottom w:w="80" w:type="dxa"/>
              <w:right w:w="100" w:type="dxa"/>
            </w:tcMar>
            <w:vAlign w:val="center"/>
          </w:tcPr>
          <w:p w14:paraId="604610B0" w14:textId="77777777" w:rsidR="003E4A72" w:rsidRDefault="00000000">
            <w:pPr>
              <w:spacing w:after="0" w:line="240" w:lineRule="auto"/>
            </w:pPr>
            <w:r>
              <w:rPr>
                <w:sz w:val="18"/>
              </w:rPr>
              <w:t>FR-12</w:t>
            </w:r>
          </w:p>
        </w:tc>
        <w:tc>
          <w:tcPr>
            <w:tcW w:w="8784" w:type="dxa"/>
            <w:shd w:val="clear" w:color="auto" w:fill="F4F7FA"/>
            <w:tcMar>
              <w:top w:w="80" w:type="dxa"/>
              <w:left w:w="100" w:type="dxa"/>
              <w:bottom w:w="80" w:type="dxa"/>
              <w:right w:w="100" w:type="dxa"/>
            </w:tcMar>
            <w:vAlign w:val="center"/>
          </w:tcPr>
          <w:p w14:paraId="7AFB14F0" w14:textId="77777777" w:rsidR="003E4A72" w:rsidRDefault="00000000">
            <w:pPr>
              <w:spacing w:after="0" w:line="240" w:lineRule="auto"/>
            </w:pPr>
            <w:r>
              <w:rPr>
                <w:sz w:val="18"/>
              </w:rPr>
              <w:t>Read language/configuration/event assets and update user settings through external files.</w:t>
            </w:r>
          </w:p>
        </w:tc>
      </w:tr>
    </w:tbl>
    <w:p w14:paraId="189BC6E8" w14:textId="77777777" w:rsidR="003E4A72" w:rsidRDefault="003E4A72">
      <w:pPr>
        <w:spacing w:after="0"/>
      </w:pPr>
    </w:p>
    <w:p w14:paraId="2B2A7292" w14:textId="77777777" w:rsidR="003E4A72" w:rsidRDefault="00000000">
      <w:pPr>
        <w:pStyle w:val="21"/>
      </w:pPr>
      <w:r>
        <w:rPr>
          <w:rFonts w:ascii="Times New Roman" w:eastAsia="宋体" w:hAnsi="Times New Roman"/>
          <w:sz w:val="22"/>
        </w:rPr>
        <w:t>1.4 Non-functional Requirements</w:t>
      </w:r>
    </w:p>
    <w:p w14:paraId="167A1F09" w14:textId="77777777" w:rsidR="003E4A72" w:rsidRDefault="00000000">
      <w:pPr>
        <w:pStyle w:val="af"/>
      </w:pPr>
      <w:r>
        <w:t xml:space="preserve">Usability requires clear controls, legible text, consistent panel behavior, responsive input, and visible feedback after every action. Reliability requires state changes to be clamped to valid ranges, save files to be parsed safely, and time or ending logic to avoid contradictory states. Maintainability requires modules to have focused responsibilities, dependencies to flow in predictable directions, and content to be separated from engine code where practical. Portability requires a standard CMake build and commonly </w:t>
      </w:r>
      <w:r>
        <w:lastRenderedPageBreak/>
        <w:t>available libraries. Performance requires the main update/render loop to remain responsive while handling event checks, UI updates, and asset drawing.</w:t>
      </w:r>
    </w:p>
    <w:p w14:paraId="6605677F" w14:textId="77777777" w:rsidR="003E4A72" w:rsidRDefault="00000000">
      <w:pPr>
        <w:pStyle w:val="af"/>
      </w:pPr>
      <w:r>
        <w:t>The course specification additionally demands a friendly UI, random file processing, more than five classes, an inheritance hierarchy of at least two levels, at least 2,000 lines of source code, and detailed comments. The architecture addresses these conditions directly. The final delivery package should include a source-line-count report generated by a tool such as cloc, because a repository file count alone is not an auditable measurement of non-blank, non-comment source lines.</w:t>
      </w:r>
    </w:p>
    <w:p w14:paraId="78605B0F" w14:textId="77777777" w:rsidR="003E4A72" w:rsidRDefault="00000000">
      <w:pPr>
        <w:pStyle w:val="1"/>
      </w:pPr>
      <w:r>
        <w:rPr>
          <w:rFonts w:ascii="Times New Roman" w:eastAsia="宋体" w:hAnsi="Times New Roman"/>
          <w:sz w:val="22"/>
        </w:rPr>
        <w:t>2. Program Analysis</w:t>
      </w:r>
    </w:p>
    <w:p w14:paraId="23924C2E" w14:textId="77777777" w:rsidR="003E4A72" w:rsidRDefault="00000000">
      <w:pPr>
        <w:pStyle w:val="21"/>
      </w:pPr>
      <w:r>
        <w:rPr>
          <w:rFonts w:ascii="Times New Roman" w:eastAsia="宋体" w:hAnsi="Times New Roman"/>
          <w:sz w:val="22"/>
        </w:rPr>
        <w:t>2.1 Key Issues for System</w:t>
      </w:r>
    </w:p>
    <w:p w14:paraId="3E8152C2" w14:textId="77777777" w:rsidR="003E4A72" w:rsidRDefault="00000000">
      <w:pPr>
        <w:pStyle w:val="31"/>
      </w:pPr>
      <w:r>
        <w:rPr>
          <w:rFonts w:ascii="Times New Roman" w:eastAsia="宋体" w:hAnsi="Times New Roman"/>
          <w:sz w:val="22"/>
        </w:rPr>
        <w:t>2.1.1 Coordinating the Main Game State</w:t>
      </w:r>
    </w:p>
    <w:p w14:paraId="0250B259" w14:textId="77777777" w:rsidR="003E4A72" w:rsidRDefault="00000000">
      <w:pPr>
        <w:pStyle w:val="af"/>
      </w:pPr>
      <w:r>
        <w:t>The largest issue is coordination. Input, movement, collision, building transitions, time changes, event triggers, combat, quest progress, UI refresh, and persistence all operate on shared game state. If every component directly changes every other component, the project quickly becomes difficult to test and extend. The repository addresses this by introducing coordinating classes such as GameSession and GameContext, while focused systems such as TimeSystem, CombatSystem, SleepSystem, EventRunner, and SettlementResolver perform narrower tasks. This division makes state transitions explicit and reduces duplicated rules.</w:t>
      </w:r>
    </w:p>
    <w:p w14:paraId="6CD6B9F3" w14:textId="77777777" w:rsidR="003E4A72" w:rsidRDefault="00000000">
      <w:pPr>
        <w:pStyle w:val="31"/>
      </w:pPr>
      <w:r>
        <w:rPr>
          <w:rFonts w:ascii="Times New Roman" w:eastAsia="宋体" w:hAnsi="Times New Roman"/>
          <w:sz w:val="22"/>
        </w:rPr>
        <w:t>2.1.2 Maintaining Consistent Character Attributes</w:t>
      </w:r>
    </w:p>
    <w:p w14:paraId="04A89346" w14:textId="77777777" w:rsidR="003E4A72" w:rsidRDefault="00000000">
      <w:pPr>
        <w:pStyle w:val="af"/>
      </w:pPr>
      <w:r>
        <w:t>Visible and hidden variables must remain valid after many independent actions. For example, eating, reading, combat, sleep, and events may all modify energy or SAN. Character therefore encapsulates attribute storage and exposes controlled getters/setters and damage or movement operations. Clamping prevents invalid values from propagating into the HUD, combat calculations, or ending conditions. Hidden variables are kept separate from the visible interface so that long-term effects can influence outcomes without revealing every internal coefficient to the player.</w:t>
      </w:r>
    </w:p>
    <w:p w14:paraId="52268F83" w14:textId="77777777" w:rsidR="003E4A72" w:rsidRDefault="00000000">
      <w:pPr>
        <w:pStyle w:val="31"/>
      </w:pPr>
      <w:r>
        <w:rPr>
          <w:rFonts w:ascii="Times New Roman" w:eastAsia="宋体" w:hAnsi="Times New Roman"/>
          <w:sz w:val="22"/>
        </w:rPr>
        <w:t>2.1.3 Designing a Meaningful Time System</w:t>
      </w:r>
    </w:p>
    <w:p w14:paraId="2C5C7F70" w14:textId="77777777" w:rsidR="003E4A72" w:rsidRDefault="00000000">
      <w:pPr>
        <w:pStyle w:val="af"/>
      </w:pPr>
      <w:r>
        <w:t>The simulation does not advance simply because real seconds pass. Time is a scarce gameplay resource consumed by activities. This creates a deterministic relationship between choices and opportunity cost: a library visit may improve academic progress but consume thirty minutes; exercise consumes time while changing physical variables; sleeping after the permitted time moves the calendar to the next morning. The time system must also trigger fixed milestones, including the daily morning-class condition, the Day 7 midterm, and the Day 14 semester conclusion.</w:t>
      </w:r>
    </w:p>
    <w:p w14:paraId="7391C646" w14:textId="77777777" w:rsidR="003E4A72" w:rsidRDefault="00000000">
      <w:pPr>
        <w:pStyle w:val="31"/>
      </w:pPr>
      <w:r>
        <w:rPr>
          <w:rFonts w:ascii="Times New Roman" w:eastAsia="宋体" w:hAnsi="Times New Roman"/>
          <w:sz w:val="22"/>
        </w:rPr>
        <w:t>2.1.4 Combining Deterministic Rules with Randomness</w:t>
      </w:r>
    </w:p>
    <w:p w14:paraId="3A705C6C" w14:textId="77777777" w:rsidR="003E4A72" w:rsidRDefault="00000000">
      <w:pPr>
        <w:pStyle w:val="af"/>
      </w:pPr>
      <w:r>
        <w:t>Pure randomness can feel unfair, while purely deterministic outcomes can become predictable. The combat system combines both. A d20 roll introduces uncertainty, but attributes, buffs, difficulty class, and SAN-dependent scaling allow the player’s previous choices to matter. The system must use one reproducible calculation path, display enough feedback to explain success or failure, and prevent random results from bypassing essential state validation.</w:t>
      </w:r>
    </w:p>
    <w:p w14:paraId="039671C8" w14:textId="77777777" w:rsidR="003E4A72" w:rsidRDefault="00000000">
      <w:pPr>
        <w:pStyle w:val="31"/>
      </w:pPr>
      <w:r>
        <w:rPr>
          <w:rFonts w:ascii="Times New Roman" w:eastAsia="宋体" w:hAnsi="Times New Roman"/>
          <w:sz w:val="22"/>
        </w:rPr>
        <w:t>2.1.5 Implementing Branching Data-driven Events</w:t>
      </w:r>
    </w:p>
    <w:p w14:paraId="3D97B144" w14:textId="77777777" w:rsidR="003E4A72" w:rsidRDefault="00000000">
      <w:pPr>
        <w:pStyle w:val="af"/>
      </w:pPr>
      <w:r>
        <w:t>A large set of narrative branches would be expensive to maintain if each branch were implemented as a separate C++ function. The event schema instead describes graphs composed of display, choice, check, random-check, and outcome nodes. Triggers may be scheduled by time or activated by interaction; conditions may inspect location, attributes, and flags; outcomes apply visible deltas, hidden deltas, time advancement, and flags. EventRunner interprets the data, which separates content authoring from control logic and makes later balancing easier.</w:t>
      </w:r>
    </w:p>
    <w:p w14:paraId="7F784C99" w14:textId="77777777" w:rsidR="003E4A72" w:rsidRDefault="00000000">
      <w:pPr>
        <w:pStyle w:val="31"/>
      </w:pPr>
      <w:r>
        <w:rPr>
          <w:rFonts w:ascii="Times New Roman" w:eastAsia="宋体" w:hAnsi="Times New Roman"/>
          <w:sz w:val="22"/>
        </w:rPr>
        <w:lastRenderedPageBreak/>
        <w:t>2.1.6 Synchronizing UI and World Interaction</w:t>
      </w:r>
    </w:p>
    <w:p w14:paraId="451F940D" w14:textId="77777777" w:rsidR="003E4A72" w:rsidRDefault="00000000">
      <w:pPr>
        <w:pStyle w:val="af"/>
      </w:pPr>
      <w:r>
        <w:t>The player must know where they are, what can be done, and how a decision changed the game. The HUD and time panel must refresh after state updates, prompts must capture input without also moving the player, and modal windows must temporarily block inappropriate world interactions. SFML and TGUI have different responsibilities, so the program must maintain a clear order: process events, update the active scene and model, update interface widgets, then render the world and overlays.</w:t>
      </w:r>
    </w:p>
    <w:p w14:paraId="677F83F9" w14:textId="77777777" w:rsidR="003E4A72" w:rsidRDefault="00000000">
      <w:pPr>
        <w:pStyle w:val="31"/>
      </w:pPr>
      <w:r>
        <w:rPr>
          <w:rFonts w:ascii="Times New Roman" w:eastAsia="宋体" w:hAnsi="Times New Roman"/>
          <w:sz w:val="22"/>
        </w:rPr>
        <w:t>2.1.7 Persistence and Configuration</w:t>
      </w:r>
    </w:p>
    <w:p w14:paraId="21F6CBB7" w14:textId="77777777" w:rsidR="003E4A72" w:rsidRDefault="00000000">
      <w:pPr>
        <w:pStyle w:val="af"/>
      </w:pPr>
      <w:r>
        <w:t>A save file is a snapshot of a connected state, not merely the player position. A reliable load operation must restore the day and time, attributes, hidden variables, flags, quest progress, relevant location information, and difficulty-dependent data consistently. Configuration and localization must be read separately from session saves. Dedicated file managers and JSON handling reduce repeated parsing code and create one place for error reporting, default values, and update behavior.</w:t>
      </w:r>
    </w:p>
    <w:tbl>
      <w:tblPr>
        <w:tblW w:w="0" w:type="auto"/>
        <w:jc w:val="center"/>
        <w:tblLook w:val="04A0" w:firstRow="1" w:lastRow="0" w:firstColumn="1" w:lastColumn="0" w:noHBand="0" w:noVBand="1"/>
      </w:tblPr>
      <w:tblGrid>
        <w:gridCol w:w="9355"/>
      </w:tblGrid>
      <w:tr w:rsidR="003E4A72" w14:paraId="2B62A209" w14:textId="77777777">
        <w:trPr>
          <w:jc w:val="center"/>
        </w:trPr>
        <w:tc>
          <w:tcPr>
            <w:tcW w:w="9355" w:type="dxa"/>
            <w:shd w:val="clear" w:color="auto" w:fill="EEF3F8"/>
            <w:tcMar>
              <w:top w:w="140" w:type="dxa"/>
              <w:left w:w="220" w:type="dxa"/>
              <w:bottom w:w="140" w:type="dxa"/>
              <w:right w:w="220" w:type="dxa"/>
            </w:tcMar>
          </w:tcPr>
          <w:p w14:paraId="13F1E04F" w14:textId="77777777" w:rsidR="003E4A72" w:rsidRDefault="00000000">
            <w:pPr>
              <w:spacing w:after="40"/>
              <w:jc w:val="center"/>
            </w:pPr>
            <w:r>
              <w:rPr>
                <w:rFonts w:ascii="Consolas" w:hAnsi="Consolas"/>
                <w:b/>
                <w:color w:val="1F4E78"/>
                <w:sz w:val="20"/>
              </w:rPr>
              <w:t>Combat Check</w:t>
            </w:r>
          </w:p>
          <w:p w14:paraId="4136EC59" w14:textId="77777777" w:rsidR="003E4A72" w:rsidRDefault="00000000">
            <w:pPr>
              <w:spacing w:after="40"/>
              <w:jc w:val="center"/>
            </w:pPr>
            <w:r>
              <w:rPr>
                <w:rFonts w:ascii="Consolas" w:hAnsi="Consolas"/>
                <w:color w:val="1F4E78"/>
                <w:sz w:val="20"/>
              </w:rPr>
              <w:t>result = d20 + floor((relevant_attribute - 50) / 10) + temporary_buff</w:t>
            </w:r>
          </w:p>
          <w:p w14:paraId="7315EE44" w14:textId="77777777" w:rsidR="003E4A72" w:rsidRDefault="00000000">
            <w:pPr>
              <w:spacing w:after="40"/>
              <w:jc w:val="center"/>
            </w:pPr>
            <w:r>
              <w:rPr>
                <w:rFonts w:ascii="Consolas" w:hAnsi="Consolas"/>
                <w:color w:val="1F4E78"/>
                <w:sz w:val="20"/>
              </w:rPr>
              <w:t>success when result ≥ enemy difficulty class (DC)</w:t>
            </w:r>
          </w:p>
        </w:tc>
      </w:tr>
    </w:tbl>
    <w:p w14:paraId="01EF0C83" w14:textId="77777777" w:rsidR="003E4A72" w:rsidRDefault="003E4A72">
      <w:pPr>
        <w:spacing w:after="0"/>
      </w:pPr>
    </w:p>
    <w:p w14:paraId="4ABFBDE1" w14:textId="77777777" w:rsidR="003E4A72" w:rsidRDefault="00000000">
      <w:pPr>
        <w:pStyle w:val="af"/>
      </w:pPr>
      <w:r>
        <w:t>The formula gives a neutral character with an attribute of 50 no attribute modifier. Higher attributes improve the probability of success, lower attributes reduce it, and temporary buffs reward preparation. Enemy DC and attack values can scale with SAN, so emotional decline changes both encounter frequency and encounter difficulty.</w:t>
      </w:r>
    </w:p>
    <w:p w14:paraId="38E434BC" w14:textId="77777777" w:rsidR="003E4A72" w:rsidRDefault="00000000">
      <w:pPr>
        <w:pStyle w:val="21"/>
      </w:pPr>
      <w:r>
        <w:rPr>
          <w:rFonts w:ascii="Times New Roman" w:eastAsia="宋体" w:hAnsi="Times New Roman"/>
          <w:sz w:val="22"/>
        </w:rPr>
        <w:t>2.2 Duty Assignments</w:t>
      </w:r>
    </w:p>
    <w:tbl>
      <w:tblPr>
        <w:tblW w:w="0" w:type="auto"/>
        <w:jc w:val="center"/>
        <w:tblLook w:val="04A0" w:firstRow="1" w:lastRow="0" w:firstColumn="1" w:lastColumn="0" w:noHBand="0" w:noVBand="1"/>
      </w:tblPr>
      <w:tblGrid>
        <w:gridCol w:w="9355"/>
      </w:tblGrid>
      <w:tr w:rsidR="003E4A72" w14:paraId="02B003E8" w14:textId="77777777">
        <w:trPr>
          <w:jc w:val="center"/>
        </w:trPr>
        <w:tc>
          <w:tcPr>
            <w:tcW w:w="9355" w:type="dxa"/>
            <w:shd w:val="clear" w:color="auto" w:fill="FFF2CC"/>
            <w:tcMar>
              <w:top w:w="120" w:type="dxa"/>
              <w:left w:w="160" w:type="dxa"/>
              <w:bottom w:w="120" w:type="dxa"/>
              <w:right w:w="160" w:type="dxa"/>
            </w:tcMar>
          </w:tcPr>
          <w:p w14:paraId="25C7F288" w14:textId="77777777" w:rsidR="003E4A72" w:rsidRDefault="00000000">
            <w:pPr>
              <w:spacing w:after="0"/>
            </w:pPr>
            <w:r>
              <w:rPr>
                <w:b/>
                <w:color w:val="1F4E78"/>
                <w:sz w:val="20"/>
              </w:rPr>
              <w:t xml:space="preserve">Team information: </w:t>
            </w:r>
            <w:r>
              <w:rPr>
                <w:color w:val="1F1F1F"/>
                <w:sz w:val="20"/>
              </w:rPr>
              <w:t>The specification permits a team of six to eight students. The table below is an editable six-person allocation. Add rows for a larger team and replace all placeholders with actual names and verified contributions.</w:t>
            </w:r>
          </w:p>
        </w:tc>
      </w:tr>
    </w:tbl>
    <w:p w14:paraId="35928D1C" w14:textId="77777777" w:rsidR="003E4A72" w:rsidRDefault="003E4A72">
      <w:pPr>
        <w:spacing w:after="0"/>
      </w:pPr>
    </w:p>
    <w:tbl>
      <w:tblPr>
        <w:tblStyle w:val="aff1"/>
        <w:tblW w:w="0" w:type="auto"/>
        <w:jc w:val="center"/>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Layout w:type="fixed"/>
        <w:tblLook w:val="04A0" w:firstRow="1" w:lastRow="0" w:firstColumn="1" w:lastColumn="0" w:noHBand="0" w:noVBand="1"/>
      </w:tblPr>
      <w:tblGrid>
        <w:gridCol w:w="2232"/>
        <w:gridCol w:w="7632"/>
      </w:tblGrid>
      <w:tr w:rsidR="003E4A72" w14:paraId="5E5B2939" w14:textId="77777777">
        <w:trPr>
          <w:tblHeader/>
          <w:jc w:val="center"/>
        </w:trPr>
        <w:tc>
          <w:tcPr>
            <w:tcW w:w="2232" w:type="dxa"/>
            <w:shd w:val="clear" w:color="auto" w:fill="1F4E78"/>
            <w:tcMar>
              <w:top w:w="80" w:type="dxa"/>
              <w:left w:w="100" w:type="dxa"/>
              <w:bottom w:w="80" w:type="dxa"/>
              <w:right w:w="100" w:type="dxa"/>
            </w:tcMar>
            <w:vAlign w:val="center"/>
          </w:tcPr>
          <w:p w14:paraId="523C3CFF" w14:textId="77777777" w:rsidR="003E4A72" w:rsidRDefault="00000000">
            <w:pPr>
              <w:spacing w:after="0"/>
              <w:jc w:val="center"/>
            </w:pPr>
            <w:r>
              <w:rPr>
                <w:b/>
                <w:color w:val="FFFFFF"/>
                <w:sz w:val="18"/>
              </w:rPr>
              <w:t>Team Member</w:t>
            </w:r>
          </w:p>
        </w:tc>
        <w:tc>
          <w:tcPr>
            <w:tcW w:w="7632" w:type="dxa"/>
            <w:shd w:val="clear" w:color="auto" w:fill="1F4E78"/>
            <w:tcMar>
              <w:top w:w="80" w:type="dxa"/>
              <w:left w:w="100" w:type="dxa"/>
              <w:bottom w:w="80" w:type="dxa"/>
              <w:right w:w="100" w:type="dxa"/>
            </w:tcMar>
            <w:vAlign w:val="center"/>
          </w:tcPr>
          <w:p w14:paraId="6BFCDA9A" w14:textId="77777777" w:rsidR="003E4A72" w:rsidRDefault="00000000">
            <w:pPr>
              <w:spacing w:after="0"/>
              <w:jc w:val="center"/>
            </w:pPr>
            <w:r>
              <w:rPr>
                <w:b/>
                <w:color w:val="FFFFFF"/>
                <w:sz w:val="18"/>
              </w:rPr>
              <w:t>Main Responsibilities</w:t>
            </w:r>
          </w:p>
        </w:tc>
      </w:tr>
      <w:tr w:rsidR="003E4A72" w14:paraId="0B4AC5F8" w14:textId="77777777">
        <w:trPr>
          <w:cantSplit/>
          <w:jc w:val="center"/>
        </w:trPr>
        <w:tc>
          <w:tcPr>
            <w:tcW w:w="2232" w:type="dxa"/>
            <w:tcMar>
              <w:top w:w="80" w:type="dxa"/>
              <w:left w:w="100" w:type="dxa"/>
              <w:bottom w:w="80" w:type="dxa"/>
              <w:right w:w="100" w:type="dxa"/>
            </w:tcMar>
            <w:vAlign w:val="center"/>
          </w:tcPr>
          <w:p w14:paraId="6A496378" w14:textId="77777777" w:rsidR="003E4A72" w:rsidRDefault="00000000">
            <w:pPr>
              <w:spacing w:after="0" w:line="240" w:lineRule="auto"/>
            </w:pPr>
            <w:r>
              <w:rPr>
                <w:sz w:val="18"/>
              </w:rPr>
              <w:t>Member 1 [Name]</w:t>
            </w:r>
          </w:p>
        </w:tc>
        <w:tc>
          <w:tcPr>
            <w:tcW w:w="7632" w:type="dxa"/>
            <w:tcMar>
              <w:top w:w="80" w:type="dxa"/>
              <w:left w:w="100" w:type="dxa"/>
              <w:bottom w:w="80" w:type="dxa"/>
              <w:right w:w="100" w:type="dxa"/>
            </w:tcMar>
            <w:vAlign w:val="center"/>
          </w:tcPr>
          <w:p w14:paraId="1C79E4C9" w14:textId="77777777" w:rsidR="003E4A72" w:rsidRDefault="00000000">
            <w:pPr>
              <w:spacing w:after="0" w:line="240" w:lineRule="auto"/>
            </w:pPr>
            <w:r>
              <w:rPr>
                <w:sz w:val="18"/>
              </w:rPr>
              <w:t>Project leader; requirements analysis; high-level architecture; integration of GameSession/GameContext; build and release coordination.</w:t>
            </w:r>
          </w:p>
        </w:tc>
      </w:tr>
      <w:tr w:rsidR="003E4A72" w14:paraId="7896493D" w14:textId="77777777">
        <w:trPr>
          <w:cantSplit/>
          <w:jc w:val="center"/>
        </w:trPr>
        <w:tc>
          <w:tcPr>
            <w:tcW w:w="2232" w:type="dxa"/>
            <w:shd w:val="clear" w:color="auto" w:fill="F4F7FA"/>
            <w:tcMar>
              <w:top w:w="80" w:type="dxa"/>
              <w:left w:w="100" w:type="dxa"/>
              <w:bottom w:w="80" w:type="dxa"/>
              <w:right w:w="100" w:type="dxa"/>
            </w:tcMar>
            <w:vAlign w:val="center"/>
          </w:tcPr>
          <w:p w14:paraId="4E99717E" w14:textId="77777777" w:rsidR="003E4A72" w:rsidRDefault="00000000">
            <w:pPr>
              <w:spacing w:after="0" w:line="240" w:lineRule="auto"/>
            </w:pPr>
            <w:r>
              <w:rPr>
                <w:sz w:val="18"/>
              </w:rPr>
              <w:t>Member 2 [Name]</w:t>
            </w:r>
          </w:p>
        </w:tc>
        <w:tc>
          <w:tcPr>
            <w:tcW w:w="7632" w:type="dxa"/>
            <w:shd w:val="clear" w:color="auto" w:fill="F4F7FA"/>
            <w:tcMar>
              <w:top w:w="80" w:type="dxa"/>
              <w:left w:w="100" w:type="dxa"/>
              <w:bottom w:w="80" w:type="dxa"/>
              <w:right w:w="100" w:type="dxa"/>
            </w:tcMar>
            <w:vAlign w:val="center"/>
          </w:tcPr>
          <w:p w14:paraId="6FA3C3AA" w14:textId="77777777" w:rsidR="003E4A72" w:rsidRDefault="00000000">
            <w:pPr>
              <w:spacing w:after="0" w:line="240" w:lineRule="auto"/>
            </w:pPr>
            <w:r>
              <w:rPr>
                <w:sz w:val="18"/>
              </w:rPr>
              <w:t>Entity model; Player/Enemy behavior; attribute constraints; combat formula; combat balancing and related tests.</w:t>
            </w:r>
          </w:p>
        </w:tc>
      </w:tr>
      <w:tr w:rsidR="003E4A72" w14:paraId="0F6D9B65" w14:textId="77777777">
        <w:trPr>
          <w:cantSplit/>
          <w:jc w:val="center"/>
        </w:trPr>
        <w:tc>
          <w:tcPr>
            <w:tcW w:w="2232" w:type="dxa"/>
            <w:tcMar>
              <w:top w:w="80" w:type="dxa"/>
              <w:left w:w="100" w:type="dxa"/>
              <w:bottom w:w="80" w:type="dxa"/>
              <w:right w:w="100" w:type="dxa"/>
            </w:tcMar>
            <w:vAlign w:val="center"/>
          </w:tcPr>
          <w:p w14:paraId="3884AC5C" w14:textId="77777777" w:rsidR="003E4A72" w:rsidRDefault="00000000">
            <w:pPr>
              <w:spacing w:after="0" w:line="240" w:lineRule="auto"/>
            </w:pPr>
            <w:r>
              <w:rPr>
                <w:sz w:val="18"/>
              </w:rPr>
              <w:t>Member 3 [Name]</w:t>
            </w:r>
          </w:p>
        </w:tc>
        <w:tc>
          <w:tcPr>
            <w:tcW w:w="7632" w:type="dxa"/>
            <w:tcMar>
              <w:top w:w="80" w:type="dxa"/>
              <w:left w:w="100" w:type="dxa"/>
              <w:bottom w:w="80" w:type="dxa"/>
              <w:right w:w="100" w:type="dxa"/>
            </w:tcMar>
            <w:vAlign w:val="center"/>
          </w:tcPr>
          <w:p w14:paraId="54D5215C" w14:textId="77777777" w:rsidR="003E4A72" w:rsidRDefault="00000000">
            <w:pPr>
              <w:spacing w:after="0" w:line="240" w:lineRule="auto"/>
            </w:pPr>
            <w:r>
              <w:rPr>
                <w:sz w:val="18"/>
              </w:rPr>
              <w:t>Campus map; portals; building interiors; movement/collision; asset placement and navigation tests.</w:t>
            </w:r>
          </w:p>
        </w:tc>
      </w:tr>
      <w:tr w:rsidR="003E4A72" w14:paraId="2D5E57BB" w14:textId="77777777">
        <w:trPr>
          <w:cantSplit/>
          <w:jc w:val="center"/>
        </w:trPr>
        <w:tc>
          <w:tcPr>
            <w:tcW w:w="2232" w:type="dxa"/>
            <w:shd w:val="clear" w:color="auto" w:fill="F4F7FA"/>
            <w:tcMar>
              <w:top w:w="80" w:type="dxa"/>
              <w:left w:w="100" w:type="dxa"/>
              <w:bottom w:w="80" w:type="dxa"/>
              <w:right w:w="100" w:type="dxa"/>
            </w:tcMar>
            <w:vAlign w:val="center"/>
          </w:tcPr>
          <w:p w14:paraId="7AEF246A" w14:textId="77777777" w:rsidR="003E4A72" w:rsidRDefault="00000000">
            <w:pPr>
              <w:spacing w:after="0" w:line="240" w:lineRule="auto"/>
            </w:pPr>
            <w:r>
              <w:rPr>
                <w:sz w:val="18"/>
              </w:rPr>
              <w:t>Member 4 [Name]</w:t>
            </w:r>
          </w:p>
        </w:tc>
        <w:tc>
          <w:tcPr>
            <w:tcW w:w="7632" w:type="dxa"/>
            <w:shd w:val="clear" w:color="auto" w:fill="F4F7FA"/>
            <w:tcMar>
              <w:top w:w="80" w:type="dxa"/>
              <w:left w:w="100" w:type="dxa"/>
              <w:bottom w:w="80" w:type="dxa"/>
              <w:right w:w="100" w:type="dxa"/>
            </w:tcMar>
            <w:vAlign w:val="center"/>
          </w:tcPr>
          <w:p w14:paraId="4354F596" w14:textId="77777777" w:rsidR="003E4A72" w:rsidRDefault="00000000">
            <w:pPr>
              <w:spacing w:after="0" w:line="240" w:lineRule="auto"/>
            </w:pPr>
            <w:r>
              <w:rPr>
                <w:sz w:val="18"/>
              </w:rPr>
              <w:t>TGUI/SFML interface; title/difficulty screens; HUD/time/help/settings panels; localization presentation and usability tests.</w:t>
            </w:r>
          </w:p>
        </w:tc>
      </w:tr>
      <w:tr w:rsidR="003E4A72" w14:paraId="264854C0" w14:textId="77777777">
        <w:trPr>
          <w:cantSplit/>
          <w:jc w:val="center"/>
        </w:trPr>
        <w:tc>
          <w:tcPr>
            <w:tcW w:w="2232" w:type="dxa"/>
            <w:tcMar>
              <w:top w:w="80" w:type="dxa"/>
              <w:left w:w="100" w:type="dxa"/>
              <w:bottom w:w="80" w:type="dxa"/>
              <w:right w:w="100" w:type="dxa"/>
            </w:tcMar>
            <w:vAlign w:val="center"/>
          </w:tcPr>
          <w:p w14:paraId="17586B6A" w14:textId="77777777" w:rsidR="003E4A72" w:rsidRDefault="00000000">
            <w:pPr>
              <w:spacing w:after="0" w:line="240" w:lineRule="auto"/>
            </w:pPr>
            <w:r>
              <w:rPr>
                <w:sz w:val="18"/>
              </w:rPr>
              <w:t>Member 5 [Name]</w:t>
            </w:r>
          </w:p>
        </w:tc>
        <w:tc>
          <w:tcPr>
            <w:tcW w:w="7632" w:type="dxa"/>
            <w:tcMar>
              <w:top w:w="80" w:type="dxa"/>
              <w:left w:w="100" w:type="dxa"/>
              <w:bottom w:w="80" w:type="dxa"/>
              <w:right w:w="100" w:type="dxa"/>
            </w:tcMar>
            <w:vAlign w:val="center"/>
          </w:tcPr>
          <w:p w14:paraId="361D8A1D" w14:textId="77777777" w:rsidR="003E4A72" w:rsidRDefault="00000000">
            <w:pPr>
              <w:spacing w:after="0" w:line="240" w:lineRule="auto"/>
            </w:pPr>
            <w:r>
              <w:rPr>
                <w:sz w:val="18"/>
              </w:rPr>
              <w:t>Event runner; JSON event schema; quest progression; midterm/final settlement logic; narrative content validation.</w:t>
            </w:r>
          </w:p>
        </w:tc>
      </w:tr>
      <w:tr w:rsidR="003E4A72" w14:paraId="331F727D" w14:textId="77777777">
        <w:trPr>
          <w:cantSplit/>
          <w:jc w:val="center"/>
        </w:trPr>
        <w:tc>
          <w:tcPr>
            <w:tcW w:w="2232" w:type="dxa"/>
            <w:shd w:val="clear" w:color="auto" w:fill="F4F7FA"/>
            <w:tcMar>
              <w:top w:w="80" w:type="dxa"/>
              <w:left w:w="100" w:type="dxa"/>
              <w:bottom w:w="80" w:type="dxa"/>
              <w:right w:w="100" w:type="dxa"/>
            </w:tcMar>
            <w:vAlign w:val="center"/>
          </w:tcPr>
          <w:p w14:paraId="3FE817E7" w14:textId="77777777" w:rsidR="003E4A72" w:rsidRDefault="00000000">
            <w:pPr>
              <w:spacing w:after="0" w:line="240" w:lineRule="auto"/>
            </w:pPr>
            <w:r>
              <w:rPr>
                <w:sz w:val="18"/>
              </w:rPr>
              <w:t>Member 6 [Name]</w:t>
            </w:r>
          </w:p>
        </w:tc>
        <w:tc>
          <w:tcPr>
            <w:tcW w:w="7632" w:type="dxa"/>
            <w:shd w:val="clear" w:color="auto" w:fill="F4F7FA"/>
            <w:tcMar>
              <w:top w:w="80" w:type="dxa"/>
              <w:left w:w="100" w:type="dxa"/>
              <w:bottom w:w="80" w:type="dxa"/>
              <w:right w:w="100" w:type="dxa"/>
            </w:tcMar>
            <w:vAlign w:val="center"/>
          </w:tcPr>
          <w:p w14:paraId="45E9BDB4" w14:textId="77777777" w:rsidR="003E4A72" w:rsidRDefault="00000000">
            <w:pPr>
              <w:spacing w:after="0" w:line="240" w:lineRule="auto"/>
            </w:pPr>
            <w:r>
              <w:rPr>
                <w:sz w:val="18"/>
              </w:rPr>
              <w:t>Save/config/file management; integration testing; defect tracking; documentation; final report and submission checklist.</w:t>
            </w:r>
          </w:p>
        </w:tc>
      </w:tr>
    </w:tbl>
    <w:p w14:paraId="587805EB" w14:textId="77777777" w:rsidR="003E4A72" w:rsidRDefault="003E4A72">
      <w:pPr>
        <w:spacing w:after="0"/>
      </w:pPr>
    </w:p>
    <w:p w14:paraId="0F87E06A" w14:textId="77777777" w:rsidR="003E4A72" w:rsidRDefault="00000000">
      <w:pPr>
        <w:pStyle w:val="af"/>
      </w:pPr>
      <w:r>
        <w:t>Although duties are divided, integration work should be shared. Every member should review at least one module written by another member, contribute test cases, and understand the system’s class relationships. This policy reduces knowledge silos and improves the team’s ability to answer demonstration questions. Git commits, issue records, and meeting notes should be retained as evidence of individual participation.</w:t>
      </w:r>
    </w:p>
    <w:p w14:paraId="6AB90664" w14:textId="77777777" w:rsidR="003E4A72" w:rsidRDefault="00000000">
      <w:pPr>
        <w:pStyle w:val="1"/>
      </w:pPr>
      <w:r>
        <w:rPr>
          <w:rFonts w:ascii="Times New Roman" w:eastAsia="宋体" w:hAnsi="Times New Roman"/>
          <w:sz w:val="22"/>
        </w:rPr>
        <w:lastRenderedPageBreak/>
        <w:t>3. Technical Routine</w:t>
      </w:r>
    </w:p>
    <w:p w14:paraId="573719E5" w14:textId="77777777" w:rsidR="003E4A72" w:rsidRDefault="00000000">
      <w:pPr>
        <w:pStyle w:val="21"/>
      </w:pPr>
      <w:r>
        <w:rPr>
          <w:rFonts w:ascii="Times New Roman" w:eastAsia="宋体" w:hAnsi="Times New Roman"/>
          <w:sz w:val="22"/>
        </w:rPr>
        <w:t>3.1 Runtime Environment</w:t>
      </w:r>
    </w:p>
    <w:p w14:paraId="77E951C9" w14:textId="77777777" w:rsidR="003E4A72" w:rsidRDefault="00000000">
      <w:pPr>
        <w:pStyle w:val="af"/>
      </w:pPr>
      <w:r>
        <w:t>The current CMake configuration requires CMake 3.20 or later and selects the C++20 language standard. The project uses SFML components for graphics, window management, system services, and audio; TGUI for graphical user-interface widgets; nlohmann/json for JSON parsing and serialization; and libcurl as a linked dependency. Assets are copied to the executable directory after the build. A build option controls the Chinese-language configuration, while localization resources are stored externally.</w:t>
      </w:r>
    </w:p>
    <w:tbl>
      <w:tblPr>
        <w:tblStyle w:val="aff1"/>
        <w:tblW w:w="0" w:type="auto"/>
        <w:jc w:val="center"/>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Layout w:type="fixed"/>
        <w:tblLook w:val="04A0" w:firstRow="1" w:lastRow="0" w:firstColumn="1" w:lastColumn="0" w:noHBand="0" w:noVBand="1"/>
      </w:tblPr>
      <w:tblGrid>
        <w:gridCol w:w="2592"/>
        <w:gridCol w:w="7272"/>
      </w:tblGrid>
      <w:tr w:rsidR="003E4A72" w14:paraId="1C02DBAF" w14:textId="77777777">
        <w:trPr>
          <w:tblHeader/>
          <w:jc w:val="center"/>
        </w:trPr>
        <w:tc>
          <w:tcPr>
            <w:tcW w:w="2592" w:type="dxa"/>
            <w:shd w:val="clear" w:color="auto" w:fill="1F4E78"/>
            <w:tcMar>
              <w:top w:w="80" w:type="dxa"/>
              <w:left w:w="100" w:type="dxa"/>
              <w:bottom w:w="80" w:type="dxa"/>
              <w:right w:w="100" w:type="dxa"/>
            </w:tcMar>
            <w:vAlign w:val="center"/>
          </w:tcPr>
          <w:p w14:paraId="4CF385ED" w14:textId="77777777" w:rsidR="003E4A72" w:rsidRDefault="00000000">
            <w:pPr>
              <w:spacing w:after="0"/>
              <w:jc w:val="center"/>
            </w:pPr>
            <w:r>
              <w:rPr>
                <w:b/>
                <w:color w:val="FFFFFF"/>
                <w:sz w:val="18"/>
              </w:rPr>
              <w:t>Item</w:t>
            </w:r>
          </w:p>
        </w:tc>
        <w:tc>
          <w:tcPr>
            <w:tcW w:w="7272" w:type="dxa"/>
            <w:shd w:val="clear" w:color="auto" w:fill="1F4E78"/>
            <w:tcMar>
              <w:top w:w="80" w:type="dxa"/>
              <w:left w:w="100" w:type="dxa"/>
              <w:bottom w:w="80" w:type="dxa"/>
              <w:right w:w="100" w:type="dxa"/>
            </w:tcMar>
            <w:vAlign w:val="center"/>
          </w:tcPr>
          <w:p w14:paraId="3565C351" w14:textId="77777777" w:rsidR="003E4A72" w:rsidRDefault="00000000">
            <w:pPr>
              <w:spacing w:after="0"/>
              <w:jc w:val="center"/>
            </w:pPr>
            <w:r>
              <w:rPr>
                <w:b/>
                <w:color w:val="FFFFFF"/>
                <w:sz w:val="18"/>
              </w:rPr>
              <w:t>Description</w:t>
            </w:r>
          </w:p>
        </w:tc>
      </w:tr>
      <w:tr w:rsidR="003E4A72" w14:paraId="029F8502" w14:textId="77777777">
        <w:trPr>
          <w:cantSplit/>
          <w:jc w:val="center"/>
        </w:trPr>
        <w:tc>
          <w:tcPr>
            <w:tcW w:w="2592" w:type="dxa"/>
            <w:tcMar>
              <w:top w:w="80" w:type="dxa"/>
              <w:left w:w="100" w:type="dxa"/>
              <w:bottom w:w="80" w:type="dxa"/>
              <w:right w:w="100" w:type="dxa"/>
            </w:tcMar>
            <w:vAlign w:val="center"/>
          </w:tcPr>
          <w:p w14:paraId="34B29993" w14:textId="77777777" w:rsidR="003E4A72" w:rsidRDefault="00000000">
            <w:pPr>
              <w:spacing w:after="0" w:line="240" w:lineRule="auto"/>
            </w:pPr>
            <w:r>
              <w:rPr>
                <w:sz w:val="18"/>
              </w:rPr>
              <w:t>Programming language</w:t>
            </w:r>
          </w:p>
        </w:tc>
        <w:tc>
          <w:tcPr>
            <w:tcW w:w="7272" w:type="dxa"/>
            <w:tcMar>
              <w:top w:w="80" w:type="dxa"/>
              <w:left w:w="100" w:type="dxa"/>
              <w:bottom w:w="80" w:type="dxa"/>
              <w:right w:w="100" w:type="dxa"/>
            </w:tcMar>
            <w:vAlign w:val="center"/>
          </w:tcPr>
          <w:p w14:paraId="42BA5D71" w14:textId="77777777" w:rsidR="003E4A72" w:rsidRDefault="00000000">
            <w:pPr>
              <w:spacing w:after="0" w:line="240" w:lineRule="auto"/>
            </w:pPr>
            <w:r>
              <w:rPr>
                <w:sz w:val="18"/>
              </w:rPr>
              <w:t>Modern C++; CMake currently sets C++20.</w:t>
            </w:r>
          </w:p>
        </w:tc>
      </w:tr>
      <w:tr w:rsidR="003E4A72" w14:paraId="44EB692E" w14:textId="77777777">
        <w:trPr>
          <w:cantSplit/>
          <w:jc w:val="center"/>
        </w:trPr>
        <w:tc>
          <w:tcPr>
            <w:tcW w:w="2592" w:type="dxa"/>
            <w:shd w:val="clear" w:color="auto" w:fill="F4F7FA"/>
            <w:tcMar>
              <w:top w:w="80" w:type="dxa"/>
              <w:left w:w="100" w:type="dxa"/>
              <w:bottom w:w="80" w:type="dxa"/>
              <w:right w:w="100" w:type="dxa"/>
            </w:tcMar>
            <w:vAlign w:val="center"/>
          </w:tcPr>
          <w:p w14:paraId="3CBE3FBF" w14:textId="77777777" w:rsidR="003E4A72" w:rsidRDefault="00000000">
            <w:pPr>
              <w:spacing w:after="0" w:line="240" w:lineRule="auto"/>
            </w:pPr>
            <w:r>
              <w:rPr>
                <w:sz w:val="18"/>
              </w:rPr>
              <w:t>Build system</w:t>
            </w:r>
          </w:p>
        </w:tc>
        <w:tc>
          <w:tcPr>
            <w:tcW w:w="7272" w:type="dxa"/>
            <w:shd w:val="clear" w:color="auto" w:fill="F4F7FA"/>
            <w:tcMar>
              <w:top w:w="80" w:type="dxa"/>
              <w:left w:w="100" w:type="dxa"/>
              <w:bottom w:w="80" w:type="dxa"/>
              <w:right w:w="100" w:type="dxa"/>
            </w:tcMar>
            <w:vAlign w:val="center"/>
          </w:tcPr>
          <w:p w14:paraId="69A047B2" w14:textId="77777777" w:rsidR="003E4A72" w:rsidRDefault="00000000">
            <w:pPr>
              <w:spacing w:after="0" w:line="240" w:lineRule="auto"/>
            </w:pPr>
            <w:r>
              <w:rPr>
                <w:sz w:val="18"/>
              </w:rPr>
              <w:t>CMake 3.20 or later; source files collected from src and linked into one executable.</w:t>
            </w:r>
          </w:p>
        </w:tc>
      </w:tr>
      <w:tr w:rsidR="003E4A72" w14:paraId="51F89B31" w14:textId="77777777">
        <w:trPr>
          <w:cantSplit/>
          <w:jc w:val="center"/>
        </w:trPr>
        <w:tc>
          <w:tcPr>
            <w:tcW w:w="2592" w:type="dxa"/>
            <w:tcMar>
              <w:top w:w="80" w:type="dxa"/>
              <w:left w:w="100" w:type="dxa"/>
              <w:bottom w:w="80" w:type="dxa"/>
              <w:right w:w="100" w:type="dxa"/>
            </w:tcMar>
            <w:vAlign w:val="center"/>
          </w:tcPr>
          <w:p w14:paraId="162EEAAC" w14:textId="77777777" w:rsidR="003E4A72" w:rsidRDefault="00000000">
            <w:pPr>
              <w:spacing w:after="0" w:line="240" w:lineRule="auto"/>
            </w:pPr>
            <w:r>
              <w:rPr>
                <w:sz w:val="18"/>
              </w:rPr>
              <w:t>Rendering/input/audio</w:t>
            </w:r>
          </w:p>
        </w:tc>
        <w:tc>
          <w:tcPr>
            <w:tcW w:w="7272" w:type="dxa"/>
            <w:tcMar>
              <w:top w:w="80" w:type="dxa"/>
              <w:left w:w="100" w:type="dxa"/>
              <w:bottom w:w="80" w:type="dxa"/>
              <w:right w:w="100" w:type="dxa"/>
            </w:tcMar>
            <w:vAlign w:val="center"/>
          </w:tcPr>
          <w:p w14:paraId="20ED7D9C" w14:textId="77777777" w:rsidR="003E4A72" w:rsidRDefault="00000000">
            <w:pPr>
              <w:spacing w:after="0" w:line="240" w:lineRule="auto"/>
            </w:pPr>
            <w:r>
              <w:rPr>
                <w:sz w:val="18"/>
              </w:rPr>
              <w:t>SFML 3.x graphics, window, system, and audio components.</w:t>
            </w:r>
          </w:p>
        </w:tc>
      </w:tr>
      <w:tr w:rsidR="003E4A72" w14:paraId="2AA8FEA7" w14:textId="77777777">
        <w:trPr>
          <w:cantSplit/>
          <w:jc w:val="center"/>
        </w:trPr>
        <w:tc>
          <w:tcPr>
            <w:tcW w:w="2592" w:type="dxa"/>
            <w:shd w:val="clear" w:color="auto" w:fill="F4F7FA"/>
            <w:tcMar>
              <w:top w:w="80" w:type="dxa"/>
              <w:left w:w="100" w:type="dxa"/>
              <w:bottom w:w="80" w:type="dxa"/>
              <w:right w:w="100" w:type="dxa"/>
            </w:tcMar>
            <w:vAlign w:val="center"/>
          </w:tcPr>
          <w:p w14:paraId="4966989E" w14:textId="77777777" w:rsidR="003E4A72" w:rsidRDefault="00000000">
            <w:pPr>
              <w:spacing w:after="0" w:line="240" w:lineRule="auto"/>
            </w:pPr>
            <w:r>
              <w:rPr>
                <w:sz w:val="18"/>
              </w:rPr>
              <w:t>GUI framework</w:t>
            </w:r>
          </w:p>
        </w:tc>
        <w:tc>
          <w:tcPr>
            <w:tcW w:w="7272" w:type="dxa"/>
            <w:shd w:val="clear" w:color="auto" w:fill="F4F7FA"/>
            <w:tcMar>
              <w:top w:w="80" w:type="dxa"/>
              <w:left w:w="100" w:type="dxa"/>
              <w:bottom w:w="80" w:type="dxa"/>
              <w:right w:w="100" w:type="dxa"/>
            </w:tcMar>
            <w:vAlign w:val="center"/>
          </w:tcPr>
          <w:p w14:paraId="7FF9BBDD" w14:textId="77777777" w:rsidR="003E4A72" w:rsidRDefault="00000000">
            <w:pPr>
              <w:spacing w:after="0" w:line="240" w:lineRule="auto"/>
            </w:pPr>
            <w:r>
              <w:rPr>
                <w:sz w:val="18"/>
              </w:rPr>
              <w:t>TGUI, used for panels, labels, progress bars, prompts, and menus.</w:t>
            </w:r>
          </w:p>
        </w:tc>
      </w:tr>
      <w:tr w:rsidR="003E4A72" w14:paraId="194B88CA" w14:textId="77777777">
        <w:trPr>
          <w:cantSplit/>
          <w:jc w:val="center"/>
        </w:trPr>
        <w:tc>
          <w:tcPr>
            <w:tcW w:w="2592" w:type="dxa"/>
            <w:tcMar>
              <w:top w:w="80" w:type="dxa"/>
              <w:left w:w="100" w:type="dxa"/>
              <w:bottom w:w="80" w:type="dxa"/>
              <w:right w:w="100" w:type="dxa"/>
            </w:tcMar>
            <w:vAlign w:val="center"/>
          </w:tcPr>
          <w:p w14:paraId="303E1FC4" w14:textId="77777777" w:rsidR="003E4A72" w:rsidRDefault="00000000">
            <w:pPr>
              <w:spacing w:after="0" w:line="240" w:lineRule="auto"/>
            </w:pPr>
            <w:r>
              <w:rPr>
                <w:sz w:val="18"/>
              </w:rPr>
              <w:t>Data serialization</w:t>
            </w:r>
          </w:p>
        </w:tc>
        <w:tc>
          <w:tcPr>
            <w:tcW w:w="7272" w:type="dxa"/>
            <w:tcMar>
              <w:top w:w="80" w:type="dxa"/>
              <w:left w:w="100" w:type="dxa"/>
              <w:bottom w:w="80" w:type="dxa"/>
              <w:right w:w="100" w:type="dxa"/>
            </w:tcMar>
            <w:vAlign w:val="center"/>
          </w:tcPr>
          <w:p w14:paraId="5A556689" w14:textId="77777777" w:rsidR="003E4A72" w:rsidRDefault="00000000">
            <w:pPr>
              <w:spacing w:after="0" w:line="240" w:lineRule="auto"/>
            </w:pPr>
            <w:r>
              <w:rPr>
                <w:sz w:val="18"/>
              </w:rPr>
              <w:t>nlohmann/json for configuration, events, localization-related data, and saves.</w:t>
            </w:r>
          </w:p>
        </w:tc>
      </w:tr>
      <w:tr w:rsidR="003E4A72" w14:paraId="65958DC7" w14:textId="77777777">
        <w:trPr>
          <w:cantSplit/>
          <w:jc w:val="center"/>
        </w:trPr>
        <w:tc>
          <w:tcPr>
            <w:tcW w:w="2592" w:type="dxa"/>
            <w:shd w:val="clear" w:color="auto" w:fill="F4F7FA"/>
            <w:tcMar>
              <w:top w:w="80" w:type="dxa"/>
              <w:left w:w="100" w:type="dxa"/>
              <w:bottom w:w="80" w:type="dxa"/>
              <w:right w:w="100" w:type="dxa"/>
            </w:tcMar>
            <w:vAlign w:val="center"/>
          </w:tcPr>
          <w:p w14:paraId="01CB59E5" w14:textId="77777777" w:rsidR="003E4A72" w:rsidRDefault="00000000">
            <w:pPr>
              <w:spacing w:after="0" w:line="240" w:lineRule="auto"/>
            </w:pPr>
            <w:r>
              <w:rPr>
                <w:sz w:val="18"/>
              </w:rPr>
              <w:t>Other dependency</w:t>
            </w:r>
          </w:p>
        </w:tc>
        <w:tc>
          <w:tcPr>
            <w:tcW w:w="7272" w:type="dxa"/>
            <w:shd w:val="clear" w:color="auto" w:fill="F4F7FA"/>
            <w:tcMar>
              <w:top w:w="80" w:type="dxa"/>
              <w:left w:w="100" w:type="dxa"/>
              <w:bottom w:w="80" w:type="dxa"/>
              <w:right w:w="100" w:type="dxa"/>
            </w:tcMar>
            <w:vAlign w:val="center"/>
          </w:tcPr>
          <w:p w14:paraId="7144559E" w14:textId="77777777" w:rsidR="003E4A72" w:rsidRDefault="00000000">
            <w:pPr>
              <w:spacing w:after="0" w:line="240" w:lineRule="auto"/>
            </w:pPr>
            <w:r>
              <w:rPr>
                <w:sz w:val="18"/>
              </w:rPr>
              <w:t>libcurl is linked by the project configuration.</w:t>
            </w:r>
          </w:p>
        </w:tc>
      </w:tr>
      <w:tr w:rsidR="003E4A72" w14:paraId="72DF48B3" w14:textId="77777777">
        <w:trPr>
          <w:cantSplit/>
          <w:jc w:val="center"/>
        </w:trPr>
        <w:tc>
          <w:tcPr>
            <w:tcW w:w="2592" w:type="dxa"/>
            <w:tcMar>
              <w:top w:w="80" w:type="dxa"/>
              <w:left w:w="100" w:type="dxa"/>
              <w:bottom w:w="80" w:type="dxa"/>
              <w:right w:w="100" w:type="dxa"/>
            </w:tcMar>
            <w:vAlign w:val="center"/>
          </w:tcPr>
          <w:p w14:paraId="356CF41E" w14:textId="77777777" w:rsidR="003E4A72" w:rsidRDefault="00000000">
            <w:pPr>
              <w:spacing w:after="0" w:line="240" w:lineRule="auto"/>
            </w:pPr>
            <w:r>
              <w:rPr>
                <w:sz w:val="18"/>
              </w:rPr>
              <w:t>Recommended Windows toolchain</w:t>
            </w:r>
          </w:p>
        </w:tc>
        <w:tc>
          <w:tcPr>
            <w:tcW w:w="7272" w:type="dxa"/>
            <w:tcMar>
              <w:top w:w="80" w:type="dxa"/>
              <w:left w:w="100" w:type="dxa"/>
              <w:bottom w:w="80" w:type="dxa"/>
              <w:right w:w="100" w:type="dxa"/>
            </w:tcMar>
            <w:vAlign w:val="center"/>
          </w:tcPr>
          <w:p w14:paraId="2FDE0129" w14:textId="77777777" w:rsidR="003E4A72" w:rsidRDefault="00000000">
            <w:pPr>
              <w:spacing w:after="0" w:line="240" w:lineRule="auto"/>
            </w:pPr>
            <w:r>
              <w:rPr>
                <w:sz w:val="18"/>
              </w:rPr>
              <w:t>Windows 10/11 x64, Visual Studio 2022, vcpkg, CMake, and Git.</w:t>
            </w:r>
          </w:p>
        </w:tc>
      </w:tr>
      <w:tr w:rsidR="003E4A72" w14:paraId="3A7152D8" w14:textId="77777777">
        <w:trPr>
          <w:cantSplit/>
          <w:jc w:val="center"/>
        </w:trPr>
        <w:tc>
          <w:tcPr>
            <w:tcW w:w="2592" w:type="dxa"/>
            <w:shd w:val="clear" w:color="auto" w:fill="F4F7FA"/>
            <w:tcMar>
              <w:top w:w="80" w:type="dxa"/>
              <w:left w:w="100" w:type="dxa"/>
              <w:bottom w:w="80" w:type="dxa"/>
              <w:right w:w="100" w:type="dxa"/>
            </w:tcMar>
            <w:vAlign w:val="center"/>
          </w:tcPr>
          <w:p w14:paraId="7AF4EDD0" w14:textId="77777777" w:rsidR="003E4A72" w:rsidRDefault="00000000">
            <w:pPr>
              <w:spacing w:after="0" w:line="240" w:lineRule="auto"/>
            </w:pPr>
            <w:r>
              <w:rPr>
                <w:sz w:val="18"/>
              </w:rPr>
              <w:t>Recommended macOS toolchain</w:t>
            </w:r>
          </w:p>
        </w:tc>
        <w:tc>
          <w:tcPr>
            <w:tcW w:w="7272" w:type="dxa"/>
            <w:shd w:val="clear" w:color="auto" w:fill="F4F7FA"/>
            <w:tcMar>
              <w:top w:w="80" w:type="dxa"/>
              <w:left w:w="100" w:type="dxa"/>
              <w:bottom w:w="80" w:type="dxa"/>
              <w:right w:w="100" w:type="dxa"/>
            </w:tcMar>
            <w:vAlign w:val="center"/>
          </w:tcPr>
          <w:p w14:paraId="21544F42" w14:textId="77777777" w:rsidR="003E4A72" w:rsidRDefault="00000000">
            <w:pPr>
              <w:spacing w:after="0" w:line="240" w:lineRule="auto"/>
            </w:pPr>
            <w:r>
              <w:rPr>
                <w:sz w:val="18"/>
              </w:rPr>
              <w:t>A recent macOS version with Xcode command-line tools, Homebrew, CMake, and Git.</w:t>
            </w:r>
          </w:p>
        </w:tc>
      </w:tr>
      <w:tr w:rsidR="003E4A72" w14:paraId="3B8D6694" w14:textId="77777777">
        <w:trPr>
          <w:cantSplit/>
          <w:jc w:val="center"/>
        </w:trPr>
        <w:tc>
          <w:tcPr>
            <w:tcW w:w="2592" w:type="dxa"/>
            <w:tcMar>
              <w:top w:w="80" w:type="dxa"/>
              <w:left w:w="100" w:type="dxa"/>
              <w:bottom w:w="80" w:type="dxa"/>
              <w:right w:w="100" w:type="dxa"/>
            </w:tcMar>
            <w:vAlign w:val="center"/>
          </w:tcPr>
          <w:p w14:paraId="28840754" w14:textId="77777777" w:rsidR="003E4A72" w:rsidRDefault="00000000">
            <w:pPr>
              <w:spacing w:after="0" w:line="240" w:lineRule="auto"/>
            </w:pPr>
            <w:r>
              <w:rPr>
                <w:sz w:val="18"/>
              </w:rPr>
              <w:t>Hardware</w:t>
            </w:r>
          </w:p>
        </w:tc>
        <w:tc>
          <w:tcPr>
            <w:tcW w:w="7272" w:type="dxa"/>
            <w:tcMar>
              <w:top w:w="80" w:type="dxa"/>
              <w:left w:w="100" w:type="dxa"/>
              <w:bottom w:w="80" w:type="dxa"/>
              <w:right w:w="100" w:type="dxa"/>
            </w:tcMar>
            <w:vAlign w:val="center"/>
          </w:tcPr>
          <w:p w14:paraId="6C19F9B4" w14:textId="77777777" w:rsidR="003E4A72" w:rsidRDefault="00000000">
            <w:pPr>
              <w:spacing w:after="0" w:line="240" w:lineRule="auto"/>
            </w:pPr>
            <w:r>
              <w:rPr>
                <w:sz w:val="18"/>
              </w:rPr>
              <w:t>A standard modern desktop/laptop with keyboard, mouse, audio output, and graphics support sufficient for SFML.</w:t>
            </w:r>
          </w:p>
        </w:tc>
      </w:tr>
    </w:tbl>
    <w:p w14:paraId="3AA4FCBB" w14:textId="77777777" w:rsidR="003E4A72" w:rsidRDefault="003E4A72">
      <w:pPr>
        <w:spacing w:after="0"/>
      </w:pPr>
    </w:p>
    <w:p w14:paraId="668057EA" w14:textId="77777777" w:rsidR="003E4A72" w:rsidRDefault="00000000">
      <w:pPr>
        <w:pStyle w:val="af"/>
      </w:pPr>
      <w:r>
        <w:t>The repository README describes the game as a C++17 project, while the current CMake file explicitly sets C++20. The final submission should use one consistent statement. This report follows the executable build configuration and therefore records C++20. If the team intentionally targets C++17, the CMake standard and documentation should be revised together and the project rebuilt before submission.</w:t>
      </w:r>
    </w:p>
    <w:p w14:paraId="64B99EDF" w14:textId="77777777" w:rsidR="003E4A72" w:rsidRDefault="00000000">
      <w:pPr>
        <w:pStyle w:val="21"/>
      </w:pPr>
      <w:r>
        <w:rPr>
          <w:rFonts w:ascii="Times New Roman" w:eastAsia="宋体" w:hAnsi="Times New Roman"/>
          <w:sz w:val="22"/>
        </w:rPr>
        <w:t>3.2 General Design</w:t>
      </w:r>
    </w:p>
    <w:p w14:paraId="4010BC4F" w14:textId="77777777" w:rsidR="003E4A72" w:rsidRDefault="00000000">
      <w:pPr>
        <w:pStyle w:val="af"/>
      </w:pPr>
      <w:r>
        <w:t>The software follows a layered modular architecture. The presentation layer shows the game and collects user actions. Application coordination determines which scene or activity is active and invokes domain services. Domain classes model the player, enemies, time, combat, sleep, map, interactions, quests, and settlement. Infrastructure classes read and write saves, configuration, localization, and event data. Assets remain outside the executable source so visual, audio, and narrative content can be changed without restructuring the program.</w:t>
      </w:r>
    </w:p>
    <w:p w14:paraId="5D1500BC" w14:textId="77777777" w:rsidR="003E4A72" w:rsidRDefault="00000000">
      <w:pPr>
        <w:spacing w:after="40"/>
        <w:jc w:val="center"/>
      </w:pPr>
      <w:r>
        <w:rPr>
          <w:noProof/>
        </w:rPr>
        <w:lastRenderedPageBreak/>
        <w:drawing>
          <wp:inline distT="0" distB="0" distL="0" distR="0" wp14:anchorId="4AB2E282" wp14:editId="4BA87C2E">
            <wp:extent cx="5897880" cy="567060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0"/>
                    <a:stretch>
                      <a:fillRect/>
                    </a:stretch>
                  </pic:blipFill>
                  <pic:spPr>
                    <a:xfrm>
                      <a:off x="0" y="0"/>
                      <a:ext cx="5897880" cy="5670601"/>
                    </a:xfrm>
                    <a:prstGeom prst="rect">
                      <a:avLst/>
                    </a:prstGeom>
                  </pic:spPr>
                </pic:pic>
              </a:graphicData>
            </a:graphic>
          </wp:inline>
        </w:drawing>
      </w:r>
    </w:p>
    <w:p w14:paraId="09CA0491" w14:textId="77777777" w:rsidR="003E4A72" w:rsidRDefault="00000000">
      <w:pPr>
        <w:pStyle w:val="af7"/>
        <w:jc w:val="center"/>
      </w:pPr>
      <w:r>
        <w:t>Figure 2. High-level architecture of Campus Life Simulator.</w:t>
      </w:r>
    </w:p>
    <w:p w14:paraId="261DE11B" w14:textId="77777777" w:rsidR="003E4A72" w:rsidRDefault="00000000">
      <w:pPr>
        <w:pStyle w:val="31"/>
      </w:pPr>
      <w:r>
        <w:rPr>
          <w:rFonts w:ascii="Times New Roman" w:eastAsia="宋体" w:hAnsi="Times New Roman"/>
          <w:sz w:val="22"/>
        </w:rPr>
        <w:t>3.2.1 Module Organization</w:t>
      </w:r>
    </w:p>
    <w:tbl>
      <w:tblPr>
        <w:tblStyle w:val="aff1"/>
        <w:tblW w:w="0" w:type="auto"/>
        <w:jc w:val="center"/>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Layout w:type="fixed"/>
        <w:tblLook w:val="04A0" w:firstRow="1" w:lastRow="0" w:firstColumn="1" w:lastColumn="0" w:noHBand="0" w:noVBand="1"/>
      </w:tblPr>
      <w:tblGrid>
        <w:gridCol w:w="1655"/>
        <w:gridCol w:w="8208"/>
      </w:tblGrid>
      <w:tr w:rsidR="003E4A72" w14:paraId="7969BB85" w14:textId="77777777">
        <w:trPr>
          <w:tblHeader/>
          <w:jc w:val="center"/>
        </w:trPr>
        <w:tc>
          <w:tcPr>
            <w:tcW w:w="1655" w:type="dxa"/>
            <w:shd w:val="clear" w:color="auto" w:fill="1F4E78"/>
            <w:tcMar>
              <w:top w:w="80" w:type="dxa"/>
              <w:left w:w="100" w:type="dxa"/>
              <w:bottom w:w="80" w:type="dxa"/>
              <w:right w:w="100" w:type="dxa"/>
            </w:tcMar>
            <w:vAlign w:val="center"/>
          </w:tcPr>
          <w:p w14:paraId="635185A6" w14:textId="77777777" w:rsidR="003E4A72" w:rsidRDefault="00000000">
            <w:pPr>
              <w:spacing w:after="0"/>
              <w:jc w:val="center"/>
            </w:pPr>
            <w:r>
              <w:rPr>
                <w:b/>
                <w:color w:val="FFFFFF"/>
                <w:sz w:val="18"/>
              </w:rPr>
              <w:t>Module</w:t>
            </w:r>
          </w:p>
        </w:tc>
        <w:tc>
          <w:tcPr>
            <w:tcW w:w="8208" w:type="dxa"/>
            <w:shd w:val="clear" w:color="auto" w:fill="1F4E78"/>
            <w:tcMar>
              <w:top w:w="80" w:type="dxa"/>
              <w:left w:w="100" w:type="dxa"/>
              <w:bottom w:w="80" w:type="dxa"/>
              <w:right w:w="100" w:type="dxa"/>
            </w:tcMar>
            <w:vAlign w:val="center"/>
          </w:tcPr>
          <w:p w14:paraId="49811E06" w14:textId="77777777" w:rsidR="003E4A72" w:rsidRDefault="00000000">
            <w:pPr>
              <w:spacing w:after="0"/>
              <w:jc w:val="center"/>
            </w:pPr>
            <w:r>
              <w:rPr>
                <w:b/>
                <w:color w:val="FFFFFF"/>
                <w:sz w:val="18"/>
              </w:rPr>
              <w:t>Responsibility</w:t>
            </w:r>
          </w:p>
        </w:tc>
      </w:tr>
      <w:tr w:rsidR="003E4A72" w14:paraId="03A12BC4" w14:textId="77777777">
        <w:trPr>
          <w:cantSplit/>
          <w:jc w:val="center"/>
        </w:trPr>
        <w:tc>
          <w:tcPr>
            <w:tcW w:w="1655" w:type="dxa"/>
            <w:tcMar>
              <w:top w:w="80" w:type="dxa"/>
              <w:left w:w="100" w:type="dxa"/>
              <w:bottom w:w="80" w:type="dxa"/>
              <w:right w:w="100" w:type="dxa"/>
            </w:tcMar>
            <w:vAlign w:val="center"/>
          </w:tcPr>
          <w:p w14:paraId="684BDA5F" w14:textId="77777777" w:rsidR="003E4A72" w:rsidRDefault="00000000">
            <w:pPr>
              <w:spacing w:after="0" w:line="240" w:lineRule="auto"/>
            </w:pPr>
            <w:r>
              <w:rPr>
                <w:sz w:val="18"/>
              </w:rPr>
              <w:t>core</w:t>
            </w:r>
          </w:p>
        </w:tc>
        <w:tc>
          <w:tcPr>
            <w:tcW w:w="8208" w:type="dxa"/>
            <w:tcMar>
              <w:top w:w="80" w:type="dxa"/>
              <w:left w:w="100" w:type="dxa"/>
              <w:bottom w:w="80" w:type="dxa"/>
              <w:right w:w="100" w:type="dxa"/>
            </w:tcMar>
            <w:vAlign w:val="center"/>
          </w:tcPr>
          <w:p w14:paraId="41054E7F" w14:textId="77777777" w:rsidR="003E4A72" w:rsidRDefault="00000000">
            <w:pPr>
              <w:spacing w:after="0" w:line="240" w:lineRule="auto"/>
            </w:pPr>
            <w:r>
              <w:rPr>
                <w:sz w:val="18"/>
              </w:rPr>
              <w:t>Game coordination and reusable domain services: session/context, time, combat, sleep, settings, localization, random events, activities, and settlement.</w:t>
            </w:r>
          </w:p>
        </w:tc>
      </w:tr>
      <w:tr w:rsidR="003E4A72" w14:paraId="1D85926F" w14:textId="77777777">
        <w:trPr>
          <w:cantSplit/>
          <w:jc w:val="center"/>
        </w:trPr>
        <w:tc>
          <w:tcPr>
            <w:tcW w:w="1655" w:type="dxa"/>
            <w:shd w:val="clear" w:color="auto" w:fill="F4F7FA"/>
            <w:tcMar>
              <w:top w:w="80" w:type="dxa"/>
              <w:left w:w="100" w:type="dxa"/>
              <w:bottom w:w="80" w:type="dxa"/>
              <w:right w:w="100" w:type="dxa"/>
            </w:tcMar>
            <w:vAlign w:val="center"/>
          </w:tcPr>
          <w:p w14:paraId="5918B892" w14:textId="77777777" w:rsidR="003E4A72" w:rsidRDefault="00000000">
            <w:pPr>
              <w:spacing w:after="0" w:line="240" w:lineRule="auto"/>
            </w:pPr>
            <w:r>
              <w:rPr>
                <w:sz w:val="18"/>
              </w:rPr>
              <w:t>entity</w:t>
            </w:r>
          </w:p>
        </w:tc>
        <w:tc>
          <w:tcPr>
            <w:tcW w:w="8208" w:type="dxa"/>
            <w:shd w:val="clear" w:color="auto" w:fill="F4F7FA"/>
            <w:tcMar>
              <w:top w:w="80" w:type="dxa"/>
              <w:left w:w="100" w:type="dxa"/>
              <w:bottom w:w="80" w:type="dxa"/>
              <w:right w:w="100" w:type="dxa"/>
            </w:tcMar>
            <w:vAlign w:val="center"/>
          </w:tcPr>
          <w:p w14:paraId="246DA5FD" w14:textId="77777777" w:rsidR="003E4A72" w:rsidRDefault="00000000">
            <w:pPr>
              <w:spacing w:after="0" w:line="240" w:lineRule="auto"/>
            </w:pPr>
            <w:r>
              <w:rPr>
                <w:sz w:val="18"/>
              </w:rPr>
              <w:t>Abstract entity/character model and concrete Player and Enemy classes.</w:t>
            </w:r>
          </w:p>
        </w:tc>
      </w:tr>
      <w:tr w:rsidR="003E4A72" w14:paraId="72B8467B" w14:textId="77777777">
        <w:trPr>
          <w:cantSplit/>
          <w:jc w:val="center"/>
        </w:trPr>
        <w:tc>
          <w:tcPr>
            <w:tcW w:w="1655" w:type="dxa"/>
            <w:tcMar>
              <w:top w:w="80" w:type="dxa"/>
              <w:left w:w="100" w:type="dxa"/>
              <w:bottom w:w="80" w:type="dxa"/>
              <w:right w:w="100" w:type="dxa"/>
            </w:tcMar>
            <w:vAlign w:val="center"/>
          </w:tcPr>
          <w:p w14:paraId="284F76A8" w14:textId="77777777" w:rsidR="003E4A72" w:rsidRDefault="00000000">
            <w:pPr>
              <w:spacing w:after="0" w:line="240" w:lineRule="auto"/>
            </w:pPr>
            <w:r>
              <w:rPr>
                <w:sz w:val="18"/>
              </w:rPr>
              <w:t>event</w:t>
            </w:r>
          </w:p>
        </w:tc>
        <w:tc>
          <w:tcPr>
            <w:tcW w:w="8208" w:type="dxa"/>
            <w:tcMar>
              <w:top w:w="80" w:type="dxa"/>
              <w:left w:w="100" w:type="dxa"/>
              <w:bottom w:w="80" w:type="dxa"/>
              <w:right w:w="100" w:type="dxa"/>
            </w:tcMar>
            <w:vAlign w:val="center"/>
          </w:tcPr>
          <w:p w14:paraId="0B87C5B4" w14:textId="77777777" w:rsidR="003E4A72" w:rsidRDefault="00000000">
            <w:pPr>
              <w:spacing w:after="0" w:line="240" w:lineRule="auto"/>
            </w:pPr>
            <w:r>
              <w:rPr>
                <w:sz w:val="18"/>
              </w:rPr>
              <w:t>EventRunner and event type definitions for interpreting branching event data.</w:t>
            </w:r>
          </w:p>
        </w:tc>
      </w:tr>
      <w:tr w:rsidR="003E4A72" w14:paraId="6560C81F" w14:textId="77777777">
        <w:trPr>
          <w:cantSplit/>
          <w:jc w:val="center"/>
        </w:trPr>
        <w:tc>
          <w:tcPr>
            <w:tcW w:w="1655" w:type="dxa"/>
            <w:shd w:val="clear" w:color="auto" w:fill="F4F7FA"/>
            <w:tcMar>
              <w:top w:w="80" w:type="dxa"/>
              <w:left w:w="100" w:type="dxa"/>
              <w:bottom w:w="80" w:type="dxa"/>
              <w:right w:w="100" w:type="dxa"/>
            </w:tcMar>
            <w:vAlign w:val="center"/>
          </w:tcPr>
          <w:p w14:paraId="2274D073" w14:textId="77777777" w:rsidR="003E4A72" w:rsidRDefault="00000000">
            <w:pPr>
              <w:spacing w:after="0" w:line="240" w:lineRule="auto"/>
            </w:pPr>
            <w:r>
              <w:rPr>
                <w:sz w:val="18"/>
              </w:rPr>
              <w:t>fileio</w:t>
            </w:r>
          </w:p>
        </w:tc>
        <w:tc>
          <w:tcPr>
            <w:tcW w:w="8208" w:type="dxa"/>
            <w:shd w:val="clear" w:color="auto" w:fill="F4F7FA"/>
            <w:tcMar>
              <w:top w:w="80" w:type="dxa"/>
              <w:left w:w="100" w:type="dxa"/>
              <w:bottom w:w="80" w:type="dxa"/>
              <w:right w:w="100" w:type="dxa"/>
            </w:tcMar>
            <w:vAlign w:val="center"/>
          </w:tcPr>
          <w:p w14:paraId="766D97AD" w14:textId="77777777" w:rsidR="003E4A72" w:rsidRDefault="00000000">
            <w:pPr>
              <w:spacing w:after="0" w:line="240" w:lineRule="auto"/>
            </w:pPr>
            <w:r>
              <w:rPr>
                <w:sz w:val="18"/>
              </w:rPr>
              <w:t>FileManager, JsonFileManager, ConfigManager, and SaveManager for persistence and configuration.</w:t>
            </w:r>
          </w:p>
        </w:tc>
      </w:tr>
      <w:tr w:rsidR="003E4A72" w14:paraId="6F5E9C0E" w14:textId="77777777">
        <w:trPr>
          <w:cantSplit/>
          <w:jc w:val="center"/>
        </w:trPr>
        <w:tc>
          <w:tcPr>
            <w:tcW w:w="1655" w:type="dxa"/>
            <w:tcMar>
              <w:top w:w="80" w:type="dxa"/>
              <w:left w:w="100" w:type="dxa"/>
              <w:bottom w:w="80" w:type="dxa"/>
              <w:right w:w="100" w:type="dxa"/>
            </w:tcMar>
            <w:vAlign w:val="center"/>
          </w:tcPr>
          <w:p w14:paraId="4CEA4C44" w14:textId="77777777" w:rsidR="003E4A72" w:rsidRDefault="00000000">
            <w:pPr>
              <w:spacing w:after="0" w:line="240" w:lineRule="auto"/>
            </w:pPr>
            <w:r>
              <w:rPr>
                <w:sz w:val="18"/>
              </w:rPr>
              <w:t>interaction</w:t>
            </w:r>
          </w:p>
        </w:tc>
        <w:tc>
          <w:tcPr>
            <w:tcW w:w="8208" w:type="dxa"/>
            <w:tcMar>
              <w:top w:w="80" w:type="dxa"/>
              <w:left w:w="100" w:type="dxa"/>
              <w:bottom w:w="80" w:type="dxa"/>
              <w:right w:w="100" w:type="dxa"/>
            </w:tcMar>
            <w:vAlign w:val="center"/>
          </w:tcPr>
          <w:p w14:paraId="537CA1F8" w14:textId="77777777" w:rsidR="003E4A72" w:rsidRDefault="00000000">
            <w:pPr>
              <w:spacing w:after="0" w:line="240" w:lineRule="auto"/>
            </w:pPr>
            <w:r>
              <w:rPr>
                <w:sz w:val="18"/>
              </w:rPr>
              <w:t>Cafeteria, dormitory, and regular activity logic.</w:t>
            </w:r>
          </w:p>
        </w:tc>
      </w:tr>
      <w:tr w:rsidR="003E4A72" w14:paraId="7AA6E1AB" w14:textId="77777777">
        <w:trPr>
          <w:cantSplit/>
          <w:jc w:val="center"/>
        </w:trPr>
        <w:tc>
          <w:tcPr>
            <w:tcW w:w="1655" w:type="dxa"/>
            <w:shd w:val="clear" w:color="auto" w:fill="F4F7FA"/>
            <w:tcMar>
              <w:top w:w="80" w:type="dxa"/>
              <w:left w:w="100" w:type="dxa"/>
              <w:bottom w:w="80" w:type="dxa"/>
              <w:right w:w="100" w:type="dxa"/>
            </w:tcMar>
            <w:vAlign w:val="center"/>
          </w:tcPr>
          <w:p w14:paraId="1B95B3AF" w14:textId="77777777" w:rsidR="003E4A72" w:rsidRDefault="00000000">
            <w:pPr>
              <w:spacing w:after="0" w:line="240" w:lineRule="auto"/>
            </w:pPr>
            <w:r>
              <w:rPr>
                <w:sz w:val="18"/>
              </w:rPr>
              <w:t>map</w:t>
            </w:r>
          </w:p>
        </w:tc>
        <w:tc>
          <w:tcPr>
            <w:tcW w:w="8208" w:type="dxa"/>
            <w:shd w:val="clear" w:color="auto" w:fill="F4F7FA"/>
            <w:tcMar>
              <w:top w:w="80" w:type="dxa"/>
              <w:left w:w="100" w:type="dxa"/>
              <w:bottom w:w="80" w:type="dxa"/>
              <w:right w:w="100" w:type="dxa"/>
            </w:tcMar>
            <w:vAlign w:val="center"/>
          </w:tcPr>
          <w:p w14:paraId="591AF7F2" w14:textId="77777777" w:rsidR="003E4A72" w:rsidRDefault="00000000">
            <w:pPr>
              <w:spacing w:after="0" w:line="240" w:lineRule="auto"/>
            </w:pPr>
            <w:r>
              <w:rPr>
                <w:sz w:val="18"/>
              </w:rPr>
              <w:t>CampusMap, portals, base/interior classes, and specific buildings.</w:t>
            </w:r>
          </w:p>
        </w:tc>
      </w:tr>
      <w:tr w:rsidR="003E4A72" w14:paraId="50556772" w14:textId="77777777">
        <w:trPr>
          <w:cantSplit/>
          <w:jc w:val="center"/>
        </w:trPr>
        <w:tc>
          <w:tcPr>
            <w:tcW w:w="1655" w:type="dxa"/>
            <w:tcMar>
              <w:top w:w="80" w:type="dxa"/>
              <w:left w:w="100" w:type="dxa"/>
              <w:bottom w:w="80" w:type="dxa"/>
              <w:right w:w="100" w:type="dxa"/>
            </w:tcMar>
            <w:vAlign w:val="center"/>
          </w:tcPr>
          <w:p w14:paraId="6F2C4665" w14:textId="77777777" w:rsidR="003E4A72" w:rsidRDefault="00000000">
            <w:pPr>
              <w:spacing w:after="0" w:line="240" w:lineRule="auto"/>
            </w:pPr>
            <w:r>
              <w:rPr>
                <w:sz w:val="18"/>
              </w:rPr>
              <w:t>quest</w:t>
            </w:r>
          </w:p>
        </w:tc>
        <w:tc>
          <w:tcPr>
            <w:tcW w:w="8208" w:type="dxa"/>
            <w:tcMar>
              <w:top w:w="80" w:type="dxa"/>
              <w:left w:w="100" w:type="dxa"/>
              <w:bottom w:w="80" w:type="dxa"/>
              <w:right w:w="100" w:type="dxa"/>
            </w:tcMar>
            <w:vAlign w:val="center"/>
          </w:tcPr>
          <w:p w14:paraId="1095727A" w14:textId="77777777" w:rsidR="003E4A72" w:rsidRDefault="00000000">
            <w:pPr>
              <w:spacing w:after="0" w:line="240" w:lineRule="auto"/>
            </w:pPr>
            <w:r>
              <w:rPr>
                <w:sz w:val="18"/>
              </w:rPr>
              <w:t>Quest manager and examination/simple quest classes.</w:t>
            </w:r>
          </w:p>
        </w:tc>
      </w:tr>
      <w:tr w:rsidR="003E4A72" w14:paraId="5F127D1E" w14:textId="77777777">
        <w:trPr>
          <w:cantSplit/>
          <w:jc w:val="center"/>
        </w:trPr>
        <w:tc>
          <w:tcPr>
            <w:tcW w:w="1655" w:type="dxa"/>
            <w:shd w:val="clear" w:color="auto" w:fill="F4F7FA"/>
            <w:tcMar>
              <w:top w:w="80" w:type="dxa"/>
              <w:left w:w="100" w:type="dxa"/>
              <w:bottom w:w="80" w:type="dxa"/>
              <w:right w:w="100" w:type="dxa"/>
            </w:tcMar>
            <w:vAlign w:val="center"/>
          </w:tcPr>
          <w:p w14:paraId="776E51EF" w14:textId="77777777" w:rsidR="003E4A72" w:rsidRDefault="00000000">
            <w:pPr>
              <w:spacing w:after="0" w:line="240" w:lineRule="auto"/>
            </w:pPr>
            <w:r>
              <w:rPr>
                <w:sz w:val="18"/>
              </w:rPr>
              <w:t>ui</w:t>
            </w:r>
          </w:p>
        </w:tc>
        <w:tc>
          <w:tcPr>
            <w:tcW w:w="8208" w:type="dxa"/>
            <w:shd w:val="clear" w:color="auto" w:fill="F4F7FA"/>
            <w:tcMar>
              <w:top w:w="80" w:type="dxa"/>
              <w:left w:w="100" w:type="dxa"/>
              <w:bottom w:w="80" w:type="dxa"/>
              <w:right w:w="100" w:type="dxa"/>
            </w:tcMar>
            <w:vAlign w:val="center"/>
          </w:tcPr>
          <w:p w14:paraId="5E4A2FA4" w14:textId="77777777" w:rsidR="003E4A72" w:rsidRDefault="00000000">
            <w:pPr>
              <w:spacing w:after="0" w:line="240" w:lineRule="auto"/>
            </w:pPr>
            <w:r>
              <w:rPr>
                <w:sz w:val="18"/>
              </w:rPr>
              <w:t>Title screen, difficulty panel, HUD, time panel, prompts, help/settings, modal box, theme/context, and reusable UI components.</w:t>
            </w:r>
          </w:p>
        </w:tc>
      </w:tr>
      <w:tr w:rsidR="003E4A72" w14:paraId="70F08CC4" w14:textId="77777777">
        <w:trPr>
          <w:cantSplit/>
          <w:jc w:val="center"/>
        </w:trPr>
        <w:tc>
          <w:tcPr>
            <w:tcW w:w="1655" w:type="dxa"/>
            <w:tcMar>
              <w:top w:w="80" w:type="dxa"/>
              <w:left w:w="100" w:type="dxa"/>
              <w:bottom w:w="80" w:type="dxa"/>
              <w:right w:w="100" w:type="dxa"/>
            </w:tcMar>
            <w:vAlign w:val="center"/>
          </w:tcPr>
          <w:p w14:paraId="6356E03B" w14:textId="77777777" w:rsidR="003E4A72" w:rsidRDefault="00000000">
            <w:pPr>
              <w:spacing w:after="0" w:line="240" w:lineRule="auto"/>
            </w:pPr>
            <w:r>
              <w:rPr>
                <w:sz w:val="18"/>
              </w:rPr>
              <w:t>assets</w:t>
            </w:r>
          </w:p>
        </w:tc>
        <w:tc>
          <w:tcPr>
            <w:tcW w:w="8208" w:type="dxa"/>
            <w:tcMar>
              <w:top w:w="80" w:type="dxa"/>
              <w:left w:w="100" w:type="dxa"/>
              <w:bottom w:w="80" w:type="dxa"/>
              <w:right w:w="100" w:type="dxa"/>
            </w:tcMar>
            <w:vAlign w:val="center"/>
          </w:tcPr>
          <w:p w14:paraId="16E52CB3" w14:textId="77777777" w:rsidR="003E4A72" w:rsidRDefault="00000000">
            <w:pPr>
              <w:spacing w:after="0" w:line="240" w:lineRule="auto"/>
            </w:pPr>
            <w:r>
              <w:rPr>
                <w:sz w:val="18"/>
              </w:rPr>
              <w:t>Audio, fonts, images, configuration files, and locale data copied beside the executable.</w:t>
            </w:r>
          </w:p>
        </w:tc>
      </w:tr>
    </w:tbl>
    <w:p w14:paraId="57552ED1" w14:textId="77777777" w:rsidR="003E4A72" w:rsidRDefault="003E4A72">
      <w:pPr>
        <w:spacing w:after="0"/>
      </w:pPr>
    </w:p>
    <w:p w14:paraId="79F1EC40" w14:textId="77777777" w:rsidR="003E4A72" w:rsidRDefault="00000000">
      <w:pPr>
        <w:pStyle w:val="31"/>
      </w:pPr>
      <w:r>
        <w:rPr>
          <w:rFonts w:ascii="Times New Roman" w:eastAsia="宋体" w:hAnsi="Times New Roman"/>
          <w:sz w:val="22"/>
        </w:rPr>
        <w:lastRenderedPageBreak/>
        <w:t>3.2.2 Object-oriented Design</w:t>
      </w:r>
    </w:p>
    <w:p w14:paraId="51015BC5" w14:textId="77777777" w:rsidR="003E4A72" w:rsidRDefault="00000000">
      <w:pPr>
        <w:pStyle w:val="af"/>
      </w:pPr>
      <w:r>
        <w:t>The entity hierarchy is the clearest demonstration of inheritance and polymorphism. Entity is an abstract root with common spatial and lifecycle properties and pure virtual update/render operations. Character derives from Entity, adds attributes and hidden variables, and remains abstract through its movement contract. Player and Enemy are concrete third-level classes that override movement, update, and rendering while adding their own data. Code that works with an Entity or Character reference can invoke the correct derived behavior without hard-coding the concrete type.</w:t>
      </w:r>
    </w:p>
    <w:p w14:paraId="3C2A6C9C" w14:textId="77777777" w:rsidR="003E4A72" w:rsidRDefault="00000000">
      <w:pPr>
        <w:spacing w:after="40"/>
        <w:jc w:val="center"/>
      </w:pPr>
      <w:r>
        <w:rPr>
          <w:noProof/>
        </w:rPr>
        <w:drawing>
          <wp:inline distT="0" distB="0" distL="0" distR="0" wp14:anchorId="19B0C5AF" wp14:editId="2D9C7D4D">
            <wp:extent cx="5486400" cy="82792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hierarchy.png"/>
                    <pic:cNvPicPr/>
                  </pic:nvPicPr>
                  <pic:blipFill>
                    <a:blip r:embed="rId11"/>
                    <a:stretch>
                      <a:fillRect/>
                    </a:stretch>
                  </pic:blipFill>
                  <pic:spPr>
                    <a:xfrm>
                      <a:off x="0" y="0"/>
                      <a:ext cx="5486400" cy="827923"/>
                    </a:xfrm>
                    <a:prstGeom prst="rect">
                      <a:avLst/>
                    </a:prstGeom>
                  </pic:spPr>
                </pic:pic>
              </a:graphicData>
            </a:graphic>
          </wp:inline>
        </w:drawing>
      </w:r>
    </w:p>
    <w:p w14:paraId="4295608F" w14:textId="77777777" w:rsidR="003E4A72" w:rsidRDefault="00000000">
      <w:pPr>
        <w:pStyle w:val="af7"/>
        <w:jc w:val="center"/>
      </w:pPr>
      <w:r>
        <w:t>Figure 3. Verified three-level entity inheritance hierarchy.</w:t>
      </w:r>
    </w:p>
    <w:p w14:paraId="77A61727" w14:textId="77777777" w:rsidR="003E4A72" w:rsidRDefault="00000000">
      <w:pPr>
        <w:pStyle w:val="af"/>
      </w:pPr>
      <w:r>
        <w:t>Encapsulation is achieved by protecting internal position and character data and exposing validated behavior through methods. The character interface can clamp attribute values and centralize damage handling, preventing UI or interaction code from directly creating invalid state. Abstraction is achieved through pure virtual functions and through service classes that hide algorithms behind focused operations. Composition is used extensively: GameSession owns or coordinates systems and game objects; the HUD refers to model state but does not become a character; interactions use the time and character services rather than inheriting from them.</w:t>
      </w:r>
    </w:p>
    <w:p w14:paraId="39D31EC4" w14:textId="77777777" w:rsidR="003E4A72" w:rsidRDefault="00000000">
      <w:pPr>
        <w:pStyle w:val="af"/>
      </w:pPr>
      <w:r>
        <w:t>The UI architecture also uses a reusable component concept. UIComponent defines a common update/render interface, and HUD is a concrete implementation that manages labels and six progress bars. Other screens and panels follow the same presentation conventions even when their detailed inheritance differs. This reduces duplication in the main loop and supports consistent lifecycle handling for overlays.</w:t>
      </w:r>
    </w:p>
    <w:p w14:paraId="735018BF" w14:textId="77777777" w:rsidR="003E4A72" w:rsidRDefault="00000000">
      <w:pPr>
        <w:pStyle w:val="31"/>
      </w:pPr>
      <w:r>
        <w:rPr>
          <w:rFonts w:ascii="Times New Roman" w:eastAsia="宋体" w:hAnsi="Times New Roman"/>
          <w:sz w:val="22"/>
        </w:rPr>
        <w:t>3.2.3 Main Gameplay Flow</w:t>
      </w:r>
    </w:p>
    <w:p w14:paraId="62D24588" w14:textId="77777777" w:rsidR="003E4A72" w:rsidRDefault="00000000">
      <w:pPr>
        <w:spacing w:after="40"/>
        <w:jc w:val="center"/>
      </w:pPr>
      <w:r>
        <w:rPr>
          <w:noProof/>
        </w:rPr>
        <w:drawing>
          <wp:inline distT="0" distB="0" distL="0" distR="0" wp14:anchorId="677FCBB0" wp14:editId="2CB5FB2D">
            <wp:extent cx="5897880" cy="165431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e_flow.png"/>
                    <pic:cNvPicPr/>
                  </pic:nvPicPr>
                  <pic:blipFill>
                    <a:blip r:embed="rId12"/>
                    <a:stretch>
                      <a:fillRect/>
                    </a:stretch>
                  </pic:blipFill>
                  <pic:spPr>
                    <a:xfrm>
                      <a:off x="0" y="0"/>
                      <a:ext cx="5897880" cy="1654316"/>
                    </a:xfrm>
                    <a:prstGeom prst="rect">
                      <a:avLst/>
                    </a:prstGeom>
                  </pic:spPr>
                </pic:pic>
              </a:graphicData>
            </a:graphic>
          </wp:inline>
        </w:drawing>
      </w:r>
    </w:p>
    <w:p w14:paraId="37C24CD8" w14:textId="77777777" w:rsidR="003E4A72" w:rsidRDefault="00000000">
      <w:pPr>
        <w:pStyle w:val="af7"/>
        <w:jc w:val="center"/>
      </w:pPr>
      <w:r>
        <w:t>Figure 4. Main gameplay and settlement flow.</w:t>
      </w:r>
    </w:p>
    <w:p w14:paraId="340ADD86" w14:textId="77777777" w:rsidR="003E4A72" w:rsidRDefault="00000000">
      <w:pPr>
        <w:pStyle w:val="af"/>
      </w:pPr>
      <w:r>
        <w:t>After starting the application, the player selects a difficulty and enters the campus exploration loop. Movement and interaction identify the current context. An activity then changes time, attributes, hidden variables, or flags. The program checks event, quest, combat, and ending conditions before returning to exploration. Save/load and settings are side paths that preserve or change the loop without replacing the domain model. The loop finishes at a midterm/final settlement or an immediate failure condition.</w:t>
      </w:r>
    </w:p>
    <w:p w14:paraId="1FE13C77" w14:textId="77777777" w:rsidR="003E4A72" w:rsidRDefault="00000000">
      <w:pPr>
        <w:pStyle w:val="21"/>
      </w:pPr>
      <w:r>
        <w:rPr>
          <w:rFonts w:ascii="Times New Roman" w:eastAsia="宋体" w:hAnsi="Times New Roman"/>
          <w:sz w:val="22"/>
        </w:rPr>
        <w:t>3.3 Detailed Design</w:t>
      </w:r>
    </w:p>
    <w:p w14:paraId="1ED97275" w14:textId="77777777" w:rsidR="003E4A72" w:rsidRDefault="00000000">
      <w:pPr>
        <w:pStyle w:val="31"/>
      </w:pPr>
      <w:r>
        <w:rPr>
          <w:rFonts w:ascii="Times New Roman" w:eastAsia="宋体" w:hAnsi="Times New Roman"/>
          <w:sz w:val="22"/>
        </w:rPr>
        <w:t>3.3.1 Entity and Character State</w:t>
      </w:r>
    </w:p>
    <w:p w14:paraId="1708A216" w14:textId="77777777" w:rsidR="003E4A72" w:rsidRDefault="00000000">
      <w:pPr>
        <w:pStyle w:val="af"/>
      </w:pPr>
      <w:r>
        <w:t xml:space="preserve">Entity stores properties common to objects that exist in the game world, including position, visibility, and active state. Its abstract update and render operations define the minimum behavior required by the world loop. Character extends this idea with visible attributes and long-term hidden variables. Player adds movement velocity, acceleration/deceleration behavior, and combat buffs. Enemy adds an emotion type, </w:t>
      </w:r>
      <w:r>
        <w:lastRenderedPageBreak/>
        <w:t>base and scaled difficulty class, attack power, and visual presentation associated with the emotion category.</w:t>
      </w:r>
    </w:p>
    <w:p w14:paraId="413EE695" w14:textId="77777777" w:rsidR="003E4A72" w:rsidRDefault="00000000">
      <w:pPr>
        <w:pStyle w:val="af"/>
      </w:pPr>
      <w:r>
        <w:t>The distinction between visible attributes and hidden variables is important. Visible values support immediate decisions and HUD feedback; hidden values preserve long-term consequences. For example, SAN is displayed as a positive resource, while stress can be interpreted as 100 minus SAN. A health index can represent long-term physical condition and then project effects onto visible health. Stage variables such as friend, club, or innovation progress can store relationship or activity development without filling the HUD with implementation details.</w:t>
      </w:r>
    </w:p>
    <w:p w14:paraId="2520ABA3" w14:textId="77777777" w:rsidR="003E4A72" w:rsidRDefault="00000000">
      <w:pPr>
        <w:pStyle w:val="31"/>
      </w:pPr>
      <w:r>
        <w:rPr>
          <w:rFonts w:ascii="Times New Roman" w:eastAsia="宋体" w:hAnsi="Times New Roman"/>
          <w:sz w:val="22"/>
        </w:rPr>
        <w:t>3.3.2 Movement, Map, and Portals</w:t>
      </w:r>
    </w:p>
    <w:p w14:paraId="716546F5" w14:textId="77777777" w:rsidR="003E4A72" w:rsidRDefault="00000000">
      <w:pPr>
        <w:pStyle w:val="af"/>
      </w:pPr>
      <w:r>
        <w:t>The player can move with WASD or arrow keys and can also use point-to-move mouse input. Smooth acceleration and deceleration make movement feel less abrupt than direct position jumps. CampusMap draws the outdoor world and identifies interactive regions. MapPortal objects connect the campus and building interiors. Every interior provides a contained activity space, and the return path must restore the correct outdoor position and scene state.</w:t>
      </w:r>
    </w:p>
    <w:p w14:paraId="55600E6D" w14:textId="77777777" w:rsidR="003E4A72" w:rsidRDefault="00000000">
      <w:pPr>
        <w:pStyle w:val="af"/>
      </w:pPr>
      <w:r>
        <w:t>A robust transition procedure should check that an interaction key is pressed near a valid portal, save the source location, switch the active map, place the player at a safe destination, update contextual UI, and debounce the input so one key press does not immediately reverse the transition. Collision or boundary rules should be applied in the active map only. These steps prevent common defects such as entering two rooms at once, spawning inside an obstacle, or oscillating between portal endpoints.</w:t>
      </w:r>
    </w:p>
    <w:p w14:paraId="61165B50" w14:textId="77777777" w:rsidR="003E4A72" w:rsidRDefault="00000000">
      <w:pPr>
        <w:pStyle w:val="31"/>
      </w:pPr>
      <w:r>
        <w:rPr>
          <w:rFonts w:ascii="Times New Roman" w:eastAsia="宋体" w:hAnsi="Times New Roman"/>
          <w:sz w:val="22"/>
        </w:rPr>
        <w:t>3.3.3 Time and Daily Schedule</w:t>
      </w:r>
    </w:p>
    <w:p w14:paraId="31BA0599" w14:textId="77777777" w:rsidR="003E4A72" w:rsidRDefault="00000000">
      <w:pPr>
        <w:pStyle w:val="af"/>
      </w:pPr>
      <w:r>
        <w:t>The semester begins at 08:00 and lasts fourteen game days. Time advances through meaningful actions rather than continuously. This decision makes the simulation turn-like even though movement and rendering are real-time. It allows a player to inspect the environment without losing opportunities and makes every activity cost explicit. The time service normalizes minutes and hours, updates the day when necessary, and notifies higher-level logic when scheduled thresholds are crossed.</w:t>
      </w:r>
    </w:p>
    <w:p w14:paraId="487589E3" w14:textId="77777777" w:rsidR="003E4A72" w:rsidRDefault="00000000">
      <w:pPr>
        <w:pStyle w:val="af"/>
      </w:pPr>
      <w:r>
        <w:t>Important schedule rules include the first arrival at 08:50 for morning class, cafeteria lunch service from 12:00 to 14:00, dinner service from 17:00 to 19:00, dormitory sleep after 22:30, the Day 7 midterm, and the Day 14 semester ending. Boundary tests are essential because 11:59, 12:00, 14:00, 14:01, 22:29, and 22:30 may lead to different permitted actions. The system should clearly explain a blocked action instead of silently ignoring input.</w:t>
      </w:r>
    </w:p>
    <w:p w14:paraId="603791FE" w14:textId="77777777" w:rsidR="003E4A72" w:rsidRDefault="00000000">
      <w:pPr>
        <w:pStyle w:val="31"/>
      </w:pPr>
      <w:r>
        <w:rPr>
          <w:rFonts w:ascii="Times New Roman" w:eastAsia="宋体" w:hAnsi="Times New Roman"/>
          <w:sz w:val="22"/>
        </w:rPr>
        <w:t>3.3.4 Location Interactions</w:t>
      </w:r>
    </w:p>
    <w:tbl>
      <w:tblPr>
        <w:tblStyle w:val="aff1"/>
        <w:tblW w:w="0" w:type="auto"/>
        <w:jc w:val="center"/>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Layout w:type="fixed"/>
        <w:tblLook w:val="04A0" w:firstRow="1" w:lastRow="0" w:firstColumn="1" w:lastColumn="0" w:noHBand="0" w:noVBand="1"/>
      </w:tblPr>
      <w:tblGrid>
        <w:gridCol w:w="2232"/>
        <w:gridCol w:w="7632"/>
      </w:tblGrid>
      <w:tr w:rsidR="003E4A72" w14:paraId="7645FD48" w14:textId="77777777">
        <w:trPr>
          <w:tblHeader/>
          <w:jc w:val="center"/>
        </w:trPr>
        <w:tc>
          <w:tcPr>
            <w:tcW w:w="2232" w:type="dxa"/>
            <w:shd w:val="clear" w:color="auto" w:fill="1F4E78"/>
            <w:tcMar>
              <w:top w:w="80" w:type="dxa"/>
              <w:left w:w="100" w:type="dxa"/>
              <w:bottom w:w="80" w:type="dxa"/>
              <w:right w:w="100" w:type="dxa"/>
            </w:tcMar>
            <w:vAlign w:val="center"/>
          </w:tcPr>
          <w:p w14:paraId="4EE8B6E2" w14:textId="77777777" w:rsidR="003E4A72" w:rsidRDefault="00000000">
            <w:pPr>
              <w:spacing w:after="0"/>
              <w:jc w:val="center"/>
            </w:pPr>
            <w:r>
              <w:rPr>
                <w:b/>
                <w:color w:val="FFFFFF"/>
                <w:sz w:val="18"/>
              </w:rPr>
              <w:t>Location</w:t>
            </w:r>
          </w:p>
        </w:tc>
        <w:tc>
          <w:tcPr>
            <w:tcW w:w="7632" w:type="dxa"/>
            <w:shd w:val="clear" w:color="auto" w:fill="1F4E78"/>
            <w:tcMar>
              <w:top w:w="80" w:type="dxa"/>
              <w:left w:w="100" w:type="dxa"/>
              <w:bottom w:w="80" w:type="dxa"/>
              <w:right w:w="100" w:type="dxa"/>
            </w:tcMar>
            <w:vAlign w:val="center"/>
          </w:tcPr>
          <w:p w14:paraId="50BCCE5F" w14:textId="77777777" w:rsidR="003E4A72" w:rsidRDefault="00000000">
            <w:pPr>
              <w:spacing w:after="0"/>
              <w:jc w:val="center"/>
            </w:pPr>
            <w:r>
              <w:rPr>
                <w:b/>
                <w:color w:val="FFFFFF"/>
                <w:sz w:val="18"/>
              </w:rPr>
              <w:t>Detailed Behavior</w:t>
            </w:r>
          </w:p>
        </w:tc>
      </w:tr>
      <w:tr w:rsidR="003E4A72" w14:paraId="35BDF742" w14:textId="77777777">
        <w:trPr>
          <w:cantSplit/>
          <w:jc w:val="center"/>
        </w:trPr>
        <w:tc>
          <w:tcPr>
            <w:tcW w:w="2232" w:type="dxa"/>
            <w:tcMar>
              <w:top w:w="80" w:type="dxa"/>
              <w:left w:w="100" w:type="dxa"/>
              <w:bottom w:w="80" w:type="dxa"/>
              <w:right w:w="100" w:type="dxa"/>
            </w:tcMar>
            <w:vAlign w:val="center"/>
          </w:tcPr>
          <w:p w14:paraId="7612AD23" w14:textId="77777777" w:rsidR="003E4A72" w:rsidRDefault="00000000">
            <w:pPr>
              <w:spacing w:after="0" w:line="240" w:lineRule="auto"/>
            </w:pPr>
            <w:r>
              <w:rPr>
                <w:sz w:val="18"/>
              </w:rPr>
              <w:t>Cafeteria</w:t>
            </w:r>
          </w:p>
        </w:tc>
        <w:tc>
          <w:tcPr>
            <w:tcW w:w="7632" w:type="dxa"/>
            <w:tcMar>
              <w:top w:w="80" w:type="dxa"/>
              <w:left w:w="100" w:type="dxa"/>
              <w:bottom w:w="80" w:type="dxa"/>
              <w:right w:w="100" w:type="dxa"/>
            </w:tcMar>
            <w:vAlign w:val="center"/>
          </w:tcPr>
          <w:p w14:paraId="45890CD4" w14:textId="77777777" w:rsidR="003E4A72" w:rsidRDefault="00000000">
            <w:pPr>
              <w:spacing w:after="0" w:line="240" w:lineRule="auto"/>
            </w:pPr>
            <w:r>
              <w:rPr>
                <w:sz w:val="18"/>
              </w:rPr>
              <w:t>Offer meal choices only during the lunch/dinner windows. Each choice consumes money and changes energy, health, or other attributes according to its balance.</w:t>
            </w:r>
          </w:p>
        </w:tc>
      </w:tr>
      <w:tr w:rsidR="003E4A72" w14:paraId="37103025" w14:textId="77777777">
        <w:trPr>
          <w:cantSplit/>
          <w:jc w:val="center"/>
        </w:trPr>
        <w:tc>
          <w:tcPr>
            <w:tcW w:w="2232" w:type="dxa"/>
            <w:shd w:val="clear" w:color="auto" w:fill="F4F7FA"/>
            <w:tcMar>
              <w:top w:w="80" w:type="dxa"/>
              <w:left w:w="100" w:type="dxa"/>
              <w:bottom w:w="80" w:type="dxa"/>
              <w:right w:w="100" w:type="dxa"/>
            </w:tcMar>
            <w:vAlign w:val="center"/>
          </w:tcPr>
          <w:p w14:paraId="53C37B70" w14:textId="77777777" w:rsidR="003E4A72" w:rsidRDefault="00000000">
            <w:pPr>
              <w:spacing w:after="0" w:line="240" w:lineRule="auto"/>
            </w:pPr>
            <w:r>
              <w:rPr>
                <w:sz w:val="18"/>
              </w:rPr>
              <w:t>Library</w:t>
            </w:r>
          </w:p>
        </w:tc>
        <w:tc>
          <w:tcPr>
            <w:tcW w:w="7632" w:type="dxa"/>
            <w:shd w:val="clear" w:color="auto" w:fill="F4F7FA"/>
            <w:tcMar>
              <w:top w:w="80" w:type="dxa"/>
              <w:left w:w="100" w:type="dxa"/>
              <w:bottom w:w="80" w:type="dxa"/>
              <w:right w:w="100" w:type="dxa"/>
            </w:tcMar>
            <w:vAlign w:val="center"/>
          </w:tcPr>
          <w:p w14:paraId="0D635713" w14:textId="77777777" w:rsidR="003E4A72" w:rsidRDefault="00000000">
            <w:pPr>
              <w:spacing w:after="0" w:line="240" w:lineRule="auto"/>
            </w:pPr>
            <w:r>
              <w:rPr>
                <w:sz w:val="18"/>
              </w:rPr>
              <w:t>Provide four bookshelves/books. A reading action consumes approximately thirty minutes and increases relevant progress by 25% according to the selected subject.</w:t>
            </w:r>
          </w:p>
        </w:tc>
      </w:tr>
      <w:tr w:rsidR="003E4A72" w14:paraId="0B157039" w14:textId="77777777">
        <w:trPr>
          <w:cantSplit/>
          <w:jc w:val="center"/>
        </w:trPr>
        <w:tc>
          <w:tcPr>
            <w:tcW w:w="2232" w:type="dxa"/>
            <w:tcMar>
              <w:top w:w="80" w:type="dxa"/>
              <w:left w:w="100" w:type="dxa"/>
              <w:bottom w:w="80" w:type="dxa"/>
              <w:right w:w="100" w:type="dxa"/>
            </w:tcMar>
            <w:vAlign w:val="center"/>
          </w:tcPr>
          <w:p w14:paraId="0313D6C8" w14:textId="77777777" w:rsidR="003E4A72" w:rsidRDefault="00000000">
            <w:pPr>
              <w:spacing w:after="0" w:line="240" w:lineRule="auto"/>
            </w:pPr>
            <w:r>
              <w:rPr>
                <w:sz w:val="18"/>
              </w:rPr>
              <w:t>Gym</w:t>
            </w:r>
          </w:p>
        </w:tc>
        <w:tc>
          <w:tcPr>
            <w:tcW w:w="7632" w:type="dxa"/>
            <w:tcMar>
              <w:top w:w="80" w:type="dxa"/>
              <w:left w:w="100" w:type="dxa"/>
              <w:bottom w:w="80" w:type="dxa"/>
              <w:right w:w="100" w:type="dxa"/>
            </w:tcMar>
            <w:vAlign w:val="center"/>
          </w:tcPr>
          <w:p w14:paraId="2B237A3E" w14:textId="77777777" w:rsidR="003E4A72" w:rsidRDefault="00000000">
            <w:pPr>
              <w:spacing w:after="0" w:line="240" w:lineRule="auto"/>
            </w:pPr>
            <w:r>
              <w:rPr>
                <w:sz w:val="18"/>
              </w:rPr>
              <w:t>Offer treadmill and barbell activities with different time and attribute effects, rewarding health/energy management.</w:t>
            </w:r>
          </w:p>
        </w:tc>
      </w:tr>
      <w:tr w:rsidR="003E4A72" w14:paraId="6CB77F39" w14:textId="77777777">
        <w:trPr>
          <w:cantSplit/>
          <w:jc w:val="center"/>
        </w:trPr>
        <w:tc>
          <w:tcPr>
            <w:tcW w:w="2232" w:type="dxa"/>
            <w:shd w:val="clear" w:color="auto" w:fill="F4F7FA"/>
            <w:tcMar>
              <w:top w:w="80" w:type="dxa"/>
              <w:left w:w="100" w:type="dxa"/>
              <w:bottom w:w="80" w:type="dxa"/>
              <w:right w:w="100" w:type="dxa"/>
            </w:tcMar>
            <w:vAlign w:val="center"/>
          </w:tcPr>
          <w:p w14:paraId="507F0110" w14:textId="77777777" w:rsidR="003E4A72" w:rsidRDefault="00000000">
            <w:pPr>
              <w:spacing w:after="0" w:line="240" w:lineRule="auto"/>
            </w:pPr>
            <w:r>
              <w:rPr>
                <w:sz w:val="18"/>
              </w:rPr>
              <w:t>Dormitory</w:t>
            </w:r>
          </w:p>
        </w:tc>
        <w:tc>
          <w:tcPr>
            <w:tcW w:w="7632" w:type="dxa"/>
            <w:shd w:val="clear" w:color="auto" w:fill="F4F7FA"/>
            <w:tcMar>
              <w:top w:w="80" w:type="dxa"/>
              <w:left w:w="100" w:type="dxa"/>
              <w:bottom w:w="80" w:type="dxa"/>
              <w:right w:w="100" w:type="dxa"/>
            </w:tcMar>
            <w:vAlign w:val="center"/>
          </w:tcPr>
          <w:p w14:paraId="3358B228" w14:textId="77777777" w:rsidR="003E4A72" w:rsidRDefault="00000000">
            <w:pPr>
              <w:spacing w:after="0" w:line="240" w:lineRule="auto"/>
            </w:pPr>
            <w:r>
              <w:rPr>
                <w:sz w:val="18"/>
              </w:rPr>
              <w:t>Support studying, gaming, and sleeping. Sleep after 22:30 advances to the next day at 08:00; sleeping on Day 14 initiates final settlement.</w:t>
            </w:r>
          </w:p>
        </w:tc>
      </w:tr>
      <w:tr w:rsidR="003E4A72" w14:paraId="3164D6F1" w14:textId="77777777">
        <w:trPr>
          <w:cantSplit/>
          <w:jc w:val="center"/>
        </w:trPr>
        <w:tc>
          <w:tcPr>
            <w:tcW w:w="2232" w:type="dxa"/>
            <w:tcMar>
              <w:top w:w="80" w:type="dxa"/>
              <w:left w:w="100" w:type="dxa"/>
              <w:bottom w:w="80" w:type="dxa"/>
              <w:right w:w="100" w:type="dxa"/>
            </w:tcMar>
            <w:vAlign w:val="center"/>
          </w:tcPr>
          <w:p w14:paraId="56988D9D" w14:textId="77777777" w:rsidR="003E4A72" w:rsidRDefault="00000000">
            <w:pPr>
              <w:spacing w:after="0" w:line="240" w:lineRule="auto"/>
            </w:pPr>
            <w:r>
              <w:rPr>
                <w:sz w:val="18"/>
              </w:rPr>
              <w:t>Classroom</w:t>
            </w:r>
          </w:p>
        </w:tc>
        <w:tc>
          <w:tcPr>
            <w:tcW w:w="7632" w:type="dxa"/>
            <w:tcMar>
              <w:top w:w="80" w:type="dxa"/>
              <w:left w:w="100" w:type="dxa"/>
              <w:bottom w:w="80" w:type="dxa"/>
              <w:right w:w="100" w:type="dxa"/>
            </w:tcMar>
            <w:vAlign w:val="center"/>
          </w:tcPr>
          <w:p w14:paraId="357DAD0F" w14:textId="77777777" w:rsidR="003E4A72" w:rsidRDefault="00000000">
            <w:pPr>
              <w:spacing w:after="0" w:line="240" w:lineRule="auto"/>
            </w:pPr>
            <w:r>
              <w:rPr>
                <w:sz w:val="18"/>
              </w:rPr>
              <w:t>Support attendance and examination-related progression, including scheduled morning-class and milestone logic.</w:t>
            </w:r>
          </w:p>
        </w:tc>
      </w:tr>
      <w:tr w:rsidR="003E4A72" w14:paraId="219F6D0A" w14:textId="77777777">
        <w:trPr>
          <w:cantSplit/>
          <w:jc w:val="center"/>
        </w:trPr>
        <w:tc>
          <w:tcPr>
            <w:tcW w:w="2232" w:type="dxa"/>
            <w:shd w:val="clear" w:color="auto" w:fill="F4F7FA"/>
            <w:tcMar>
              <w:top w:w="80" w:type="dxa"/>
              <w:left w:w="100" w:type="dxa"/>
              <w:bottom w:w="80" w:type="dxa"/>
              <w:right w:w="100" w:type="dxa"/>
            </w:tcMar>
            <w:vAlign w:val="center"/>
          </w:tcPr>
          <w:p w14:paraId="0496A1C3" w14:textId="77777777" w:rsidR="003E4A72" w:rsidRDefault="00000000">
            <w:pPr>
              <w:spacing w:after="0" w:line="240" w:lineRule="auto"/>
            </w:pPr>
            <w:r>
              <w:rPr>
                <w:sz w:val="18"/>
              </w:rPr>
              <w:t>Convenience Store / regular interactions</w:t>
            </w:r>
          </w:p>
        </w:tc>
        <w:tc>
          <w:tcPr>
            <w:tcW w:w="7632" w:type="dxa"/>
            <w:shd w:val="clear" w:color="auto" w:fill="F4F7FA"/>
            <w:tcMar>
              <w:top w:w="80" w:type="dxa"/>
              <w:left w:w="100" w:type="dxa"/>
              <w:bottom w:w="80" w:type="dxa"/>
              <w:right w:w="100" w:type="dxa"/>
            </w:tcMar>
            <w:vAlign w:val="center"/>
          </w:tcPr>
          <w:p w14:paraId="21C870E3" w14:textId="77777777" w:rsidR="003E4A72" w:rsidRDefault="00000000">
            <w:pPr>
              <w:spacing w:after="0" w:line="240" w:lineRule="auto"/>
            </w:pPr>
            <w:r>
              <w:rPr>
                <w:sz w:val="18"/>
              </w:rPr>
              <w:t>Provide additional campus actions through the shared interaction framework and contextual prompts.</w:t>
            </w:r>
          </w:p>
        </w:tc>
      </w:tr>
    </w:tbl>
    <w:p w14:paraId="7C26D16D" w14:textId="77777777" w:rsidR="003E4A72" w:rsidRDefault="003E4A72">
      <w:pPr>
        <w:spacing w:after="0"/>
      </w:pPr>
    </w:p>
    <w:p w14:paraId="783D36A9" w14:textId="77777777" w:rsidR="003E4A72" w:rsidRDefault="00000000">
      <w:pPr>
        <w:pStyle w:val="af"/>
      </w:pPr>
      <w:r>
        <w:lastRenderedPageBreak/>
        <w:t>Each interaction follows the same transaction pattern: validate location and time; show available choices; validate costs or prerequisites; calculate effects; apply attribute/hidden-variable/flag changes; advance time; show a result message; then re-evaluate events, quests, combat, and endings. Centralizing this pattern through activity or interaction helpers reduces inconsistent behavior among buildings.</w:t>
      </w:r>
    </w:p>
    <w:p w14:paraId="5F66D92B" w14:textId="77777777" w:rsidR="003E4A72" w:rsidRDefault="00000000">
      <w:pPr>
        <w:pStyle w:val="31"/>
      </w:pPr>
      <w:r>
        <w:rPr>
          <w:rFonts w:ascii="Times New Roman" w:eastAsia="宋体" w:hAnsi="Times New Roman"/>
          <w:sz w:val="22"/>
        </w:rPr>
        <w:t>3.3.5 Combat and Emotion Enemies</w:t>
      </w:r>
    </w:p>
    <w:p w14:paraId="07A6367E" w14:textId="77777777" w:rsidR="003E4A72" w:rsidRDefault="00000000">
      <w:pPr>
        <w:pStyle w:val="af"/>
      </w:pPr>
      <w:r>
        <w:t>Combat represents emotional pressure rather than conventional physical monsters. Enemy categories correspond to Academic, SAN, Energy, and Social challenges. Encounter frequency depends on SAN: at high SAN there are no enemies; as SAN falls, the permitted enemy count and spawn probability rise. The documented ranges are SAN at least 30: no enemies; 20–29: up to one enemy with a 40% chance; 10–19: up to two with a 60% chance; below 10: up to three with a 90% chance.</w:t>
      </w:r>
    </w:p>
    <w:p w14:paraId="0E853A85" w14:textId="77777777" w:rsidR="003E4A72" w:rsidRDefault="00000000">
      <w:pPr>
        <w:pStyle w:val="af"/>
      </w:pPr>
      <w:r>
        <w:t>During a check, the system chooses the relevant attribute, rolls d20, applies the attribute modifier and temporary buff, and compares the result with the enemy DC. Success resolves the encounter favorably; failure applies an attack or other penalty. Enemy DC and attack can scale with SAN, which creates a feedback loop: poor emotional management increases both the number and difficulty of challenges. The design must nevertheless avoid an unrecoverable spiral by providing restoration actions such as the V-key SAN recovery mechanism, balanced sleep/food options, or difficulty-dependent scaling.</w:t>
      </w:r>
    </w:p>
    <w:p w14:paraId="2822C361" w14:textId="77777777" w:rsidR="003E4A72" w:rsidRDefault="00000000">
      <w:pPr>
        <w:pStyle w:val="31"/>
      </w:pPr>
      <w:r>
        <w:rPr>
          <w:rFonts w:ascii="Times New Roman" w:eastAsia="宋体" w:hAnsi="Times New Roman"/>
          <w:sz w:val="22"/>
        </w:rPr>
        <w:t>3.3.6 Event Engine</w:t>
      </w:r>
    </w:p>
    <w:p w14:paraId="58AE2984" w14:textId="77777777" w:rsidR="003E4A72" w:rsidRDefault="00000000">
      <w:pPr>
        <w:pStyle w:val="af"/>
      </w:pPr>
      <w:r>
        <w:t>Events are described as directed graphs stored in JSON. A top-level event has an identifier, trigger information, a root step, and a collection of named steps. Triggers can be based on a time schedule or an interaction. Conditions can combine location, attribute, and flag tests through logical AND/OR structures. The supported node concepts include display, choice, random check, deterministic check, and outcome. Outcome data can apply visible deltas, hidden deltas, time advancement, and flags before moving to another step or completing the event.</w:t>
      </w:r>
    </w:p>
    <w:p w14:paraId="2C7B9F85" w14:textId="77777777" w:rsidR="003E4A72" w:rsidRDefault="00000000">
      <w:pPr>
        <w:spacing w:after="40"/>
        <w:jc w:val="center"/>
      </w:pPr>
      <w:r>
        <w:rPr>
          <w:noProof/>
        </w:rPr>
        <w:drawing>
          <wp:inline distT="0" distB="0" distL="0" distR="0" wp14:anchorId="5C71B7D3" wp14:editId="11A608A0">
            <wp:extent cx="5897880" cy="139645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ent_engine.png"/>
                    <pic:cNvPicPr/>
                  </pic:nvPicPr>
                  <pic:blipFill>
                    <a:blip r:embed="rId13"/>
                    <a:stretch>
                      <a:fillRect/>
                    </a:stretch>
                  </pic:blipFill>
                  <pic:spPr>
                    <a:xfrm>
                      <a:off x="0" y="0"/>
                      <a:ext cx="5897880" cy="1396453"/>
                    </a:xfrm>
                    <a:prstGeom prst="rect">
                      <a:avLst/>
                    </a:prstGeom>
                  </pic:spPr>
                </pic:pic>
              </a:graphicData>
            </a:graphic>
          </wp:inline>
        </w:drawing>
      </w:r>
    </w:p>
    <w:p w14:paraId="1DA380BE" w14:textId="77777777" w:rsidR="003E4A72" w:rsidRDefault="00000000">
      <w:pPr>
        <w:pStyle w:val="af7"/>
        <w:jc w:val="center"/>
      </w:pPr>
      <w:r>
        <w:t>Figure 5. Data-driven event interpretation flow.</w:t>
      </w:r>
    </w:p>
    <w:p w14:paraId="248EC12E" w14:textId="77777777" w:rsidR="003E4A72" w:rsidRDefault="00000000">
      <w:pPr>
        <w:pStyle w:val="af"/>
      </w:pPr>
      <w:r>
        <w:t>This design acts as a small domain-specific language. Content designers can add or rebalance an event by editing data, while EventRunner remains the interpreter. Validation should confirm that every referenced step exists, every root is valid, numeric fields have acceptable ranges, and cycles are intentional. If a data error is found, the engine should log the event identifier and fall back safely rather than leaving the application in an undefined modal state.</w:t>
      </w:r>
    </w:p>
    <w:p w14:paraId="1395D87B" w14:textId="77777777" w:rsidR="003E4A72" w:rsidRDefault="00000000">
      <w:pPr>
        <w:pStyle w:val="31"/>
      </w:pPr>
      <w:r>
        <w:rPr>
          <w:rFonts w:ascii="Times New Roman" w:eastAsia="宋体" w:hAnsi="Times New Roman"/>
          <w:sz w:val="22"/>
        </w:rPr>
        <w:t>3.3.7 Quest and Settlement Logic</w:t>
      </w:r>
    </w:p>
    <w:p w14:paraId="769EA732" w14:textId="77777777" w:rsidR="003E4A72" w:rsidRDefault="00000000">
      <w:pPr>
        <w:pStyle w:val="af"/>
      </w:pPr>
      <w:r>
        <w:t>QuestManager tracks ongoing goals and milestone progression. Examination-related classes represent the midterm and final phases, while simple quests represent smaller objectives. The Day 7 midterm evaluates progress without ending the whole semester, and the Day 14 final settlement combines state and stage information to select an outcome. SettlementResolver isolates this final decision from UI text and from individual activity code.</w:t>
      </w:r>
    </w:p>
    <w:p w14:paraId="3F811210" w14:textId="77777777" w:rsidR="003E4A72" w:rsidRDefault="00000000">
      <w:pPr>
        <w:pStyle w:val="af"/>
      </w:pPr>
      <w:r>
        <w:t xml:space="preserve">Immediate endings must be evaluated consistently after any operation that changes relevant variables. Documented examples include medical leave when the long-term health index reaches zero, and breakdown/dropout when low-energy days reach the threshold or SAN reaches zero. Final titles can be loaded from data and combined with the resolver. The engine should choose one ending deterministically </w:t>
      </w:r>
      <w:r>
        <w:lastRenderedPageBreak/>
        <w:t>when multiple conditions become true on the same action; priority rules need to be documented and tested.</w:t>
      </w:r>
    </w:p>
    <w:p w14:paraId="559ED50A" w14:textId="77777777" w:rsidR="003E4A72" w:rsidRDefault="00000000">
      <w:pPr>
        <w:pStyle w:val="31"/>
      </w:pPr>
      <w:r>
        <w:rPr>
          <w:rFonts w:ascii="Times New Roman" w:eastAsia="宋体" w:hAnsi="Times New Roman"/>
          <w:sz w:val="22"/>
        </w:rPr>
        <w:t>3.3.8 User Interface Design</w:t>
      </w:r>
    </w:p>
    <w:p w14:paraId="495FC9AF" w14:textId="77777777" w:rsidR="003E4A72" w:rsidRDefault="00000000">
      <w:pPr>
        <w:pStyle w:val="af"/>
      </w:pPr>
      <w:r>
        <w:t>The interface combines SFML-drawn scenes with TGUI widgets. The title screen introduces the project and routes to a new session. DifficultyPanel collects the challenge level before play. HUD shows the character state through labels and six progress bars. TimePanel presents day and clock information. ChoicePrompt and ModalBox guide event and activity decisions. HelpPanel explains controls, while SettingsPanel provides configuration access. Theme and context helpers keep fonts, colors, and widget resources consistent.</w:t>
      </w:r>
    </w:p>
    <w:p w14:paraId="7AC90B5F" w14:textId="77777777" w:rsidR="003E4A72" w:rsidRDefault="00000000">
      <w:pPr>
        <w:pStyle w:val="af"/>
      </w:pPr>
      <w:r>
        <w:t>Interaction design follows three principles. First, important state is continuously visible: time and core attributes do not require opening a separate menu. Second, context-sensitive actions are announced near the moment they become available. Third, modal choices temporarily take input focus so the same keystroke cannot both select an option and move the player. Keyboard shortcuts include Enter for interaction, C for a SAN-related shock action, F for combat, V to restore SAN, X for a test buff, K/L for save/load, Ctrl+H for help, and Ctrl+S for settings.</w:t>
      </w:r>
    </w:p>
    <w:p w14:paraId="0DC642B0" w14:textId="77777777" w:rsidR="003E4A72" w:rsidRDefault="00000000">
      <w:pPr>
        <w:pStyle w:val="31"/>
      </w:pPr>
      <w:r>
        <w:rPr>
          <w:rFonts w:ascii="Times New Roman" w:eastAsia="宋体" w:hAnsi="Times New Roman"/>
          <w:sz w:val="22"/>
        </w:rPr>
        <w:t>3.3.9 File Processing and Persistence</w:t>
      </w:r>
    </w:p>
    <w:p w14:paraId="09F90121" w14:textId="77777777" w:rsidR="003E4A72" w:rsidRDefault="00000000">
      <w:pPr>
        <w:pStyle w:val="af"/>
      </w:pPr>
      <w:r>
        <w:t>The file I/O package contains FileManager, JsonFileManager, ConfigManager, and SaveManager. FileManager provides general file operations; JsonFileManager centralizes JSON parsing and serialization; ConfigManager handles settings; and SaveManager persists a gameplay session. This separation satisfies the requirement for file reading, writing, and updating while preventing gameplay classes from duplicating low-level file code.</w:t>
      </w:r>
    </w:p>
    <w:p w14:paraId="30AD0264" w14:textId="77777777" w:rsidR="003E4A72" w:rsidRDefault="00000000">
      <w:pPr>
        <w:pStyle w:val="af"/>
      </w:pPr>
      <w:r>
        <w:t>A save operation should build a complete serializable snapshot, write to a temporary file, verify successful output, and then replace the previous save. This strategy reduces corruption if the program is interrupted. A load operation should validate file existence, JSON syntax, version information, required fields, numeric ranges, and cross-field consistency before applying the state. Configuration updates should preserve unrelated keys, and missing optional values should use documented defaults. Human-readable JSON is convenient for debugging, but release builds should still reject malformed or impossible state.</w:t>
      </w:r>
    </w:p>
    <w:tbl>
      <w:tblPr>
        <w:tblStyle w:val="aff1"/>
        <w:tblW w:w="0" w:type="auto"/>
        <w:jc w:val="center"/>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Layout w:type="fixed"/>
        <w:tblLook w:val="04A0" w:firstRow="1" w:lastRow="0" w:firstColumn="1" w:lastColumn="0" w:noHBand="0" w:noVBand="1"/>
      </w:tblPr>
      <w:tblGrid>
        <w:gridCol w:w="1728"/>
        <w:gridCol w:w="8136"/>
      </w:tblGrid>
      <w:tr w:rsidR="003E4A72" w14:paraId="0C43EFBA" w14:textId="77777777">
        <w:trPr>
          <w:tblHeader/>
          <w:jc w:val="center"/>
        </w:trPr>
        <w:tc>
          <w:tcPr>
            <w:tcW w:w="1728" w:type="dxa"/>
            <w:shd w:val="clear" w:color="auto" w:fill="1F4E78"/>
            <w:tcMar>
              <w:top w:w="80" w:type="dxa"/>
              <w:left w:w="100" w:type="dxa"/>
              <w:bottom w:w="80" w:type="dxa"/>
              <w:right w:w="100" w:type="dxa"/>
            </w:tcMar>
            <w:vAlign w:val="center"/>
          </w:tcPr>
          <w:p w14:paraId="78418107" w14:textId="77777777" w:rsidR="003E4A72" w:rsidRDefault="00000000">
            <w:pPr>
              <w:spacing w:after="0"/>
              <w:jc w:val="center"/>
            </w:pPr>
            <w:r>
              <w:rPr>
                <w:b/>
                <w:color w:val="FFFFFF"/>
                <w:sz w:val="18"/>
              </w:rPr>
              <w:t>Operation</w:t>
            </w:r>
          </w:p>
        </w:tc>
        <w:tc>
          <w:tcPr>
            <w:tcW w:w="8136" w:type="dxa"/>
            <w:shd w:val="clear" w:color="auto" w:fill="1F4E78"/>
            <w:tcMar>
              <w:top w:w="80" w:type="dxa"/>
              <w:left w:w="100" w:type="dxa"/>
              <w:bottom w:w="80" w:type="dxa"/>
              <w:right w:w="100" w:type="dxa"/>
            </w:tcMar>
            <w:vAlign w:val="center"/>
          </w:tcPr>
          <w:p w14:paraId="03FFED6C" w14:textId="77777777" w:rsidR="003E4A72" w:rsidRDefault="00000000">
            <w:pPr>
              <w:spacing w:after="0"/>
              <w:jc w:val="center"/>
            </w:pPr>
            <w:r>
              <w:rPr>
                <w:b/>
                <w:color w:val="FFFFFF"/>
                <w:sz w:val="18"/>
              </w:rPr>
              <w:t>Expected Behavior</w:t>
            </w:r>
          </w:p>
        </w:tc>
      </w:tr>
      <w:tr w:rsidR="003E4A72" w14:paraId="1F7735B7" w14:textId="77777777">
        <w:trPr>
          <w:cantSplit/>
          <w:jc w:val="center"/>
        </w:trPr>
        <w:tc>
          <w:tcPr>
            <w:tcW w:w="1728" w:type="dxa"/>
            <w:tcMar>
              <w:top w:w="80" w:type="dxa"/>
              <w:left w:w="100" w:type="dxa"/>
              <w:bottom w:w="80" w:type="dxa"/>
              <w:right w:w="100" w:type="dxa"/>
            </w:tcMar>
            <w:vAlign w:val="center"/>
          </w:tcPr>
          <w:p w14:paraId="25505B7C" w14:textId="77777777" w:rsidR="003E4A72" w:rsidRDefault="00000000">
            <w:pPr>
              <w:spacing w:after="0" w:line="240" w:lineRule="auto"/>
            </w:pPr>
            <w:r>
              <w:rPr>
                <w:sz w:val="18"/>
              </w:rPr>
              <w:t>Read</w:t>
            </w:r>
          </w:p>
        </w:tc>
        <w:tc>
          <w:tcPr>
            <w:tcW w:w="8136" w:type="dxa"/>
            <w:tcMar>
              <w:top w:w="80" w:type="dxa"/>
              <w:left w:w="100" w:type="dxa"/>
              <w:bottom w:w="80" w:type="dxa"/>
              <w:right w:w="100" w:type="dxa"/>
            </w:tcMar>
            <w:vAlign w:val="center"/>
          </w:tcPr>
          <w:p w14:paraId="16D25E45" w14:textId="77777777" w:rsidR="003E4A72" w:rsidRDefault="00000000">
            <w:pPr>
              <w:spacing w:after="0" w:line="240" w:lineRule="auto"/>
            </w:pPr>
            <w:r>
              <w:rPr>
                <w:sz w:val="18"/>
              </w:rPr>
              <w:t>Load configuration, localization resources, event graphs, and previous save data.</w:t>
            </w:r>
          </w:p>
        </w:tc>
      </w:tr>
      <w:tr w:rsidR="003E4A72" w14:paraId="7B90644D" w14:textId="77777777">
        <w:trPr>
          <w:cantSplit/>
          <w:jc w:val="center"/>
        </w:trPr>
        <w:tc>
          <w:tcPr>
            <w:tcW w:w="1728" w:type="dxa"/>
            <w:shd w:val="clear" w:color="auto" w:fill="F4F7FA"/>
            <w:tcMar>
              <w:top w:w="80" w:type="dxa"/>
              <w:left w:w="100" w:type="dxa"/>
              <w:bottom w:w="80" w:type="dxa"/>
              <w:right w:w="100" w:type="dxa"/>
            </w:tcMar>
            <w:vAlign w:val="center"/>
          </w:tcPr>
          <w:p w14:paraId="3B546D3F" w14:textId="77777777" w:rsidR="003E4A72" w:rsidRDefault="00000000">
            <w:pPr>
              <w:spacing w:after="0" w:line="240" w:lineRule="auto"/>
            </w:pPr>
            <w:r>
              <w:rPr>
                <w:sz w:val="18"/>
              </w:rPr>
              <w:t>Write</w:t>
            </w:r>
          </w:p>
        </w:tc>
        <w:tc>
          <w:tcPr>
            <w:tcW w:w="8136" w:type="dxa"/>
            <w:shd w:val="clear" w:color="auto" w:fill="F4F7FA"/>
            <w:tcMar>
              <w:top w:w="80" w:type="dxa"/>
              <w:left w:w="100" w:type="dxa"/>
              <w:bottom w:w="80" w:type="dxa"/>
              <w:right w:w="100" w:type="dxa"/>
            </w:tcMar>
            <w:vAlign w:val="center"/>
          </w:tcPr>
          <w:p w14:paraId="30EFD378" w14:textId="77777777" w:rsidR="003E4A72" w:rsidRDefault="00000000">
            <w:pPr>
              <w:spacing w:after="0" w:line="240" w:lineRule="auto"/>
            </w:pPr>
            <w:r>
              <w:rPr>
                <w:sz w:val="18"/>
              </w:rPr>
              <w:t>Create or replace a session save and record updated user settings.</w:t>
            </w:r>
          </w:p>
        </w:tc>
      </w:tr>
      <w:tr w:rsidR="003E4A72" w14:paraId="3EB6808D" w14:textId="77777777">
        <w:trPr>
          <w:cantSplit/>
          <w:jc w:val="center"/>
        </w:trPr>
        <w:tc>
          <w:tcPr>
            <w:tcW w:w="1728" w:type="dxa"/>
            <w:tcMar>
              <w:top w:w="80" w:type="dxa"/>
              <w:left w:w="100" w:type="dxa"/>
              <w:bottom w:w="80" w:type="dxa"/>
              <w:right w:w="100" w:type="dxa"/>
            </w:tcMar>
            <w:vAlign w:val="center"/>
          </w:tcPr>
          <w:p w14:paraId="6D64E9A3" w14:textId="77777777" w:rsidR="003E4A72" w:rsidRDefault="00000000">
            <w:pPr>
              <w:spacing w:after="0" w:line="240" w:lineRule="auto"/>
            </w:pPr>
            <w:r>
              <w:rPr>
                <w:sz w:val="18"/>
              </w:rPr>
              <w:t>Update</w:t>
            </w:r>
          </w:p>
        </w:tc>
        <w:tc>
          <w:tcPr>
            <w:tcW w:w="8136" w:type="dxa"/>
            <w:tcMar>
              <w:top w:w="80" w:type="dxa"/>
              <w:left w:w="100" w:type="dxa"/>
              <w:bottom w:w="80" w:type="dxa"/>
              <w:right w:w="100" w:type="dxa"/>
            </w:tcMar>
            <w:vAlign w:val="center"/>
          </w:tcPr>
          <w:p w14:paraId="5364023B" w14:textId="77777777" w:rsidR="003E4A72" w:rsidRDefault="00000000">
            <w:pPr>
              <w:spacing w:after="0" w:line="240" w:lineRule="auto"/>
            </w:pPr>
            <w:r>
              <w:rPr>
                <w:sz w:val="18"/>
              </w:rPr>
              <w:t>Modify selected configuration values or overwrite a save with a newer snapshot while preserving schema integrity.</w:t>
            </w:r>
          </w:p>
        </w:tc>
      </w:tr>
      <w:tr w:rsidR="003E4A72" w14:paraId="6EE6FDA0" w14:textId="77777777">
        <w:trPr>
          <w:cantSplit/>
          <w:jc w:val="center"/>
        </w:trPr>
        <w:tc>
          <w:tcPr>
            <w:tcW w:w="1728" w:type="dxa"/>
            <w:shd w:val="clear" w:color="auto" w:fill="F4F7FA"/>
            <w:tcMar>
              <w:top w:w="80" w:type="dxa"/>
              <w:left w:w="100" w:type="dxa"/>
              <w:bottom w:w="80" w:type="dxa"/>
              <w:right w:w="100" w:type="dxa"/>
            </w:tcMar>
            <w:vAlign w:val="center"/>
          </w:tcPr>
          <w:p w14:paraId="7A6E895F" w14:textId="77777777" w:rsidR="003E4A72" w:rsidRDefault="00000000">
            <w:pPr>
              <w:spacing w:after="0" w:line="240" w:lineRule="auto"/>
            </w:pPr>
            <w:r>
              <w:rPr>
                <w:sz w:val="18"/>
              </w:rPr>
              <w:t>Validation</w:t>
            </w:r>
          </w:p>
        </w:tc>
        <w:tc>
          <w:tcPr>
            <w:tcW w:w="8136" w:type="dxa"/>
            <w:shd w:val="clear" w:color="auto" w:fill="F4F7FA"/>
            <w:tcMar>
              <w:top w:w="80" w:type="dxa"/>
              <w:left w:w="100" w:type="dxa"/>
              <w:bottom w:w="80" w:type="dxa"/>
              <w:right w:w="100" w:type="dxa"/>
            </w:tcMar>
            <w:vAlign w:val="center"/>
          </w:tcPr>
          <w:p w14:paraId="7D98EDC8" w14:textId="77777777" w:rsidR="003E4A72" w:rsidRDefault="00000000">
            <w:pPr>
              <w:spacing w:after="0" w:line="240" w:lineRule="auto"/>
            </w:pPr>
            <w:r>
              <w:rPr>
                <w:sz w:val="18"/>
              </w:rPr>
              <w:t>Check parse success, required keys, type/range constraints, and compatible schema/version.</w:t>
            </w:r>
          </w:p>
        </w:tc>
      </w:tr>
      <w:tr w:rsidR="003E4A72" w14:paraId="02C527EA" w14:textId="77777777">
        <w:trPr>
          <w:cantSplit/>
          <w:jc w:val="center"/>
        </w:trPr>
        <w:tc>
          <w:tcPr>
            <w:tcW w:w="1728" w:type="dxa"/>
            <w:tcMar>
              <w:top w:w="80" w:type="dxa"/>
              <w:left w:w="100" w:type="dxa"/>
              <w:bottom w:w="80" w:type="dxa"/>
              <w:right w:w="100" w:type="dxa"/>
            </w:tcMar>
            <w:vAlign w:val="center"/>
          </w:tcPr>
          <w:p w14:paraId="2E9CD997" w14:textId="77777777" w:rsidR="003E4A72" w:rsidRDefault="00000000">
            <w:pPr>
              <w:spacing w:after="0" w:line="240" w:lineRule="auto"/>
            </w:pPr>
            <w:r>
              <w:rPr>
                <w:sz w:val="18"/>
              </w:rPr>
              <w:t>Recovery</w:t>
            </w:r>
          </w:p>
        </w:tc>
        <w:tc>
          <w:tcPr>
            <w:tcW w:w="8136" w:type="dxa"/>
            <w:tcMar>
              <w:top w:w="80" w:type="dxa"/>
              <w:left w:w="100" w:type="dxa"/>
              <w:bottom w:w="80" w:type="dxa"/>
              <w:right w:w="100" w:type="dxa"/>
            </w:tcMar>
            <w:vAlign w:val="center"/>
          </w:tcPr>
          <w:p w14:paraId="52543013" w14:textId="77777777" w:rsidR="003E4A72" w:rsidRDefault="00000000">
            <w:pPr>
              <w:spacing w:after="0" w:line="240" w:lineRule="auto"/>
            </w:pPr>
            <w:r>
              <w:rPr>
                <w:sz w:val="18"/>
              </w:rPr>
              <w:t>Use defaults or a clear error message when optional configuration is missing; avoid partially applying a bad save.</w:t>
            </w:r>
          </w:p>
        </w:tc>
      </w:tr>
    </w:tbl>
    <w:p w14:paraId="6098FBC5" w14:textId="77777777" w:rsidR="003E4A72" w:rsidRDefault="003E4A72">
      <w:pPr>
        <w:spacing w:after="0"/>
      </w:pPr>
    </w:p>
    <w:p w14:paraId="67FFA482" w14:textId="77777777" w:rsidR="003E4A72" w:rsidRDefault="00000000">
      <w:pPr>
        <w:pStyle w:val="31"/>
      </w:pPr>
      <w:r>
        <w:rPr>
          <w:rFonts w:ascii="Times New Roman" w:eastAsia="宋体" w:hAnsi="Times New Roman"/>
          <w:sz w:val="22"/>
        </w:rPr>
        <w:t>3.3.10 Error Handling and Maintainability</w:t>
      </w:r>
    </w:p>
    <w:p w14:paraId="55570E4E" w14:textId="77777777" w:rsidR="003E4A72" w:rsidRDefault="00000000">
      <w:pPr>
        <w:pStyle w:val="af"/>
      </w:pPr>
      <w:r>
        <w:t>The safest design validates input at module boundaries. UI code validates selections; interaction code validates time and costs; character setters validate ranges; event parsing validates data; and save loading validates the snapshot before model mutation. Errors should be reported with enough context to locate the module and data item. The game should remain usable after a recoverable configuration error and should fail with an explicit message when a required asset or dependency is unavailable.</w:t>
      </w:r>
    </w:p>
    <w:p w14:paraId="07CCA294" w14:textId="77777777" w:rsidR="003E4A72" w:rsidRDefault="00000000">
      <w:pPr>
        <w:pStyle w:val="af"/>
      </w:pPr>
      <w:r>
        <w:t xml:space="preserve">Maintainability is supported by descriptive file names, module directories, abstract interfaces, documentation comments, and external data. Further improvement could include automated unit tests, </w:t>
      </w:r>
      <w:r>
        <w:lastRenderedPageBreak/>
        <w:t>continuous integration for Windows and macOS, a formal save-schema version, deterministic random seeds for test mode, and a generated API reference from Doxygen comments. These additions are not required to understand the current design but would reduce regression risk.</w:t>
      </w:r>
    </w:p>
    <w:p w14:paraId="5085ABE1" w14:textId="77777777" w:rsidR="003E4A72" w:rsidRDefault="00000000">
      <w:pPr>
        <w:pStyle w:val="1"/>
      </w:pPr>
      <w:r>
        <w:rPr>
          <w:rFonts w:ascii="Times New Roman" w:eastAsia="宋体" w:hAnsi="Times New Roman"/>
          <w:sz w:val="22"/>
        </w:rPr>
        <w:t>4. Programming Progress</w:t>
      </w:r>
    </w:p>
    <w:p w14:paraId="331FC5B5" w14:textId="77777777" w:rsidR="003E4A72" w:rsidRDefault="00000000">
      <w:pPr>
        <w:pStyle w:val="af"/>
      </w:pPr>
      <w:r>
        <w:t>The original course template requests weekly progress records. Because the exact project calendar and commit history were not provided, the table below is a realistic phase-based record that must be aligned with the team’s actual dates before submission. “Repository evidence” identifies the deliverable that demonstrates the phase. Members should replace the week labels with real mission periods and confirm actual completion dates from Git history or meeting notes.</w:t>
      </w:r>
    </w:p>
    <w:tbl>
      <w:tblPr>
        <w:tblStyle w:val="aff1"/>
        <w:tblW w:w="0" w:type="auto"/>
        <w:jc w:val="center"/>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Layout w:type="fixed"/>
        <w:tblLook w:val="04A0" w:firstRow="1" w:lastRow="0" w:firstColumn="1" w:lastColumn="0" w:noHBand="0" w:noVBand="1"/>
      </w:tblPr>
      <w:tblGrid>
        <w:gridCol w:w="1080"/>
        <w:gridCol w:w="2376"/>
        <w:gridCol w:w="2232"/>
        <w:gridCol w:w="2520"/>
        <w:gridCol w:w="1655"/>
      </w:tblGrid>
      <w:tr w:rsidR="003E4A72" w14:paraId="07B0060A" w14:textId="77777777">
        <w:trPr>
          <w:tblHeader/>
          <w:jc w:val="center"/>
        </w:trPr>
        <w:tc>
          <w:tcPr>
            <w:tcW w:w="1080" w:type="dxa"/>
            <w:shd w:val="clear" w:color="auto" w:fill="1F4E78"/>
            <w:tcMar>
              <w:top w:w="80" w:type="dxa"/>
              <w:left w:w="100" w:type="dxa"/>
              <w:bottom w:w="80" w:type="dxa"/>
              <w:right w:w="100" w:type="dxa"/>
            </w:tcMar>
            <w:vAlign w:val="center"/>
          </w:tcPr>
          <w:p w14:paraId="64F08AF7" w14:textId="77777777" w:rsidR="003E4A72" w:rsidRDefault="00000000">
            <w:pPr>
              <w:spacing w:after="0"/>
              <w:jc w:val="center"/>
            </w:pPr>
            <w:r>
              <w:rPr>
                <w:b/>
                <w:color w:val="FFFFFF"/>
                <w:sz w:val="14"/>
              </w:rPr>
              <w:t>Mission Period</w:t>
            </w:r>
          </w:p>
        </w:tc>
        <w:tc>
          <w:tcPr>
            <w:tcW w:w="2376" w:type="dxa"/>
            <w:shd w:val="clear" w:color="auto" w:fill="1F4E78"/>
            <w:tcMar>
              <w:top w:w="80" w:type="dxa"/>
              <w:left w:w="100" w:type="dxa"/>
              <w:bottom w:w="80" w:type="dxa"/>
              <w:right w:w="100" w:type="dxa"/>
            </w:tcMar>
            <w:vAlign w:val="center"/>
          </w:tcPr>
          <w:p w14:paraId="7B101A3E" w14:textId="77777777" w:rsidR="003E4A72" w:rsidRDefault="00000000">
            <w:pPr>
              <w:spacing w:after="0"/>
              <w:jc w:val="center"/>
            </w:pPr>
            <w:r>
              <w:rPr>
                <w:b/>
                <w:color w:val="FFFFFF"/>
                <w:sz w:val="14"/>
              </w:rPr>
              <w:t>Planned Work</w:t>
            </w:r>
          </w:p>
        </w:tc>
        <w:tc>
          <w:tcPr>
            <w:tcW w:w="2232" w:type="dxa"/>
            <w:shd w:val="clear" w:color="auto" w:fill="1F4E78"/>
            <w:tcMar>
              <w:top w:w="80" w:type="dxa"/>
              <w:left w:w="100" w:type="dxa"/>
              <w:bottom w:w="80" w:type="dxa"/>
              <w:right w:w="100" w:type="dxa"/>
            </w:tcMar>
            <w:vAlign w:val="center"/>
          </w:tcPr>
          <w:p w14:paraId="33CBA7AC" w14:textId="77777777" w:rsidR="003E4A72" w:rsidRDefault="00000000">
            <w:pPr>
              <w:spacing w:after="0"/>
              <w:jc w:val="center"/>
            </w:pPr>
            <w:r>
              <w:rPr>
                <w:b/>
                <w:color w:val="FFFFFF"/>
                <w:sz w:val="14"/>
              </w:rPr>
              <w:t>Planned Completion</w:t>
            </w:r>
          </w:p>
        </w:tc>
        <w:tc>
          <w:tcPr>
            <w:tcW w:w="2520" w:type="dxa"/>
            <w:shd w:val="clear" w:color="auto" w:fill="1F4E78"/>
            <w:tcMar>
              <w:top w:w="80" w:type="dxa"/>
              <w:left w:w="100" w:type="dxa"/>
              <w:bottom w:w="80" w:type="dxa"/>
              <w:right w:w="100" w:type="dxa"/>
            </w:tcMar>
            <w:vAlign w:val="center"/>
          </w:tcPr>
          <w:p w14:paraId="26EC41BC" w14:textId="77777777" w:rsidR="003E4A72" w:rsidRDefault="00000000">
            <w:pPr>
              <w:spacing w:after="0"/>
              <w:jc w:val="center"/>
            </w:pPr>
            <w:r>
              <w:rPr>
                <w:b/>
                <w:color w:val="FFFFFF"/>
                <w:sz w:val="14"/>
              </w:rPr>
              <w:t>Repository Evidence</w:t>
            </w:r>
          </w:p>
        </w:tc>
        <w:tc>
          <w:tcPr>
            <w:tcW w:w="1655" w:type="dxa"/>
            <w:shd w:val="clear" w:color="auto" w:fill="1F4E78"/>
            <w:tcMar>
              <w:top w:w="80" w:type="dxa"/>
              <w:left w:w="100" w:type="dxa"/>
              <w:bottom w:w="80" w:type="dxa"/>
              <w:right w:w="100" w:type="dxa"/>
            </w:tcMar>
            <w:vAlign w:val="center"/>
          </w:tcPr>
          <w:p w14:paraId="50A29161" w14:textId="77777777" w:rsidR="003E4A72" w:rsidRDefault="00000000">
            <w:pPr>
              <w:spacing w:after="0"/>
              <w:jc w:val="center"/>
            </w:pPr>
            <w:r>
              <w:rPr>
                <w:b/>
                <w:color w:val="FFFFFF"/>
                <w:sz w:val="14"/>
              </w:rPr>
              <w:t>Actual Completion</w:t>
            </w:r>
          </w:p>
        </w:tc>
      </w:tr>
      <w:tr w:rsidR="003E4A72" w14:paraId="569F255F" w14:textId="77777777">
        <w:trPr>
          <w:cantSplit/>
          <w:jc w:val="center"/>
        </w:trPr>
        <w:tc>
          <w:tcPr>
            <w:tcW w:w="1080" w:type="dxa"/>
            <w:tcMar>
              <w:top w:w="80" w:type="dxa"/>
              <w:left w:w="100" w:type="dxa"/>
              <w:bottom w:w="80" w:type="dxa"/>
              <w:right w:w="100" w:type="dxa"/>
            </w:tcMar>
            <w:vAlign w:val="center"/>
          </w:tcPr>
          <w:p w14:paraId="06E47245" w14:textId="77777777" w:rsidR="003E4A72" w:rsidRDefault="00000000">
            <w:pPr>
              <w:spacing w:after="0" w:line="240" w:lineRule="auto"/>
            </w:pPr>
            <w:r>
              <w:rPr>
                <w:sz w:val="14"/>
              </w:rPr>
              <w:t>Week 1</w:t>
            </w:r>
          </w:p>
        </w:tc>
        <w:tc>
          <w:tcPr>
            <w:tcW w:w="2376" w:type="dxa"/>
            <w:tcMar>
              <w:top w:w="80" w:type="dxa"/>
              <w:left w:w="100" w:type="dxa"/>
              <w:bottom w:w="80" w:type="dxa"/>
              <w:right w:w="100" w:type="dxa"/>
            </w:tcMar>
            <w:vAlign w:val="center"/>
          </w:tcPr>
          <w:p w14:paraId="0500833B" w14:textId="77777777" w:rsidR="003E4A72" w:rsidRDefault="00000000">
            <w:pPr>
              <w:spacing w:after="0" w:line="240" w:lineRule="auto"/>
            </w:pPr>
            <w:r>
              <w:rPr>
                <w:sz w:val="14"/>
              </w:rPr>
              <w:t>Determine topic; analyze specification; write proposal.</w:t>
            </w:r>
          </w:p>
        </w:tc>
        <w:tc>
          <w:tcPr>
            <w:tcW w:w="2232" w:type="dxa"/>
            <w:tcMar>
              <w:top w:w="80" w:type="dxa"/>
              <w:left w:w="100" w:type="dxa"/>
              <w:bottom w:w="80" w:type="dxa"/>
              <w:right w:w="100" w:type="dxa"/>
            </w:tcMar>
            <w:vAlign w:val="center"/>
          </w:tcPr>
          <w:p w14:paraId="7FB730D1" w14:textId="77777777" w:rsidR="003E4A72" w:rsidRDefault="00000000">
            <w:pPr>
              <w:spacing w:after="0" w:line="240" w:lineRule="auto"/>
            </w:pPr>
            <w:r>
              <w:rPr>
                <w:sz w:val="14"/>
              </w:rPr>
              <w:t>Topic, objectives, course-requirement matrix, initial backlog.</w:t>
            </w:r>
          </w:p>
        </w:tc>
        <w:tc>
          <w:tcPr>
            <w:tcW w:w="2520" w:type="dxa"/>
            <w:tcMar>
              <w:top w:w="80" w:type="dxa"/>
              <w:left w:w="100" w:type="dxa"/>
              <w:bottom w:w="80" w:type="dxa"/>
              <w:right w:w="100" w:type="dxa"/>
            </w:tcMar>
            <w:vAlign w:val="center"/>
          </w:tcPr>
          <w:p w14:paraId="31D8BF95" w14:textId="77777777" w:rsidR="003E4A72" w:rsidRDefault="00000000">
            <w:pPr>
              <w:spacing w:after="0" w:line="240" w:lineRule="auto"/>
            </w:pPr>
            <w:r>
              <w:rPr>
                <w:sz w:val="14"/>
              </w:rPr>
              <w:t>README and final project topic are present.</w:t>
            </w:r>
          </w:p>
        </w:tc>
        <w:tc>
          <w:tcPr>
            <w:tcW w:w="1655" w:type="dxa"/>
            <w:tcMar>
              <w:top w:w="80" w:type="dxa"/>
              <w:left w:w="100" w:type="dxa"/>
              <w:bottom w:w="80" w:type="dxa"/>
              <w:right w:w="100" w:type="dxa"/>
            </w:tcMar>
            <w:vAlign w:val="center"/>
          </w:tcPr>
          <w:p w14:paraId="633A8221" w14:textId="77777777" w:rsidR="003E4A72" w:rsidRDefault="00000000">
            <w:pPr>
              <w:spacing w:after="0" w:line="240" w:lineRule="auto"/>
            </w:pPr>
            <w:r>
              <w:rPr>
                <w:sz w:val="14"/>
              </w:rPr>
              <w:t>[Enter actual date/status]</w:t>
            </w:r>
          </w:p>
        </w:tc>
      </w:tr>
      <w:tr w:rsidR="003E4A72" w14:paraId="365ADAFA" w14:textId="77777777">
        <w:trPr>
          <w:cantSplit/>
          <w:jc w:val="center"/>
        </w:trPr>
        <w:tc>
          <w:tcPr>
            <w:tcW w:w="1080" w:type="dxa"/>
            <w:shd w:val="clear" w:color="auto" w:fill="F4F7FA"/>
            <w:tcMar>
              <w:top w:w="80" w:type="dxa"/>
              <w:left w:w="100" w:type="dxa"/>
              <w:bottom w:w="80" w:type="dxa"/>
              <w:right w:w="100" w:type="dxa"/>
            </w:tcMar>
            <w:vAlign w:val="center"/>
          </w:tcPr>
          <w:p w14:paraId="3269913E" w14:textId="77777777" w:rsidR="003E4A72" w:rsidRDefault="00000000">
            <w:pPr>
              <w:spacing w:after="0" w:line="240" w:lineRule="auto"/>
            </w:pPr>
            <w:r>
              <w:rPr>
                <w:sz w:val="14"/>
              </w:rPr>
              <w:t>Week 2</w:t>
            </w:r>
          </w:p>
        </w:tc>
        <w:tc>
          <w:tcPr>
            <w:tcW w:w="2376" w:type="dxa"/>
            <w:shd w:val="clear" w:color="auto" w:fill="F4F7FA"/>
            <w:tcMar>
              <w:top w:w="80" w:type="dxa"/>
              <w:left w:w="100" w:type="dxa"/>
              <w:bottom w:w="80" w:type="dxa"/>
              <w:right w:w="100" w:type="dxa"/>
            </w:tcMar>
            <w:vAlign w:val="center"/>
          </w:tcPr>
          <w:p w14:paraId="16F5C84D" w14:textId="77777777" w:rsidR="003E4A72" w:rsidRDefault="00000000">
            <w:pPr>
              <w:spacing w:after="0" w:line="240" w:lineRule="auto"/>
            </w:pPr>
            <w:r>
              <w:rPr>
                <w:sz w:val="14"/>
              </w:rPr>
              <w:t>Design architecture, data model, class hierarchy, and main loop.</w:t>
            </w:r>
          </w:p>
        </w:tc>
        <w:tc>
          <w:tcPr>
            <w:tcW w:w="2232" w:type="dxa"/>
            <w:shd w:val="clear" w:color="auto" w:fill="F4F7FA"/>
            <w:tcMar>
              <w:top w:w="80" w:type="dxa"/>
              <w:left w:w="100" w:type="dxa"/>
              <w:bottom w:w="80" w:type="dxa"/>
              <w:right w:w="100" w:type="dxa"/>
            </w:tcMar>
            <w:vAlign w:val="center"/>
          </w:tcPr>
          <w:p w14:paraId="6E11DE1A" w14:textId="77777777" w:rsidR="003E4A72" w:rsidRDefault="00000000">
            <w:pPr>
              <w:spacing w:after="0" w:line="240" w:lineRule="auto"/>
            </w:pPr>
            <w:r>
              <w:rPr>
                <w:sz w:val="14"/>
              </w:rPr>
              <w:t>Module diagram; Entity/Character abstractions; build skeleton.</w:t>
            </w:r>
          </w:p>
        </w:tc>
        <w:tc>
          <w:tcPr>
            <w:tcW w:w="2520" w:type="dxa"/>
            <w:shd w:val="clear" w:color="auto" w:fill="F4F7FA"/>
            <w:tcMar>
              <w:top w:w="80" w:type="dxa"/>
              <w:left w:w="100" w:type="dxa"/>
              <w:bottom w:w="80" w:type="dxa"/>
              <w:right w:w="100" w:type="dxa"/>
            </w:tcMar>
            <w:vAlign w:val="center"/>
          </w:tcPr>
          <w:p w14:paraId="3E828B20" w14:textId="77777777" w:rsidR="003E4A72" w:rsidRDefault="00000000">
            <w:pPr>
              <w:spacing w:after="0" w:line="240" w:lineRule="auto"/>
            </w:pPr>
            <w:r>
              <w:rPr>
                <w:sz w:val="14"/>
              </w:rPr>
              <w:t>core/entity/ui/fileio module structure exists.</w:t>
            </w:r>
          </w:p>
        </w:tc>
        <w:tc>
          <w:tcPr>
            <w:tcW w:w="1655" w:type="dxa"/>
            <w:shd w:val="clear" w:color="auto" w:fill="F4F7FA"/>
            <w:tcMar>
              <w:top w:w="80" w:type="dxa"/>
              <w:left w:w="100" w:type="dxa"/>
              <w:bottom w:w="80" w:type="dxa"/>
              <w:right w:w="100" w:type="dxa"/>
            </w:tcMar>
            <w:vAlign w:val="center"/>
          </w:tcPr>
          <w:p w14:paraId="312011E2" w14:textId="77777777" w:rsidR="003E4A72" w:rsidRDefault="00000000">
            <w:pPr>
              <w:spacing w:after="0" w:line="240" w:lineRule="auto"/>
            </w:pPr>
            <w:r>
              <w:rPr>
                <w:sz w:val="14"/>
              </w:rPr>
              <w:t>[Enter actual date/status]</w:t>
            </w:r>
          </w:p>
        </w:tc>
      </w:tr>
      <w:tr w:rsidR="003E4A72" w14:paraId="60245F3C" w14:textId="77777777">
        <w:trPr>
          <w:cantSplit/>
          <w:jc w:val="center"/>
        </w:trPr>
        <w:tc>
          <w:tcPr>
            <w:tcW w:w="1080" w:type="dxa"/>
            <w:tcMar>
              <w:top w:w="80" w:type="dxa"/>
              <w:left w:w="100" w:type="dxa"/>
              <w:bottom w:w="80" w:type="dxa"/>
              <w:right w:w="100" w:type="dxa"/>
            </w:tcMar>
            <w:vAlign w:val="center"/>
          </w:tcPr>
          <w:p w14:paraId="568F746C" w14:textId="77777777" w:rsidR="003E4A72" w:rsidRDefault="00000000">
            <w:pPr>
              <w:spacing w:after="0" w:line="240" w:lineRule="auto"/>
            </w:pPr>
            <w:r>
              <w:rPr>
                <w:sz w:val="14"/>
              </w:rPr>
              <w:t>Week 3</w:t>
            </w:r>
          </w:p>
        </w:tc>
        <w:tc>
          <w:tcPr>
            <w:tcW w:w="2376" w:type="dxa"/>
            <w:tcMar>
              <w:top w:w="80" w:type="dxa"/>
              <w:left w:w="100" w:type="dxa"/>
              <w:bottom w:w="80" w:type="dxa"/>
              <w:right w:w="100" w:type="dxa"/>
            </w:tcMar>
            <w:vAlign w:val="center"/>
          </w:tcPr>
          <w:p w14:paraId="587237A3" w14:textId="77777777" w:rsidR="003E4A72" w:rsidRDefault="00000000">
            <w:pPr>
              <w:spacing w:after="0" w:line="240" w:lineRule="auto"/>
            </w:pPr>
            <w:r>
              <w:rPr>
                <w:sz w:val="14"/>
              </w:rPr>
              <w:t>Implement player movement, campus map, portals, and interiors.</w:t>
            </w:r>
          </w:p>
        </w:tc>
        <w:tc>
          <w:tcPr>
            <w:tcW w:w="2232" w:type="dxa"/>
            <w:tcMar>
              <w:top w:w="80" w:type="dxa"/>
              <w:left w:w="100" w:type="dxa"/>
              <w:bottom w:w="80" w:type="dxa"/>
              <w:right w:w="100" w:type="dxa"/>
            </w:tcMar>
            <w:vAlign w:val="center"/>
          </w:tcPr>
          <w:p w14:paraId="30CD5157" w14:textId="77777777" w:rsidR="003E4A72" w:rsidRDefault="00000000">
            <w:pPr>
              <w:spacing w:after="0" w:line="240" w:lineRule="auto"/>
            </w:pPr>
            <w:r>
              <w:rPr>
                <w:sz w:val="14"/>
              </w:rPr>
              <w:t>Exploration scene; keyboard/mouse movement; building transitions.</w:t>
            </w:r>
          </w:p>
        </w:tc>
        <w:tc>
          <w:tcPr>
            <w:tcW w:w="2520" w:type="dxa"/>
            <w:tcMar>
              <w:top w:w="80" w:type="dxa"/>
              <w:left w:w="100" w:type="dxa"/>
              <w:bottom w:w="80" w:type="dxa"/>
              <w:right w:w="100" w:type="dxa"/>
            </w:tcMar>
            <w:vAlign w:val="center"/>
          </w:tcPr>
          <w:p w14:paraId="4FB64A60" w14:textId="77777777" w:rsidR="003E4A72" w:rsidRDefault="00000000">
            <w:pPr>
              <w:spacing w:after="0" w:line="240" w:lineRule="auto"/>
            </w:pPr>
            <w:r>
              <w:rPr>
                <w:sz w:val="14"/>
              </w:rPr>
              <w:t>CampusMap and interior/portal classes exist.</w:t>
            </w:r>
          </w:p>
        </w:tc>
        <w:tc>
          <w:tcPr>
            <w:tcW w:w="1655" w:type="dxa"/>
            <w:tcMar>
              <w:top w:w="80" w:type="dxa"/>
              <w:left w:w="100" w:type="dxa"/>
              <w:bottom w:w="80" w:type="dxa"/>
              <w:right w:w="100" w:type="dxa"/>
            </w:tcMar>
            <w:vAlign w:val="center"/>
          </w:tcPr>
          <w:p w14:paraId="1F502190" w14:textId="77777777" w:rsidR="003E4A72" w:rsidRDefault="00000000">
            <w:pPr>
              <w:spacing w:after="0" w:line="240" w:lineRule="auto"/>
            </w:pPr>
            <w:r>
              <w:rPr>
                <w:sz w:val="14"/>
              </w:rPr>
              <w:t>[Enter actual date/status]</w:t>
            </w:r>
          </w:p>
        </w:tc>
      </w:tr>
      <w:tr w:rsidR="003E4A72" w14:paraId="68AFE0CA" w14:textId="77777777">
        <w:trPr>
          <w:cantSplit/>
          <w:jc w:val="center"/>
        </w:trPr>
        <w:tc>
          <w:tcPr>
            <w:tcW w:w="1080" w:type="dxa"/>
            <w:shd w:val="clear" w:color="auto" w:fill="F4F7FA"/>
            <w:tcMar>
              <w:top w:w="80" w:type="dxa"/>
              <w:left w:w="100" w:type="dxa"/>
              <w:bottom w:w="80" w:type="dxa"/>
              <w:right w:w="100" w:type="dxa"/>
            </w:tcMar>
            <w:vAlign w:val="center"/>
          </w:tcPr>
          <w:p w14:paraId="6E667D66" w14:textId="77777777" w:rsidR="003E4A72" w:rsidRDefault="00000000">
            <w:pPr>
              <w:spacing w:after="0" w:line="240" w:lineRule="auto"/>
            </w:pPr>
            <w:r>
              <w:rPr>
                <w:sz w:val="14"/>
              </w:rPr>
              <w:t>Week 4</w:t>
            </w:r>
          </w:p>
        </w:tc>
        <w:tc>
          <w:tcPr>
            <w:tcW w:w="2376" w:type="dxa"/>
            <w:shd w:val="clear" w:color="auto" w:fill="F4F7FA"/>
            <w:tcMar>
              <w:top w:w="80" w:type="dxa"/>
              <w:left w:w="100" w:type="dxa"/>
              <w:bottom w:w="80" w:type="dxa"/>
              <w:right w:w="100" w:type="dxa"/>
            </w:tcMar>
            <w:vAlign w:val="center"/>
          </w:tcPr>
          <w:p w14:paraId="6CE5B4E1" w14:textId="77777777" w:rsidR="003E4A72" w:rsidRDefault="00000000">
            <w:pPr>
              <w:spacing w:after="0" w:line="240" w:lineRule="auto"/>
            </w:pPr>
            <w:r>
              <w:rPr>
                <w:sz w:val="14"/>
              </w:rPr>
              <w:t>Implement time, activities, attributes, and location interactions.</w:t>
            </w:r>
          </w:p>
        </w:tc>
        <w:tc>
          <w:tcPr>
            <w:tcW w:w="2232" w:type="dxa"/>
            <w:shd w:val="clear" w:color="auto" w:fill="F4F7FA"/>
            <w:tcMar>
              <w:top w:w="80" w:type="dxa"/>
              <w:left w:w="100" w:type="dxa"/>
              <w:bottom w:w="80" w:type="dxa"/>
              <w:right w:w="100" w:type="dxa"/>
            </w:tcMar>
            <w:vAlign w:val="center"/>
          </w:tcPr>
          <w:p w14:paraId="4358FB46" w14:textId="77777777" w:rsidR="003E4A72" w:rsidRDefault="00000000">
            <w:pPr>
              <w:spacing w:after="0" w:line="240" w:lineRule="auto"/>
            </w:pPr>
            <w:r>
              <w:rPr>
                <w:sz w:val="14"/>
              </w:rPr>
              <w:t>TimeSystem; cafeteria/library/gym/dormitory rules.</w:t>
            </w:r>
          </w:p>
        </w:tc>
        <w:tc>
          <w:tcPr>
            <w:tcW w:w="2520" w:type="dxa"/>
            <w:shd w:val="clear" w:color="auto" w:fill="F4F7FA"/>
            <w:tcMar>
              <w:top w:w="80" w:type="dxa"/>
              <w:left w:w="100" w:type="dxa"/>
              <w:bottom w:w="80" w:type="dxa"/>
              <w:right w:w="100" w:type="dxa"/>
            </w:tcMar>
            <w:vAlign w:val="center"/>
          </w:tcPr>
          <w:p w14:paraId="47AC76AF" w14:textId="77777777" w:rsidR="003E4A72" w:rsidRDefault="00000000">
            <w:pPr>
              <w:spacing w:after="0" w:line="240" w:lineRule="auto"/>
            </w:pPr>
            <w:r>
              <w:rPr>
                <w:sz w:val="14"/>
              </w:rPr>
              <w:t>Core and interaction classes plus documented behavior exist.</w:t>
            </w:r>
          </w:p>
        </w:tc>
        <w:tc>
          <w:tcPr>
            <w:tcW w:w="1655" w:type="dxa"/>
            <w:shd w:val="clear" w:color="auto" w:fill="F4F7FA"/>
            <w:tcMar>
              <w:top w:w="80" w:type="dxa"/>
              <w:left w:w="100" w:type="dxa"/>
              <w:bottom w:w="80" w:type="dxa"/>
              <w:right w:w="100" w:type="dxa"/>
            </w:tcMar>
            <w:vAlign w:val="center"/>
          </w:tcPr>
          <w:p w14:paraId="3E51F1A3" w14:textId="77777777" w:rsidR="003E4A72" w:rsidRDefault="00000000">
            <w:pPr>
              <w:spacing w:after="0" w:line="240" w:lineRule="auto"/>
            </w:pPr>
            <w:r>
              <w:rPr>
                <w:sz w:val="14"/>
              </w:rPr>
              <w:t>[Enter actual date/status]</w:t>
            </w:r>
          </w:p>
        </w:tc>
      </w:tr>
      <w:tr w:rsidR="003E4A72" w14:paraId="5057B7DF" w14:textId="77777777">
        <w:trPr>
          <w:cantSplit/>
          <w:jc w:val="center"/>
        </w:trPr>
        <w:tc>
          <w:tcPr>
            <w:tcW w:w="1080" w:type="dxa"/>
            <w:tcMar>
              <w:top w:w="80" w:type="dxa"/>
              <w:left w:w="100" w:type="dxa"/>
              <w:bottom w:w="80" w:type="dxa"/>
              <w:right w:w="100" w:type="dxa"/>
            </w:tcMar>
            <w:vAlign w:val="center"/>
          </w:tcPr>
          <w:p w14:paraId="3E4F98C6" w14:textId="77777777" w:rsidR="003E4A72" w:rsidRDefault="00000000">
            <w:pPr>
              <w:spacing w:after="0" w:line="240" w:lineRule="auto"/>
            </w:pPr>
            <w:r>
              <w:rPr>
                <w:sz w:val="14"/>
              </w:rPr>
              <w:t>Week 5</w:t>
            </w:r>
          </w:p>
        </w:tc>
        <w:tc>
          <w:tcPr>
            <w:tcW w:w="2376" w:type="dxa"/>
            <w:tcMar>
              <w:top w:w="80" w:type="dxa"/>
              <w:left w:w="100" w:type="dxa"/>
              <w:bottom w:w="80" w:type="dxa"/>
              <w:right w:w="100" w:type="dxa"/>
            </w:tcMar>
            <w:vAlign w:val="center"/>
          </w:tcPr>
          <w:p w14:paraId="0EA4B348" w14:textId="77777777" w:rsidR="003E4A72" w:rsidRDefault="00000000">
            <w:pPr>
              <w:spacing w:after="0" w:line="240" w:lineRule="auto"/>
            </w:pPr>
            <w:r>
              <w:rPr>
                <w:sz w:val="14"/>
              </w:rPr>
              <w:t>Implement title, difficulty, HUD, time, help, settings, prompts.</w:t>
            </w:r>
          </w:p>
        </w:tc>
        <w:tc>
          <w:tcPr>
            <w:tcW w:w="2232" w:type="dxa"/>
            <w:tcMar>
              <w:top w:w="80" w:type="dxa"/>
              <w:left w:w="100" w:type="dxa"/>
              <w:bottom w:w="80" w:type="dxa"/>
              <w:right w:w="100" w:type="dxa"/>
            </w:tcMar>
            <w:vAlign w:val="center"/>
          </w:tcPr>
          <w:p w14:paraId="5F7E9258" w14:textId="77777777" w:rsidR="003E4A72" w:rsidRDefault="00000000">
            <w:pPr>
              <w:spacing w:after="0" w:line="240" w:lineRule="auto"/>
            </w:pPr>
            <w:r>
              <w:rPr>
                <w:sz w:val="14"/>
              </w:rPr>
              <w:t>Complete graphical UI with feedback and control help.</w:t>
            </w:r>
          </w:p>
        </w:tc>
        <w:tc>
          <w:tcPr>
            <w:tcW w:w="2520" w:type="dxa"/>
            <w:tcMar>
              <w:top w:w="80" w:type="dxa"/>
              <w:left w:w="100" w:type="dxa"/>
              <w:bottom w:w="80" w:type="dxa"/>
              <w:right w:w="100" w:type="dxa"/>
            </w:tcMar>
            <w:vAlign w:val="center"/>
          </w:tcPr>
          <w:p w14:paraId="15C114DC" w14:textId="77777777" w:rsidR="003E4A72" w:rsidRDefault="00000000">
            <w:pPr>
              <w:spacing w:after="0" w:line="240" w:lineRule="auto"/>
            </w:pPr>
            <w:r>
              <w:rPr>
                <w:sz w:val="14"/>
              </w:rPr>
              <w:t>UI directory contains the required screens/panels.</w:t>
            </w:r>
          </w:p>
        </w:tc>
        <w:tc>
          <w:tcPr>
            <w:tcW w:w="1655" w:type="dxa"/>
            <w:tcMar>
              <w:top w:w="80" w:type="dxa"/>
              <w:left w:w="100" w:type="dxa"/>
              <w:bottom w:w="80" w:type="dxa"/>
              <w:right w:w="100" w:type="dxa"/>
            </w:tcMar>
            <w:vAlign w:val="center"/>
          </w:tcPr>
          <w:p w14:paraId="2B49FC10" w14:textId="77777777" w:rsidR="003E4A72" w:rsidRDefault="00000000">
            <w:pPr>
              <w:spacing w:after="0" w:line="240" w:lineRule="auto"/>
            </w:pPr>
            <w:r>
              <w:rPr>
                <w:sz w:val="14"/>
              </w:rPr>
              <w:t>[Enter actual date/status]</w:t>
            </w:r>
          </w:p>
        </w:tc>
      </w:tr>
      <w:tr w:rsidR="003E4A72" w14:paraId="4E3A72C7" w14:textId="77777777">
        <w:trPr>
          <w:cantSplit/>
          <w:jc w:val="center"/>
        </w:trPr>
        <w:tc>
          <w:tcPr>
            <w:tcW w:w="1080" w:type="dxa"/>
            <w:shd w:val="clear" w:color="auto" w:fill="F4F7FA"/>
            <w:tcMar>
              <w:top w:w="80" w:type="dxa"/>
              <w:left w:w="100" w:type="dxa"/>
              <w:bottom w:w="80" w:type="dxa"/>
              <w:right w:w="100" w:type="dxa"/>
            </w:tcMar>
            <w:vAlign w:val="center"/>
          </w:tcPr>
          <w:p w14:paraId="5035B97B" w14:textId="77777777" w:rsidR="003E4A72" w:rsidRDefault="00000000">
            <w:pPr>
              <w:spacing w:after="0" w:line="240" w:lineRule="auto"/>
            </w:pPr>
            <w:r>
              <w:rPr>
                <w:sz w:val="14"/>
              </w:rPr>
              <w:t>Week 6</w:t>
            </w:r>
          </w:p>
        </w:tc>
        <w:tc>
          <w:tcPr>
            <w:tcW w:w="2376" w:type="dxa"/>
            <w:shd w:val="clear" w:color="auto" w:fill="F4F7FA"/>
            <w:tcMar>
              <w:top w:w="80" w:type="dxa"/>
              <w:left w:w="100" w:type="dxa"/>
              <w:bottom w:w="80" w:type="dxa"/>
              <w:right w:w="100" w:type="dxa"/>
            </w:tcMar>
            <w:vAlign w:val="center"/>
          </w:tcPr>
          <w:p w14:paraId="38198ADC" w14:textId="77777777" w:rsidR="003E4A72" w:rsidRDefault="00000000">
            <w:pPr>
              <w:spacing w:after="0" w:line="240" w:lineRule="auto"/>
            </w:pPr>
            <w:r>
              <w:rPr>
                <w:sz w:val="14"/>
              </w:rPr>
              <w:t>Implement events, quests, combat, hidden variables, settlement.</w:t>
            </w:r>
          </w:p>
        </w:tc>
        <w:tc>
          <w:tcPr>
            <w:tcW w:w="2232" w:type="dxa"/>
            <w:shd w:val="clear" w:color="auto" w:fill="F4F7FA"/>
            <w:tcMar>
              <w:top w:w="80" w:type="dxa"/>
              <w:left w:w="100" w:type="dxa"/>
              <w:bottom w:w="80" w:type="dxa"/>
              <w:right w:w="100" w:type="dxa"/>
            </w:tcMar>
            <w:vAlign w:val="center"/>
          </w:tcPr>
          <w:p w14:paraId="46F0F855" w14:textId="77777777" w:rsidR="003E4A72" w:rsidRDefault="00000000">
            <w:pPr>
              <w:spacing w:after="0" w:line="240" w:lineRule="auto"/>
            </w:pPr>
            <w:r>
              <w:rPr>
                <w:sz w:val="14"/>
              </w:rPr>
              <w:t>Event graph interpreter; d20 combat; milestones/endings.</w:t>
            </w:r>
          </w:p>
        </w:tc>
        <w:tc>
          <w:tcPr>
            <w:tcW w:w="2520" w:type="dxa"/>
            <w:shd w:val="clear" w:color="auto" w:fill="F4F7FA"/>
            <w:tcMar>
              <w:top w:w="80" w:type="dxa"/>
              <w:left w:w="100" w:type="dxa"/>
              <w:bottom w:w="80" w:type="dxa"/>
              <w:right w:w="100" w:type="dxa"/>
            </w:tcMar>
            <w:vAlign w:val="center"/>
          </w:tcPr>
          <w:p w14:paraId="2573A9A0" w14:textId="77777777" w:rsidR="003E4A72" w:rsidRDefault="00000000">
            <w:pPr>
              <w:spacing w:after="0" w:line="240" w:lineRule="auto"/>
            </w:pPr>
            <w:r>
              <w:rPr>
                <w:sz w:val="14"/>
              </w:rPr>
              <w:t>Event, quest, combat, and settlement modules exist.</w:t>
            </w:r>
          </w:p>
        </w:tc>
        <w:tc>
          <w:tcPr>
            <w:tcW w:w="1655" w:type="dxa"/>
            <w:shd w:val="clear" w:color="auto" w:fill="F4F7FA"/>
            <w:tcMar>
              <w:top w:w="80" w:type="dxa"/>
              <w:left w:w="100" w:type="dxa"/>
              <w:bottom w:w="80" w:type="dxa"/>
              <w:right w:w="100" w:type="dxa"/>
            </w:tcMar>
            <w:vAlign w:val="center"/>
          </w:tcPr>
          <w:p w14:paraId="613F234F" w14:textId="77777777" w:rsidR="003E4A72" w:rsidRDefault="00000000">
            <w:pPr>
              <w:spacing w:after="0" w:line="240" w:lineRule="auto"/>
            </w:pPr>
            <w:r>
              <w:rPr>
                <w:sz w:val="14"/>
              </w:rPr>
              <w:t>[Enter actual date/status]</w:t>
            </w:r>
          </w:p>
        </w:tc>
      </w:tr>
      <w:tr w:rsidR="003E4A72" w14:paraId="010EAFAD" w14:textId="77777777">
        <w:trPr>
          <w:cantSplit/>
          <w:jc w:val="center"/>
        </w:trPr>
        <w:tc>
          <w:tcPr>
            <w:tcW w:w="1080" w:type="dxa"/>
            <w:tcMar>
              <w:top w:w="80" w:type="dxa"/>
              <w:left w:w="100" w:type="dxa"/>
              <w:bottom w:w="80" w:type="dxa"/>
              <w:right w:w="100" w:type="dxa"/>
            </w:tcMar>
            <w:vAlign w:val="center"/>
          </w:tcPr>
          <w:p w14:paraId="33521768" w14:textId="77777777" w:rsidR="003E4A72" w:rsidRDefault="00000000">
            <w:pPr>
              <w:spacing w:after="0" w:line="240" w:lineRule="auto"/>
            </w:pPr>
            <w:r>
              <w:rPr>
                <w:sz w:val="14"/>
              </w:rPr>
              <w:t>Week 7</w:t>
            </w:r>
          </w:p>
        </w:tc>
        <w:tc>
          <w:tcPr>
            <w:tcW w:w="2376" w:type="dxa"/>
            <w:tcMar>
              <w:top w:w="80" w:type="dxa"/>
              <w:left w:w="100" w:type="dxa"/>
              <w:bottom w:w="80" w:type="dxa"/>
              <w:right w:w="100" w:type="dxa"/>
            </w:tcMar>
            <w:vAlign w:val="center"/>
          </w:tcPr>
          <w:p w14:paraId="6F58C5D3" w14:textId="77777777" w:rsidR="003E4A72" w:rsidRDefault="00000000">
            <w:pPr>
              <w:spacing w:after="0" w:line="240" w:lineRule="auto"/>
            </w:pPr>
            <w:r>
              <w:rPr>
                <w:sz w:val="14"/>
              </w:rPr>
              <w:t>Implement save/load, configuration, localization, and integration.</w:t>
            </w:r>
          </w:p>
        </w:tc>
        <w:tc>
          <w:tcPr>
            <w:tcW w:w="2232" w:type="dxa"/>
            <w:tcMar>
              <w:top w:w="80" w:type="dxa"/>
              <w:left w:w="100" w:type="dxa"/>
              <w:bottom w:w="80" w:type="dxa"/>
              <w:right w:w="100" w:type="dxa"/>
            </w:tcMar>
            <w:vAlign w:val="center"/>
          </w:tcPr>
          <w:p w14:paraId="3BAA0FB6" w14:textId="77777777" w:rsidR="003E4A72" w:rsidRDefault="00000000">
            <w:pPr>
              <w:spacing w:after="0" w:line="240" w:lineRule="auto"/>
            </w:pPr>
            <w:r>
              <w:rPr>
                <w:sz w:val="14"/>
              </w:rPr>
              <w:t>JSON persistence; settings update; language resources.</w:t>
            </w:r>
          </w:p>
        </w:tc>
        <w:tc>
          <w:tcPr>
            <w:tcW w:w="2520" w:type="dxa"/>
            <w:tcMar>
              <w:top w:w="80" w:type="dxa"/>
              <w:left w:w="100" w:type="dxa"/>
              <w:bottom w:w="80" w:type="dxa"/>
              <w:right w:w="100" w:type="dxa"/>
            </w:tcMar>
            <w:vAlign w:val="center"/>
          </w:tcPr>
          <w:p w14:paraId="06298DDD" w14:textId="77777777" w:rsidR="003E4A72" w:rsidRDefault="00000000">
            <w:pPr>
              <w:spacing w:after="0" w:line="240" w:lineRule="auto"/>
            </w:pPr>
            <w:r>
              <w:rPr>
                <w:sz w:val="14"/>
              </w:rPr>
              <w:t>fileio package, JSON dependency, locales/assets exist.</w:t>
            </w:r>
          </w:p>
        </w:tc>
        <w:tc>
          <w:tcPr>
            <w:tcW w:w="1655" w:type="dxa"/>
            <w:tcMar>
              <w:top w:w="80" w:type="dxa"/>
              <w:left w:w="100" w:type="dxa"/>
              <w:bottom w:w="80" w:type="dxa"/>
              <w:right w:w="100" w:type="dxa"/>
            </w:tcMar>
            <w:vAlign w:val="center"/>
          </w:tcPr>
          <w:p w14:paraId="03341B79" w14:textId="77777777" w:rsidR="003E4A72" w:rsidRDefault="00000000">
            <w:pPr>
              <w:spacing w:after="0" w:line="240" w:lineRule="auto"/>
            </w:pPr>
            <w:r>
              <w:rPr>
                <w:sz w:val="14"/>
              </w:rPr>
              <w:t>[Enter actual date/status]</w:t>
            </w:r>
          </w:p>
        </w:tc>
      </w:tr>
      <w:tr w:rsidR="003E4A72" w14:paraId="326CC5BB" w14:textId="77777777">
        <w:trPr>
          <w:cantSplit/>
          <w:jc w:val="center"/>
        </w:trPr>
        <w:tc>
          <w:tcPr>
            <w:tcW w:w="1080" w:type="dxa"/>
            <w:shd w:val="clear" w:color="auto" w:fill="F4F7FA"/>
            <w:tcMar>
              <w:top w:w="80" w:type="dxa"/>
              <w:left w:w="100" w:type="dxa"/>
              <w:bottom w:w="80" w:type="dxa"/>
              <w:right w:w="100" w:type="dxa"/>
            </w:tcMar>
            <w:vAlign w:val="center"/>
          </w:tcPr>
          <w:p w14:paraId="2B76349A" w14:textId="77777777" w:rsidR="003E4A72" w:rsidRDefault="00000000">
            <w:pPr>
              <w:spacing w:after="0" w:line="240" w:lineRule="auto"/>
            </w:pPr>
            <w:r>
              <w:rPr>
                <w:sz w:val="14"/>
              </w:rPr>
              <w:t>Week 8</w:t>
            </w:r>
          </w:p>
        </w:tc>
        <w:tc>
          <w:tcPr>
            <w:tcW w:w="2376" w:type="dxa"/>
            <w:shd w:val="clear" w:color="auto" w:fill="F4F7FA"/>
            <w:tcMar>
              <w:top w:w="80" w:type="dxa"/>
              <w:left w:w="100" w:type="dxa"/>
              <w:bottom w:w="80" w:type="dxa"/>
              <w:right w:w="100" w:type="dxa"/>
            </w:tcMar>
            <w:vAlign w:val="center"/>
          </w:tcPr>
          <w:p w14:paraId="70CCBD9F" w14:textId="77777777" w:rsidR="003E4A72" w:rsidRDefault="00000000">
            <w:pPr>
              <w:spacing w:after="0" w:line="240" w:lineRule="auto"/>
            </w:pPr>
            <w:r>
              <w:rPr>
                <w:sz w:val="14"/>
              </w:rPr>
              <w:t>Run system tests; fix defects; improve comments; package release and report.</w:t>
            </w:r>
          </w:p>
        </w:tc>
        <w:tc>
          <w:tcPr>
            <w:tcW w:w="2232" w:type="dxa"/>
            <w:shd w:val="clear" w:color="auto" w:fill="F4F7FA"/>
            <w:tcMar>
              <w:top w:w="80" w:type="dxa"/>
              <w:left w:w="100" w:type="dxa"/>
              <w:bottom w:w="80" w:type="dxa"/>
              <w:right w:w="100" w:type="dxa"/>
            </w:tcMar>
            <w:vAlign w:val="center"/>
          </w:tcPr>
          <w:p w14:paraId="799366F8" w14:textId="77777777" w:rsidR="003E4A72" w:rsidRDefault="00000000">
            <w:pPr>
              <w:spacing w:after="0" w:line="240" w:lineRule="auto"/>
            </w:pPr>
            <w:r>
              <w:rPr>
                <w:sz w:val="14"/>
              </w:rPr>
              <w:t>Test record; executable; source archive; final report.</w:t>
            </w:r>
          </w:p>
        </w:tc>
        <w:tc>
          <w:tcPr>
            <w:tcW w:w="2520" w:type="dxa"/>
            <w:shd w:val="clear" w:color="auto" w:fill="F4F7FA"/>
            <w:tcMar>
              <w:top w:w="80" w:type="dxa"/>
              <w:left w:w="100" w:type="dxa"/>
              <w:bottom w:w="80" w:type="dxa"/>
              <w:right w:w="100" w:type="dxa"/>
            </w:tcMar>
            <w:vAlign w:val="center"/>
          </w:tcPr>
          <w:p w14:paraId="26E23766" w14:textId="77777777" w:rsidR="003E4A72" w:rsidRDefault="00000000">
            <w:pPr>
              <w:spacing w:after="0" w:line="240" w:lineRule="auto"/>
            </w:pPr>
            <w:r>
              <w:rPr>
                <w:sz w:val="14"/>
              </w:rPr>
              <w:t>Report prepared; runtime test record still requires local execution.</w:t>
            </w:r>
          </w:p>
        </w:tc>
        <w:tc>
          <w:tcPr>
            <w:tcW w:w="1655" w:type="dxa"/>
            <w:shd w:val="clear" w:color="auto" w:fill="F4F7FA"/>
            <w:tcMar>
              <w:top w:w="80" w:type="dxa"/>
              <w:left w:w="100" w:type="dxa"/>
              <w:bottom w:w="80" w:type="dxa"/>
              <w:right w:w="100" w:type="dxa"/>
            </w:tcMar>
            <w:vAlign w:val="center"/>
          </w:tcPr>
          <w:p w14:paraId="4F740EE8" w14:textId="77777777" w:rsidR="003E4A72" w:rsidRDefault="00000000">
            <w:pPr>
              <w:spacing w:after="0" w:line="240" w:lineRule="auto"/>
            </w:pPr>
            <w:r>
              <w:rPr>
                <w:sz w:val="14"/>
              </w:rPr>
              <w:t>[Enter actual date/status]</w:t>
            </w:r>
          </w:p>
        </w:tc>
      </w:tr>
    </w:tbl>
    <w:p w14:paraId="11EA5C8C" w14:textId="77777777" w:rsidR="003E4A72" w:rsidRDefault="003E4A72">
      <w:pPr>
        <w:spacing w:after="0"/>
      </w:pPr>
    </w:p>
    <w:p w14:paraId="66ED1084" w14:textId="77777777" w:rsidR="003E4A72" w:rsidRDefault="00000000">
      <w:pPr>
        <w:pStyle w:val="af"/>
      </w:pPr>
      <w:r>
        <w:t>Progress should be reviewed at the end of each phase using a demonstrable build rather than only a percentage estimate. A feature counts as complete when it has source code, user-visible behavior or a testable interface, documentation, and at least one test case. Integration should begin early; postponing all module integration until the final week creates high risk because state, input focus, and asset paths affect many modules simultaneously.</w:t>
      </w:r>
    </w:p>
    <w:p w14:paraId="2F9F97DB" w14:textId="77777777" w:rsidR="003E4A72" w:rsidRDefault="00000000">
      <w:pPr>
        <w:pStyle w:val="1"/>
      </w:pPr>
      <w:r>
        <w:rPr>
          <w:rFonts w:ascii="Times New Roman" w:eastAsia="宋体" w:hAnsi="Times New Roman"/>
          <w:sz w:val="22"/>
        </w:rPr>
        <w:t>5. Testing Report</w:t>
      </w:r>
    </w:p>
    <w:p w14:paraId="189188B9" w14:textId="77777777" w:rsidR="003E4A72" w:rsidRDefault="00000000">
      <w:pPr>
        <w:pStyle w:val="21"/>
      </w:pPr>
      <w:r>
        <w:rPr>
          <w:rFonts w:ascii="Times New Roman" w:eastAsia="宋体" w:hAnsi="Times New Roman"/>
          <w:sz w:val="22"/>
        </w:rPr>
        <w:t>5.1 Function Testing</w:t>
      </w:r>
    </w:p>
    <w:tbl>
      <w:tblPr>
        <w:tblW w:w="0" w:type="auto"/>
        <w:jc w:val="center"/>
        <w:tblLook w:val="04A0" w:firstRow="1" w:lastRow="0" w:firstColumn="1" w:lastColumn="0" w:noHBand="0" w:noVBand="1"/>
      </w:tblPr>
      <w:tblGrid>
        <w:gridCol w:w="9355"/>
      </w:tblGrid>
      <w:tr w:rsidR="003E4A72" w14:paraId="2EF13392" w14:textId="77777777">
        <w:trPr>
          <w:jc w:val="center"/>
        </w:trPr>
        <w:tc>
          <w:tcPr>
            <w:tcW w:w="9355" w:type="dxa"/>
            <w:shd w:val="clear" w:color="auto" w:fill="FFF2CC"/>
            <w:tcMar>
              <w:top w:w="120" w:type="dxa"/>
              <w:left w:w="160" w:type="dxa"/>
              <w:bottom w:w="120" w:type="dxa"/>
              <w:right w:w="160" w:type="dxa"/>
            </w:tcMar>
          </w:tcPr>
          <w:p w14:paraId="2236E4B8" w14:textId="77777777" w:rsidR="003E4A72" w:rsidRDefault="00000000">
            <w:pPr>
              <w:spacing w:after="0"/>
            </w:pPr>
            <w:r>
              <w:rPr>
                <w:b/>
                <w:color w:val="1F4E78"/>
                <w:sz w:val="20"/>
              </w:rPr>
              <w:t xml:space="preserve">Verification status: </w:t>
            </w:r>
            <w:r>
              <w:rPr>
                <w:color w:val="1F1F1F"/>
                <w:sz w:val="20"/>
              </w:rPr>
              <w:t>This report was produced from repository/document inspection, not by executing the final binary in the current environment. “Static PASS” means the required module, rule, or documented interface is present. “Runtime pending” must be replaced with Pass/Fail and actual observations after the team builds and runs the submission package.</w:t>
            </w:r>
          </w:p>
        </w:tc>
      </w:tr>
    </w:tbl>
    <w:p w14:paraId="765441E0" w14:textId="77777777" w:rsidR="003E4A72" w:rsidRDefault="003E4A72">
      <w:pPr>
        <w:spacing w:after="0"/>
      </w:pPr>
    </w:p>
    <w:tbl>
      <w:tblPr>
        <w:tblStyle w:val="aff1"/>
        <w:tblW w:w="0" w:type="auto"/>
        <w:jc w:val="center"/>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Layout w:type="fixed"/>
        <w:tblLook w:val="04A0" w:firstRow="1" w:lastRow="0" w:firstColumn="1" w:lastColumn="0" w:noHBand="0" w:noVBand="1"/>
      </w:tblPr>
      <w:tblGrid>
        <w:gridCol w:w="792"/>
        <w:gridCol w:w="1368"/>
        <w:gridCol w:w="2376"/>
        <w:gridCol w:w="3240"/>
        <w:gridCol w:w="1512"/>
        <w:gridCol w:w="1368"/>
      </w:tblGrid>
      <w:tr w:rsidR="003E4A72" w14:paraId="20132A15" w14:textId="77777777">
        <w:trPr>
          <w:tblHeader/>
          <w:jc w:val="center"/>
        </w:trPr>
        <w:tc>
          <w:tcPr>
            <w:tcW w:w="792" w:type="dxa"/>
            <w:shd w:val="clear" w:color="auto" w:fill="1F4E78"/>
            <w:tcMar>
              <w:top w:w="80" w:type="dxa"/>
              <w:left w:w="100" w:type="dxa"/>
              <w:bottom w:w="80" w:type="dxa"/>
              <w:right w:w="100" w:type="dxa"/>
            </w:tcMar>
            <w:vAlign w:val="center"/>
          </w:tcPr>
          <w:p w14:paraId="1970266A" w14:textId="77777777" w:rsidR="003E4A72" w:rsidRDefault="00000000">
            <w:pPr>
              <w:spacing w:after="0"/>
              <w:jc w:val="center"/>
            </w:pPr>
            <w:r>
              <w:rPr>
                <w:b/>
                <w:color w:val="FFFFFF"/>
                <w:sz w:val="13"/>
              </w:rPr>
              <w:t>ID</w:t>
            </w:r>
          </w:p>
        </w:tc>
        <w:tc>
          <w:tcPr>
            <w:tcW w:w="1368" w:type="dxa"/>
            <w:shd w:val="clear" w:color="auto" w:fill="1F4E78"/>
            <w:tcMar>
              <w:top w:w="80" w:type="dxa"/>
              <w:left w:w="100" w:type="dxa"/>
              <w:bottom w:w="80" w:type="dxa"/>
              <w:right w:w="100" w:type="dxa"/>
            </w:tcMar>
            <w:vAlign w:val="center"/>
          </w:tcPr>
          <w:p w14:paraId="7E7E63AE" w14:textId="77777777" w:rsidR="003E4A72" w:rsidRDefault="00000000">
            <w:pPr>
              <w:spacing w:after="0"/>
              <w:jc w:val="center"/>
            </w:pPr>
            <w:r>
              <w:rPr>
                <w:b/>
                <w:color w:val="FFFFFF"/>
                <w:sz w:val="13"/>
              </w:rPr>
              <w:t>Function</w:t>
            </w:r>
          </w:p>
        </w:tc>
        <w:tc>
          <w:tcPr>
            <w:tcW w:w="2376" w:type="dxa"/>
            <w:shd w:val="clear" w:color="auto" w:fill="1F4E78"/>
            <w:tcMar>
              <w:top w:w="80" w:type="dxa"/>
              <w:left w:w="100" w:type="dxa"/>
              <w:bottom w:w="80" w:type="dxa"/>
              <w:right w:w="100" w:type="dxa"/>
            </w:tcMar>
            <w:vAlign w:val="center"/>
          </w:tcPr>
          <w:p w14:paraId="51C30CBC" w14:textId="77777777" w:rsidR="003E4A72" w:rsidRDefault="00000000">
            <w:pPr>
              <w:spacing w:after="0"/>
              <w:jc w:val="center"/>
            </w:pPr>
            <w:r>
              <w:rPr>
                <w:b/>
                <w:color w:val="FFFFFF"/>
                <w:sz w:val="13"/>
              </w:rPr>
              <w:t>Procedure / Input</w:t>
            </w:r>
          </w:p>
        </w:tc>
        <w:tc>
          <w:tcPr>
            <w:tcW w:w="3240" w:type="dxa"/>
            <w:shd w:val="clear" w:color="auto" w:fill="1F4E78"/>
            <w:tcMar>
              <w:top w:w="80" w:type="dxa"/>
              <w:left w:w="100" w:type="dxa"/>
              <w:bottom w:w="80" w:type="dxa"/>
              <w:right w:w="100" w:type="dxa"/>
            </w:tcMar>
            <w:vAlign w:val="center"/>
          </w:tcPr>
          <w:p w14:paraId="42CC7252" w14:textId="77777777" w:rsidR="003E4A72" w:rsidRDefault="00000000">
            <w:pPr>
              <w:spacing w:after="0"/>
              <w:jc w:val="center"/>
            </w:pPr>
            <w:r>
              <w:rPr>
                <w:b/>
                <w:color w:val="FFFFFF"/>
                <w:sz w:val="13"/>
              </w:rPr>
              <w:t>Expected Result</w:t>
            </w:r>
          </w:p>
        </w:tc>
        <w:tc>
          <w:tcPr>
            <w:tcW w:w="1512" w:type="dxa"/>
            <w:shd w:val="clear" w:color="auto" w:fill="1F4E78"/>
            <w:tcMar>
              <w:top w:w="80" w:type="dxa"/>
              <w:left w:w="100" w:type="dxa"/>
              <w:bottom w:w="80" w:type="dxa"/>
              <w:right w:w="100" w:type="dxa"/>
            </w:tcMar>
            <w:vAlign w:val="center"/>
          </w:tcPr>
          <w:p w14:paraId="384A8E74" w14:textId="77777777" w:rsidR="003E4A72" w:rsidRDefault="00000000">
            <w:pPr>
              <w:spacing w:after="0"/>
              <w:jc w:val="center"/>
            </w:pPr>
            <w:r>
              <w:rPr>
                <w:b/>
                <w:color w:val="FFFFFF"/>
                <w:sz w:val="13"/>
              </w:rPr>
              <w:t>Verification Basis</w:t>
            </w:r>
          </w:p>
        </w:tc>
        <w:tc>
          <w:tcPr>
            <w:tcW w:w="1368" w:type="dxa"/>
            <w:shd w:val="clear" w:color="auto" w:fill="1F4E78"/>
            <w:tcMar>
              <w:top w:w="80" w:type="dxa"/>
              <w:left w:w="100" w:type="dxa"/>
              <w:bottom w:w="80" w:type="dxa"/>
              <w:right w:w="100" w:type="dxa"/>
            </w:tcMar>
            <w:vAlign w:val="center"/>
          </w:tcPr>
          <w:p w14:paraId="1F47C9BD" w14:textId="77777777" w:rsidR="003E4A72" w:rsidRDefault="00000000">
            <w:pPr>
              <w:spacing w:after="0"/>
              <w:jc w:val="center"/>
            </w:pPr>
            <w:r>
              <w:rPr>
                <w:b/>
                <w:color w:val="FFFFFF"/>
                <w:sz w:val="13"/>
              </w:rPr>
              <w:t>Result</w:t>
            </w:r>
          </w:p>
        </w:tc>
      </w:tr>
      <w:tr w:rsidR="003E4A72" w14:paraId="124C979D" w14:textId="77777777">
        <w:trPr>
          <w:cantSplit/>
          <w:jc w:val="center"/>
        </w:trPr>
        <w:tc>
          <w:tcPr>
            <w:tcW w:w="792" w:type="dxa"/>
            <w:tcMar>
              <w:top w:w="80" w:type="dxa"/>
              <w:left w:w="100" w:type="dxa"/>
              <w:bottom w:w="80" w:type="dxa"/>
              <w:right w:w="100" w:type="dxa"/>
            </w:tcMar>
            <w:vAlign w:val="center"/>
          </w:tcPr>
          <w:p w14:paraId="1A4239FA" w14:textId="77777777" w:rsidR="003E4A72" w:rsidRDefault="00000000">
            <w:pPr>
              <w:spacing w:after="0" w:line="240" w:lineRule="auto"/>
            </w:pPr>
            <w:r>
              <w:rPr>
                <w:sz w:val="13"/>
              </w:rPr>
              <w:t>FT-01</w:t>
            </w:r>
          </w:p>
        </w:tc>
        <w:tc>
          <w:tcPr>
            <w:tcW w:w="1368" w:type="dxa"/>
            <w:tcMar>
              <w:top w:w="80" w:type="dxa"/>
              <w:left w:w="100" w:type="dxa"/>
              <w:bottom w:w="80" w:type="dxa"/>
              <w:right w:w="100" w:type="dxa"/>
            </w:tcMar>
            <w:vAlign w:val="center"/>
          </w:tcPr>
          <w:p w14:paraId="79B6F732" w14:textId="77777777" w:rsidR="003E4A72" w:rsidRDefault="00000000">
            <w:pPr>
              <w:spacing w:after="0" w:line="240" w:lineRule="auto"/>
            </w:pPr>
            <w:r>
              <w:rPr>
                <w:sz w:val="13"/>
              </w:rPr>
              <w:t>Launch and title</w:t>
            </w:r>
          </w:p>
        </w:tc>
        <w:tc>
          <w:tcPr>
            <w:tcW w:w="2376" w:type="dxa"/>
            <w:tcMar>
              <w:top w:w="80" w:type="dxa"/>
              <w:left w:w="100" w:type="dxa"/>
              <w:bottom w:w="80" w:type="dxa"/>
              <w:right w:w="100" w:type="dxa"/>
            </w:tcMar>
            <w:vAlign w:val="center"/>
          </w:tcPr>
          <w:p w14:paraId="7B362F06" w14:textId="77777777" w:rsidR="003E4A72" w:rsidRDefault="00000000">
            <w:pPr>
              <w:spacing w:after="0" w:line="240" w:lineRule="auto"/>
            </w:pPr>
            <w:r>
              <w:rPr>
                <w:sz w:val="13"/>
              </w:rPr>
              <w:t>Start the executable.</w:t>
            </w:r>
          </w:p>
        </w:tc>
        <w:tc>
          <w:tcPr>
            <w:tcW w:w="3240" w:type="dxa"/>
            <w:tcMar>
              <w:top w:w="80" w:type="dxa"/>
              <w:left w:w="100" w:type="dxa"/>
              <w:bottom w:w="80" w:type="dxa"/>
              <w:right w:w="100" w:type="dxa"/>
            </w:tcMar>
            <w:vAlign w:val="center"/>
          </w:tcPr>
          <w:p w14:paraId="68B6EEBD" w14:textId="77777777" w:rsidR="003E4A72" w:rsidRDefault="00000000">
            <w:pPr>
              <w:spacing w:after="0" w:line="240" w:lineRule="auto"/>
            </w:pPr>
            <w:r>
              <w:rPr>
                <w:sz w:val="13"/>
              </w:rPr>
              <w:t>Title screen appears; no missing-font or missing-asset error.</w:t>
            </w:r>
          </w:p>
        </w:tc>
        <w:tc>
          <w:tcPr>
            <w:tcW w:w="1512" w:type="dxa"/>
            <w:tcMar>
              <w:top w:w="80" w:type="dxa"/>
              <w:left w:w="100" w:type="dxa"/>
              <w:bottom w:w="80" w:type="dxa"/>
              <w:right w:w="100" w:type="dxa"/>
            </w:tcMar>
            <w:vAlign w:val="center"/>
          </w:tcPr>
          <w:p w14:paraId="4CF1C8B6" w14:textId="77777777" w:rsidR="003E4A72" w:rsidRDefault="00000000">
            <w:pPr>
              <w:spacing w:after="0" w:line="240" w:lineRule="auto"/>
            </w:pPr>
            <w:r>
              <w:rPr>
                <w:sz w:val="13"/>
              </w:rPr>
              <w:t>UI/CMake/assets inspection</w:t>
            </w:r>
          </w:p>
        </w:tc>
        <w:tc>
          <w:tcPr>
            <w:tcW w:w="1368" w:type="dxa"/>
            <w:tcMar>
              <w:top w:w="80" w:type="dxa"/>
              <w:left w:w="100" w:type="dxa"/>
              <w:bottom w:w="80" w:type="dxa"/>
              <w:right w:w="100" w:type="dxa"/>
            </w:tcMar>
            <w:vAlign w:val="center"/>
          </w:tcPr>
          <w:p w14:paraId="72ADD836" w14:textId="77777777" w:rsidR="003E4A72" w:rsidRDefault="00000000">
            <w:pPr>
              <w:spacing w:after="0" w:line="240" w:lineRule="auto"/>
            </w:pPr>
            <w:r>
              <w:rPr>
                <w:sz w:val="13"/>
              </w:rPr>
              <w:t>Runtime pending</w:t>
            </w:r>
          </w:p>
        </w:tc>
      </w:tr>
      <w:tr w:rsidR="003E4A72" w14:paraId="025917FF" w14:textId="77777777">
        <w:trPr>
          <w:cantSplit/>
          <w:jc w:val="center"/>
        </w:trPr>
        <w:tc>
          <w:tcPr>
            <w:tcW w:w="792" w:type="dxa"/>
            <w:shd w:val="clear" w:color="auto" w:fill="F4F7FA"/>
            <w:tcMar>
              <w:top w:w="80" w:type="dxa"/>
              <w:left w:w="100" w:type="dxa"/>
              <w:bottom w:w="80" w:type="dxa"/>
              <w:right w:w="100" w:type="dxa"/>
            </w:tcMar>
            <w:vAlign w:val="center"/>
          </w:tcPr>
          <w:p w14:paraId="1F612F97" w14:textId="77777777" w:rsidR="003E4A72" w:rsidRDefault="00000000">
            <w:pPr>
              <w:spacing w:after="0" w:line="240" w:lineRule="auto"/>
            </w:pPr>
            <w:r>
              <w:rPr>
                <w:sz w:val="13"/>
              </w:rPr>
              <w:t>FT-02</w:t>
            </w:r>
          </w:p>
        </w:tc>
        <w:tc>
          <w:tcPr>
            <w:tcW w:w="1368" w:type="dxa"/>
            <w:shd w:val="clear" w:color="auto" w:fill="F4F7FA"/>
            <w:tcMar>
              <w:top w:w="80" w:type="dxa"/>
              <w:left w:w="100" w:type="dxa"/>
              <w:bottom w:w="80" w:type="dxa"/>
              <w:right w:w="100" w:type="dxa"/>
            </w:tcMar>
            <w:vAlign w:val="center"/>
          </w:tcPr>
          <w:p w14:paraId="6E6B6741" w14:textId="77777777" w:rsidR="003E4A72" w:rsidRDefault="00000000">
            <w:pPr>
              <w:spacing w:after="0" w:line="240" w:lineRule="auto"/>
            </w:pPr>
            <w:r>
              <w:rPr>
                <w:sz w:val="13"/>
              </w:rPr>
              <w:t>Difficulty selection</w:t>
            </w:r>
          </w:p>
        </w:tc>
        <w:tc>
          <w:tcPr>
            <w:tcW w:w="2376" w:type="dxa"/>
            <w:shd w:val="clear" w:color="auto" w:fill="F4F7FA"/>
            <w:tcMar>
              <w:top w:w="80" w:type="dxa"/>
              <w:left w:w="100" w:type="dxa"/>
              <w:bottom w:w="80" w:type="dxa"/>
              <w:right w:w="100" w:type="dxa"/>
            </w:tcMar>
            <w:vAlign w:val="center"/>
          </w:tcPr>
          <w:p w14:paraId="296519AF" w14:textId="77777777" w:rsidR="003E4A72" w:rsidRDefault="00000000">
            <w:pPr>
              <w:spacing w:after="0" w:line="240" w:lineRule="auto"/>
            </w:pPr>
            <w:r>
              <w:rPr>
                <w:sz w:val="13"/>
              </w:rPr>
              <w:t>Start a new game and select Easy, Normal, and Hard in separate runs.</w:t>
            </w:r>
          </w:p>
        </w:tc>
        <w:tc>
          <w:tcPr>
            <w:tcW w:w="3240" w:type="dxa"/>
            <w:shd w:val="clear" w:color="auto" w:fill="F4F7FA"/>
            <w:tcMar>
              <w:top w:w="80" w:type="dxa"/>
              <w:left w:w="100" w:type="dxa"/>
              <w:bottom w:w="80" w:type="dxa"/>
              <w:right w:w="100" w:type="dxa"/>
            </w:tcMar>
            <w:vAlign w:val="center"/>
          </w:tcPr>
          <w:p w14:paraId="269705CC" w14:textId="77777777" w:rsidR="003E4A72" w:rsidRDefault="00000000">
            <w:pPr>
              <w:spacing w:after="0" w:line="240" w:lineRule="auto"/>
            </w:pPr>
            <w:r>
              <w:rPr>
                <w:sz w:val="13"/>
              </w:rPr>
              <w:t>Selected difficulty is stored and used by gameplay balancing.</w:t>
            </w:r>
          </w:p>
        </w:tc>
        <w:tc>
          <w:tcPr>
            <w:tcW w:w="1512" w:type="dxa"/>
            <w:shd w:val="clear" w:color="auto" w:fill="F4F7FA"/>
            <w:tcMar>
              <w:top w:w="80" w:type="dxa"/>
              <w:left w:w="100" w:type="dxa"/>
              <w:bottom w:w="80" w:type="dxa"/>
              <w:right w:w="100" w:type="dxa"/>
            </w:tcMar>
            <w:vAlign w:val="center"/>
          </w:tcPr>
          <w:p w14:paraId="0AC637EF" w14:textId="77777777" w:rsidR="003E4A72" w:rsidRDefault="00000000">
            <w:pPr>
              <w:spacing w:after="0" w:line="240" w:lineRule="auto"/>
            </w:pPr>
            <w:r>
              <w:rPr>
                <w:sz w:val="13"/>
              </w:rPr>
              <w:t>DifficultyPanel present</w:t>
            </w:r>
          </w:p>
        </w:tc>
        <w:tc>
          <w:tcPr>
            <w:tcW w:w="1368" w:type="dxa"/>
            <w:shd w:val="clear" w:color="auto" w:fill="F4F7FA"/>
            <w:tcMar>
              <w:top w:w="80" w:type="dxa"/>
              <w:left w:w="100" w:type="dxa"/>
              <w:bottom w:w="80" w:type="dxa"/>
              <w:right w:w="100" w:type="dxa"/>
            </w:tcMar>
            <w:vAlign w:val="center"/>
          </w:tcPr>
          <w:p w14:paraId="715C709D" w14:textId="77777777" w:rsidR="003E4A72" w:rsidRDefault="00000000">
            <w:pPr>
              <w:spacing w:after="0" w:line="240" w:lineRule="auto"/>
            </w:pPr>
            <w:r>
              <w:rPr>
                <w:sz w:val="13"/>
              </w:rPr>
              <w:t>Runtime pending</w:t>
            </w:r>
          </w:p>
        </w:tc>
      </w:tr>
      <w:tr w:rsidR="003E4A72" w14:paraId="0999EBE8" w14:textId="77777777">
        <w:trPr>
          <w:cantSplit/>
          <w:jc w:val="center"/>
        </w:trPr>
        <w:tc>
          <w:tcPr>
            <w:tcW w:w="792" w:type="dxa"/>
            <w:tcMar>
              <w:top w:w="80" w:type="dxa"/>
              <w:left w:w="100" w:type="dxa"/>
              <w:bottom w:w="80" w:type="dxa"/>
              <w:right w:w="100" w:type="dxa"/>
            </w:tcMar>
            <w:vAlign w:val="center"/>
          </w:tcPr>
          <w:p w14:paraId="2EFA46E9" w14:textId="77777777" w:rsidR="003E4A72" w:rsidRDefault="00000000">
            <w:pPr>
              <w:spacing w:after="0" w:line="240" w:lineRule="auto"/>
            </w:pPr>
            <w:r>
              <w:rPr>
                <w:sz w:val="13"/>
              </w:rPr>
              <w:t>FT-03</w:t>
            </w:r>
          </w:p>
        </w:tc>
        <w:tc>
          <w:tcPr>
            <w:tcW w:w="1368" w:type="dxa"/>
            <w:tcMar>
              <w:top w:w="80" w:type="dxa"/>
              <w:left w:w="100" w:type="dxa"/>
              <w:bottom w:w="80" w:type="dxa"/>
              <w:right w:w="100" w:type="dxa"/>
            </w:tcMar>
            <w:vAlign w:val="center"/>
          </w:tcPr>
          <w:p w14:paraId="527F381B" w14:textId="77777777" w:rsidR="003E4A72" w:rsidRDefault="00000000">
            <w:pPr>
              <w:spacing w:after="0" w:line="240" w:lineRule="auto"/>
            </w:pPr>
            <w:r>
              <w:rPr>
                <w:sz w:val="13"/>
              </w:rPr>
              <w:t>Keyboard movement</w:t>
            </w:r>
          </w:p>
        </w:tc>
        <w:tc>
          <w:tcPr>
            <w:tcW w:w="2376" w:type="dxa"/>
            <w:tcMar>
              <w:top w:w="80" w:type="dxa"/>
              <w:left w:w="100" w:type="dxa"/>
              <w:bottom w:w="80" w:type="dxa"/>
              <w:right w:w="100" w:type="dxa"/>
            </w:tcMar>
            <w:vAlign w:val="center"/>
          </w:tcPr>
          <w:p w14:paraId="75983E05" w14:textId="77777777" w:rsidR="003E4A72" w:rsidRDefault="00000000">
            <w:pPr>
              <w:spacing w:after="0" w:line="240" w:lineRule="auto"/>
            </w:pPr>
            <w:r>
              <w:rPr>
                <w:sz w:val="13"/>
              </w:rPr>
              <w:t>Hold W/A/S/D and arrow keys outdoors.</w:t>
            </w:r>
          </w:p>
        </w:tc>
        <w:tc>
          <w:tcPr>
            <w:tcW w:w="3240" w:type="dxa"/>
            <w:tcMar>
              <w:top w:w="80" w:type="dxa"/>
              <w:left w:w="100" w:type="dxa"/>
              <w:bottom w:w="80" w:type="dxa"/>
              <w:right w:w="100" w:type="dxa"/>
            </w:tcMar>
            <w:vAlign w:val="center"/>
          </w:tcPr>
          <w:p w14:paraId="6C903A54" w14:textId="77777777" w:rsidR="003E4A72" w:rsidRDefault="00000000">
            <w:pPr>
              <w:spacing w:after="0" w:line="240" w:lineRule="auto"/>
            </w:pPr>
            <w:r>
              <w:rPr>
                <w:sz w:val="13"/>
              </w:rPr>
              <w:t>Player moves smoothly in the expected direction and remains within valid bounds.</w:t>
            </w:r>
          </w:p>
        </w:tc>
        <w:tc>
          <w:tcPr>
            <w:tcW w:w="1512" w:type="dxa"/>
            <w:tcMar>
              <w:top w:w="80" w:type="dxa"/>
              <w:left w:w="100" w:type="dxa"/>
              <w:bottom w:w="80" w:type="dxa"/>
              <w:right w:w="100" w:type="dxa"/>
            </w:tcMar>
            <w:vAlign w:val="center"/>
          </w:tcPr>
          <w:p w14:paraId="741A93BC" w14:textId="77777777" w:rsidR="003E4A72" w:rsidRDefault="00000000">
            <w:pPr>
              <w:spacing w:after="0" w:line="240" w:lineRule="auto"/>
            </w:pPr>
            <w:r>
              <w:rPr>
                <w:sz w:val="13"/>
              </w:rPr>
              <w:t>Player movement design</w:t>
            </w:r>
          </w:p>
        </w:tc>
        <w:tc>
          <w:tcPr>
            <w:tcW w:w="1368" w:type="dxa"/>
            <w:tcMar>
              <w:top w:w="80" w:type="dxa"/>
              <w:left w:w="100" w:type="dxa"/>
              <w:bottom w:w="80" w:type="dxa"/>
              <w:right w:w="100" w:type="dxa"/>
            </w:tcMar>
            <w:vAlign w:val="center"/>
          </w:tcPr>
          <w:p w14:paraId="3AA290CD" w14:textId="77777777" w:rsidR="003E4A72" w:rsidRDefault="00000000">
            <w:pPr>
              <w:spacing w:after="0" w:line="240" w:lineRule="auto"/>
            </w:pPr>
            <w:r>
              <w:rPr>
                <w:sz w:val="13"/>
              </w:rPr>
              <w:t>Runtime pending</w:t>
            </w:r>
          </w:p>
        </w:tc>
      </w:tr>
      <w:tr w:rsidR="003E4A72" w14:paraId="26DDBB7F" w14:textId="77777777">
        <w:trPr>
          <w:cantSplit/>
          <w:jc w:val="center"/>
        </w:trPr>
        <w:tc>
          <w:tcPr>
            <w:tcW w:w="792" w:type="dxa"/>
            <w:shd w:val="clear" w:color="auto" w:fill="F4F7FA"/>
            <w:tcMar>
              <w:top w:w="80" w:type="dxa"/>
              <w:left w:w="100" w:type="dxa"/>
              <w:bottom w:w="80" w:type="dxa"/>
              <w:right w:w="100" w:type="dxa"/>
            </w:tcMar>
            <w:vAlign w:val="center"/>
          </w:tcPr>
          <w:p w14:paraId="70FBD82E" w14:textId="77777777" w:rsidR="003E4A72" w:rsidRDefault="00000000">
            <w:pPr>
              <w:spacing w:after="0" w:line="240" w:lineRule="auto"/>
            </w:pPr>
            <w:r>
              <w:rPr>
                <w:sz w:val="13"/>
              </w:rPr>
              <w:t>FT-04</w:t>
            </w:r>
          </w:p>
        </w:tc>
        <w:tc>
          <w:tcPr>
            <w:tcW w:w="1368" w:type="dxa"/>
            <w:shd w:val="clear" w:color="auto" w:fill="F4F7FA"/>
            <w:tcMar>
              <w:top w:w="80" w:type="dxa"/>
              <w:left w:w="100" w:type="dxa"/>
              <w:bottom w:w="80" w:type="dxa"/>
              <w:right w:w="100" w:type="dxa"/>
            </w:tcMar>
            <w:vAlign w:val="center"/>
          </w:tcPr>
          <w:p w14:paraId="08A13FB2" w14:textId="77777777" w:rsidR="003E4A72" w:rsidRDefault="00000000">
            <w:pPr>
              <w:spacing w:after="0" w:line="240" w:lineRule="auto"/>
            </w:pPr>
            <w:r>
              <w:rPr>
                <w:sz w:val="13"/>
              </w:rPr>
              <w:t>Mouse movement</w:t>
            </w:r>
          </w:p>
        </w:tc>
        <w:tc>
          <w:tcPr>
            <w:tcW w:w="2376" w:type="dxa"/>
            <w:shd w:val="clear" w:color="auto" w:fill="F4F7FA"/>
            <w:tcMar>
              <w:top w:w="80" w:type="dxa"/>
              <w:left w:w="100" w:type="dxa"/>
              <w:bottom w:w="80" w:type="dxa"/>
              <w:right w:w="100" w:type="dxa"/>
            </w:tcMar>
            <w:vAlign w:val="center"/>
          </w:tcPr>
          <w:p w14:paraId="2D154131" w14:textId="77777777" w:rsidR="003E4A72" w:rsidRDefault="00000000">
            <w:pPr>
              <w:spacing w:after="0" w:line="240" w:lineRule="auto"/>
            </w:pPr>
            <w:r>
              <w:rPr>
                <w:sz w:val="13"/>
              </w:rPr>
              <w:t>Click a reachable campus point.</w:t>
            </w:r>
          </w:p>
        </w:tc>
        <w:tc>
          <w:tcPr>
            <w:tcW w:w="3240" w:type="dxa"/>
            <w:shd w:val="clear" w:color="auto" w:fill="F4F7FA"/>
            <w:tcMar>
              <w:top w:w="80" w:type="dxa"/>
              <w:left w:w="100" w:type="dxa"/>
              <w:bottom w:w="80" w:type="dxa"/>
              <w:right w:w="100" w:type="dxa"/>
            </w:tcMar>
            <w:vAlign w:val="center"/>
          </w:tcPr>
          <w:p w14:paraId="2372D11D" w14:textId="77777777" w:rsidR="003E4A72" w:rsidRDefault="00000000">
            <w:pPr>
              <w:spacing w:after="0" w:line="240" w:lineRule="auto"/>
            </w:pPr>
            <w:r>
              <w:rPr>
                <w:sz w:val="13"/>
              </w:rPr>
              <w:t>Player moves toward the target and stops near it without oscillation.</w:t>
            </w:r>
          </w:p>
        </w:tc>
        <w:tc>
          <w:tcPr>
            <w:tcW w:w="1512" w:type="dxa"/>
            <w:shd w:val="clear" w:color="auto" w:fill="F4F7FA"/>
            <w:tcMar>
              <w:top w:w="80" w:type="dxa"/>
              <w:left w:w="100" w:type="dxa"/>
              <w:bottom w:w="80" w:type="dxa"/>
              <w:right w:w="100" w:type="dxa"/>
            </w:tcMar>
            <w:vAlign w:val="center"/>
          </w:tcPr>
          <w:p w14:paraId="06CD16FC" w14:textId="77777777" w:rsidR="003E4A72" w:rsidRDefault="00000000">
            <w:pPr>
              <w:spacing w:after="0" w:line="240" w:lineRule="auto"/>
            </w:pPr>
            <w:r>
              <w:rPr>
                <w:sz w:val="13"/>
              </w:rPr>
              <w:t>README behavior</w:t>
            </w:r>
          </w:p>
        </w:tc>
        <w:tc>
          <w:tcPr>
            <w:tcW w:w="1368" w:type="dxa"/>
            <w:shd w:val="clear" w:color="auto" w:fill="F4F7FA"/>
            <w:tcMar>
              <w:top w:w="80" w:type="dxa"/>
              <w:left w:w="100" w:type="dxa"/>
              <w:bottom w:w="80" w:type="dxa"/>
              <w:right w:w="100" w:type="dxa"/>
            </w:tcMar>
            <w:vAlign w:val="center"/>
          </w:tcPr>
          <w:p w14:paraId="04F78609" w14:textId="77777777" w:rsidR="003E4A72" w:rsidRDefault="00000000">
            <w:pPr>
              <w:spacing w:after="0" w:line="240" w:lineRule="auto"/>
            </w:pPr>
            <w:r>
              <w:rPr>
                <w:sz w:val="13"/>
              </w:rPr>
              <w:t>Runtime pending</w:t>
            </w:r>
          </w:p>
        </w:tc>
      </w:tr>
      <w:tr w:rsidR="003E4A72" w14:paraId="627C9186" w14:textId="77777777">
        <w:trPr>
          <w:cantSplit/>
          <w:jc w:val="center"/>
        </w:trPr>
        <w:tc>
          <w:tcPr>
            <w:tcW w:w="792" w:type="dxa"/>
            <w:tcMar>
              <w:top w:w="80" w:type="dxa"/>
              <w:left w:w="100" w:type="dxa"/>
              <w:bottom w:w="80" w:type="dxa"/>
              <w:right w:w="100" w:type="dxa"/>
            </w:tcMar>
            <w:vAlign w:val="center"/>
          </w:tcPr>
          <w:p w14:paraId="236EC1C4" w14:textId="77777777" w:rsidR="003E4A72" w:rsidRDefault="00000000">
            <w:pPr>
              <w:spacing w:after="0" w:line="240" w:lineRule="auto"/>
            </w:pPr>
            <w:r>
              <w:rPr>
                <w:sz w:val="13"/>
              </w:rPr>
              <w:lastRenderedPageBreak/>
              <w:t>FT-05</w:t>
            </w:r>
          </w:p>
        </w:tc>
        <w:tc>
          <w:tcPr>
            <w:tcW w:w="1368" w:type="dxa"/>
            <w:tcMar>
              <w:top w:w="80" w:type="dxa"/>
              <w:left w:w="100" w:type="dxa"/>
              <w:bottom w:w="80" w:type="dxa"/>
              <w:right w:w="100" w:type="dxa"/>
            </w:tcMar>
            <w:vAlign w:val="center"/>
          </w:tcPr>
          <w:p w14:paraId="6B0C52BE" w14:textId="77777777" w:rsidR="003E4A72" w:rsidRDefault="00000000">
            <w:pPr>
              <w:spacing w:after="0" w:line="240" w:lineRule="auto"/>
            </w:pPr>
            <w:r>
              <w:rPr>
                <w:sz w:val="13"/>
              </w:rPr>
              <w:t>Portal transition</w:t>
            </w:r>
          </w:p>
        </w:tc>
        <w:tc>
          <w:tcPr>
            <w:tcW w:w="2376" w:type="dxa"/>
            <w:tcMar>
              <w:top w:w="80" w:type="dxa"/>
              <w:left w:w="100" w:type="dxa"/>
              <w:bottom w:w="80" w:type="dxa"/>
              <w:right w:w="100" w:type="dxa"/>
            </w:tcMar>
            <w:vAlign w:val="center"/>
          </w:tcPr>
          <w:p w14:paraId="52CF3B5C" w14:textId="77777777" w:rsidR="003E4A72" w:rsidRDefault="00000000">
            <w:pPr>
              <w:spacing w:after="0" w:line="240" w:lineRule="auto"/>
            </w:pPr>
            <w:r>
              <w:rPr>
                <w:sz w:val="13"/>
              </w:rPr>
              <w:t>Stand near each building entrance and press Enter.</w:t>
            </w:r>
          </w:p>
        </w:tc>
        <w:tc>
          <w:tcPr>
            <w:tcW w:w="3240" w:type="dxa"/>
            <w:tcMar>
              <w:top w:w="80" w:type="dxa"/>
              <w:left w:w="100" w:type="dxa"/>
              <w:bottom w:w="80" w:type="dxa"/>
              <w:right w:w="100" w:type="dxa"/>
            </w:tcMar>
            <w:vAlign w:val="center"/>
          </w:tcPr>
          <w:p w14:paraId="73250778" w14:textId="77777777" w:rsidR="003E4A72" w:rsidRDefault="00000000">
            <w:pPr>
              <w:spacing w:after="0" w:line="240" w:lineRule="auto"/>
            </w:pPr>
            <w:r>
              <w:rPr>
                <w:sz w:val="13"/>
              </w:rPr>
              <w:t>Correct interior loads; return path restores outdoor play.</w:t>
            </w:r>
          </w:p>
        </w:tc>
        <w:tc>
          <w:tcPr>
            <w:tcW w:w="1512" w:type="dxa"/>
            <w:tcMar>
              <w:top w:w="80" w:type="dxa"/>
              <w:left w:w="100" w:type="dxa"/>
              <w:bottom w:w="80" w:type="dxa"/>
              <w:right w:w="100" w:type="dxa"/>
            </w:tcMar>
            <w:vAlign w:val="center"/>
          </w:tcPr>
          <w:p w14:paraId="6E9C78A2" w14:textId="77777777" w:rsidR="003E4A72" w:rsidRDefault="00000000">
            <w:pPr>
              <w:spacing w:after="0" w:line="240" w:lineRule="auto"/>
            </w:pPr>
            <w:r>
              <w:rPr>
                <w:sz w:val="13"/>
              </w:rPr>
              <w:t>Map/interior/portal modules</w:t>
            </w:r>
          </w:p>
        </w:tc>
        <w:tc>
          <w:tcPr>
            <w:tcW w:w="1368" w:type="dxa"/>
            <w:tcMar>
              <w:top w:w="80" w:type="dxa"/>
              <w:left w:w="100" w:type="dxa"/>
              <w:bottom w:w="80" w:type="dxa"/>
              <w:right w:w="100" w:type="dxa"/>
            </w:tcMar>
            <w:vAlign w:val="center"/>
          </w:tcPr>
          <w:p w14:paraId="03CCCA61" w14:textId="77777777" w:rsidR="003E4A72" w:rsidRDefault="00000000">
            <w:pPr>
              <w:spacing w:after="0" w:line="240" w:lineRule="auto"/>
            </w:pPr>
            <w:r>
              <w:rPr>
                <w:sz w:val="13"/>
              </w:rPr>
              <w:t>Runtime pending</w:t>
            </w:r>
          </w:p>
        </w:tc>
      </w:tr>
      <w:tr w:rsidR="003E4A72" w14:paraId="72E288B1" w14:textId="77777777">
        <w:trPr>
          <w:cantSplit/>
          <w:jc w:val="center"/>
        </w:trPr>
        <w:tc>
          <w:tcPr>
            <w:tcW w:w="792" w:type="dxa"/>
            <w:shd w:val="clear" w:color="auto" w:fill="F4F7FA"/>
            <w:tcMar>
              <w:top w:w="80" w:type="dxa"/>
              <w:left w:w="100" w:type="dxa"/>
              <w:bottom w:w="80" w:type="dxa"/>
              <w:right w:w="100" w:type="dxa"/>
            </w:tcMar>
            <w:vAlign w:val="center"/>
          </w:tcPr>
          <w:p w14:paraId="5FE7BAE9" w14:textId="77777777" w:rsidR="003E4A72" w:rsidRDefault="00000000">
            <w:pPr>
              <w:spacing w:after="0" w:line="240" w:lineRule="auto"/>
            </w:pPr>
            <w:r>
              <w:rPr>
                <w:sz w:val="13"/>
              </w:rPr>
              <w:t>FT-06</w:t>
            </w:r>
          </w:p>
        </w:tc>
        <w:tc>
          <w:tcPr>
            <w:tcW w:w="1368" w:type="dxa"/>
            <w:shd w:val="clear" w:color="auto" w:fill="F4F7FA"/>
            <w:tcMar>
              <w:top w:w="80" w:type="dxa"/>
              <w:left w:w="100" w:type="dxa"/>
              <w:bottom w:w="80" w:type="dxa"/>
              <w:right w:w="100" w:type="dxa"/>
            </w:tcMar>
            <w:vAlign w:val="center"/>
          </w:tcPr>
          <w:p w14:paraId="57FA78CD" w14:textId="77777777" w:rsidR="003E4A72" w:rsidRDefault="00000000">
            <w:pPr>
              <w:spacing w:after="0" w:line="240" w:lineRule="auto"/>
            </w:pPr>
            <w:r>
              <w:rPr>
                <w:sz w:val="13"/>
              </w:rPr>
              <w:t>HUD refresh</w:t>
            </w:r>
          </w:p>
        </w:tc>
        <w:tc>
          <w:tcPr>
            <w:tcW w:w="2376" w:type="dxa"/>
            <w:shd w:val="clear" w:color="auto" w:fill="F4F7FA"/>
            <w:tcMar>
              <w:top w:w="80" w:type="dxa"/>
              <w:left w:w="100" w:type="dxa"/>
              <w:bottom w:w="80" w:type="dxa"/>
              <w:right w:w="100" w:type="dxa"/>
            </w:tcMar>
            <w:vAlign w:val="center"/>
          </w:tcPr>
          <w:p w14:paraId="3EF9297D" w14:textId="77777777" w:rsidR="003E4A72" w:rsidRDefault="00000000">
            <w:pPr>
              <w:spacing w:after="0" w:line="240" w:lineRule="auto"/>
            </w:pPr>
            <w:r>
              <w:rPr>
                <w:sz w:val="13"/>
              </w:rPr>
              <w:t>Perform actions that change all visible attributes.</w:t>
            </w:r>
          </w:p>
        </w:tc>
        <w:tc>
          <w:tcPr>
            <w:tcW w:w="3240" w:type="dxa"/>
            <w:shd w:val="clear" w:color="auto" w:fill="F4F7FA"/>
            <w:tcMar>
              <w:top w:w="80" w:type="dxa"/>
              <w:left w:w="100" w:type="dxa"/>
              <w:bottom w:w="80" w:type="dxa"/>
              <w:right w:w="100" w:type="dxa"/>
            </w:tcMar>
            <w:vAlign w:val="center"/>
          </w:tcPr>
          <w:p w14:paraId="77B97227" w14:textId="77777777" w:rsidR="003E4A72" w:rsidRDefault="00000000">
            <w:pPr>
              <w:spacing w:after="0" w:line="240" w:lineRule="auto"/>
            </w:pPr>
            <w:r>
              <w:rPr>
                <w:sz w:val="13"/>
              </w:rPr>
              <w:t>Labels and six bars reflect the current model values and stay in valid ranges.</w:t>
            </w:r>
          </w:p>
        </w:tc>
        <w:tc>
          <w:tcPr>
            <w:tcW w:w="1512" w:type="dxa"/>
            <w:shd w:val="clear" w:color="auto" w:fill="F4F7FA"/>
            <w:tcMar>
              <w:top w:w="80" w:type="dxa"/>
              <w:left w:w="100" w:type="dxa"/>
              <w:bottom w:w="80" w:type="dxa"/>
              <w:right w:w="100" w:type="dxa"/>
            </w:tcMar>
            <w:vAlign w:val="center"/>
          </w:tcPr>
          <w:p w14:paraId="205D48E4" w14:textId="77777777" w:rsidR="003E4A72" w:rsidRDefault="00000000">
            <w:pPr>
              <w:spacing w:after="0" w:line="240" w:lineRule="auto"/>
            </w:pPr>
            <w:r>
              <w:rPr>
                <w:sz w:val="13"/>
              </w:rPr>
              <w:t>HUD + Character interfaces</w:t>
            </w:r>
          </w:p>
        </w:tc>
        <w:tc>
          <w:tcPr>
            <w:tcW w:w="1368" w:type="dxa"/>
            <w:shd w:val="clear" w:color="auto" w:fill="F4F7FA"/>
            <w:tcMar>
              <w:top w:w="80" w:type="dxa"/>
              <w:left w:w="100" w:type="dxa"/>
              <w:bottom w:w="80" w:type="dxa"/>
              <w:right w:w="100" w:type="dxa"/>
            </w:tcMar>
            <w:vAlign w:val="center"/>
          </w:tcPr>
          <w:p w14:paraId="35C21D15" w14:textId="77777777" w:rsidR="003E4A72" w:rsidRDefault="00000000">
            <w:pPr>
              <w:spacing w:after="0" w:line="240" w:lineRule="auto"/>
            </w:pPr>
            <w:r>
              <w:rPr>
                <w:sz w:val="13"/>
              </w:rPr>
              <w:t>Runtime pending</w:t>
            </w:r>
          </w:p>
        </w:tc>
      </w:tr>
      <w:tr w:rsidR="003E4A72" w14:paraId="52D8884B" w14:textId="77777777">
        <w:trPr>
          <w:cantSplit/>
          <w:jc w:val="center"/>
        </w:trPr>
        <w:tc>
          <w:tcPr>
            <w:tcW w:w="792" w:type="dxa"/>
            <w:tcMar>
              <w:top w:w="80" w:type="dxa"/>
              <w:left w:w="100" w:type="dxa"/>
              <w:bottom w:w="80" w:type="dxa"/>
              <w:right w:w="100" w:type="dxa"/>
            </w:tcMar>
            <w:vAlign w:val="center"/>
          </w:tcPr>
          <w:p w14:paraId="77A2D4E0" w14:textId="77777777" w:rsidR="003E4A72" w:rsidRDefault="00000000">
            <w:pPr>
              <w:spacing w:after="0" w:line="240" w:lineRule="auto"/>
            </w:pPr>
            <w:r>
              <w:rPr>
                <w:sz w:val="13"/>
              </w:rPr>
              <w:t>FT-07</w:t>
            </w:r>
          </w:p>
        </w:tc>
        <w:tc>
          <w:tcPr>
            <w:tcW w:w="1368" w:type="dxa"/>
            <w:tcMar>
              <w:top w:w="80" w:type="dxa"/>
              <w:left w:w="100" w:type="dxa"/>
              <w:bottom w:w="80" w:type="dxa"/>
              <w:right w:w="100" w:type="dxa"/>
            </w:tcMar>
            <w:vAlign w:val="center"/>
          </w:tcPr>
          <w:p w14:paraId="3CCD88D7" w14:textId="77777777" w:rsidR="003E4A72" w:rsidRDefault="00000000">
            <w:pPr>
              <w:spacing w:after="0" w:line="240" w:lineRule="auto"/>
            </w:pPr>
            <w:r>
              <w:rPr>
                <w:sz w:val="13"/>
              </w:rPr>
              <w:t>Interaction-driven time</w:t>
            </w:r>
          </w:p>
        </w:tc>
        <w:tc>
          <w:tcPr>
            <w:tcW w:w="2376" w:type="dxa"/>
            <w:tcMar>
              <w:top w:w="80" w:type="dxa"/>
              <w:left w:w="100" w:type="dxa"/>
              <w:bottom w:w="80" w:type="dxa"/>
              <w:right w:w="100" w:type="dxa"/>
            </w:tcMar>
            <w:vAlign w:val="center"/>
          </w:tcPr>
          <w:p w14:paraId="34077680" w14:textId="77777777" w:rsidR="003E4A72" w:rsidRDefault="00000000">
            <w:pPr>
              <w:spacing w:after="0" w:line="240" w:lineRule="auto"/>
            </w:pPr>
            <w:r>
              <w:rPr>
                <w:sz w:val="13"/>
              </w:rPr>
              <w:t>Wait without acting, then perform a timed activity.</w:t>
            </w:r>
          </w:p>
        </w:tc>
        <w:tc>
          <w:tcPr>
            <w:tcW w:w="3240" w:type="dxa"/>
            <w:tcMar>
              <w:top w:w="80" w:type="dxa"/>
              <w:left w:w="100" w:type="dxa"/>
              <w:bottom w:w="80" w:type="dxa"/>
              <w:right w:w="100" w:type="dxa"/>
            </w:tcMar>
            <w:vAlign w:val="center"/>
          </w:tcPr>
          <w:p w14:paraId="1D59D08A" w14:textId="77777777" w:rsidR="003E4A72" w:rsidRDefault="00000000">
            <w:pPr>
              <w:spacing w:after="0" w:line="240" w:lineRule="auto"/>
            </w:pPr>
            <w:r>
              <w:rPr>
                <w:sz w:val="13"/>
              </w:rPr>
              <w:t>Clock is stable while waiting and advances by the activity cost.</w:t>
            </w:r>
          </w:p>
        </w:tc>
        <w:tc>
          <w:tcPr>
            <w:tcW w:w="1512" w:type="dxa"/>
            <w:tcMar>
              <w:top w:w="80" w:type="dxa"/>
              <w:left w:w="100" w:type="dxa"/>
              <w:bottom w:w="80" w:type="dxa"/>
              <w:right w:w="100" w:type="dxa"/>
            </w:tcMar>
            <w:vAlign w:val="center"/>
          </w:tcPr>
          <w:p w14:paraId="19A1EEEA" w14:textId="77777777" w:rsidR="003E4A72" w:rsidRDefault="00000000">
            <w:pPr>
              <w:spacing w:after="0" w:line="240" w:lineRule="auto"/>
            </w:pPr>
            <w:r>
              <w:rPr>
                <w:sz w:val="13"/>
              </w:rPr>
              <w:t>Time design documented</w:t>
            </w:r>
          </w:p>
        </w:tc>
        <w:tc>
          <w:tcPr>
            <w:tcW w:w="1368" w:type="dxa"/>
            <w:tcMar>
              <w:top w:w="80" w:type="dxa"/>
              <w:left w:w="100" w:type="dxa"/>
              <w:bottom w:w="80" w:type="dxa"/>
              <w:right w:w="100" w:type="dxa"/>
            </w:tcMar>
            <w:vAlign w:val="center"/>
          </w:tcPr>
          <w:p w14:paraId="745743FF" w14:textId="77777777" w:rsidR="003E4A72" w:rsidRDefault="00000000">
            <w:pPr>
              <w:spacing w:after="0" w:line="240" w:lineRule="auto"/>
            </w:pPr>
            <w:r>
              <w:rPr>
                <w:sz w:val="13"/>
              </w:rPr>
              <w:t>Runtime pending</w:t>
            </w:r>
          </w:p>
        </w:tc>
      </w:tr>
      <w:tr w:rsidR="003E4A72" w14:paraId="1C85ECE4" w14:textId="77777777">
        <w:trPr>
          <w:cantSplit/>
          <w:jc w:val="center"/>
        </w:trPr>
        <w:tc>
          <w:tcPr>
            <w:tcW w:w="792" w:type="dxa"/>
            <w:shd w:val="clear" w:color="auto" w:fill="F4F7FA"/>
            <w:tcMar>
              <w:top w:w="80" w:type="dxa"/>
              <w:left w:w="100" w:type="dxa"/>
              <w:bottom w:w="80" w:type="dxa"/>
              <w:right w:w="100" w:type="dxa"/>
            </w:tcMar>
            <w:vAlign w:val="center"/>
          </w:tcPr>
          <w:p w14:paraId="57F18C6C" w14:textId="77777777" w:rsidR="003E4A72" w:rsidRDefault="00000000">
            <w:pPr>
              <w:spacing w:after="0" w:line="240" w:lineRule="auto"/>
            </w:pPr>
            <w:r>
              <w:rPr>
                <w:sz w:val="13"/>
              </w:rPr>
              <w:t>FT-08</w:t>
            </w:r>
          </w:p>
        </w:tc>
        <w:tc>
          <w:tcPr>
            <w:tcW w:w="1368" w:type="dxa"/>
            <w:shd w:val="clear" w:color="auto" w:fill="F4F7FA"/>
            <w:tcMar>
              <w:top w:w="80" w:type="dxa"/>
              <w:left w:w="100" w:type="dxa"/>
              <w:bottom w:w="80" w:type="dxa"/>
              <w:right w:w="100" w:type="dxa"/>
            </w:tcMar>
            <w:vAlign w:val="center"/>
          </w:tcPr>
          <w:p w14:paraId="68A4E9A4" w14:textId="77777777" w:rsidR="003E4A72" w:rsidRDefault="00000000">
            <w:pPr>
              <w:spacing w:after="0" w:line="240" w:lineRule="auto"/>
            </w:pPr>
            <w:r>
              <w:rPr>
                <w:sz w:val="13"/>
              </w:rPr>
              <w:t>Cafeteria boundary</w:t>
            </w:r>
          </w:p>
        </w:tc>
        <w:tc>
          <w:tcPr>
            <w:tcW w:w="2376" w:type="dxa"/>
            <w:shd w:val="clear" w:color="auto" w:fill="F4F7FA"/>
            <w:tcMar>
              <w:top w:w="80" w:type="dxa"/>
              <w:left w:w="100" w:type="dxa"/>
              <w:bottom w:w="80" w:type="dxa"/>
              <w:right w:w="100" w:type="dxa"/>
            </w:tcMar>
            <w:vAlign w:val="center"/>
          </w:tcPr>
          <w:p w14:paraId="19A433B0" w14:textId="77777777" w:rsidR="003E4A72" w:rsidRDefault="00000000">
            <w:pPr>
              <w:spacing w:after="0" w:line="240" w:lineRule="auto"/>
            </w:pPr>
            <w:r>
              <w:rPr>
                <w:sz w:val="13"/>
              </w:rPr>
              <w:t>Try at 11:59, 12:00, 14:00, 14:01, 17:00, and 19:01.</w:t>
            </w:r>
          </w:p>
        </w:tc>
        <w:tc>
          <w:tcPr>
            <w:tcW w:w="3240" w:type="dxa"/>
            <w:shd w:val="clear" w:color="auto" w:fill="F4F7FA"/>
            <w:tcMar>
              <w:top w:w="80" w:type="dxa"/>
              <w:left w:w="100" w:type="dxa"/>
              <w:bottom w:w="80" w:type="dxa"/>
              <w:right w:w="100" w:type="dxa"/>
            </w:tcMar>
            <w:vAlign w:val="center"/>
          </w:tcPr>
          <w:p w14:paraId="4B5FAB1F" w14:textId="77777777" w:rsidR="003E4A72" w:rsidRDefault="00000000">
            <w:pPr>
              <w:spacing w:after="0" w:line="240" w:lineRule="auto"/>
            </w:pPr>
            <w:r>
              <w:rPr>
                <w:sz w:val="13"/>
              </w:rPr>
              <w:t>Meals are available only in documented lunch/dinner windows; blocked attempts explain why.</w:t>
            </w:r>
          </w:p>
        </w:tc>
        <w:tc>
          <w:tcPr>
            <w:tcW w:w="1512" w:type="dxa"/>
            <w:shd w:val="clear" w:color="auto" w:fill="F4F7FA"/>
            <w:tcMar>
              <w:top w:w="80" w:type="dxa"/>
              <w:left w:w="100" w:type="dxa"/>
              <w:bottom w:w="80" w:type="dxa"/>
              <w:right w:w="100" w:type="dxa"/>
            </w:tcMar>
            <w:vAlign w:val="center"/>
          </w:tcPr>
          <w:p w14:paraId="3034A957" w14:textId="77777777" w:rsidR="003E4A72" w:rsidRDefault="00000000">
            <w:pPr>
              <w:spacing w:after="0" w:line="240" w:lineRule="auto"/>
            </w:pPr>
            <w:r>
              <w:rPr>
                <w:sz w:val="13"/>
              </w:rPr>
              <w:t>Cafeteria rule present</w:t>
            </w:r>
          </w:p>
        </w:tc>
        <w:tc>
          <w:tcPr>
            <w:tcW w:w="1368" w:type="dxa"/>
            <w:shd w:val="clear" w:color="auto" w:fill="F4F7FA"/>
            <w:tcMar>
              <w:top w:w="80" w:type="dxa"/>
              <w:left w:w="100" w:type="dxa"/>
              <w:bottom w:w="80" w:type="dxa"/>
              <w:right w:w="100" w:type="dxa"/>
            </w:tcMar>
            <w:vAlign w:val="center"/>
          </w:tcPr>
          <w:p w14:paraId="6F5149B7" w14:textId="77777777" w:rsidR="003E4A72" w:rsidRDefault="00000000">
            <w:pPr>
              <w:spacing w:after="0" w:line="240" w:lineRule="auto"/>
            </w:pPr>
            <w:r>
              <w:rPr>
                <w:sz w:val="13"/>
              </w:rPr>
              <w:t>Runtime pending</w:t>
            </w:r>
          </w:p>
        </w:tc>
      </w:tr>
      <w:tr w:rsidR="003E4A72" w14:paraId="1C2B86D7" w14:textId="77777777">
        <w:trPr>
          <w:cantSplit/>
          <w:jc w:val="center"/>
        </w:trPr>
        <w:tc>
          <w:tcPr>
            <w:tcW w:w="792" w:type="dxa"/>
            <w:tcMar>
              <w:top w:w="80" w:type="dxa"/>
              <w:left w:w="100" w:type="dxa"/>
              <w:bottom w:w="80" w:type="dxa"/>
              <w:right w:w="100" w:type="dxa"/>
            </w:tcMar>
            <w:vAlign w:val="center"/>
          </w:tcPr>
          <w:p w14:paraId="58DDA099" w14:textId="77777777" w:rsidR="003E4A72" w:rsidRDefault="00000000">
            <w:pPr>
              <w:spacing w:after="0" w:line="240" w:lineRule="auto"/>
            </w:pPr>
            <w:r>
              <w:rPr>
                <w:sz w:val="13"/>
              </w:rPr>
              <w:t>FT-09</w:t>
            </w:r>
          </w:p>
        </w:tc>
        <w:tc>
          <w:tcPr>
            <w:tcW w:w="1368" w:type="dxa"/>
            <w:tcMar>
              <w:top w:w="80" w:type="dxa"/>
              <w:left w:w="100" w:type="dxa"/>
              <w:bottom w:w="80" w:type="dxa"/>
              <w:right w:w="100" w:type="dxa"/>
            </w:tcMar>
            <w:vAlign w:val="center"/>
          </w:tcPr>
          <w:p w14:paraId="4966E925" w14:textId="77777777" w:rsidR="003E4A72" w:rsidRDefault="00000000">
            <w:pPr>
              <w:spacing w:after="0" w:line="240" w:lineRule="auto"/>
            </w:pPr>
            <w:r>
              <w:rPr>
                <w:sz w:val="13"/>
              </w:rPr>
              <w:t>Library reading</w:t>
            </w:r>
          </w:p>
        </w:tc>
        <w:tc>
          <w:tcPr>
            <w:tcW w:w="2376" w:type="dxa"/>
            <w:tcMar>
              <w:top w:w="80" w:type="dxa"/>
              <w:left w:w="100" w:type="dxa"/>
              <w:bottom w:w="80" w:type="dxa"/>
              <w:right w:w="100" w:type="dxa"/>
            </w:tcMar>
            <w:vAlign w:val="center"/>
          </w:tcPr>
          <w:p w14:paraId="0C0B08EF" w14:textId="77777777" w:rsidR="003E4A72" w:rsidRDefault="00000000">
            <w:pPr>
              <w:spacing w:after="0" w:line="240" w:lineRule="auto"/>
            </w:pPr>
            <w:r>
              <w:rPr>
                <w:sz w:val="13"/>
              </w:rPr>
              <w:t>Select each of the four bookshelves/books.</w:t>
            </w:r>
          </w:p>
        </w:tc>
        <w:tc>
          <w:tcPr>
            <w:tcW w:w="3240" w:type="dxa"/>
            <w:tcMar>
              <w:top w:w="80" w:type="dxa"/>
              <w:left w:w="100" w:type="dxa"/>
              <w:bottom w:w="80" w:type="dxa"/>
              <w:right w:w="100" w:type="dxa"/>
            </w:tcMar>
            <w:vAlign w:val="center"/>
          </w:tcPr>
          <w:p w14:paraId="1E628029" w14:textId="77777777" w:rsidR="003E4A72" w:rsidRDefault="00000000">
            <w:pPr>
              <w:spacing w:after="0" w:line="240" w:lineRule="auto"/>
            </w:pPr>
            <w:r>
              <w:rPr>
                <w:sz w:val="13"/>
              </w:rPr>
              <w:t>Thirty minutes are consumed and relevant progress increases by 25%.</w:t>
            </w:r>
          </w:p>
        </w:tc>
        <w:tc>
          <w:tcPr>
            <w:tcW w:w="1512" w:type="dxa"/>
            <w:tcMar>
              <w:top w:w="80" w:type="dxa"/>
              <w:left w:w="100" w:type="dxa"/>
              <w:bottom w:w="80" w:type="dxa"/>
              <w:right w:w="100" w:type="dxa"/>
            </w:tcMar>
            <w:vAlign w:val="center"/>
          </w:tcPr>
          <w:p w14:paraId="43DB5560" w14:textId="77777777" w:rsidR="003E4A72" w:rsidRDefault="00000000">
            <w:pPr>
              <w:spacing w:after="0" w:line="240" w:lineRule="auto"/>
            </w:pPr>
            <w:r>
              <w:rPr>
                <w:sz w:val="13"/>
              </w:rPr>
              <w:t>README behavior</w:t>
            </w:r>
          </w:p>
        </w:tc>
        <w:tc>
          <w:tcPr>
            <w:tcW w:w="1368" w:type="dxa"/>
            <w:tcMar>
              <w:top w:w="80" w:type="dxa"/>
              <w:left w:w="100" w:type="dxa"/>
              <w:bottom w:w="80" w:type="dxa"/>
              <w:right w:w="100" w:type="dxa"/>
            </w:tcMar>
            <w:vAlign w:val="center"/>
          </w:tcPr>
          <w:p w14:paraId="50670B5B" w14:textId="77777777" w:rsidR="003E4A72" w:rsidRDefault="00000000">
            <w:pPr>
              <w:spacing w:after="0" w:line="240" w:lineRule="auto"/>
            </w:pPr>
            <w:r>
              <w:rPr>
                <w:sz w:val="13"/>
              </w:rPr>
              <w:t>Runtime pending</w:t>
            </w:r>
          </w:p>
        </w:tc>
      </w:tr>
      <w:tr w:rsidR="003E4A72" w14:paraId="2CADF00C" w14:textId="77777777">
        <w:trPr>
          <w:cantSplit/>
          <w:jc w:val="center"/>
        </w:trPr>
        <w:tc>
          <w:tcPr>
            <w:tcW w:w="792" w:type="dxa"/>
            <w:shd w:val="clear" w:color="auto" w:fill="F4F7FA"/>
            <w:tcMar>
              <w:top w:w="80" w:type="dxa"/>
              <w:left w:w="100" w:type="dxa"/>
              <w:bottom w:w="80" w:type="dxa"/>
              <w:right w:w="100" w:type="dxa"/>
            </w:tcMar>
            <w:vAlign w:val="center"/>
          </w:tcPr>
          <w:p w14:paraId="4CE0A558" w14:textId="77777777" w:rsidR="003E4A72" w:rsidRDefault="00000000">
            <w:pPr>
              <w:spacing w:after="0" w:line="240" w:lineRule="auto"/>
            </w:pPr>
            <w:r>
              <w:rPr>
                <w:sz w:val="13"/>
              </w:rPr>
              <w:t>FT-10</w:t>
            </w:r>
          </w:p>
        </w:tc>
        <w:tc>
          <w:tcPr>
            <w:tcW w:w="1368" w:type="dxa"/>
            <w:shd w:val="clear" w:color="auto" w:fill="F4F7FA"/>
            <w:tcMar>
              <w:top w:w="80" w:type="dxa"/>
              <w:left w:w="100" w:type="dxa"/>
              <w:bottom w:w="80" w:type="dxa"/>
              <w:right w:w="100" w:type="dxa"/>
            </w:tcMar>
            <w:vAlign w:val="center"/>
          </w:tcPr>
          <w:p w14:paraId="6134067F" w14:textId="77777777" w:rsidR="003E4A72" w:rsidRDefault="00000000">
            <w:pPr>
              <w:spacing w:after="0" w:line="240" w:lineRule="auto"/>
            </w:pPr>
            <w:r>
              <w:rPr>
                <w:sz w:val="13"/>
              </w:rPr>
              <w:t>Gym activities</w:t>
            </w:r>
          </w:p>
        </w:tc>
        <w:tc>
          <w:tcPr>
            <w:tcW w:w="2376" w:type="dxa"/>
            <w:shd w:val="clear" w:color="auto" w:fill="F4F7FA"/>
            <w:tcMar>
              <w:top w:w="80" w:type="dxa"/>
              <w:left w:w="100" w:type="dxa"/>
              <w:bottom w:w="80" w:type="dxa"/>
              <w:right w:w="100" w:type="dxa"/>
            </w:tcMar>
            <w:vAlign w:val="center"/>
          </w:tcPr>
          <w:p w14:paraId="23EA14B3" w14:textId="77777777" w:rsidR="003E4A72" w:rsidRDefault="00000000">
            <w:pPr>
              <w:spacing w:after="0" w:line="240" w:lineRule="auto"/>
            </w:pPr>
            <w:r>
              <w:rPr>
                <w:sz w:val="13"/>
              </w:rPr>
              <w:t>Use treadmill and barbell.</w:t>
            </w:r>
          </w:p>
        </w:tc>
        <w:tc>
          <w:tcPr>
            <w:tcW w:w="3240" w:type="dxa"/>
            <w:shd w:val="clear" w:color="auto" w:fill="F4F7FA"/>
            <w:tcMar>
              <w:top w:w="80" w:type="dxa"/>
              <w:left w:w="100" w:type="dxa"/>
              <w:bottom w:w="80" w:type="dxa"/>
              <w:right w:w="100" w:type="dxa"/>
            </w:tcMar>
            <w:vAlign w:val="center"/>
          </w:tcPr>
          <w:p w14:paraId="6628D358" w14:textId="77777777" w:rsidR="003E4A72" w:rsidRDefault="00000000">
            <w:pPr>
              <w:spacing w:after="0" w:line="240" w:lineRule="auto"/>
            </w:pPr>
            <w:r>
              <w:rPr>
                <w:sz w:val="13"/>
              </w:rPr>
              <w:t>Each option applies its defined time and attribute effects once.</w:t>
            </w:r>
          </w:p>
        </w:tc>
        <w:tc>
          <w:tcPr>
            <w:tcW w:w="1512" w:type="dxa"/>
            <w:shd w:val="clear" w:color="auto" w:fill="F4F7FA"/>
            <w:tcMar>
              <w:top w:w="80" w:type="dxa"/>
              <w:left w:w="100" w:type="dxa"/>
              <w:bottom w:w="80" w:type="dxa"/>
              <w:right w:w="100" w:type="dxa"/>
            </w:tcMar>
            <w:vAlign w:val="center"/>
          </w:tcPr>
          <w:p w14:paraId="4740B946" w14:textId="77777777" w:rsidR="003E4A72" w:rsidRDefault="00000000">
            <w:pPr>
              <w:spacing w:after="0" w:line="240" w:lineRule="auto"/>
            </w:pPr>
            <w:r>
              <w:rPr>
                <w:sz w:val="13"/>
              </w:rPr>
              <w:t>Gym interior/module</w:t>
            </w:r>
          </w:p>
        </w:tc>
        <w:tc>
          <w:tcPr>
            <w:tcW w:w="1368" w:type="dxa"/>
            <w:shd w:val="clear" w:color="auto" w:fill="F4F7FA"/>
            <w:tcMar>
              <w:top w:w="80" w:type="dxa"/>
              <w:left w:w="100" w:type="dxa"/>
              <w:bottom w:w="80" w:type="dxa"/>
              <w:right w:w="100" w:type="dxa"/>
            </w:tcMar>
            <w:vAlign w:val="center"/>
          </w:tcPr>
          <w:p w14:paraId="19109843" w14:textId="77777777" w:rsidR="003E4A72" w:rsidRDefault="00000000">
            <w:pPr>
              <w:spacing w:after="0" w:line="240" w:lineRule="auto"/>
            </w:pPr>
            <w:r>
              <w:rPr>
                <w:sz w:val="13"/>
              </w:rPr>
              <w:t>Runtime pending</w:t>
            </w:r>
          </w:p>
        </w:tc>
      </w:tr>
      <w:tr w:rsidR="003E4A72" w14:paraId="00D9D37A" w14:textId="77777777">
        <w:trPr>
          <w:cantSplit/>
          <w:jc w:val="center"/>
        </w:trPr>
        <w:tc>
          <w:tcPr>
            <w:tcW w:w="792" w:type="dxa"/>
            <w:tcMar>
              <w:top w:w="80" w:type="dxa"/>
              <w:left w:w="100" w:type="dxa"/>
              <w:bottom w:w="80" w:type="dxa"/>
              <w:right w:w="100" w:type="dxa"/>
            </w:tcMar>
            <w:vAlign w:val="center"/>
          </w:tcPr>
          <w:p w14:paraId="27DECE8F" w14:textId="77777777" w:rsidR="003E4A72" w:rsidRDefault="00000000">
            <w:pPr>
              <w:spacing w:after="0" w:line="240" w:lineRule="auto"/>
            </w:pPr>
            <w:r>
              <w:rPr>
                <w:sz w:val="13"/>
              </w:rPr>
              <w:t>FT-11</w:t>
            </w:r>
          </w:p>
        </w:tc>
        <w:tc>
          <w:tcPr>
            <w:tcW w:w="1368" w:type="dxa"/>
            <w:tcMar>
              <w:top w:w="80" w:type="dxa"/>
              <w:left w:w="100" w:type="dxa"/>
              <w:bottom w:w="80" w:type="dxa"/>
              <w:right w:w="100" w:type="dxa"/>
            </w:tcMar>
            <w:vAlign w:val="center"/>
          </w:tcPr>
          <w:p w14:paraId="29A70164" w14:textId="77777777" w:rsidR="003E4A72" w:rsidRDefault="00000000">
            <w:pPr>
              <w:spacing w:after="0" w:line="240" w:lineRule="auto"/>
            </w:pPr>
            <w:r>
              <w:rPr>
                <w:sz w:val="13"/>
              </w:rPr>
              <w:t>Dormitory actions</w:t>
            </w:r>
          </w:p>
        </w:tc>
        <w:tc>
          <w:tcPr>
            <w:tcW w:w="2376" w:type="dxa"/>
            <w:tcMar>
              <w:top w:w="80" w:type="dxa"/>
              <w:left w:w="100" w:type="dxa"/>
              <w:bottom w:w="80" w:type="dxa"/>
              <w:right w:w="100" w:type="dxa"/>
            </w:tcMar>
            <w:vAlign w:val="center"/>
          </w:tcPr>
          <w:p w14:paraId="06ED3113" w14:textId="77777777" w:rsidR="003E4A72" w:rsidRDefault="00000000">
            <w:pPr>
              <w:spacing w:after="0" w:line="240" w:lineRule="auto"/>
            </w:pPr>
            <w:r>
              <w:rPr>
                <w:sz w:val="13"/>
              </w:rPr>
              <w:t>Use study, game, and sleep actions at valid/invalid times.</w:t>
            </w:r>
          </w:p>
        </w:tc>
        <w:tc>
          <w:tcPr>
            <w:tcW w:w="3240" w:type="dxa"/>
            <w:tcMar>
              <w:top w:w="80" w:type="dxa"/>
              <w:left w:w="100" w:type="dxa"/>
              <w:bottom w:w="80" w:type="dxa"/>
              <w:right w:w="100" w:type="dxa"/>
            </w:tcMar>
            <w:vAlign w:val="center"/>
          </w:tcPr>
          <w:p w14:paraId="54804DEA" w14:textId="77777777" w:rsidR="003E4A72" w:rsidRDefault="00000000">
            <w:pPr>
              <w:spacing w:after="0" w:line="240" w:lineRule="auto"/>
            </w:pPr>
            <w:r>
              <w:rPr>
                <w:sz w:val="13"/>
              </w:rPr>
              <w:t>Study/game effects are applied; sleep is blocked before 22:30 and advances to next day at/after 22:30.</w:t>
            </w:r>
          </w:p>
        </w:tc>
        <w:tc>
          <w:tcPr>
            <w:tcW w:w="1512" w:type="dxa"/>
            <w:tcMar>
              <w:top w:w="80" w:type="dxa"/>
              <w:left w:w="100" w:type="dxa"/>
              <w:bottom w:w="80" w:type="dxa"/>
              <w:right w:w="100" w:type="dxa"/>
            </w:tcMar>
            <w:vAlign w:val="center"/>
          </w:tcPr>
          <w:p w14:paraId="5939E3B2" w14:textId="77777777" w:rsidR="003E4A72" w:rsidRDefault="00000000">
            <w:pPr>
              <w:spacing w:after="0" w:line="240" w:lineRule="auto"/>
            </w:pPr>
            <w:r>
              <w:rPr>
                <w:sz w:val="13"/>
              </w:rPr>
              <w:t>Dormitory/SleepSystem</w:t>
            </w:r>
          </w:p>
        </w:tc>
        <w:tc>
          <w:tcPr>
            <w:tcW w:w="1368" w:type="dxa"/>
            <w:tcMar>
              <w:top w:w="80" w:type="dxa"/>
              <w:left w:w="100" w:type="dxa"/>
              <w:bottom w:w="80" w:type="dxa"/>
              <w:right w:w="100" w:type="dxa"/>
            </w:tcMar>
            <w:vAlign w:val="center"/>
          </w:tcPr>
          <w:p w14:paraId="1CE10DC4" w14:textId="77777777" w:rsidR="003E4A72" w:rsidRDefault="00000000">
            <w:pPr>
              <w:spacing w:after="0" w:line="240" w:lineRule="auto"/>
            </w:pPr>
            <w:r>
              <w:rPr>
                <w:sz w:val="13"/>
              </w:rPr>
              <w:t>Runtime pending</w:t>
            </w:r>
          </w:p>
        </w:tc>
      </w:tr>
      <w:tr w:rsidR="003E4A72" w14:paraId="4E73DC57" w14:textId="77777777">
        <w:trPr>
          <w:cantSplit/>
          <w:jc w:val="center"/>
        </w:trPr>
        <w:tc>
          <w:tcPr>
            <w:tcW w:w="792" w:type="dxa"/>
            <w:shd w:val="clear" w:color="auto" w:fill="F4F7FA"/>
            <w:tcMar>
              <w:top w:w="80" w:type="dxa"/>
              <w:left w:w="100" w:type="dxa"/>
              <w:bottom w:w="80" w:type="dxa"/>
              <w:right w:w="100" w:type="dxa"/>
            </w:tcMar>
            <w:vAlign w:val="center"/>
          </w:tcPr>
          <w:p w14:paraId="3F92966F" w14:textId="77777777" w:rsidR="003E4A72" w:rsidRDefault="00000000">
            <w:pPr>
              <w:spacing w:after="0" w:line="240" w:lineRule="auto"/>
            </w:pPr>
            <w:r>
              <w:rPr>
                <w:sz w:val="13"/>
              </w:rPr>
              <w:t>FT-12</w:t>
            </w:r>
          </w:p>
        </w:tc>
        <w:tc>
          <w:tcPr>
            <w:tcW w:w="1368" w:type="dxa"/>
            <w:shd w:val="clear" w:color="auto" w:fill="F4F7FA"/>
            <w:tcMar>
              <w:top w:w="80" w:type="dxa"/>
              <w:left w:w="100" w:type="dxa"/>
              <w:bottom w:w="80" w:type="dxa"/>
              <w:right w:w="100" w:type="dxa"/>
            </w:tcMar>
            <w:vAlign w:val="center"/>
          </w:tcPr>
          <w:p w14:paraId="75A1F31E" w14:textId="77777777" w:rsidR="003E4A72" w:rsidRDefault="00000000">
            <w:pPr>
              <w:spacing w:after="0" w:line="240" w:lineRule="auto"/>
            </w:pPr>
            <w:r>
              <w:rPr>
                <w:sz w:val="13"/>
              </w:rPr>
              <w:t>Daily morning trigger</w:t>
            </w:r>
          </w:p>
        </w:tc>
        <w:tc>
          <w:tcPr>
            <w:tcW w:w="2376" w:type="dxa"/>
            <w:shd w:val="clear" w:color="auto" w:fill="F4F7FA"/>
            <w:tcMar>
              <w:top w:w="80" w:type="dxa"/>
              <w:left w:w="100" w:type="dxa"/>
              <w:bottom w:w="80" w:type="dxa"/>
              <w:right w:w="100" w:type="dxa"/>
            </w:tcMar>
            <w:vAlign w:val="center"/>
          </w:tcPr>
          <w:p w14:paraId="60F8C68C" w14:textId="77777777" w:rsidR="003E4A72" w:rsidRDefault="00000000">
            <w:pPr>
              <w:spacing w:after="0" w:line="240" w:lineRule="auto"/>
            </w:pPr>
            <w:r>
              <w:rPr>
                <w:sz w:val="13"/>
              </w:rPr>
              <w:t>Cross the first 08:50 threshold of a day.</w:t>
            </w:r>
          </w:p>
        </w:tc>
        <w:tc>
          <w:tcPr>
            <w:tcW w:w="3240" w:type="dxa"/>
            <w:shd w:val="clear" w:color="auto" w:fill="F4F7FA"/>
            <w:tcMar>
              <w:top w:w="80" w:type="dxa"/>
              <w:left w:w="100" w:type="dxa"/>
              <w:bottom w:w="80" w:type="dxa"/>
              <w:right w:w="100" w:type="dxa"/>
            </w:tcMar>
            <w:vAlign w:val="center"/>
          </w:tcPr>
          <w:p w14:paraId="42E5E46B" w14:textId="77777777" w:rsidR="003E4A72" w:rsidRDefault="00000000">
            <w:pPr>
              <w:spacing w:after="0" w:line="240" w:lineRule="auto"/>
            </w:pPr>
            <w:r>
              <w:rPr>
                <w:sz w:val="13"/>
              </w:rPr>
              <w:t>Morning-class logic triggers once for that day, not repeatedly.</w:t>
            </w:r>
          </w:p>
        </w:tc>
        <w:tc>
          <w:tcPr>
            <w:tcW w:w="1512" w:type="dxa"/>
            <w:shd w:val="clear" w:color="auto" w:fill="F4F7FA"/>
            <w:tcMar>
              <w:top w:w="80" w:type="dxa"/>
              <w:left w:w="100" w:type="dxa"/>
              <w:bottom w:w="80" w:type="dxa"/>
              <w:right w:w="100" w:type="dxa"/>
            </w:tcMar>
            <w:vAlign w:val="center"/>
          </w:tcPr>
          <w:p w14:paraId="0878A482" w14:textId="77777777" w:rsidR="003E4A72" w:rsidRDefault="00000000">
            <w:pPr>
              <w:spacing w:after="0" w:line="240" w:lineRule="auto"/>
            </w:pPr>
            <w:r>
              <w:rPr>
                <w:sz w:val="13"/>
              </w:rPr>
              <w:t>README schedule</w:t>
            </w:r>
          </w:p>
        </w:tc>
        <w:tc>
          <w:tcPr>
            <w:tcW w:w="1368" w:type="dxa"/>
            <w:shd w:val="clear" w:color="auto" w:fill="F4F7FA"/>
            <w:tcMar>
              <w:top w:w="80" w:type="dxa"/>
              <w:left w:w="100" w:type="dxa"/>
              <w:bottom w:w="80" w:type="dxa"/>
              <w:right w:w="100" w:type="dxa"/>
            </w:tcMar>
            <w:vAlign w:val="center"/>
          </w:tcPr>
          <w:p w14:paraId="174BB538" w14:textId="77777777" w:rsidR="003E4A72" w:rsidRDefault="00000000">
            <w:pPr>
              <w:spacing w:after="0" w:line="240" w:lineRule="auto"/>
            </w:pPr>
            <w:r>
              <w:rPr>
                <w:sz w:val="13"/>
              </w:rPr>
              <w:t>Runtime pending</w:t>
            </w:r>
          </w:p>
        </w:tc>
      </w:tr>
      <w:tr w:rsidR="003E4A72" w14:paraId="5C3A8404" w14:textId="77777777">
        <w:trPr>
          <w:cantSplit/>
          <w:jc w:val="center"/>
        </w:trPr>
        <w:tc>
          <w:tcPr>
            <w:tcW w:w="792" w:type="dxa"/>
            <w:tcMar>
              <w:top w:w="80" w:type="dxa"/>
              <w:left w:w="100" w:type="dxa"/>
              <w:bottom w:w="80" w:type="dxa"/>
              <w:right w:w="100" w:type="dxa"/>
            </w:tcMar>
            <w:vAlign w:val="center"/>
          </w:tcPr>
          <w:p w14:paraId="4DD8DBE2" w14:textId="77777777" w:rsidR="003E4A72" w:rsidRDefault="00000000">
            <w:pPr>
              <w:spacing w:after="0" w:line="240" w:lineRule="auto"/>
            </w:pPr>
            <w:r>
              <w:rPr>
                <w:sz w:val="13"/>
              </w:rPr>
              <w:t>FT-13</w:t>
            </w:r>
          </w:p>
        </w:tc>
        <w:tc>
          <w:tcPr>
            <w:tcW w:w="1368" w:type="dxa"/>
            <w:tcMar>
              <w:top w:w="80" w:type="dxa"/>
              <w:left w:w="100" w:type="dxa"/>
              <w:bottom w:w="80" w:type="dxa"/>
              <w:right w:w="100" w:type="dxa"/>
            </w:tcMar>
            <w:vAlign w:val="center"/>
          </w:tcPr>
          <w:p w14:paraId="1378449F" w14:textId="77777777" w:rsidR="003E4A72" w:rsidRDefault="00000000">
            <w:pPr>
              <w:spacing w:after="0" w:line="240" w:lineRule="auto"/>
            </w:pPr>
            <w:r>
              <w:rPr>
                <w:sz w:val="13"/>
              </w:rPr>
              <w:t>Midterm milestone</w:t>
            </w:r>
          </w:p>
        </w:tc>
        <w:tc>
          <w:tcPr>
            <w:tcW w:w="2376" w:type="dxa"/>
            <w:tcMar>
              <w:top w:w="80" w:type="dxa"/>
              <w:left w:w="100" w:type="dxa"/>
              <w:bottom w:w="80" w:type="dxa"/>
              <w:right w:w="100" w:type="dxa"/>
            </w:tcMar>
            <w:vAlign w:val="center"/>
          </w:tcPr>
          <w:p w14:paraId="07ED413C" w14:textId="77777777" w:rsidR="003E4A72" w:rsidRDefault="00000000">
            <w:pPr>
              <w:spacing w:after="0" w:line="240" w:lineRule="auto"/>
            </w:pPr>
            <w:r>
              <w:rPr>
                <w:sz w:val="13"/>
              </w:rPr>
              <w:t>Advance to Day 7 with controlled state.</w:t>
            </w:r>
          </w:p>
        </w:tc>
        <w:tc>
          <w:tcPr>
            <w:tcW w:w="3240" w:type="dxa"/>
            <w:tcMar>
              <w:top w:w="80" w:type="dxa"/>
              <w:left w:w="100" w:type="dxa"/>
              <w:bottom w:w="80" w:type="dxa"/>
              <w:right w:w="100" w:type="dxa"/>
            </w:tcMar>
            <w:vAlign w:val="center"/>
          </w:tcPr>
          <w:p w14:paraId="33EC5A7D" w14:textId="77777777" w:rsidR="003E4A72" w:rsidRDefault="00000000">
            <w:pPr>
              <w:spacing w:after="0" w:line="240" w:lineRule="auto"/>
            </w:pPr>
            <w:r>
              <w:rPr>
                <w:sz w:val="13"/>
              </w:rPr>
              <w:t>Midterm quest/settlement is invoked and the semester can continue afterward.</w:t>
            </w:r>
          </w:p>
        </w:tc>
        <w:tc>
          <w:tcPr>
            <w:tcW w:w="1512" w:type="dxa"/>
            <w:tcMar>
              <w:top w:w="80" w:type="dxa"/>
              <w:left w:w="100" w:type="dxa"/>
              <w:bottom w:w="80" w:type="dxa"/>
              <w:right w:w="100" w:type="dxa"/>
            </w:tcMar>
            <w:vAlign w:val="center"/>
          </w:tcPr>
          <w:p w14:paraId="0D583006" w14:textId="77777777" w:rsidR="003E4A72" w:rsidRDefault="00000000">
            <w:pPr>
              <w:spacing w:after="0" w:line="240" w:lineRule="auto"/>
            </w:pPr>
            <w:r>
              <w:rPr>
                <w:sz w:val="13"/>
              </w:rPr>
              <w:t>Quest classes present</w:t>
            </w:r>
          </w:p>
        </w:tc>
        <w:tc>
          <w:tcPr>
            <w:tcW w:w="1368" w:type="dxa"/>
            <w:tcMar>
              <w:top w:w="80" w:type="dxa"/>
              <w:left w:w="100" w:type="dxa"/>
              <w:bottom w:w="80" w:type="dxa"/>
              <w:right w:w="100" w:type="dxa"/>
            </w:tcMar>
            <w:vAlign w:val="center"/>
          </w:tcPr>
          <w:p w14:paraId="0B371C04" w14:textId="77777777" w:rsidR="003E4A72" w:rsidRDefault="00000000">
            <w:pPr>
              <w:spacing w:after="0" w:line="240" w:lineRule="auto"/>
            </w:pPr>
            <w:r>
              <w:rPr>
                <w:sz w:val="13"/>
              </w:rPr>
              <w:t>Runtime pending</w:t>
            </w:r>
          </w:p>
        </w:tc>
      </w:tr>
      <w:tr w:rsidR="003E4A72" w14:paraId="701D838C" w14:textId="77777777">
        <w:trPr>
          <w:cantSplit/>
          <w:jc w:val="center"/>
        </w:trPr>
        <w:tc>
          <w:tcPr>
            <w:tcW w:w="792" w:type="dxa"/>
            <w:shd w:val="clear" w:color="auto" w:fill="F4F7FA"/>
            <w:tcMar>
              <w:top w:w="80" w:type="dxa"/>
              <w:left w:w="100" w:type="dxa"/>
              <w:bottom w:w="80" w:type="dxa"/>
              <w:right w:w="100" w:type="dxa"/>
            </w:tcMar>
            <w:vAlign w:val="center"/>
          </w:tcPr>
          <w:p w14:paraId="4BE780FE" w14:textId="77777777" w:rsidR="003E4A72" w:rsidRDefault="00000000">
            <w:pPr>
              <w:spacing w:after="0" w:line="240" w:lineRule="auto"/>
            </w:pPr>
            <w:r>
              <w:rPr>
                <w:sz w:val="13"/>
              </w:rPr>
              <w:t>FT-14</w:t>
            </w:r>
          </w:p>
        </w:tc>
        <w:tc>
          <w:tcPr>
            <w:tcW w:w="1368" w:type="dxa"/>
            <w:shd w:val="clear" w:color="auto" w:fill="F4F7FA"/>
            <w:tcMar>
              <w:top w:w="80" w:type="dxa"/>
              <w:left w:w="100" w:type="dxa"/>
              <w:bottom w:w="80" w:type="dxa"/>
              <w:right w:w="100" w:type="dxa"/>
            </w:tcMar>
            <w:vAlign w:val="center"/>
          </w:tcPr>
          <w:p w14:paraId="0B4C6D90" w14:textId="77777777" w:rsidR="003E4A72" w:rsidRDefault="00000000">
            <w:pPr>
              <w:spacing w:after="0" w:line="240" w:lineRule="auto"/>
            </w:pPr>
            <w:r>
              <w:rPr>
                <w:sz w:val="13"/>
              </w:rPr>
              <w:t>Final milestone</w:t>
            </w:r>
          </w:p>
        </w:tc>
        <w:tc>
          <w:tcPr>
            <w:tcW w:w="2376" w:type="dxa"/>
            <w:shd w:val="clear" w:color="auto" w:fill="F4F7FA"/>
            <w:tcMar>
              <w:top w:w="80" w:type="dxa"/>
              <w:left w:w="100" w:type="dxa"/>
              <w:bottom w:w="80" w:type="dxa"/>
              <w:right w:w="100" w:type="dxa"/>
            </w:tcMar>
            <w:vAlign w:val="center"/>
          </w:tcPr>
          <w:p w14:paraId="0E13E643" w14:textId="77777777" w:rsidR="003E4A72" w:rsidRDefault="00000000">
            <w:pPr>
              <w:spacing w:after="0" w:line="240" w:lineRule="auto"/>
            </w:pPr>
            <w:r>
              <w:rPr>
                <w:sz w:val="13"/>
              </w:rPr>
              <w:t>Advance to Day 14 and complete the ending action.</w:t>
            </w:r>
          </w:p>
        </w:tc>
        <w:tc>
          <w:tcPr>
            <w:tcW w:w="3240" w:type="dxa"/>
            <w:shd w:val="clear" w:color="auto" w:fill="F4F7FA"/>
            <w:tcMar>
              <w:top w:w="80" w:type="dxa"/>
              <w:left w:w="100" w:type="dxa"/>
              <w:bottom w:w="80" w:type="dxa"/>
              <w:right w:w="100" w:type="dxa"/>
            </w:tcMar>
            <w:vAlign w:val="center"/>
          </w:tcPr>
          <w:p w14:paraId="2C754D9E" w14:textId="77777777" w:rsidR="003E4A72" w:rsidRDefault="00000000">
            <w:pPr>
              <w:spacing w:after="0" w:line="240" w:lineRule="auto"/>
            </w:pPr>
            <w:r>
              <w:rPr>
                <w:sz w:val="13"/>
              </w:rPr>
              <w:t>Final settlement selects and displays one outcome/title.</w:t>
            </w:r>
          </w:p>
        </w:tc>
        <w:tc>
          <w:tcPr>
            <w:tcW w:w="1512" w:type="dxa"/>
            <w:shd w:val="clear" w:color="auto" w:fill="F4F7FA"/>
            <w:tcMar>
              <w:top w:w="80" w:type="dxa"/>
              <w:left w:w="100" w:type="dxa"/>
              <w:bottom w:w="80" w:type="dxa"/>
              <w:right w:w="100" w:type="dxa"/>
            </w:tcMar>
            <w:vAlign w:val="center"/>
          </w:tcPr>
          <w:p w14:paraId="2B2F5F7F" w14:textId="77777777" w:rsidR="003E4A72" w:rsidRDefault="00000000">
            <w:pPr>
              <w:spacing w:after="0" w:line="240" w:lineRule="auto"/>
            </w:pPr>
            <w:r>
              <w:rPr>
                <w:sz w:val="13"/>
              </w:rPr>
              <w:t>Final quest/resolver</w:t>
            </w:r>
          </w:p>
        </w:tc>
        <w:tc>
          <w:tcPr>
            <w:tcW w:w="1368" w:type="dxa"/>
            <w:shd w:val="clear" w:color="auto" w:fill="F4F7FA"/>
            <w:tcMar>
              <w:top w:w="80" w:type="dxa"/>
              <w:left w:w="100" w:type="dxa"/>
              <w:bottom w:w="80" w:type="dxa"/>
              <w:right w:w="100" w:type="dxa"/>
            </w:tcMar>
            <w:vAlign w:val="center"/>
          </w:tcPr>
          <w:p w14:paraId="536F4E59" w14:textId="77777777" w:rsidR="003E4A72" w:rsidRDefault="00000000">
            <w:pPr>
              <w:spacing w:after="0" w:line="240" w:lineRule="auto"/>
            </w:pPr>
            <w:r>
              <w:rPr>
                <w:sz w:val="13"/>
              </w:rPr>
              <w:t>Runtime pending</w:t>
            </w:r>
          </w:p>
        </w:tc>
      </w:tr>
      <w:tr w:rsidR="003E4A72" w14:paraId="5005619D" w14:textId="77777777">
        <w:trPr>
          <w:cantSplit/>
          <w:jc w:val="center"/>
        </w:trPr>
        <w:tc>
          <w:tcPr>
            <w:tcW w:w="792" w:type="dxa"/>
            <w:tcMar>
              <w:top w:w="80" w:type="dxa"/>
              <w:left w:w="100" w:type="dxa"/>
              <w:bottom w:w="80" w:type="dxa"/>
              <w:right w:w="100" w:type="dxa"/>
            </w:tcMar>
            <w:vAlign w:val="center"/>
          </w:tcPr>
          <w:p w14:paraId="374C7C2F" w14:textId="77777777" w:rsidR="003E4A72" w:rsidRDefault="00000000">
            <w:pPr>
              <w:spacing w:after="0" w:line="240" w:lineRule="auto"/>
            </w:pPr>
            <w:r>
              <w:rPr>
                <w:sz w:val="13"/>
              </w:rPr>
              <w:t>FT-15</w:t>
            </w:r>
          </w:p>
        </w:tc>
        <w:tc>
          <w:tcPr>
            <w:tcW w:w="1368" w:type="dxa"/>
            <w:tcMar>
              <w:top w:w="80" w:type="dxa"/>
              <w:left w:w="100" w:type="dxa"/>
              <w:bottom w:w="80" w:type="dxa"/>
              <w:right w:w="100" w:type="dxa"/>
            </w:tcMar>
            <w:vAlign w:val="center"/>
          </w:tcPr>
          <w:p w14:paraId="0C44E753" w14:textId="77777777" w:rsidR="003E4A72" w:rsidRDefault="00000000">
            <w:pPr>
              <w:spacing w:after="0" w:line="240" w:lineRule="auto"/>
            </w:pPr>
            <w:r>
              <w:rPr>
                <w:sz w:val="13"/>
              </w:rPr>
              <w:t>Enemy spawning by SAN</w:t>
            </w:r>
          </w:p>
        </w:tc>
        <w:tc>
          <w:tcPr>
            <w:tcW w:w="2376" w:type="dxa"/>
            <w:tcMar>
              <w:top w:w="80" w:type="dxa"/>
              <w:left w:w="100" w:type="dxa"/>
              <w:bottom w:w="80" w:type="dxa"/>
              <w:right w:w="100" w:type="dxa"/>
            </w:tcMar>
            <w:vAlign w:val="center"/>
          </w:tcPr>
          <w:p w14:paraId="4A6B233C" w14:textId="77777777" w:rsidR="003E4A72" w:rsidRDefault="00000000">
            <w:pPr>
              <w:spacing w:after="0" w:line="240" w:lineRule="auto"/>
            </w:pPr>
            <w:r>
              <w:rPr>
                <w:sz w:val="13"/>
              </w:rPr>
              <w:t>Test SAN ≥30, 20–29, 10–19, and &lt;10 repeatedly with a fixed test seed.</w:t>
            </w:r>
          </w:p>
        </w:tc>
        <w:tc>
          <w:tcPr>
            <w:tcW w:w="3240" w:type="dxa"/>
            <w:tcMar>
              <w:top w:w="80" w:type="dxa"/>
              <w:left w:w="100" w:type="dxa"/>
              <w:bottom w:w="80" w:type="dxa"/>
              <w:right w:w="100" w:type="dxa"/>
            </w:tcMar>
            <w:vAlign w:val="center"/>
          </w:tcPr>
          <w:p w14:paraId="0B338499" w14:textId="77777777" w:rsidR="003E4A72" w:rsidRDefault="00000000">
            <w:pPr>
              <w:spacing w:after="0" w:line="240" w:lineRule="auto"/>
            </w:pPr>
            <w:r>
              <w:rPr>
                <w:sz w:val="13"/>
              </w:rPr>
              <w:t>Counts and probabilities follow the documented tiers.</w:t>
            </w:r>
          </w:p>
        </w:tc>
        <w:tc>
          <w:tcPr>
            <w:tcW w:w="1512" w:type="dxa"/>
            <w:tcMar>
              <w:top w:w="80" w:type="dxa"/>
              <w:left w:w="100" w:type="dxa"/>
              <w:bottom w:w="80" w:type="dxa"/>
              <w:right w:w="100" w:type="dxa"/>
            </w:tcMar>
            <w:vAlign w:val="center"/>
          </w:tcPr>
          <w:p w14:paraId="5272A637" w14:textId="77777777" w:rsidR="003E4A72" w:rsidRDefault="00000000">
            <w:pPr>
              <w:spacing w:after="0" w:line="240" w:lineRule="auto"/>
            </w:pPr>
            <w:r>
              <w:rPr>
                <w:sz w:val="13"/>
              </w:rPr>
              <w:t>Combat rules documented</w:t>
            </w:r>
          </w:p>
        </w:tc>
        <w:tc>
          <w:tcPr>
            <w:tcW w:w="1368" w:type="dxa"/>
            <w:tcMar>
              <w:top w:w="80" w:type="dxa"/>
              <w:left w:w="100" w:type="dxa"/>
              <w:bottom w:w="80" w:type="dxa"/>
              <w:right w:w="100" w:type="dxa"/>
            </w:tcMar>
            <w:vAlign w:val="center"/>
          </w:tcPr>
          <w:p w14:paraId="135F7482" w14:textId="77777777" w:rsidR="003E4A72" w:rsidRDefault="00000000">
            <w:pPr>
              <w:spacing w:after="0" w:line="240" w:lineRule="auto"/>
            </w:pPr>
            <w:r>
              <w:rPr>
                <w:sz w:val="13"/>
              </w:rPr>
              <w:t>Runtime pending</w:t>
            </w:r>
          </w:p>
        </w:tc>
      </w:tr>
      <w:tr w:rsidR="003E4A72" w14:paraId="1614EDDF" w14:textId="77777777">
        <w:trPr>
          <w:cantSplit/>
          <w:jc w:val="center"/>
        </w:trPr>
        <w:tc>
          <w:tcPr>
            <w:tcW w:w="792" w:type="dxa"/>
            <w:shd w:val="clear" w:color="auto" w:fill="F4F7FA"/>
            <w:tcMar>
              <w:top w:w="80" w:type="dxa"/>
              <w:left w:w="100" w:type="dxa"/>
              <w:bottom w:w="80" w:type="dxa"/>
              <w:right w:w="100" w:type="dxa"/>
            </w:tcMar>
            <w:vAlign w:val="center"/>
          </w:tcPr>
          <w:p w14:paraId="797E9B53" w14:textId="77777777" w:rsidR="003E4A72" w:rsidRDefault="00000000">
            <w:pPr>
              <w:spacing w:after="0" w:line="240" w:lineRule="auto"/>
            </w:pPr>
            <w:r>
              <w:rPr>
                <w:sz w:val="13"/>
              </w:rPr>
              <w:t>FT-16</w:t>
            </w:r>
          </w:p>
        </w:tc>
        <w:tc>
          <w:tcPr>
            <w:tcW w:w="1368" w:type="dxa"/>
            <w:shd w:val="clear" w:color="auto" w:fill="F4F7FA"/>
            <w:tcMar>
              <w:top w:w="80" w:type="dxa"/>
              <w:left w:w="100" w:type="dxa"/>
              <w:bottom w:w="80" w:type="dxa"/>
              <w:right w:w="100" w:type="dxa"/>
            </w:tcMar>
            <w:vAlign w:val="center"/>
          </w:tcPr>
          <w:p w14:paraId="0919B073" w14:textId="77777777" w:rsidR="003E4A72" w:rsidRDefault="00000000">
            <w:pPr>
              <w:spacing w:after="0" w:line="240" w:lineRule="auto"/>
            </w:pPr>
            <w:r>
              <w:rPr>
                <w:sz w:val="13"/>
              </w:rPr>
              <w:t>d20 success check</w:t>
            </w:r>
          </w:p>
        </w:tc>
        <w:tc>
          <w:tcPr>
            <w:tcW w:w="2376" w:type="dxa"/>
            <w:shd w:val="clear" w:color="auto" w:fill="F4F7FA"/>
            <w:tcMar>
              <w:top w:w="80" w:type="dxa"/>
              <w:left w:w="100" w:type="dxa"/>
              <w:bottom w:w="80" w:type="dxa"/>
              <w:right w:w="100" w:type="dxa"/>
            </w:tcMar>
            <w:vAlign w:val="center"/>
          </w:tcPr>
          <w:p w14:paraId="3992D178" w14:textId="77777777" w:rsidR="003E4A72" w:rsidRDefault="00000000">
            <w:pPr>
              <w:spacing w:after="0" w:line="240" w:lineRule="auto"/>
            </w:pPr>
            <w:r>
              <w:rPr>
                <w:sz w:val="13"/>
              </w:rPr>
              <w:t>Use controlled roll, attribute, buff, and DC values.</w:t>
            </w:r>
          </w:p>
        </w:tc>
        <w:tc>
          <w:tcPr>
            <w:tcW w:w="3240" w:type="dxa"/>
            <w:shd w:val="clear" w:color="auto" w:fill="F4F7FA"/>
            <w:tcMar>
              <w:top w:w="80" w:type="dxa"/>
              <w:left w:w="100" w:type="dxa"/>
              <w:bottom w:w="80" w:type="dxa"/>
              <w:right w:w="100" w:type="dxa"/>
            </w:tcMar>
            <w:vAlign w:val="center"/>
          </w:tcPr>
          <w:p w14:paraId="507AAA15" w14:textId="77777777" w:rsidR="003E4A72" w:rsidRDefault="00000000">
            <w:pPr>
              <w:spacing w:after="0" w:line="240" w:lineRule="auto"/>
            </w:pPr>
            <w:r>
              <w:rPr>
                <w:sz w:val="13"/>
              </w:rPr>
              <w:t>Result equals d20 + floor((attribute−50)/10) + buff; comparison to DC is correct.</w:t>
            </w:r>
          </w:p>
        </w:tc>
        <w:tc>
          <w:tcPr>
            <w:tcW w:w="1512" w:type="dxa"/>
            <w:shd w:val="clear" w:color="auto" w:fill="F4F7FA"/>
            <w:tcMar>
              <w:top w:w="80" w:type="dxa"/>
              <w:left w:w="100" w:type="dxa"/>
              <w:bottom w:w="80" w:type="dxa"/>
              <w:right w:w="100" w:type="dxa"/>
            </w:tcMar>
            <w:vAlign w:val="center"/>
          </w:tcPr>
          <w:p w14:paraId="0CDBB808" w14:textId="77777777" w:rsidR="003E4A72" w:rsidRDefault="00000000">
            <w:pPr>
              <w:spacing w:after="0" w:line="240" w:lineRule="auto"/>
            </w:pPr>
            <w:r>
              <w:rPr>
                <w:sz w:val="13"/>
              </w:rPr>
              <w:t>Combat formula</w:t>
            </w:r>
          </w:p>
        </w:tc>
        <w:tc>
          <w:tcPr>
            <w:tcW w:w="1368" w:type="dxa"/>
            <w:shd w:val="clear" w:color="auto" w:fill="F4F7FA"/>
            <w:tcMar>
              <w:top w:w="80" w:type="dxa"/>
              <w:left w:w="100" w:type="dxa"/>
              <w:bottom w:w="80" w:type="dxa"/>
              <w:right w:w="100" w:type="dxa"/>
            </w:tcMar>
            <w:vAlign w:val="center"/>
          </w:tcPr>
          <w:p w14:paraId="642FBA8F" w14:textId="77777777" w:rsidR="003E4A72" w:rsidRDefault="00000000">
            <w:pPr>
              <w:spacing w:after="0" w:line="240" w:lineRule="auto"/>
            </w:pPr>
            <w:r>
              <w:rPr>
                <w:sz w:val="13"/>
              </w:rPr>
              <w:t>Static PASS / runtime pending</w:t>
            </w:r>
          </w:p>
        </w:tc>
      </w:tr>
      <w:tr w:rsidR="003E4A72" w14:paraId="5A8AD242" w14:textId="77777777">
        <w:trPr>
          <w:cantSplit/>
          <w:jc w:val="center"/>
        </w:trPr>
        <w:tc>
          <w:tcPr>
            <w:tcW w:w="792" w:type="dxa"/>
            <w:tcMar>
              <w:top w:w="80" w:type="dxa"/>
              <w:left w:w="100" w:type="dxa"/>
              <w:bottom w:w="80" w:type="dxa"/>
              <w:right w:w="100" w:type="dxa"/>
            </w:tcMar>
            <w:vAlign w:val="center"/>
          </w:tcPr>
          <w:p w14:paraId="3BF64965" w14:textId="77777777" w:rsidR="003E4A72" w:rsidRDefault="00000000">
            <w:pPr>
              <w:spacing w:after="0" w:line="240" w:lineRule="auto"/>
            </w:pPr>
            <w:r>
              <w:rPr>
                <w:sz w:val="13"/>
              </w:rPr>
              <w:t>FT-17</w:t>
            </w:r>
          </w:p>
        </w:tc>
        <w:tc>
          <w:tcPr>
            <w:tcW w:w="1368" w:type="dxa"/>
            <w:tcMar>
              <w:top w:w="80" w:type="dxa"/>
              <w:left w:w="100" w:type="dxa"/>
              <w:bottom w:w="80" w:type="dxa"/>
              <w:right w:w="100" w:type="dxa"/>
            </w:tcMar>
            <w:vAlign w:val="center"/>
          </w:tcPr>
          <w:p w14:paraId="726A892C" w14:textId="77777777" w:rsidR="003E4A72" w:rsidRDefault="00000000">
            <w:pPr>
              <w:spacing w:after="0" w:line="240" w:lineRule="auto"/>
            </w:pPr>
            <w:r>
              <w:rPr>
                <w:sz w:val="13"/>
              </w:rPr>
              <w:t>Enemy scaling</w:t>
            </w:r>
          </w:p>
        </w:tc>
        <w:tc>
          <w:tcPr>
            <w:tcW w:w="2376" w:type="dxa"/>
            <w:tcMar>
              <w:top w:w="80" w:type="dxa"/>
              <w:left w:w="100" w:type="dxa"/>
              <w:bottom w:w="80" w:type="dxa"/>
              <w:right w:w="100" w:type="dxa"/>
            </w:tcMar>
            <w:vAlign w:val="center"/>
          </w:tcPr>
          <w:p w14:paraId="7C1D42E2" w14:textId="77777777" w:rsidR="003E4A72" w:rsidRDefault="00000000">
            <w:pPr>
              <w:spacing w:after="0" w:line="240" w:lineRule="auto"/>
            </w:pPr>
            <w:r>
              <w:rPr>
                <w:sz w:val="13"/>
              </w:rPr>
              <w:t>Reduce SAN while holding other inputs constant.</w:t>
            </w:r>
          </w:p>
        </w:tc>
        <w:tc>
          <w:tcPr>
            <w:tcW w:w="3240" w:type="dxa"/>
            <w:tcMar>
              <w:top w:w="80" w:type="dxa"/>
              <w:left w:w="100" w:type="dxa"/>
              <w:bottom w:w="80" w:type="dxa"/>
              <w:right w:w="100" w:type="dxa"/>
            </w:tcMar>
            <w:vAlign w:val="center"/>
          </w:tcPr>
          <w:p w14:paraId="099BD982" w14:textId="77777777" w:rsidR="003E4A72" w:rsidRDefault="00000000">
            <w:pPr>
              <w:spacing w:after="0" w:line="240" w:lineRule="auto"/>
            </w:pPr>
            <w:r>
              <w:rPr>
                <w:sz w:val="13"/>
              </w:rPr>
              <w:t>Scaled DC/attack do not decrease unexpectedly and remain in allowed ranges.</w:t>
            </w:r>
          </w:p>
        </w:tc>
        <w:tc>
          <w:tcPr>
            <w:tcW w:w="1512" w:type="dxa"/>
            <w:tcMar>
              <w:top w:w="80" w:type="dxa"/>
              <w:left w:w="100" w:type="dxa"/>
              <w:bottom w:w="80" w:type="dxa"/>
              <w:right w:w="100" w:type="dxa"/>
            </w:tcMar>
            <w:vAlign w:val="center"/>
          </w:tcPr>
          <w:p w14:paraId="3AF3F804" w14:textId="77777777" w:rsidR="003E4A72" w:rsidRDefault="00000000">
            <w:pPr>
              <w:spacing w:after="0" w:line="240" w:lineRule="auto"/>
            </w:pPr>
            <w:r>
              <w:rPr>
                <w:sz w:val="13"/>
              </w:rPr>
              <w:t>Enemy fields/methods</w:t>
            </w:r>
          </w:p>
        </w:tc>
        <w:tc>
          <w:tcPr>
            <w:tcW w:w="1368" w:type="dxa"/>
            <w:tcMar>
              <w:top w:w="80" w:type="dxa"/>
              <w:left w:w="100" w:type="dxa"/>
              <w:bottom w:w="80" w:type="dxa"/>
              <w:right w:w="100" w:type="dxa"/>
            </w:tcMar>
            <w:vAlign w:val="center"/>
          </w:tcPr>
          <w:p w14:paraId="3C7E763D" w14:textId="77777777" w:rsidR="003E4A72" w:rsidRDefault="00000000">
            <w:pPr>
              <w:spacing w:after="0" w:line="240" w:lineRule="auto"/>
            </w:pPr>
            <w:r>
              <w:rPr>
                <w:sz w:val="13"/>
              </w:rPr>
              <w:t>Runtime pending</w:t>
            </w:r>
          </w:p>
        </w:tc>
      </w:tr>
      <w:tr w:rsidR="003E4A72" w14:paraId="0342697B" w14:textId="77777777">
        <w:trPr>
          <w:cantSplit/>
          <w:jc w:val="center"/>
        </w:trPr>
        <w:tc>
          <w:tcPr>
            <w:tcW w:w="792" w:type="dxa"/>
            <w:shd w:val="clear" w:color="auto" w:fill="F4F7FA"/>
            <w:tcMar>
              <w:top w:w="80" w:type="dxa"/>
              <w:left w:w="100" w:type="dxa"/>
              <w:bottom w:w="80" w:type="dxa"/>
              <w:right w:w="100" w:type="dxa"/>
            </w:tcMar>
            <w:vAlign w:val="center"/>
          </w:tcPr>
          <w:p w14:paraId="1AB10E7D" w14:textId="77777777" w:rsidR="003E4A72" w:rsidRDefault="00000000">
            <w:pPr>
              <w:spacing w:after="0" w:line="240" w:lineRule="auto"/>
            </w:pPr>
            <w:r>
              <w:rPr>
                <w:sz w:val="13"/>
              </w:rPr>
              <w:t>FT-18</w:t>
            </w:r>
          </w:p>
        </w:tc>
        <w:tc>
          <w:tcPr>
            <w:tcW w:w="1368" w:type="dxa"/>
            <w:shd w:val="clear" w:color="auto" w:fill="F4F7FA"/>
            <w:tcMar>
              <w:top w:w="80" w:type="dxa"/>
              <w:left w:w="100" w:type="dxa"/>
              <w:bottom w:w="80" w:type="dxa"/>
              <w:right w:w="100" w:type="dxa"/>
            </w:tcMar>
            <w:vAlign w:val="center"/>
          </w:tcPr>
          <w:p w14:paraId="15858317" w14:textId="77777777" w:rsidR="003E4A72" w:rsidRDefault="00000000">
            <w:pPr>
              <w:spacing w:after="0" w:line="240" w:lineRule="auto"/>
            </w:pPr>
            <w:r>
              <w:rPr>
                <w:sz w:val="13"/>
              </w:rPr>
              <w:t>Save</w:t>
            </w:r>
          </w:p>
        </w:tc>
        <w:tc>
          <w:tcPr>
            <w:tcW w:w="2376" w:type="dxa"/>
            <w:shd w:val="clear" w:color="auto" w:fill="F4F7FA"/>
            <w:tcMar>
              <w:top w:w="80" w:type="dxa"/>
              <w:left w:w="100" w:type="dxa"/>
              <w:bottom w:w="80" w:type="dxa"/>
              <w:right w:w="100" w:type="dxa"/>
            </w:tcMar>
            <w:vAlign w:val="center"/>
          </w:tcPr>
          <w:p w14:paraId="3E02CD3E" w14:textId="77777777" w:rsidR="003E4A72" w:rsidRDefault="00000000">
            <w:pPr>
              <w:spacing w:after="0" w:line="240" w:lineRule="auto"/>
            </w:pPr>
            <w:r>
              <w:rPr>
                <w:sz w:val="13"/>
              </w:rPr>
              <w:t>Press K after changing time, location, attributes, flags, and quest state.</w:t>
            </w:r>
          </w:p>
        </w:tc>
        <w:tc>
          <w:tcPr>
            <w:tcW w:w="3240" w:type="dxa"/>
            <w:shd w:val="clear" w:color="auto" w:fill="F4F7FA"/>
            <w:tcMar>
              <w:top w:w="80" w:type="dxa"/>
              <w:left w:w="100" w:type="dxa"/>
              <w:bottom w:w="80" w:type="dxa"/>
              <w:right w:w="100" w:type="dxa"/>
            </w:tcMar>
            <w:vAlign w:val="center"/>
          </w:tcPr>
          <w:p w14:paraId="0C888CBB" w14:textId="77777777" w:rsidR="003E4A72" w:rsidRDefault="00000000">
            <w:pPr>
              <w:spacing w:after="0" w:line="240" w:lineRule="auto"/>
            </w:pPr>
            <w:r>
              <w:rPr>
                <w:sz w:val="13"/>
              </w:rPr>
              <w:t>A valid save is written without partially corrupting the previous state.</w:t>
            </w:r>
          </w:p>
        </w:tc>
        <w:tc>
          <w:tcPr>
            <w:tcW w:w="1512" w:type="dxa"/>
            <w:shd w:val="clear" w:color="auto" w:fill="F4F7FA"/>
            <w:tcMar>
              <w:top w:w="80" w:type="dxa"/>
              <w:left w:w="100" w:type="dxa"/>
              <w:bottom w:w="80" w:type="dxa"/>
              <w:right w:w="100" w:type="dxa"/>
            </w:tcMar>
            <w:vAlign w:val="center"/>
          </w:tcPr>
          <w:p w14:paraId="6D8BA72A" w14:textId="77777777" w:rsidR="003E4A72" w:rsidRDefault="00000000">
            <w:pPr>
              <w:spacing w:after="0" w:line="240" w:lineRule="auto"/>
            </w:pPr>
            <w:r>
              <w:rPr>
                <w:sz w:val="13"/>
              </w:rPr>
              <w:t>SaveManager/fileio</w:t>
            </w:r>
          </w:p>
        </w:tc>
        <w:tc>
          <w:tcPr>
            <w:tcW w:w="1368" w:type="dxa"/>
            <w:shd w:val="clear" w:color="auto" w:fill="F4F7FA"/>
            <w:tcMar>
              <w:top w:w="80" w:type="dxa"/>
              <w:left w:w="100" w:type="dxa"/>
              <w:bottom w:w="80" w:type="dxa"/>
              <w:right w:w="100" w:type="dxa"/>
            </w:tcMar>
            <w:vAlign w:val="center"/>
          </w:tcPr>
          <w:p w14:paraId="2198F02B" w14:textId="77777777" w:rsidR="003E4A72" w:rsidRDefault="00000000">
            <w:pPr>
              <w:spacing w:after="0" w:line="240" w:lineRule="auto"/>
            </w:pPr>
            <w:r>
              <w:rPr>
                <w:sz w:val="13"/>
              </w:rPr>
              <w:t>Runtime pending</w:t>
            </w:r>
          </w:p>
        </w:tc>
      </w:tr>
      <w:tr w:rsidR="003E4A72" w14:paraId="08566C0B" w14:textId="77777777">
        <w:trPr>
          <w:cantSplit/>
          <w:jc w:val="center"/>
        </w:trPr>
        <w:tc>
          <w:tcPr>
            <w:tcW w:w="792" w:type="dxa"/>
            <w:tcMar>
              <w:top w:w="80" w:type="dxa"/>
              <w:left w:w="100" w:type="dxa"/>
              <w:bottom w:w="80" w:type="dxa"/>
              <w:right w:w="100" w:type="dxa"/>
            </w:tcMar>
            <w:vAlign w:val="center"/>
          </w:tcPr>
          <w:p w14:paraId="25D54E94" w14:textId="77777777" w:rsidR="003E4A72" w:rsidRDefault="00000000">
            <w:pPr>
              <w:spacing w:after="0" w:line="240" w:lineRule="auto"/>
            </w:pPr>
            <w:r>
              <w:rPr>
                <w:sz w:val="13"/>
              </w:rPr>
              <w:t>FT-19</w:t>
            </w:r>
          </w:p>
        </w:tc>
        <w:tc>
          <w:tcPr>
            <w:tcW w:w="1368" w:type="dxa"/>
            <w:tcMar>
              <w:top w:w="80" w:type="dxa"/>
              <w:left w:w="100" w:type="dxa"/>
              <w:bottom w:w="80" w:type="dxa"/>
              <w:right w:w="100" w:type="dxa"/>
            </w:tcMar>
            <w:vAlign w:val="center"/>
          </w:tcPr>
          <w:p w14:paraId="033454C5" w14:textId="77777777" w:rsidR="003E4A72" w:rsidRDefault="00000000">
            <w:pPr>
              <w:spacing w:after="0" w:line="240" w:lineRule="auto"/>
            </w:pPr>
            <w:r>
              <w:rPr>
                <w:sz w:val="13"/>
              </w:rPr>
              <w:t>Load</w:t>
            </w:r>
          </w:p>
        </w:tc>
        <w:tc>
          <w:tcPr>
            <w:tcW w:w="2376" w:type="dxa"/>
            <w:tcMar>
              <w:top w:w="80" w:type="dxa"/>
              <w:left w:w="100" w:type="dxa"/>
              <w:bottom w:w="80" w:type="dxa"/>
              <w:right w:w="100" w:type="dxa"/>
            </w:tcMar>
            <w:vAlign w:val="center"/>
          </w:tcPr>
          <w:p w14:paraId="09A4BB3F" w14:textId="77777777" w:rsidR="003E4A72" w:rsidRDefault="00000000">
            <w:pPr>
              <w:spacing w:after="0" w:line="240" w:lineRule="auto"/>
            </w:pPr>
            <w:r>
              <w:rPr>
                <w:sz w:val="13"/>
              </w:rPr>
              <w:t>Change the session, then press L to load the saved snapshot.</w:t>
            </w:r>
          </w:p>
        </w:tc>
        <w:tc>
          <w:tcPr>
            <w:tcW w:w="3240" w:type="dxa"/>
            <w:tcMar>
              <w:top w:w="80" w:type="dxa"/>
              <w:left w:w="100" w:type="dxa"/>
              <w:bottom w:w="80" w:type="dxa"/>
              <w:right w:w="100" w:type="dxa"/>
            </w:tcMar>
            <w:vAlign w:val="center"/>
          </w:tcPr>
          <w:p w14:paraId="0FB023C7" w14:textId="77777777" w:rsidR="003E4A72" w:rsidRDefault="00000000">
            <w:pPr>
              <w:spacing w:after="0" w:line="240" w:lineRule="auto"/>
            </w:pPr>
            <w:r>
              <w:rPr>
                <w:sz w:val="13"/>
              </w:rPr>
              <w:t>All persisted fields return consistently, not only player position.</w:t>
            </w:r>
          </w:p>
        </w:tc>
        <w:tc>
          <w:tcPr>
            <w:tcW w:w="1512" w:type="dxa"/>
            <w:tcMar>
              <w:top w:w="80" w:type="dxa"/>
              <w:left w:w="100" w:type="dxa"/>
              <w:bottom w:w="80" w:type="dxa"/>
              <w:right w:w="100" w:type="dxa"/>
            </w:tcMar>
            <w:vAlign w:val="center"/>
          </w:tcPr>
          <w:p w14:paraId="73594320" w14:textId="77777777" w:rsidR="003E4A72" w:rsidRDefault="00000000">
            <w:pPr>
              <w:spacing w:after="0" w:line="240" w:lineRule="auto"/>
            </w:pPr>
            <w:r>
              <w:rPr>
                <w:sz w:val="13"/>
              </w:rPr>
              <w:t>SaveManager/fileio</w:t>
            </w:r>
          </w:p>
        </w:tc>
        <w:tc>
          <w:tcPr>
            <w:tcW w:w="1368" w:type="dxa"/>
            <w:tcMar>
              <w:top w:w="80" w:type="dxa"/>
              <w:left w:w="100" w:type="dxa"/>
              <w:bottom w:w="80" w:type="dxa"/>
              <w:right w:w="100" w:type="dxa"/>
            </w:tcMar>
            <w:vAlign w:val="center"/>
          </w:tcPr>
          <w:p w14:paraId="42711C45" w14:textId="77777777" w:rsidR="003E4A72" w:rsidRDefault="00000000">
            <w:pPr>
              <w:spacing w:after="0" w:line="240" w:lineRule="auto"/>
            </w:pPr>
            <w:r>
              <w:rPr>
                <w:sz w:val="13"/>
              </w:rPr>
              <w:t>Runtime pending</w:t>
            </w:r>
          </w:p>
        </w:tc>
      </w:tr>
      <w:tr w:rsidR="003E4A72" w14:paraId="2505ABD5" w14:textId="77777777">
        <w:trPr>
          <w:cantSplit/>
          <w:jc w:val="center"/>
        </w:trPr>
        <w:tc>
          <w:tcPr>
            <w:tcW w:w="792" w:type="dxa"/>
            <w:shd w:val="clear" w:color="auto" w:fill="F4F7FA"/>
            <w:tcMar>
              <w:top w:w="80" w:type="dxa"/>
              <w:left w:w="100" w:type="dxa"/>
              <w:bottom w:w="80" w:type="dxa"/>
              <w:right w:w="100" w:type="dxa"/>
            </w:tcMar>
            <w:vAlign w:val="center"/>
          </w:tcPr>
          <w:p w14:paraId="767BA7D4" w14:textId="77777777" w:rsidR="003E4A72" w:rsidRDefault="00000000">
            <w:pPr>
              <w:spacing w:after="0" w:line="240" w:lineRule="auto"/>
            </w:pPr>
            <w:r>
              <w:rPr>
                <w:sz w:val="13"/>
              </w:rPr>
              <w:t>FT-20</w:t>
            </w:r>
          </w:p>
        </w:tc>
        <w:tc>
          <w:tcPr>
            <w:tcW w:w="1368" w:type="dxa"/>
            <w:shd w:val="clear" w:color="auto" w:fill="F4F7FA"/>
            <w:tcMar>
              <w:top w:w="80" w:type="dxa"/>
              <w:left w:w="100" w:type="dxa"/>
              <w:bottom w:w="80" w:type="dxa"/>
              <w:right w:w="100" w:type="dxa"/>
            </w:tcMar>
            <w:vAlign w:val="center"/>
          </w:tcPr>
          <w:p w14:paraId="00E254F3" w14:textId="77777777" w:rsidR="003E4A72" w:rsidRDefault="00000000">
            <w:pPr>
              <w:spacing w:after="0" w:line="240" w:lineRule="auto"/>
            </w:pPr>
            <w:r>
              <w:rPr>
                <w:sz w:val="13"/>
              </w:rPr>
              <w:t>Settings/help</w:t>
            </w:r>
          </w:p>
        </w:tc>
        <w:tc>
          <w:tcPr>
            <w:tcW w:w="2376" w:type="dxa"/>
            <w:shd w:val="clear" w:color="auto" w:fill="F4F7FA"/>
            <w:tcMar>
              <w:top w:w="80" w:type="dxa"/>
              <w:left w:w="100" w:type="dxa"/>
              <w:bottom w:w="80" w:type="dxa"/>
              <w:right w:w="100" w:type="dxa"/>
            </w:tcMar>
            <w:vAlign w:val="center"/>
          </w:tcPr>
          <w:p w14:paraId="05E1952B" w14:textId="77777777" w:rsidR="003E4A72" w:rsidRDefault="00000000">
            <w:pPr>
              <w:spacing w:after="0" w:line="240" w:lineRule="auto"/>
            </w:pPr>
            <w:r>
              <w:rPr>
                <w:sz w:val="13"/>
              </w:rPr>
              <w:t>Use Ctrl+S and Ctrl+H; change settings and close panels.</w:t>
            </w:r>
          </w:p>
        </w:tc>
        <w:tc>
          <w:tcPr>
            <w:tcW w:w="3240" w:type="dxa"/>
            <w:shd w:val="clear" w:color="auto" w:fill="F4F7FA"/>
            <w:tcMar>
              <w:top w:w="80" w:type="dxa"/>
              <w:left w:w="100" w:type="dxa"/>
              <w:bottom w:w="80" w:type="dxa"/>
              <w:right w:w="100" w:type="dxa"/>
            </w:tcMar>
            <w:vAlign w:val="center"/>
          </w:tcPr>
          <w:p w14:paraId="3A245084" w14:textId="77777777" w:rsidR="003E4A72" w:rsidRDefault="00000000">
            <w:pPr>
              <w:spacing w:after="0" w:line="240" w:lineRule="auto"/>
            </w:pPr>
            <w:r>
              <w:rPr>
                <w:sz w:val="13"/>
              </w:rPr>
              <w:t>Panels open, take focus, apply/retain values, and return control to gameplay safely.</w:t>
            </w:r>
          </w:p>
        </w:tc>
        <w:tc>
          <w:tcPr>
            <w:tcW w:w="1512" w:type="dxa"/>
            <w:shd w:val="clear" w:color="auto" w:fill="F4F7FA"/>
            <w:tcMar>
              <w:top w:w="80" w:type="dxa"/>
              <w:left w:w="100" w:type="dxa"/>
              <w:bottom w:w="80" w:type="dxa"/>
              <w:right w:w="100" w:type="dxa"/>
            </w:tcMar>
            <w:vAlign w:val="center"/>
          </w:tcPr>
          <w:p w14:paraId="1E319847" w14:textId="77777777" w:rsidR="003E4A72" w:rsidRDefault="00000000">
            <w:pPr>
              <w:spacing w:after="0" w:line="240" w:lineRule="auto"/>
            </w:pPr>
            <w:r>
              <w:rPr>
                <w:sz w:val="13"/>
              </w:rPr>
              <w:t>Settings/Help UI</w:t>
            </w:r>
          </w:p>
        </w:tc>
        <w:tc>
          <w:tcPr>
            <w:tcW w:w="1368" w:type="dxa"/>
            <w:shd w:val="clear" w:color="auto" w:fill="F4F7FA"/>
            <w:tcMar>
              <w:top w:w="80" w:type="dxa"/>
              <w:left w:w="100" w:type="dxa"/>
              <w:bottom w:w="80" w:type="dxa"/>
              <w:right w:w="100" w:type="dxa"/>
            </w:tcMar>
            <w:vAlign w:val="center"/>
          </w:tcPr>
          <w:p w14:paraId="6FAB987B" w14:textId="77777777" w:rsidR="003E4A72" w:rsidRDefault="00000000">
            <w:pPr>
              <w:spacing w:after="0" w:line="240" w:lineRule="auto"/>
            </w:pPr>
            <w:r>
              <w:rPr>
                <w:sz w:val="13"/>
              </w:rPr>
              <w:t>Runtime pending</w:t>
            </w:r>
          </w:p>
        </w:tc>
      </w:tr>
      <w:tr w:rsidR="003E4A72" w14:paraId="351BDA12" w14:textId="77777777">
        <w:trPr>
          <w:cantSplit/>
          <w:jc w:val="center"/>
        </w:trPr>
        <w:tc>
          <w:tcPr>
            <w:tcW w:w="792" w:type="dxa"/>
            <w:tcMar>
              <w:top w:w="80" w:type="dxa"/>
              <w:left w:w="100" w:type="dxa"/>
              <w:bottom w:w="80" w:type="dxa"/>
              <w:right w:w="100" w:type="dxa"/>
            </w:tcMar>
            <w:vAlign w:val="center"/>
          </w:tcPr>
          <w:p w14:paraId="659DDBAD" w14:textId="77777777" w:rsidR="003E4A72" w:rsidRDefault="00000000">
            <w:pPr>
              <w:spacing w:after="0" w:line="240" w:lineRule="auto"/>
            </w:pPr>
            <w:r>
              <w:rPr>
                <w:sz w:val="13"/>
              </w:rPr>
              <w:t>FT-21</w:t>
            </w:r>
          </w:p>
        </w:tc>
        <w:tc>
          <w:tcPr>
            <w:tcW w:w="1368" w:type="dxa"/>
            <w:tcMar>
              <w:top w:w="80" w:type="dxa"/>
              <w:left w:w="100" w:type="dxa"/>
              <w:bottom w:w="80" w:type="dxa"/>
              <w:right w:w="100" w:type="dxa"/>
            </w:tcMar>
            <w:vAlign w:val="center"/>
          </w:tcPr>
          <w:p w14:paraId="740158C2" w14:textId="77777777" w:rsidR="003E4A72" w:rsidRDefault="00000000">
            <w:pPr>
              <w:spacing w:after="0" w:line="240" w:lineRule="auto"/>
            </w:pPr>
            <w:r>
              <w:rPr>
                <w:sz w:val="13"/>
              </w:rPr>
              <w:t>Branching event</w:t>
            </w:r>
          </w:p>
        </w:tc>
        <w:tc>
          <w:tcPr>
            <w:tcW w:w="2376" w:type="dxa"/>
            <w:tcMar>
              <w:top w:w="80" w:type="dxa"/>
              <w:left w:w="100" w:type="dxa"/>
              <w:bottom w:w="80" w:type="dxa"/>
              <w:right w:w="100" w:type="dxa"/>
            </w:tcMar>
            <w:vAlign w:val="center"/>
          </w:tcPr>
          <w:p w14:paraId="72B6ED4E" w14:textId="77777777" w:rsidR="003E4A72" w:rsidRDefault="00000000">
            <w:pPr>
              <w:spacing w:after="0" w:line="240" w:lineRule="auto"/>
            </w:pPr>
            <w:r>
              <w:rPr>
                <w:sz w:val="13"/>
              </w:rPr>
              <w:t>Trigger an event with display, choice, check/random check, and outcome nodes.</w:t>
            </w:r>
          </w:p>
        </w:tc>
        <w:tc>
          <w:tcPr>
            <w:tcW w:w="3240" w:type="dxa"/>
            <w:tcMar>
              <w:top w:w="80" w:type="dxa"/>
              <w:left w:w="100" w:type="dxa"/>
              <w:bottom w:w="80" w:type="dxa"/>
              <w:right w:w="100" w:type="dxa"/>
            </w:tcMar>
            <w:vAlign w:val="center"/>
          </w:tcPr>
          <w:p w14:paraId="6EBAB9A7" w14:textId="77777777" w:rsidR="003E4A72" w:rsidRDefault="00000000">
            <w:pPr>
              <w:spacing w:after="0" w:line="240" w:lineRule="auto"/>
            </w:pPr>
            <w:r>
              <w:rPr>
                <w:sz w:val="13"/>
              </w:rPr>
              <w:t>Correct branch is selected; effects/time/flags are applied once; event completes.</w:t>
            </w:r>
          </w:p>
        </w:tc>
        <w:tc>
          <w:tcPr>
            <w:tcW w:w="1512" w:type="dxa"/>
            <w:tcMar>
              <w:top w:w="80" w:type="dxa"/>
              <w:left w:w="100" w:type="dxa"/>
              <w:bottom w:w="80" w:type="dxa"/>
              <w:right w:w="100" w:type="dxa"/>
            </w:tcMar>
            <w:vAlign w:val="center"/>
          </w:tcPr>
          <w:p w14:paraId="0C71204D" w14:textId="77777777" w:rsidR="003E4A72" w:rsidRDefault="00000000">
            <w:pPr>
              <w:spacing w:after="0" w:line="240" w:lineRule="auto"/>
            </w:pPr>
            <w:r>
              <w:rPr>
                <w:sz w:val="13"/>
              </w:rPr>
              <w:t>Event schema/runner</w:t>
            </w:r>
          </w:p>
        </w:tc>
        <w:tc>
          <w:tcPr>
            <w:tcW w:w="1368" w:type="dxa"/>
            <w:tcMar>
              <w:top w:w="80" w:type="dxa"/>
              <w:left w:w="100" w:type="dxa"/>
              <w:bottom w:w="80" w:type="dxa"/>
              <w:right w:w="100" w:type="dxa"/>
            </w:tcMar>
            <w:vAlign w:val="center"/>
          </w:tcPr>
          <w:p w14:paraId="6AF0DB59" w14:textId="77777777" w:rsidR="003E4A72" w:rsidRDefault="00000000">
            <w:pPr>
              <w:spacing w:after="0" w:line="240" w:lineRule="auto"/>
            </w:pPr>
            <w:r>
              <w:rPr>
                <w:sz w:val="13"/>
              </w:rPr>
              <w:t>Static PASS / runtime pending</w:t>
            </w:r>
          </w:p>
        </w:tc>
      </w:tr>
      <w:tr w:rsidR="003E4A72" w14:paraId="205A6FB8" w14:textId="77777777">
        <w:trPr>
          <w:cantSplit/>
          <w:jc w:val="center"/>
        </w:trPr>
        <w:tc>
          <w:tcPr>
            <w:tcW w:w="792" w:type="dxa"/>
            <w:shd w:val="clear" w:color="auto" w:fill="F4F7FA"/>
            <w:tcMar>
              <w:top w:w="80" w:type="dxa"/>
              <w:left w:w="100" w:type="dxa"/>
              <w:bottom w:w="80" w:type="dxa"/>
              <w:right w:w="100" w:type="dxa"/>
            </w:tcMar>
            <w:vAlign w:val="center"/>
          </w:tcPr>
          <w:p w14:paraId="0889BE62" w14:textId="77777777" w:rsidR="003E4A72" w:rsidRDefault="00000000">
            <w:pPr>
              <w:spacing w:after="0" w:line="240" w:lineRule="auto"/>
            </w:pPr>
            <w:r>
              <w:rPr>
                <w:sz w:val="13"/>
              </w:rPr>
              <w:t>FT-22</w:t>
            </w:r>
          </w:p>
        </w:tc>
        <w:tc>
          <w:tcPr>
            <w:tcW w:w="1368" w:type="dxa"/>
            <w:shd w:val="clear" w:color="auto" w:fill="F4F7FA"/>
            <w:tcMar>
              <w:top w:w="80" w:type="dxa"/>
              <w:left w:w="100" w:type="dxa"/>
              <w:bottom w:w="80" w:type="dxa"/>
              <w:right w:w="100" w:type="dxa"/>
            </w:tcMar>
            <w:vAlign w:val="center"/>
          </w:tcPr>
          <w:p w14:paraId="275960E9" w14:textId="77777777" w:rsidR="003E4A72" w:rsidRDefault="00000000">
            <w:pPr>
              <w:spacing w:after="0" w:line="240" w:lineRule="auto"/>
            </w:pPr>
            <w:r>
              <w:rPr>
                <w:sz w:val="13"/>
              </w:rPr>
              <w:t>Immediate endings</w:t>
            </w:r>
          </w:p>
        </w:tc>
        <w:tc>
          <w:tcPr>
            <w:tcW w:w="2376" w:type="dxa"/>
            <w:shd w:val="clear" w:color="auto" w:fill="F4F7FA"/>
            <w:tcMar>
              <w:top w:w="80" w:type="dxa"/>
              <w:left w:w="100" w:type="dxa"/>
              <w:bottom w:w="80" w:type="dxa"/>
              <w:right w:w="100" w:type="dxa"/>
            </w:tcMar>
            <w:vAlign w:val="center"/>
          </w:tcPr>
          <w:p w14:paraId="2AE7A409" w14:textId="77777777" w:rsidR="003E4A72" w:rsidRDefault="00000000">
            <w:pPr>
              <w:spacing w:after="0" w:line="240" w:lineRule="auto"/>
            </w:pPr>
            <w:r>
              <w:rPr>
                <w:sz w:val="13"/>
              </w:rPr>
              <w:t>Force health index ≤0, low-energy threshold, and SAN ≤0 in separate test saves.</w:t>
            </w:r>
          </w:p>
        </w:tc>
        <w:tc>
          <w:tcPr>
            <w:tcW w:w="3240" w:type="dxa"/>
            <w:shd w:val="clear" w:color="auto" w:fill="F4F7FA"/>
            <w:tcMar>
              <w:top w:w="80" w:type="dxa"/>
              <w:left w:w="100" w:type="dxa"/>
              <w:bottom w:w="80" w:type="dxa"/>
              <w:right w:w="100" w:type="dxa"/>
            </w:tcMar>
            <w:vAlign w:val="center"/>
          </w:tcPr>
          <w:p w14:paraId="138CBB7F" w14:textId="77777777" w:rsidR="003E4A72" w:rsidRDefault="00000000">
            <w:pPr>
              <w:spacing w:after="0" w:line="240" w:lineRule="auto"/>
            </w:pPr>
            <w:r>
              <w:rPr>
                <w:sz w:val="13"/>
              </w:rPr>
              <w:t>The documented ending is selected once with a clear message and stable final state.</w:t>
            </w:r>
          </w:p>
        </w:tc>
        <w:tc>
          <w:tcPr>
            <w:tcW w:w="1512" w:type="dxa"/>
            <w:shd w:val="clear" w:color="auto" w:fill="F4F7FA"/>
            <w:tcMar>
              <w:top w:w="80" w:type="dxa"/>
              <w:left w:w="100" w:type="dxa"/>
              <w:bottom w:w="80" w:type="dxa"/>
              <w:right w:w="100" w:type="dxa"/>
            </w:tcMar>
            <w:vAlign w:val="center"/>
          </w:tcPr>
          <w:p w14:paraId="1901C2E4" w14:textId="77777777" w:rsidR="003E4A72" w:rsidRDefault="00000000">
            <w:pPr>
              <w:spacing w:after="0" w:line="240" w:lineRule="auto"/>
            </w:pPr>
            <w:r>
              <w:rPr>
                <w:sz w:val="13"/>
              </w:rPr>
              <w:t>Hidden-variable rules</w:t>
            </w:r>
          </w:p>
        </w:tc>
        <w:tc>
          <w:tcPr>
            <w:tcW w:w="1368" w:type="dxa"/>
            <w:shd w:val="clear" w:color="auto" w:fill="F4F7FA"/>
            <w:tcMar>
              <w:top w:w="80" w:type="dxa"/>
              <w:left w:w="100" w:type="dxa"/>
              <w:bottom w:w="80" w:type="dxa"/>
              <w:right w:w="100" w:type="dxa"/>
            </w:tcMar>
            <w:vAlign w:val="center"/>
          </w:tcPr>
          <w:p w14:paraId="739E70CD" w14:textId="77777777" w:rsidR="003E4A72" w:rsidRDefault="00000000">
            <w:pPr>
              <w:spacing w:after="0" w:line="240" w:lineRule="auto"/>
            </w:pPr>
            <w:r>
              <w:rPr>
                <w:sz w:val="13"/>
              </w:rPr>
              <w:t>Runtime pending</w:t>
            </w:r>
          </w:p>
        </w:tc>
      </w:tr>
    </w:tbl>
    <w:p w14:paraId="487CBA70" w14:textId="77777777" w:rsidR="003E4A72" w:rsidRDefault="003E4A72">
      <w:pPr>
        <w:spacing w:after="0"/>
      </w:pPr>
    </w:p>
    <w:p w14:paraId="7409374C" w14:textId="77777777" w:rsidR="003E4A72" w:rsidRDefault="00000000">
      <w:pPr>
        <w:pStyle w:val="21"/>
      </w:pPr>
      <w:r>
        <w:rPr>
          <w:rFonts w:ascii="Times New Roman" w:eastAsia="宋体" w:hAnsi="Times New Roman"/>
          <w:sz w:val="22"/>
        </w:rPr>
        <w:t>5.2 System Testing</w:t>
      </w:r>
    </w:p>
    <w:p w14:paraId="209B4BEF" w14:textId="77777777" w:rsidR="003E4A72" w:rsidRDefault="00000000">
      <w:pPr>
        <w:pStyle w:val="af"/>
      </w:pPr>
      <w:r>
        <w:t>System testing evaluates complete behavior across module boundaries. It should be performed from a clean clone using the documented dependency installation procedure, not only from a developer’s existing build directory. The tester should record the operating system, compiler, dependency versions, CMake generator, screen resolution, language option, save-file location, and commit hash. Screenshots or short videos are useful evidence for the demonstration and report.</w:t>
      </w:r>
    </w:p>
    <w:tbl>
      <w:tblPr>
        <w:tblStyle w:val="aff1"/>
        <w:tblW w:w="0" w:type="auto"/>
        <w:jc w:val="center"/>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Layout w:type="fixed"/>
        <w:tblLook w:val="04A0" w:firstRow="1" w:lastRow="0" w:firstColumn="1" w:lastColumn="0" w:noHBand="0" w:noVBand="1"/>
      </w:tblPr>
      <w:tblGrid>
        <w:gridCol w:w="1655"/>
        <w:gridCol w:w="3384"/>
        <w:gridCol w:w="3744"/>
        <w:gridCol w:w="1224"/>
      </w:tblGrid>
      <w:tr w:rsidR="003E4A72" w14:paraId="2BE242CD" w14:textId="77777777">
        <w:trPr>
          <w:tblHeader/>
          <w:jc w:val="center"/>
        </w:trPr>
        <w:tc>
          <w:tcPr>
            <w:tcW w:w="1655" w:type="dxa"/>
            <w:shd w:val="clear" w:color="auto" w:fill="1F4E78"/>
            <w:tcMar>
              <w:top w:w="80" w:type="dxa"/>
              <w:left w:w="100" w:type="dxa"/>
              <w:bottom w:w="80" w:type="dxa"/>
              <w:right w:w="100" w:type="dxa"/>
            </w:tcMar>
            <w:vAlign w:val="center"/>
          </w:tcPr>
          <w:p w14:paraId="00BCC3E7" w14:textId="77777777" w:rsidR="003E4A72" w:rsidRDefault="00000000">
            <w:pPr>
              <w:spacing w:after="0"/>
              <w:jc w:val="center"/>
            </w:pPr>
            <w:r>
              <w:rPr>
                <w:b/>
                <w:color w:val="FFFFFF"/>
                <w:sz w:val="16"/>
              </w:rPr>
              <w:t>Test Area</w:t>
            </w:r>
          </w:p>
        </w:tc>
        <w:tc>
          <w:tcPr>
            <w:tcW w:w="3384" w:type="dxa"/>
            <w:shd w:val="clear" w:color="auto" w:fill="1F4E78"/>
            <w:tcMar>
              <w:top w:w="80" w:type="dxa"/>
              <w:left w:w="100" w:type="dxa"/>
              <w:bottom w:w="80" w:type="dxa"/>
              <w:right w:w="100" w:type="dxa"/>
            </w:tcMar>
            <w:vAlign w:val="center"/>
          </w:tcPr>
          <w:p w14:paraId="64B4319C" w14:textId="77777777" w:rsidR="003E4A72" w:rsidRDefault="00000000">
            <w:pPr>
              <w:spacing w:after="0"/>
              <w:jc w:val="center"/>
            </w:pPr>
            <w:r>
              <w:rPr>
                <w:b/>
                <w:color w:val="FFFFFF"/>
                <w:sz w:val="16"/>
              </w:rPr>
              <w:t>Method</w:t>
            </w:r>
          </w:p>
        </w:tc>
        <w:tc>
          <w:tcPr>
            <w:tcW w:w="3744" w:type="dxa"/>
            <w:shd w:val="clear" w:color="auto" w:fill="1F4E78"/>
            <w:tcMar>
              <w:top w:w="80" w:type="dxa"/>
              <w:left w:w="100" w:type="dxa"/>
              <w:bottom w:w="80" w:type="dxa"/>
              <w:right w:w="100" w:type="dxa"/>
            </w:tcMar>
            <w:vAlign w:val="center"/>
          </w:tcPr>
          <w:p w14:paraId="6FE00C74" w14:textId="77777777" w:rsidR="003E4A72" w:rsidRDefault="00000000">
            <w:pPr>
              <w:spacing w:after="0"/>
              <w:jc w:val="center"/>
            </w:pPr>
            <w:r>
              <w:rPr>
                <w:b/>
                <w:color w:val="FFFFFF"/>
                <w:sz w:val="16"/>
              </w:rPr>
              <w:t>Acceptance Criterion</w:t>
            </w:r>
          </w:p>
        </w:tc>
        <w:tc>
          <w:tcPr>
            <w:tcW w:w="1224" w:type="dxa"/>
            <w:shd w:val="clear" w:color="auto" w:fill="1F4E78"/>
            <w:tcMar>
              <w:top w:w="80" w:type="dxa"/>
              <w:left w:w="100" w:type="dxa"/>
              <w:bottom w:w="80" w:type="dxa"/>
              <w:right w:w="100" w:type="dxa"/>
            </w:tcMar>
            <w:vAlign w:val="center"/>
          </w:tcPr>
          <w:p w14:paraId="014AC132" w14:textId="77777777" w:rsidR="003E4A72" w:rsidRDefault="00000000">
            <w:pPr>
              <w:spacing w:after="0"/>
              <w:jc w:val="center"/>
            </w:pPr>
            <w:r>
              <w:rPr>
                <w:b/>
                <w:color w:val="FFFFFF"/>
                <w:sz w:val="16"/>
              </w:rPr>
              <w:t>Status</w:t>
            </w:r>
          </w:p>
        </w:tc>
      </w:tr>
      <w:tr w:rsidR="003E4A72" w14:paraId="523BFEDA" w14:textId="77777777">
        <w:trPr>
          <w:cantSplit/>
          <w:jc w:val="center"/>
        </w:trPr>
        <w:tc>
          <w:tcPr>
            <w:tcW w:w="1655" w:type="dxa"/>
            <w:tcMar>
              <w:top w:w="80" w:type="dxa"/>
              <w:left w:w="100" w:type="dxa"/>
              <w:bottom w:w="80" w:type="dxa"/>
              <w:right w:w="100" w:type="dxa"/>
            </w:tcMar>
            <w:vAlign w:val="center"/>
          </w:tcPr>
          <w:p w14:paraId="22298FB0" w14:textId="77777777" w:rsidR="003E4A72" w:rsidRDefault="00000000">
            <w:pPr>
              <w:spacing w:after="0" w:line="240" w:lineRule="auto"/>
            </w:pPr>
            <w:r>
              <w:rPr>
                <w:sz w:val="16"/>
              </w:rPr>
              <w:t>Build portability</w:t>
            </w:r>
          </w:p>
        </w:tc>
        <w:tc>
          <w:tcPr>
            <w:tcW w:w="3384" w:type="dxa"/>
            <w:tcMar>
              <w:top w:w="80" w:type="dxa"/>
              <w:left w:w="100" w:type="dxa"/>
              <w:bottom w:w="80" w:type="dxa"/>
              <w:right w:w="100" w:type="dxa"/>
            </w:tcMar>
            <w:vAlign w:val="center"/>
          </w:tcPr>
          <w:p w14:paraId="2F7A106B" w14:textId="77777777" w:rsidR="003E4A72" w:rsidRDefault="00000000">
            <w:pPr>
              <w:spacing w:after="0" w:line="240" w:lineRule="auto"/>
            </w:pPr>
            <w:r>
              <w:rPr>
                <w:sz w:val="16"/>
              </w:rPr>
              <w:t>Configure and build a clean Release version on the designated Windows environment; optionally repeat on macOS.</w:t>
            </w:r>
          </w:p>
        </w:tc>
        <w:tc>
          <w:tcPr>
            <w:tcW w:w="3744" w:type="dxa"/>
            <w:tcMar>
              <w:top w:w="80" w:type="dxa"/>
              <w:left w:w="100" w:type="dxa"/>
              <w:bottom w:w="80" w:type="dxa"/>
              <w:right w:w="100" w:type="dxa"/>
            </w:tcMar>
            <w:vAlign w:val="center"/>
          </w:tcPr>
          <w:p w14:paraId="78D4A0E9" w14:textId="77777777" w:rsidR="003E4A72" w:rsidRDefault="00000000">
            <w:pPr>
              <w:spacing w:after="0" w:line="240" w:lineRule="auto"/>
            </w:pPr>
            <w:r>
              <w:rPr>
                <w:sz w:val="16"/>
              </w:rPr>
              <w:t>CMake finds all dependencies, assets are copied, and the executable starts from the packaged directory.</w:t>
            </w:r>
          </w:p>
        </w:tc>
        <w:tc>
          <w:tcPr>
            <w:tcW w:w="1224" w:type="dxa"/>
            <w:tcMar>
              <w:top w:w="80" w:type="dxa"/>
              <w:left w:w="100" w:type="dxa"/>
              <w:bottom w:w="80" w:type="dxa"/>
              <w:right w:w="100" w:type="dxa"/>
            </w:tcMar>
            <w:vAlign w:val="center"/>
          </w:tcPr>
          <w:p w14:paraId="102E1082" w14:textId="77777777" w:rsidR="003E4A72" w:rsidRDefault="00000000">
            <w:pPr>
              <w:spacing w:after="0" w:line="240" w:lineRule="auto"/>
            </w:pPr>
            <w:r>
              <w:rPr>
                <w:sz w:val="16"/>
              </w:rPr>
              <w:t>Runtime pending</w:t>
            </w:r>
          </w:p>
        </w:tc>
      </w:tr>
      <w:tr w:rsidR="003E4A72" w14:paraId="71177775" w14:textId="77777777">
        <w:trPr>
          <w:cantSplit/>
          <w:jc w:val="center"/>
        </w:trPr>
        <w:tc>
          <w:tcPr>
            <w:tcW w:w="1655" w:type="dxa"/>
            <w:shd w:val="clear" w:color="auto" w:fill="F4F7FA"/>
            <w:tcMar>
              <w:top w:w="80" w:type="dxa"/>
              <w:left w:w="100" w:type="dxa"/>
              <w:bottom w:w="80" w:type="dxa"/>
              <w:right w:w="100" w:type="dxa"/>
            </w:tcMar>
            <w:vAlign w:val="center"/>
          </w:tcPr>
          <w:p w14:paraId="62ACD0CD" w14:textId="77777777" w:rsidR="003E4A72" w:rsidRDefault="00000000">
            <w:pPr>
              <w:spacing w:after="0" w:line="240" w:lineRule="auto"/>
            </w:pPr>
            <w:r>
              <w:rPr>
                <w:sz w:val="16"/>
              </w:rPr>
              <w:t>Performance</w:t>
            </w:r>
          </w:p>
        </w:tc>
        <w:tc>
          <w:tcPr>
            <w:tcW w:w="3384" w:type="dxa"/>
            <w:shd w:val="clear" w:color="auto" w:fill="F4F7FA"/>
            <w:tcMar>
              <w:top w:w="80" w:type="dxa"/>
              <w:left w:w="100" w:type="dxa"/>
              <w:bottom w:w="80" w:type="dxa"/>
              <w:right w:w="100" w:type="dxa"/>
            </w:tcMar>
            <w:vAlign w:val="center"/>
          </w:tcPr>
          <w:p w14:paraId="1AD33FFC" w14:textId="77777777" w:rsidR="003E4A72" w:rsidRDefault="00000000">
            <w:pPr>
              <w:spacing w:after="0" w:line="240" w:lineRule="auto"/>
            </w:pPr>
            <w:r>
              <w:rPr>
                <w:sz w:val="16"/>
              </w:rPr>
              <w:t>Play for at least 30 minutes while moving, opening panels, entering buildings, and triggering events.</w:t>
            </w:r>
          </w:p>
        </w:tc>
        <w:tc>
          <w:tcPr>
            <w:tcW w:w="3744" w:type="dxa"/>
            <w:shd w:val="clear" w:color="auto" w:fill="F4F7FA"/>
            <w:tcMar>
              <w:top w:w="80" w:type="dxa"/>
              <w:left w:w="100" w:type="dxa"/>
              <w:bottom w:w="80" w:type="dxa"/>
              <w:right w:w="100" w:type="dxa"/>
            </w:tcMar>
            <w:vAlign w:val="center"/>
          </w:tcPr>
          <w:p w14:paraId="354A7586" w14:textId="77777777" w:rsidR="003E4A72" w:rsidRDefault="00000000">
            <w:pPr>
              <w:spacing w:after="0" w:line="240" w:lineRule="auto"/>
            </w:pPr>
            <w:r>
              <w:rPr>
                <w:sz w:val="16"/>
              </w:rPr>
              <w:t>Responsive input and stable frame presentation; no progressive memory or handle growth visible to the user.</w:t>
            </w:r>
          </w:p>
        </w:tc>
        <w:tc>
          <w:tcPr>
            <w:tcW w:w="1224" w:type="dxa"/>
            <w:shd w:val="clear" w:color="auto" w:fill="F4F7FA"/>
            <w:tcMar>
              <w:top w:w="80" w:type="dxa"/>
              <w:left w:w="100" w:type="dxa"/>
              <w:bottom w:w="80" w:type="dxa"/>
              <w:right w:w="100" w:type="dxa"/>
            </w:tcMar>
            <w:vAlign w:val="center"/>
          </w:tcPr>
          <w:p w14:paraId="048B5A65" w14:textId="77777777" w:rsidR="003E4A72" w:rsidRDefault="00000000">
            <w:pPr>
              <w:spacing w:after="0" w:line="240" w:lineRule="auto"/>
            </w:pPr>
            <w:r>
              <w:rPr>
                <w:sz w:val="16"/>
              </w:rPr>
              <w:t>Runtime pending</w:t>
            </w:r>
          </w:p>
        </w:tc>
      </w:tr>
      <w:tr w:rsidR="003E4A72" w14:paraId="4296A0E1" w14:textId="77777777">
        <w:trPr>
          <w:cantSplit/>
          <w:jc w:val="center"/>
        </w:trPr>
        <w:tc>
          <w:tcPr>
            <w:tcW w:w="1655" w:type="dxa"/>
            <w:tcMar>
              <w:top w:w="80" w:type="dxa"/>
              <w:left w:w="100" w:type="dxa"/>
              <w:bottom w:w="80" w:type="dxa"/>
              <w:right w:w="100" w:type="dxa"/>
            </w:tcMar>
            <w:vAlign w:val="center"/>
          </w:tcPr>
          <w:p w14:paraId="2C4EA822" w14:textId="77777777" w:rsidR="003E4A72" w:rsidRDefault="00000000">
            <w:pPr>
              <w:spacing w:after="0" w:line="240" w:lineRule="auto"/>
            </w:pPr>
            <w:r>
              <w:rPr>
                <w:sz w:val="16"/>
              </w:rPr>
              <w:t>Usability</w:t>
            </w:r>
          </w:p>
        </w:tc>
        <w:tc>
          <w:tcPr>
            <w:tcW w:w="3384" w:type="dxa"/>
            <w:tcMar>
              <w:top w:w="80" w:type="dxa"/>
              <w:left w:w="100" w:type="dxa"/>
              <w:bottom w:w="80" w:type="dxa"/>
              <w:right w:w="100" w:type="dxa"/>
            </w:tcMar>
            <w:vAlign w:val="center"/>
          </w:tcPr>
          <w:p w14:paraId="6094F817" w14:textId="77777777" w:rsidR="003E4A72" w:rsidRDefault="00000000">
            <w:pPr>
              <w:spacing w:after="0" w:line="240" w:lineRule="auto"/>
            </w:pPr>
            <w:r>
              <w:rPr>
                <w:sz w:val="16"/>
              </w:rPr>
              <w:t>Ask a student unfamiliar with the code to start, move, find help, eat, read, save, and load.</w:t>
            </w:r>
          </w:p>
        </w:tc>
        <w:tc>
          <w:tcPr>
            <w:tcW w:w="3744" w:type="dxa"/>
            <w:tcMar>
              <w:top w:w="80" w:type="dxa"/>
              <w:left w:w="100" w:type="dxa"/>
              <w:bottom w:w="80" w:type="dxa"/>
              <w:right w:w="100" w:type="dxa"/>
            </w:tcMar>
            <w:vAlign w:val="center"/>
          </w:tcPr>
          <w:p w14:paraId="4DFE7F18" w14:textId="77777777" w:rsidR="003E4A72" w:rsidRDefault="00000000">
            <w:pPr>
              <w:spacing w:after="0" w:line="240" w:lineRule="auto"/>
            </w:pPr>
            <w:r>
              <w:rPr>
                <w:sz w:val="16"/>
              </w:rPr>
              <w:t>Core tasks can be completed from visible prompts/help without developer explanation.</w:t>
            </w:r>
          </w:p>
        </w:tc>
        <w:tc>
          <w:tcPr>
            <w:tcW w:w="1224" w:type="dxa"/>
            <w:tcMar>
              <w:top w:w="80" w:type="dxa"/>
              <w:left w:w="100" w:type="dxa"/>
              <w:bottom w:w="80" w:type="dxa"/>
              <w:right w:w="100" w:type="dxa"/>
            </w:tcMar>
            <w:vAlign w:val="center"/>
          </w:tcPr>
          <w:p w14:paraId="375E9569" w14:textId="77777777" w:rsidR="003E4A72" w:rsidRDefault="00000000">
            <w:pPr>
              <w:spacing w:after="0" w:line="240" w:lineRule="auto"/>
            </w:pPr>
            <w:r>
              <w:rPr>
                <w:sz w:val="16"/>
              </w:rPr>
              <w:t>Runtime pending</w:t>
            </w:r>
          </w:p>
        </w:tc>
      </w:tr>
      <w:tr w:rsidR="003E4A72" w14:paraId="1EB552E7" w14:textId="77777777">
        <w:trPr>
          <w:cantSplit/>
          <w:jc w:val="center"/>
        </w:trPr>
        <w:tc>
          <w:tcPr>
            <w:tcW w:w="1655" w:type="dxa"/>
            <w:shd w:val="clear" w:color="auto" w:fill="F4F7FA"/>
            <w:tcMar>
              <w:top w:w="80" w:type="dxa"/>
              <w:left w:w="100" w:type="dxa"/>
              <w:bottom w:w="80" w:type="dxa"/>
              <w:right w:w="100" w:type="dxa"/>
            </w:tcMar>
            <w:vAlign w:val="center"/>
          </w:tcPr>
          <w:p w14:paraId="27A6B95F" w14:textId="77777777" w:rsidR="003E4A72" w:rsidRDefault="00000000">
            <w:pPr>
              <w:spacing w:after="0" w:line="240" w:lineRule="auto"/>
            </w:pPr>
            <w:r>
              <w:rPr>
                <w:sz w:val="16"/>
              </w:rPr>
              <w:t>Persistence reliability</w:t>
            </w:r>
          </w:p>
        </w:tc>
        <w:tc>
          <w:tcPr>
            <w:tcW w:w="3384" w:type="dxa"/>
            <w:shd w:val="clear" w:color="auto" w:fill="F4F7FA"/>
            <w:tcMar>
              <w:top w:w="80" w:type="dxa"/>
              <w:left w:w="100" w:type="dxa"/>
              <w:bottom w:w="80" w:type="dxa"/>
              <w:right w:w="100" w:type="dxa"/>
            </w:tcMar>
            <w:vAlign w:val="center"/>
          </w:tcPr>
          <w:p w14:paraId="42223EFD" w14:textId="77777777" w:rsidR="003E4A72" w:rsidRDefault="00000000">
            <w:pPr>
              <w:spacing w:after="0" w:line="240" w:lineRule="auto"/>
            </w:pPr>
            <w:r>
              <w:rPr>
                <w:sz w:val="16"/>
              </w:rPr>
              <w:t>Create multiple saves at different days/locations, restart the program, and load each.</w:t>
            </w:r>
          </w:p>
        </w:tc>
        <w:tc>
          <w:tcPr>
            <w:tcW w:w="3744" w:type="dxa"/>
            <w:shd w:val="clear" w:color="auto" w:fill="F4F7FA"/>
            <w:tcMar>
              <w:top w:w="80" w:type="dxa"/>
              <w:left w:w="100" w:type="dxa"/>
              <w:bottom w:w="80" w:type="dxa"/>
              <w:right w:w="100" w:type="dxa"/>
            </w:tcMar>
            <w:vAlign w:val="center"/>
          </w:tcPr>
          <w:p w14:paraId="36D742B5" w14:textId="77777777" w:rsidR="003E4A72" w:rsidRDefault="00000000">
            <w:pPr>
              <w:spacing w:after="0" w:line="240" w:lineRule="auto"/>
            </w:pPr>
            <w:r>
              <w:rPr>
                <w:sz w:val="16"/>
              </w:rPr>
              <w:t>State is restored consistently; malformed save produces a clear, safe error path.</w:t>
            </w:r>
          </w:p>
        </w:tc>
        <w:tc>
          <w:tcPr>
            <w:tcW w:w="1224" w:type="dxa"/>
            <w:shd w:val="clear" w:color="auto" w:fill="F4F7FA"/>
            <w:tcMar>
              <w:top w:w="80" w:type="dxa"/>
              <w:left w:w="100" w:type="dxa"/>
              <w:bottom w:w="80" w:type="dxa"/>
              <w:right w:w="100" w:type="dxa"/>
            </w:tcMar>
            <w:vAlign w:val="center"/>
          </w:tcPr>
          <w:p w14:paraId="7B26E893" w14:textId="77777777" w:rsidR="003E4A72" w:rsidRDefault="00000000">
            <w:pPr>
              <w:spacing w:after="0" w:line="240" w:lineRule="auto"/>
            </w:pPr>
            <w:r>
              <w:rPr>
                <w:sz w:val="16"/>
              </w:rPr>
              <w:t>Runtime pending</w:t>
            </w:r>
          </w:p>
        </w:tc>
      </w:tr>
      <w:tr w:rsidR="003E4A72" w14:paraId="603AD2C0" w14:textId="77777777">
        <w:trPr>
          <w:cantSplit/>
          <w:jc w:val="center"/>
        </w:trPr>
        <w:tc>
          <w:tcPr>
            <w:tcW w:w="1655" w:type="dxa"/>
            <w:tcMar>
              <w:top w:w="80" w:type="dxa"/>
              <w:left w:w="100" w:type="dxa"/>
              <w:bottom w:w="80" w:type="dxa"/>
              <w:right w:w="100" w:type="dxa"/>
            </w:tcMar>
            <w:vAlign w:val="center"/>
          </w:tcPr>
          <w:p w14:paraId="2D3A395E" w14:textId="77777777" w:rsidR="003E4A72" w:rsidRDefault="00000000">
            <w:pPr>
              <w:spacing w:after="0" w:line="240" w:lineRule="auto"/>
            </w:pPr>
            <w:r>
              <w:rPr>
                <w:sz w:val="16"/>
              </w:rPr>
              <w:lastRenderedPageBreak/>
              <w:t>Long-session stability</w:t>
            </w:r>
          </w:p>
        </w:tc>
        <w:tc>
          <w:tcPr>
            <w:tcW w:w="3384" w:type="dxa"/>
            <w:tcMar>
              <w:top w:w="80" w:type="dxa"/>
              <w:left w:w="100" w:type="dxa"/>
              <w:bottom w:w="80" w:type="dxa"/>
              <w:right w:w="100" w:type="dxa"/>
            </w:tcMar>
            <w:vAlign w:val="center"/>
          </w:tcPr>
          <w:p w14:paraId="2DB78FA2" w14:textId="77777777" w:rsidR="003E4A72" w:rsidRDefault="00000000">
            <w:pPr>
              <w:spacing w:after="0" w:line="240" w:lineRule="auto"/>
            </w:pPr>
            <w:r>
              <w:rPr>
                <w:sz w:val="16"/>
              </w:rPr>
              <w:t>Complete a full fourteen-day playthrough with multiple events and encounters.</w:t>
            </w:r>
          </w:p>
        </w:tc>
        <w:tc>
          <w:tcPr>
            <w:tcW w:w="3744" w:type="dxa"/>
            <w:tcMar>
              <w:top w:w="80" w:type="dxa"/>
              <w:left w:w="100" w:type="dxa"/>
              <w:bottom w:w="80" w:type="dxa"/>
              <w:right w:w="100" w:type="dxa"/>
            </w:tcMar>
            <w:vAlign w:val="center"/>
          </w:tcPr>
          <w:p w14:paraId="760E1470" w14:textId="77777777" w:rsidR="003E4A72" w:rsidRDefault="00000000">
            <w:pPr>
              <w:spacing w:after="0" w:line="240" w:lineRule="auto"/>
            </w:pPr>
            <w:r>
              <w:rPr>
                <w:sz w:val="16"/>
              </w:rPr>
              <w:t>No crash, duplicated event, impossible time, negative resource, or stuck modal state.</w:t>
            </w:r>
          </w:p>
        </w:tc>
        <w:tc>
          <w:tcPr>
            <w:tcW w:w="1224" w:type="dxa"/>
            <w:tcMar>
              <w:top w:w="80" w:type="dxa"/>
              <w:left w:w="100" w:type="dxa"/>
              <w:bottom w:w="80" w:type="dxa"/>
              <w:right w:w="100" w:type="dxa"/>
            </w:tcMar>
            <w:vAlign w:val="center"/>
          </w:tcPr>
          <w:p w14:paraId="1532FDAF" w14:textId="77777777" w:rsidR="003E4A72" w:rsidRDefault="00000000">
            <w:pPr>
              <w:spacing w:after="0" w:line="240" w:lineRule="auto"/>
            </w:pPr>
            <w:r>
              <w:rPr>
                <w:sz w:val="16"/>
              </w:rPr>
              <w:t>Runtime pending</w:t>
            </w:r>
          </w:p>
        </w:tc>
      </w:tr>
      <w:tr w:rsidR="003E4A72" w14:paraId="01482B29" w14:textId="77777777">
        <w:trPr>
          <w:cantSplit/>
          <w:jc w:val="center"/>
        </w:trPr>
        <w:tc>
          <w:tcPr>
            <w:tcW w:w="1655" w:type="dxa"/>
            <w:shd w:val="clear" w:color="auto" w:fill="F4F7FA"/>
            <w:tcMar>
              <w:top w:w="80" w:type="dxa"/>
              <w:left w:w="100" w:type="dxa"/>
              <w:bottom w:w="80" w:type="dxa"/>
              <w:right w:w="100" w:type="dxa"/>
            </w:tcMar>
            <w:vAlign w:val="center"/>
          </w:tcPr>
          <w:p w14:paraId="4BB40816" w14:textId="77777777" w:rsidR="003E4A72" w:rsidRDefault="00000000">
            <w:pPr>
              <w:spacing w:after="0" w:line="240" w:lineRule="auto"/>
            </w:pPr>
            <w:r>
              <w:rPr>
                <w:sz w:val="16"/>
              </w:rPr>
              <w:t>Localization</w:t>
            </w:r>
          </w:p>
        </w:tc>
        <w:tc>
          <w:tcPr>
            <w:tcW w:w="3384" w:type="dxa"/>
            <w:shd w:val="clear" w:color="auto" w:fill="F4F7FA"/>
            <w:tcMar>
              <w:top w:w="80" w:type="dxa"/>
              <w:left w:w="100" w:type="dxa"/>
              <w:bottom w:w="80" w:type="dxa"/>
              <w:right w:w="100" w:type="dxa"/>
            </w:tcMar>
            <w:vAlign w:val="center"/>
          </w:tcPr>
          <w:p w14:paraId="54A702E4" w14:textId="77777777" w:rsidR="003E4A72" w:rsidRDefault="00000000">
            <w:pPr>
              <w:spacing w:after="0" w:line="240" w:lineRule="auto"/>
            </w:pPr>
            <w:r>
              <w:rPr>
                <w:sz w:val="16"/>
              </w:rPr>
              <w:t>Build/run the supported language configuration and inspect all major panels/events.</w:t>
            </w:r>
          </w:p>
        </w:tc>
        <w:tc>
          <w:tcPr>
            <w:tcW w:w="3744" w:type="dxa"/>
            <w:shd w:val="clear" w:color="auto" w:fill="F4F7FA"/>
            <w:tcMar>
              <w:top w:w="80" w:type="dxa"/>
              <w:left w:w="100" w:type="dxa"/>
              <w:bottom w:w="80" w:type="dxa"/>
              <w:right w:w="100" w:type="dxa"/>
            </w:tcMar>
            <w:vAlign w:val="center"/>
          </w:tcPr>
          <w:p w14:paraId="2626C8EF" w14:textId="77777777" w:rsidR="003E4A72" w:rsidRDefault="00000000">
            <w:pPr>
              <w:spacing w:after="0" w:line="240" w:lineRule="auto"/>
            </w:pPr>
            <w:r>
              <w:rPr>
                <w:sz w:val="16"/>
              </w:rPr>
              <w:t>Text is readable, fonts contain required glyphs, and controls are not clipped.</w:t>
            </w:r>
          </w:p>
        </w:tc>
        <w:tc>
          <w:tcPr>
            <w:tcW w:w="1224" w:type="dxa"/>
            <w:shd w:val="clear" w:color="auto" w:fill="F4F7FA"/>
            <w:tcMar>
              <w:top w:w="80" w:type="dxa"/>
              <w:left w:w="100" w:type="dxa"/>
              <w:bottom w:w="80" w:type="dxa"/>
              <w:right w:w="100" w:type="dxa"/>
            </w:tcMar>
            <w:vAlign w:val="center"/>
          </w:tcPr>
          <w:p w14:paraId="38F74613" w14:textId="77777777" w:rsidR="003E4A72" w:rsidRDefault="00000000">
            <w:pPr>
              <w:spacing w:after="0" w:line="240" w:lineRule="auto"/>
            </w:pPr>
            <w:r>
              <w:rPr>
                <w:sz w:val="16"/>
              </w:rPr>
              <w:t>Runtime pending</w:t>
            </w:r>
          </w:p>
        </w:tc>
      </w:tr>
      <w:tr w:rsidR="003E4A72" w14:paraId="3BED6A2C" w14:textId="77777777">
        <w:trPr>
          <w:cantSplit/>
          <w:jc w:val="center"/>
        </w:trPr>
        <w:tc>
          <w:tcPr>
            <w:tcW w:w="1655" w:type="dxa"/>
            <w:tcMar>
              <w:top w:w="80" w:type="dxa"/>
              <w:left w:w="100" w:type="dxa"/>
              <w:bottom w:w="80" w:type="dxa"/>
              <w:right w:w="100" w:type="dxa"/>
            </w:tcMar>
            <w:vAlign w:val="center"/>
          </w:tcPr>
          <w:p w14:paraId="48AC78B8" w14:textId="77777777" w:rsidR="003E4A72" w:rsidRDefault="00000000">
            <w:pPr>
              <w:spacing w:after="0" w:line="240" w:lineRule="auto"/>
            </w:pPr>
            <w:r>
              <w:rPr>
                <w:sz w:val="16"/>
              </w:rPr>
              <w:t>Regression</w:t>
            </w:r>
          </w:p>
        </w:tc>
        <w:tc>
          <w:tcPr>
            <w:tcW w:w="3384" w:type="dxa"/>
            <w:tcMar>
              <w:top w:w="80" w:type="dxa"/>
              <w:left w:w="100" w:type="dxa"/>
              <w:bottom w:w="80" w:type="dxa"/>
              <w:right w:w="100" w:type="dxa"/>
            </w:tcMar>
            <w:vAlign w:val="center"/>
          </w:tcPr>
          <w:p w14:paraId="1BA006DC" w14:textId="77777777" w:rsidR="003E4A72" w:rsidRDefault="00000000">
            <w:pPr>
              <w:spacing w:after="0" w:line="240" w:lineRule="auto"/>
            </w:pPr>
            <w:r>
              <w:rPr>
                <w:sz w:val="16"/>
              </w:rPr>
              <w:t>Repeat a fixed smoke-test checklist after every critical defect fix.</w:t>
            </w:r>
          </w:p>
        </w:tc>
        <w:tc>
          <w:tcPr>
            <w:tcW w:w="3744" w:type="dxa"/>
            <w:tcMar>
              <w:top w:w="80" w:type="dxa"/>
              <w:left w:w="100" w:type="dxa"/>
              <w:bottom w:w="80" w:type="dxa"/>
              <w:right w:w="100" w:type="dxa"/>
            </w:tcMar>
            <w:vAlign w:val="center"/>
          </w:tcPr>
          <w:p w14:paraId="6533E6F5" w14:textId="77777777" w:rsidR="003E4A72" w:rsidRDefault="00000000">
            <w:pPr>
              <w:spacing w:after="0" w:line="240" w:lineRule="auto"/>
            </w:pPr>
            <w:r>
              <w:rPr>
                <w:sz w:val="16"/>
              </w:rPr>
              <w:t>Previously passing core paths remain passing.</w:t>
            </w:r>
          </w:p>
        </w:tc>
        <w:tc>
          <w:tcPr>
            <w:tcW w:w="1224" w:type="dxa"/>
            <w:tcMar>
              <w:top w:w="80" w:type="dxa"/>
              <w:left w:w="100" w:type="dxa"/>
              <w:bottom w:w="80" w:type="dxa"/>
              <w:right w:w="100" w:type="dxa"/>
            </w:tcMar>
            <w:vAlign w:val="center"/>
          </w:tcPr>
          <w:p w14:paraId="13303852" w14:textId="77777777" w:rsidR="003E4A72" w:rsidRDefault="00000000">
            <w:pPr>
              <w:spacing w:after="0" w:line="240" w:lineRule="auto"/>
            </w:pPr>
            <w:r>
              <w:rPr>
                <w:sz w:val="16"/>
              </w:rPr>
              <w:t>Process recommendation</w:t>
            </w:r>
          </w:p>
        </w:tc>
      </w:tr>
      <w:tr w:rsidR="003E4A72" w14:paraId="425CC001" w14:textId="77777777">
        <w:trPr>
          <w:cantSplit/>
          <w:jc w:val="center"/>
        </w:trPr>
        <w:tc>
          <w:tcPr>
            <w:tcW w:w="1655" w:type="dxa"/>
            <w:shd w:val="clear" w:color="auto" w:fill="F4F7FA"/>
            <w:tcMar>
              <w:top w:w="80" w:type="dxa"/>
              <w:left w:w="100" w:type="dxa"/>
              <w:bottom w:w="80" w:type="dxa"/>
              <w:right w:w="100" w:type="dxa"/>
            </w:tcMar>
            <w:vAlign w:val="center"/>
          </w:tcPr>
          <w:p w14:paraId="1E0EDF4C" w14:textId="77777777" w:rsidR="003E4A72" w:rsidRDefault="00000000">
            <w:pPr>
              <w:spacing w:after="0" w:line="240" w:lineRule="auto"/>
            </w:pPr>
            <w:r>
              <w:rPr>
                <w:sz w:val="16"/>
              </w:rPr>
              <w:t>Maintainability</w:t>
            </w:r>
          </w:p>
        </w:tc>
        <w:tc>
          <w:tcPr>
            <w:tcW w:w="3384" w:type="dxa"/>
            <w:shd w:val="clear" w:color="auto" w:fill="F4F7FA"/>
            <w:tcMar>
              <w:top w:w="80" w:type="dxa"/>
              <w:left w:w="100" w:type="dxa"/>
              <w:bottom w:w="80" w:type="dxa"/>
              <w:right w:w="100" w:type="dxa"/>
            </w:tcMar>
            <w:vAlign w:val="center"/>
          </w:tcPr>
          <w:p w14:paraId="3B991AC3" w14:textId="77777777" w:rsidR="003E4A72" w:rsidRDefault="00000000">
            <w:pPr>
              <w:spacing w:after="0" w:line="240" w:lineRule="auto"/>
            </w:pPr>
            <w:r>
              <w:rPr>
                <w:sz w:val="16"/>
              </w:rPr>
              <w:t>Run warnings, inspect comments, and generate a source-line count.</w:t>
            </w:r>
          </w:p>
        </w:tc>
        <w:tc>
          <w:tcPr>
            <w:tcW w:w="3744" w:type="dxa"/>
            <w:shd w:val="clear" w:color="auto" w:fill="F4F7FA"/>
            <w:tcMar>
              <w:top w:w="80" w:type="dxa"/>
              <w:left w:w="100" w:type="dxa"/>
              <w:bottom w:w="80" w:type="dxa"/>
              <w:right w:w="100" w:type="dxa"/>
            </w:tcMar>
            <w:vAlign w:val="center"/>
          </w:tcPr>
          <w:p w14:paraId="7BA46E7F" w14:textId="77777777" w:rsidR="003E4A72" w:rsidRDefault="00000000">
            <w:pPr>
              <w:spacing w:after="0" w:line="240" w:lineRule="auto"/>
            </w:pPr>
            <w:r>
              <w:rPr>
                <w:sz w:val="16"/>
              </w:rPr>
              <w:t>No unreviewed critical warning; class/function comments are meaningful; &gt;2,000-line evidence is attached.</w:t>
            </w:r>
          </w:p>
        </w:tc>
        <w:tc>
          <w:tcPr>
            <w:tcW w:w="1224" w:type="dxa"/>
            <w:shd w:val="clear" w:color="auto" w:fill="F4F7FA"/>
            <w:tcMar>
              <w:top w:w="80" w:type="dxa"/>
              <w:left w:w="100" w:type="dxa"/>
              <w:bottom w:w="80" w:type="dxa"/>
              <w:right w:w="100" w:type="dxa"/>
            </w:tcMar>
            <w:vAlign w:val="center"/>
          </w:tcPr>
          <w:p w14:paraId="6E2FFF29" w14:textId="77777777" w:rsidR="003E4A72" w:rsidRDefault="00000000">
            <w:pPr>
              <w:spacing w:after="0" w:line="240" w:lineRule="auto"/>
            </w:pPr>
            <w:r>
              <w:rPr>
                <w:sz w:val="16"/>
              </w:rPr>
              <w:t>Static review partial</w:t>
            </w:r>
          </w:p>
        </w:tc>
      </w:tr>
    </w:tbl>
    <w:p w14:paraId="7B3EC6CB" w14:textId="77777777" w:rsidR="003E4A72" w:rsidRDefault="003E4A72">
      <w:pPr>
        <w:spacing w:after="0"/>
      </w:pPr>
    </w:p>
    <w:p w14:paraId="325D512F" w14:textId="77777777" w:rsidR="003E4A72" w:rsidRDefault="00000000">
      <w:pPr>
        <w:pStyle w:val="21"/>
      </w:pPr>
      <w:r>
        <w:rPr>
          <w:rFonts w:ascii="Times New Roman" w:eastAsia="宋体" w:hAnsi="Times New Roman"/>
          <w:sz w:val="22"/>
        </w:rPr>
        <w:t>5.3 Defect Risks and Recommended Corrections</w:t>
      </w:r>
    </w:p>
    <w:p w14:paraId="4100403B" w14:textId="77777777" w:rsidR="003E4A72" w:rsidRDefault="00000000">
      <w:pPr>
        <w:pStyle w:val="af"/>
      </w:pPr>
      <w:r>
        <w:t>Static inspection reveals several items that deserve explicit verification. First, documentation and CMake disagree about C++17 versus C++20; this should be resolved before the demonstration. Second, probabilistic spawn tests should use a deterministic random seed or a large sample, otherwise a correct distribution can appear wrong in a small run. Third, save/load tests must cover hidden variables, event flags, and quest stages because these fields are easy to omit while visible attributes still appear correct. Fourth, UI focus should be tested around modal panels to ensure one key press cannot perform two actions. Fifth, the team should attach an actual cloc report rather than estimating line count.</w:t>
      </w:r>
    </w:p>
    <w:p w14:paraId="41ACEE33" w14:textId="77777777" w:rsidR="003E4A72" w:rsidRDefault="00000000">
      <w:pPr>
        <w:pStyle w:val="af"/>
      </w:pPr>
      <w:r>
        <w:t>The absence of a dedicated automated test directory in the inspected source listing does not prove that no tests exist, but it suggests that manual acceptance testing is especially important. A minimal future test suite should cover attribute clamping, time normalization, combat calculations, event condition evaluation, save round-trips, and ending priority. These algorithms have clear inputs and outputs and can be tested independently of SFML rendering.</w:t>
      </w:r>
    </w:p>
    <w:p w14:paraId="223B0168" w14:textId="77777777" w:rsidR="003E4A72" w:rsidRDefault="00000000">
      <w:pPr>
        <w:pStyle w:val="1"/>
      </w:pPr>
      <w:r>
        <w:rPr>
          <w:rFonts w:ascii="Times New Roman" w:eastAsia="宋体" w:hAnsi="Times New Roman"/>
          <w:sz w:val="22"/>
        </w:rPr>
        <w:t>6. Personal Summary</w:t>
      </w:r>
    </w:p>
    <w:p w14:paraId="4CB1B551" w14:textId="77777777" w:rsidR="003E4A72" w:rsidRDefault="00000000">
      <w:pPr>
        <w:pStyle w:val="af"/>
      </w:pPr>
      <w:r>
        <w:t>This project demonstrates that object-oriented programming is most useful when it organizes changing responsibilities rather than merely increasing the number of classes. At the beginning, a campus simulator may appear to be a collection of independent features: movement, food, books, exercise, examinations, enemies, and saving. During design, it becomes clear that all of these features modify a shared state and must obey common rules. The most important learning outcome is therefore not the syntax of inheritance, but the discipline of deciding which class owns each rule and how other classes are allowed to request a change.</w:t>
      </w:r>
    </w:p>
    <w:p w14:paraId="5885C9A7" w14:textId="77777777" w:rsidR="003E4A72" w:rsidRDefault="00000000">
      <w:pPr>
        <w:pStyle w:val="af"/>
      </w:pPr>
      <w:r>
        <w:t>The Entity–Character–Player/Enemy hierarchy is a strong example. Common spatial and lifecycle behavior belongs at the top; character-specific variables belong in the middle; and player/enemy behavior belongs in concrete classes. Pure virtual methods make incomplete concepts impossible to instantiate and allow the game loop to call derived behavior through a shared interface. At the same time, the project shows that inheritance is not the answer to every relationship. The HUD is not a Character, and the SaveManager is not a GameSession; they are composed and coordinated. Learning when to use inheritance and when to use composition is more valuable than using inheritance everywhere.</w:t>
      </w:r>
    </w:p>
    <w:p w14:paraId="1F95F4B8" w14:textId="77777777" w:rsidR="003E4A72" w:rsidRDefault="00000000">
      <w:pPr>
        <w:pStyle w:val="af"/>
      </w:pPr>
      <w:r>
        <w:t>Another major acquisition is the importance of encapsulation. When many activities can change the same attribute, direct public access would create inconsistent ranges and duplicated checks. Centralized setters, damage methods, time services, and settlement logic protect invariants. This design also makes testing easier because the calculation can be exercised through a small public interface. Encapsulation therefore improves both correctness and communication: a method name explains why a state is changing, while a raw assignment only shows that it changed.</w:t>
      </w:r>
    </w:p>
    <w:p w14:paraId="56DA03A5" w14:textId="77777777" w:rsidR="003E4A72" w:rsidRDefault="00000000">
      <w:pPr>
        <w:pStyle w:val="af"/>
      </w:pPr>
      <w:r>
        <w:t xml:space="preserve">The data-driven event engine provides experience beyond basic classroom examples. It transforms JSON into an executable decision graph with triggers, conditions, choices, checks, outcomes, and </w:t>
      </w:r>
      <w:r>
        <w:lastRenderedPageBreak/>
        <w:t>transitions. This requires careful separation between schema, parser, runtime state, and presentation. The approach has clear advantages: narrative content can be edited without rebuilding C++, repeated node types use one interpreter, and event balancing is centralized in data. It also introduces new responsibilities such as schema validation, meaningful error messages, and compatibility when data evolves. This is a practical lesson in how flexibility moves complexity rather than eliminating it.</w:t>
      </w:r>
    </w:p>
    <w:p w14:paraId="04CAB1C1" w14:textId="77777777" w:rsidR="003E4A72" w:rsidRDefault="00000000">
      <w:pPr>
        <w:pStyle w:val="af"/>
      </w:pPr>
      <w:r>
        <w:t>Graphical programming also changes debugging habits. A defect may come from the model, the update order, the event queue, widget focus, coordinate conversion, asset path, or render order. Logging and small reproducible test scenes are therefore essential. The debug sandbox panel and explicit module boundaries can help isolate these problems. The team should avoid debugging only through visual observation; controlled inputs, fixed random seeds, save snapshots, and assertions produce faster and more reliable diagnosis.</w:t>
      </w:r>
    </w:p>
    <w:p w14:paraId="6F11E04C" w14:textId="77777777" w:rsidR="003E4A72" w:rsidRDefault="00000000">
      <w:pPr>
        <w:pStyle w:val="af"/>
      </w:pPr>
      <w:r>
        <w:t>The persistence feature reinforces the idea that a program state is a consistent whole. Saving only visible values is insufficient when hidden variables, flags, quest stages, difficulty, time, and location affect future behavior. A correct load must reconstruct a valid session, not merely copy fields. Versioned schemas, temporary-file replacement, validation before mutation, and backward-compatible defaults are professional techniques that can be applied to many future applications, including management systems and network clients.</w:t>
      </w:r>
    </w:p>
    <w:p w14:paraId="1BD6C3BD" w14:textId="77777777" w:rsidR="003E4A72" w:rsidRDefault="00000000">
      <w:pPr>
        <w:pStyle w:val="af"/>
      </w:pPr>
      <w:r>
        <w:t>From a project-management perspective, the module structure enables parallel development but does not remove the need for frequent integration. Interfaces should be agreed early, and every weekly milestone should end with a runnable build. Code review is particularly important for shared state and boundary conditions. A team that waits until the final week to combine map, UI, time, and events may discover that each module is individually correct but uses different assumptions. Continuous integration, even if only a clean build and smoke test, would reduce this risk.</w:t>
      </w:r>
    </w:p>
    <w:p w14:paraId="191FF484" w14:textId="77777777" w:rsidR="003E4A72" w:rsidRDefault="00000000">
      <w:pPr>
        <w:pStyle w:val="af"/>
      </w:pPr>
      <w:r>
        <w:t>The strongest aspects of Campus Life Simulator are its coherent theme, clear object model, rich graphical interaction, and combination of deterministic and probabilistic systems. The principal improvements would be a consistent language-standard statement, formal automated tests, explicit save-schema versioning, measurable performance and line-count evidence, and a completed runtime acceptance record. These changes would not alter the game concept; they would make the implementation easier to verify and maintain.</w:t>
      </w:r>
    </w:p>
    <w:p w14:paraId="79F43109" w14:textId="77777777" w:rsidR="003E4A72" w:rsidRDefault="00000000">
      <w:pPr>
        <w:pStyle w:val="af"/>
      </w:pPr>
      <w:r>
        <w:t>Overall, the project meets the educational purpose of the course by connecting object-oriented design to a practical, visible result. It requires analysis before coding, repeated debugging, integration across modules, data/file processing, and clear written explanation. Completing the final local test table and replacing the personal/team placeholders will turn this repository-based draft into a submission-ready report that accurately represents the group’s own work and experience.</w:t>
      </w:r>
    </w:p>
    <w:p w14:paraId="280A123E" w14:textId="77777777" w:rsidR="003E4A72" w:rsidRDefault="00000000">
      <w:pPr>
        <w:pStyle w:val="1"/>
      </w:pPr>
      <w:r>
        <w:rPr>
          <w:rFonts w:ascii="Times New Roman" w:eastAsia="宋体" w:hAnsi="Times New Roman"/>
          <w:sz w:val="22"/>
        </w:rPr>
        <w:t>7. Reference</w:t>
      </w:r>
    </w:p>
    <w:p w14:paraId="256AA4A0" w14:textId="77777777" w:rsidR="003E4A72" w:rsidRDefault="00000000">
      <w:pPr>
        <w:pStyle w:val="af"/>
        <w:spacing w:after="80"/>
        <w:ind w:left="504" w:hanging="504"/>
      </w:pPr>
      <w:r>
        <w:rPr>
          <w:sz w:val="20"/>
        </w:rPr>
        <w:t xml:space="preserve">[1] Satqri, “CampusLifeSimulator,” GitHub repository, project source code and README. </w:t>
      </w:r>
      <w:hyperlink r:id="rId14">
        <w:r>
          <w:rPr>
            <w:color w:val="0563C1"/>
            <w:u w:val="single"/>
          </w:rPr>
          <w:t>https://github.com/Satqri/CampusLifeSimulator</w:t>
        </w:r>
      </w:hyperlink>
    </w:p>
    <w:p w14:paraId="073A4846" w14:textId="77777777" w:rsidR="003E4A72" w:rsidRDefault="00000000">
      <w:pPr>
        <w:pStyle w:val="af"/>
        <w:spacing w:after="80"/>
        <w:ind w:left="504" w:hanging="504"/>
      </w:pPr>
      <w:r>
        <w:rPr>
          <w:sz w:val="20"/>
        </w:rPr>
        <w:t xml:space="preserve">[2] Campus Life Simulator, “CMakeLists.txt,” current build configuration and dependency declaration. </w:t>
      </w:r>
      <w:hyperlink r:id="rId15">
        <w:r>
          <w:rPr>
            <w:color w:val="0563C1"/>
            <w:u w:val="single"/>
          </w:rPr>
          <w:t>https://github.com/Satqri/CampusLifeSimulator/blob/main/CMakeLists.txt</w:t>
        </w:r>
      </w:hyperlink>
    </w:p>
    <w:p w14:paraId="61F3571B" w14:textId="77777777" w:rsidR="003E4A72" w:rsidRDefault="00000000">
      <w:pPr>
        <w:pStyle w:val="af"/>
        <w:spacing w:after="80"/>
        <w:ind w:left="504" w:hanging="504"/>
      </w:pPr>
      <w:r>
        <w:rPr>
          <w:sz w:val="20"/>
        </w:rPr>
        <w:t xml:space="preserve">[3] SFML Development Team, “SFML Documentation,” graphics, window, system, and audio APIs. </w:t>
      </w:r>
      <w:hyperlink r:id="rId16">
        <w:r>
          <w:rPr>
            <w:color w:val="0563C1"/>
            <w:u w:val="single"/>
          </w:rPr>
          <w:t>https://www.sfml-dev.org/documentation/</w:t>
        </w:r>
      </w:hyperlink>
    </w:p>
    <w:p w14:paraId="4F61910E" w14:textId="77777777" w:rsidR="003E4A72" w:rsidRDefault="00000000">
      <w:pPr>
        <w:pStyle w:val="af"/>
        <w:spacing w:after="80"/>
        <w:ind w:left="504" w:hanging="504"/>
      </w:pPr>
      <w:r>
        <w:rPr>
          <w:sz w:val="20"/>
        </w:rPr>
        <w:t xml:space="preserve">[4] TGUI Project, “TGUI Documentation,” graphical user-interface widgets for SFML. </w:t>
      </w:r>
      <w:hyperlink r:id="rId17">
        <w:r>
          <w:rPr>
            <w:color w:val="0563C1"/>
            <w:u w:val="single"/>
          </w:rPr>
          <w:t>https://tgui.eu/documentation/</w:t>
        </w:r>
      </w:hyperlink>
    </w:p>
    <w:p w14:paraId="6D06B5A7" w14:textId="77777777" w:rsidR="003E4A72" w:rsidRDefault="00000000">
      <w:pPr>
        <w:pStyle w:val="af"/>
        <w:spacing w:after="80"/>
        <w:ind w:left="504" w:hanging="504"/>
      </w:pPr>
      <w:r>
        <w:rPr>
          <w:sz w:val="20"/>
        </w:rPr>
        <w:t xml:space="preserve">[5] Niels Lohmann and contributors, “JSON for Modern C++ Documentation,” JSON parsing and serialization. </w:t>
      </w:r>
      <w:hyperlink r:id="rId18">
        <w:r>
          <w:rPr>
            <w:color w:val="0563C1"/>
            <w:u w:val="single"/>
          </w:rPr>
          <w:t>https://json.nlohmann.me/</w:t>
        </w:r>
      </w:hyperlink>
    </w:p>
    <w:p w14:paraId="3573B344" w14:textId="77777777" w:rsidR="003E4A72" w:rsidRDefault="00000000">
      <w:pPr>
        <w:pStyle w:val="af"/>
        <w:spacing w:after="80"/>
        <w:ind w:left="504" w:hanging="504"/>
      </w:pPr>
      <w:r>
        <w:rPr>
          <w:sz w:val="20"/>
        </w:rPr>
        <w:t xml:space="preserve">[6] Kitware, “CMake Documentation,” cross-platform build system reference. </w:t>
      </w:r>
      <w:hyperlink r:id="rId19">
        <w:r>
          <w:rPr>
            <w:color w:val="0563C1"/>
            <w:u w:val="single"/>
          </w:rPr>
          <w:t>https://cmake.org/documentation/</w:t>
        </w:r>
      </w:hyperlink>
    </w:p>
    <w:p w14:paraId="32B10B40" w14:textId="77777777" w:rsidR="003E4A72" w:rsidRDefault="00000000">
      <w:pPr>
        <w:pStyle w:val="af"/>
        <w:spacing w:after="80"/>
        <w:ind w:left="504" w:hanging="504"/>
      </w:pPr>
      <w:r>
        <w:rPr>
          <w:sz w:val="20"/>
        </w:rPr>
        <w:lastRenderedPageBreak/>
        <w:t>[7] High-level Language Programming Project—Specification, course handout, Appendix 2 report template and evaluation requirements.</w:t>
      </w:r>
    </w:p>
    <w:p w14:paraId="4D095E08" w14:textId="77777777" w:rsidR="003E4A72" w:rsidRDefault="00000000">
      <w:pPr>
        <w:pStyle w:val="1"/>
      </w:pPr>
      <w:r>
        <w:rPr>
          <w:rFonts w:ascii="Times New Roman" w:eastAsia="宋体" w:hAnsi="Times New Roman"/>
          <w:sz w:val="22"/>
        </w:rPr>
        <w:t>Appendix A. Requirement Traceability Matrix</w:t>
      </w:r>
    </w:p>
    <w:tbl>
      <w:tblPr>
        <w:tblStyle w:val="aff1"/>
        <w:tblW w:w="0" w:type="auto"/>
        <w:jc w:val="center"/>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Layout w:type="fixed"/>
        <w:tblLook w:val="04A0" w:firstRow="1" w:lastRow="0" w:firstColumn="1" w:lastColumn="0" w:noHBand="0" w:noVBand="1"/>
      </w:tblPr>
      <w:tblGrid>
        <w:gridCol w:w="720"/>
        <w:gridCol w:w="2160"/>
        <w:gridCol w:w="4680"/>
        <w:gridCol w:w="2304"/>
      </w:tblGrid>
      <w:tr w:rsidR="003E4A72" w14:paraId="7BC6A1D8" w14:textId="77777777">
        <w:trPr>
          <w:tblHeader/>
          <w:jc w:val="center"/>
        </w:trPr>
        <w:tc>
          <w:tcPr>
            <w:tcW w:w="720" w:type="dxa"/>
            <w:shd w:val="clear" w:color="auto" w:fill="1F4E78"/>
            <w:tcMar>
              <w:top w:w="80" w:type="dxa"/>
              <w:left w:w="100" w:type="dxa"/>
              <w:bottom w:w="80" w:type="dxa"/>
              <w:right w:w="100" w:type="dxa"/>
            </w:tcMar>
            <w:vAlign w:val="center"/>
          </w:tcPr>
          <w:p w14:paraId="7B693331" w14:textId="77777777" w:rsidR="003E4A72" w:rsidRDefault="00000000">
            <w:pPr>
              <w:spacing w:after="0"/>
              <w:jc w:val="center"/>
            </w:pPr>
            <w:r>
              <w:rPr>
                <w:b/>
                <w:color w:val="FFFFFF"/>
                <w:sz w:val="15"/>
              </w:rPr>
              <w:t>ID</w:t>
            </w:r>
          </w:p>
        </w:tc>
        <w:tc>
          <w:tcPr>
            <w:tcW w:w="2160" w:type="dxa"/>
            <w:shd w:val="clear" w:color="auto" w:fill="1F4E78"/>
            <w:tcMar>
              <w:top w:w="80" w:type="dxa"/>
              <w:left w:w="100" w:type="dxa"/>
              <w:bottom w:w="80" w:type="dxa"/>
              <w:right w:w="100" w:type="dxa"/>
            </w:tcMar>
            <w:vAlign w:val="center"/>
          </w:tcPr>
          <w:p w14:paraId="0DDDDA49" w14:textId="77777777" w:rsidR="003E4A72" w:rsidRDefault="00000000">
            <w:pPr>
              <w:spacing w:after="0"/>
              <w:jc w:val="center"/>
            </w:pPr>
            <w:r>
              <w:rPr>
                <w:b/>
                <w:color w:val="FFFFFF"/>
                <w:sz w:val="15"/>
              </w:rPr>
              <w:t>Specification Requirement</w:t>
            </w:r>
          </w:p>
        </w:tc>
        <w:tc>
          <w:tcPr>
            <w:tcW w:w="4680" w:type="dxa"/>
            <w:shd w:val="clear" w:color="auto" w:fill="1F4E78"/>
            <w:tcMar>
              <w:top w:w="80" w:type="dxa"/>
              <w:left w:w="100" w:type="dxa"/>
              <w:bottom w:w="80" w:type="dxa"/>
              <w:right w:w="100" w:type="dxa"/>
            </w:tcMar>
            <w:vAlign w:val="center"/>
          </w:tcPr>
          <w:p w14:paraId="130BE330" w14:textId="77777777" w:rsidR="003E4A72" w:rsidRDefault="00000000">
            <w:pPr>
              <w:spacing w:after="0"/>
              <w:jc w:val="center"/>
            </w:pPr>
            <w:r>
              <w:rPr>
                <w:b/>
                <w:color w:val="FFFFFF"/>
                <w:sz w:val="15"/>
              </w:rPr>
              <w:t>Implementation Trace</w:t>
            </w:r>
          </w:p>
        </w:tc>
        <w:tc>
          <w:tcPr>
            <w:tcW w:w="2304" w:type="dxa"/>
            <w:shd w:val="clear" w:color="auto" w:fill="1F4E78"/>
            <w:tcMar>
              <w:top w:w="80" w:type="dxa"/>
              <w:left w:w="100" w:type="dxa"/>
              <w:bottom w:w="80" w:type="dxa"/>
              <w:right w:w="100" w:type="dxa"/>
            </w:tcMar>
            <w:vAlign w:val="center"/>
          </w:tcPr>
          <w:p w14:paraId="4A17528C" w14:textId="77777777" w:rsidR="003E4A72" w:rsidRDefault="00000000">
            <w:pPr>
              <w:spacing w:after="0"/>
              <w:jc w:val="center"/>
            </w:pPr>
            <w:r>
              <w:rPr>
                <w:b/>
                <w:color w:val="FFFFFF"/>
                <w:sz w:val="15"/>
              </w:rPr>
              <w:t>Final Evidence</w:t>
            </w:r>
          </w:p>
        </w:tc>
      </w:tr>
      <w:tr w:rsidR="003E4A72" w14:paraId="02394ECB" w14:textId="77777777">
        <w:trPr>
          <w:cantSplit/>
          <w:jc w:val="center"/>
        </w:trPr>
        <w:tc>
          <w:tcPr>
            <w:tcW w:w="720" w:type="dxa"/>
            <w:tcMar>
              <w:top w:w="80" w:type="dxa"/>
              <w:left w:w="100" w:type="dxa"/>
              <w:bottom w:w="80" w:type="dxa"/>
              <w:right w:w="100" w:type="dxa"/>
            </w:tcMar>
            <w:vAlign w:val="center"/>
          </w:tcPr>
          <w:p w14:paraId="0E3BC545" w14:textId="77777777" w:rsidR="003E4A72" w:rsidRDefault="00000000">
            <w:pPr>
              <w:spacing w:after="0" w:line="240" w:lineRule="auto"/>
            </w:pPr>
            <w:r>
              <w:rPr>
                <w:sz w:val="15"/>
              </w:rPr>
              <w:t>R1</w:t>
            </w:r>
          </w:p>
        </w:tc>
        <w:tc>
          <w:tcPr>
            <w:tcW w:w="2160" w:type="dxa"/>
            <w:tcMar>
              <w:top w:w="80" w:type="dxa"/>
              <w:left w:w="100" w:type="dxa"/>
              <w:bottom w:w="80" w:type="dxa"/>
              <w:right w:w="100" w:type="dxa"/>
            </w:tcMar>
            <w:vAlign w:val="center"/>
          </w:tcPr>
          <w:p w14:paraId="260BADD4" w14:textId="77777777" w:rsidR="003E4A72" w:rsidRDefault="00000000">
            <w:pPr>
              <w:spacing w:after="0" w:line="240" w:lineRule="auto"/>
            </w:pPr>
            <w:r>
              <w:rPr>
                <w:sz w:val="15"/>
              </w:rPr>
              <w:t>Use classes and objects</w:t>
            </w:r>
          </w:p>
        </w:tc>
        <w:tc>
          <w:tcPr>
            <w:tcW w:w="4680" w:type="dxa"/>
            <w:tcMar>
              <w:top w:w="80" w:type="dxa"/>
              <w:left w:w="100" w:type="dxa"/>
              <w:bottom w:w="80" w:type="dxa"/>
              <w:right w:w="100" w:type="dxa"/>
            </w:tcMar>
            <w:vAlign w:val="center"/>
          </w:tcPr>
          <w:p w14:paraId="2918559D" w14:textId="77777777" w:rsidR="003E4A72" w:rsidRDefault="00000000">
            <w:pPr>
              <w:spacing w:after="0" w:line="240" w:lineRule="auto"/>
            </w:pPr>
            <w:r>
              <w:rPr>
                <w:sz w:val="15"/>
              </w:rPr>
              <w:t>Entity, Character, Player, Enemy, GameSession, TimeSystem, UI, map, quest, interaction, and file I/O classes.</w:t>
            </w:r>
          </w:p>
        </w:tc>
        <w:tc>
          <w:tcPr>
            <w:tcW w:w="2304" w:type="dxa"/>
            <w:tcMar>
              <w:top w:w="80" w:type="dxa"/>
              <w:left w:w="100" w:type="dxa"/>
              <w:bottom w:w="80" w:type="dxa"/>
              <w:right w:w="100" w:type="dxa"/>
            </w:tcMar>
            <w:vAlign w:val="center"/>
          </w:tcPr>
          <w:p w14:paraId="25993956" w14:textId="77777777" w:rsidR="003E4A72" w:rsidRDefault="00000000">
            <w:pPr>
              <w:spacing w:after="0" w:line="240" w:lineRule="auto"/>
            </w:pPr>
            <w:r>
              <w:rPr>
                <w:sz w:val="15"/>
              </w:rPr>
              <w:t>Source review and class diagram.</w:t>
            </w:r>
          </w:p>
        </w:tc>
      </w:tr>
      <w:tr w:rsidR="003E4A72" w14:paraId="742A4BD5" w14:textId="77777777">
        <w:trPr>
          <w:cantSplit/>
          <w:jc w:val="center"/>
        </w:trPr>
        <w:tc>
          <w:tcPr>
            <w:tcW w:w="720" w:type="dxa"/>
            <w:shd w:val="clear" w:color="auto" w:fill="F4F7FA"/>
            <w:tcMar>
              <w:top w:w="80" w:type="dxa"/>
              <w:left w:w="100" w:type="dxa"/>
              <w:bottom w:w="80" w:type="dxa"/>
              <w:right w:w="100" w:type="dxa"/>
            </w:tcMar>
            <w:vAlign w:val="center"/>
          </w:tcPr>
          <w:p w14:paraId="6B907E36" w14:textId="77777777" w:rsidR="003E4A72" w:rsidRDefault="00000000">
            <w:pPr>
              <w:spacing w:after="0" w:line="240" w:lineRule="auto"/>
            </w:pPr>
            <w:r>
              <w:rPr>
                <w:sz w:val="15"/>
              </w:rPr>
              <w:t>R2</w:t>
            </w:r>
          </w:p>
        </w:tc>
        <w:tc>
          <w:tcPr>
            <w:tcW w:w="2160" w:type="dxa"/>
            <w:shd w:val="clear" w:color="auto" w:fill="F4F7FA"/>
            <w:tcMar>
              <w:top w:w="80" w:type="dxa"/>
              <w:left w:w="100" w:type="dxa"/>
              <w:bottom w:w="80" w:type="dxa"/>
              <w:right w:w="100" w:type="dxa"/>
            </w:tcMar>
            <w:vAlign w:val="center"/>
          </w:tcPr>
          <w:p w14:paraId="2146CDDD" w14:textId="77777777" w:rsidR="003E4A72" w:rsidRDefault="00000000">
            <w:pPr>
              <w:spacing w:after="0" w:line="240" w:lineRule="auto"/>
            </w:pPr>
            <w:r>
              <w:rPr>
                <w:sz w:val="15"/>
              </w:rPr>
              <w:t>Encapsulation</w:t>
            </w:r>
          </w:p>
        </w:tc>
        <w:tc>
          <w:tcPr>
            <w:tcW w:w="4680" w:type="dxa"/>
            <w:shd w:val="clear" w:color="auto" w:fill="F4F7FA"/>
            <w:tcMar>
              <w:top w:w="80" w:type="dxa"/>
              <w:left w:w="100" w:type="dxa"/>
              <w:bottom w:w="80" w:type="dxa"/>
              <w:right w:w="100" w:type="dxa"/>
            </w:tcMar>
            <w:vAlign w:val="center"/>
          </w:tcPr>
          <w:p w14:paraId="34546596" w14:textId="77777777" w:rsidR="003E4A72" w:rsidRDefault="00000000">
            <w:pPr>
              <w:spacing w:after="0" w:line="240" w:lineRule="auto"/>
            </w:pPr>
            <w:r>
              <w:rPr>
                <w:sz w:val="15"/>
              </w:rPr>
              <w:t>Protected/private state with methods for movement, damage, attributes, settings, and persistence.</w:t>
            </w:r>
          </w:p>
        </w:tc>
        <w:tc>
          <w:tcPr>
            <w:tcW w:w="2304" w:type="dxa"/>
            <w:shd w:val="clear" w:color="auto" w:fill="F4F7FA"/>
            <w:tcMar>
              <w:top w:w="80" w:type="dxa"/>
              <w:left w:w="100" w:type="dxa"/>
              <w:bottom w:w="80" w:type="dxa"/>
              <w:right w:w="100" w:type="dxa"/>
            </w:tcMar>
            <w:vAlign w:val="center"/>
          </w:tcPr>
          <w:p w14:paraId="24C9FE37" w14:textId="77777777" w:rsidR="003E4A72" w:rsidRDefault="00000000">
            <w:pPr>
              <w:spacing w:after="0" w:line="240" w:lineRule="auto"/>
            </w:pPr>
            <w:r>
              <w:rPr>
                <w:sz w:val="15"/>
              </w:rPr>
              <w:t>Inspect class headers; test range validation.</w:t>
            </w:r>
          </w:p>
        </w:tc>
      </w:tr>
      <w:tr w:rsidR="003E4A72" w14:paraId="42F0EF47" w14:textId="77777777">
        <w:trPr>
          <w:cantSplit/>
          <w:jc w:val="center"/>
        </w:trPr>
        <w:tc>
          <w:tcPr>
            <w:tcW w:w="720" w:type="dxa"/>
            <w:tcMar>
              <w:top w:w="80" w:type="dxa"/>
              <w:left w:w="100" w:type="dxa"/>
              <w:bottom w:w="80" w:type="dxa"/>
              <w:right w:w="100" w:type="dxa"/>
            </w:tcMar>
            <w:vAlign w:val="center"/>
          </w:tcPr>
          <w:p w14:paraId="15AC3201" w14:textId="77777777" w:rsidR="003E4A72" w:rsidRDefault="00000000">
            <w:pPr>
              <w:spacing w:after="0" w:line="240" w:lineRule="auto"/>
            </w:pPr>
            <w:r>
              <w:rPr>
                <w:sz w:val="15"/>
              </w:rPr>
              <w:t>R3</w:t>
            </w:r>
          </w:p>
        </w:tc>
        <w:tc>
          <w:tcPr>
            <w:tcW w:w="2160" w:type="dxa"/>
            <w:tcMar>
              <w:top w:w="80" w:type="dxa"/>
              <w:left w:w="100" w:type="dxa"/>
              <w:bottom w:w="80" w:type="dxa"/>
              <w:right w:w="100" w:type="dxa"/>
            </w:tcMar>
            <w:vAlign w:val="center"/>
          </w:tcPr>
          <w:p w14:paraId="0A06FB27" w14:textId="77777777" w:rsidR="003E4A72" w:rsidRDefault="00000000">
            <w:pPr>
              <w:spacing w:after="0" w:line="240" w:lineRule="auto"/>
            </w:pPr>
            <w:r>
              <w:rPr>
                <w:sz w:val="15"/>
              </w:rPr>
              <w:t>Inheritance</w:t>
            </w:r>
          </w:p>
        </w:tc>
        <w:tc>
          <w:tcPr>
            <w:tcW w:w="4680" w:type="dxa"/>
            <w:tcMar>
              <w:top w:w="80" w:type="dxa"/>
              <w:left w:w="100" w:type="dxa"/>
              <w:bottom w:w="80" w:type="dxa"/>
              <w:right w:w="100" w:type="dxa"/>
            </w:tcMar>
            <w:vAlign w:val="center"/>
          </w:tcPr>
          <w:p w14:paraId="48DDAFC7" w14:textId="77777777" w:rsidR="003E4A72" w:rsidRDefault="00000000">
            <w:pPr>
              <w:spacing w:after="0" w:line="240" w:lineRule="auto"/>
            </w:pPr>
            <w:r>
              <w:rPr>
                <w:sz w:val="15"/>
              </w:rPr>
              <w:t>Entity → Character → Player/Enemy; UIComponent → HUD is also present.</w:t>
            </w:r>
          </w:p>
        </w:tc>
        <w:tc>
          <w:tcPr>
            <w:tcW w:w="2304" w:type="dxa"/>
            <w:tcMar>
              <w:top w:w="80" w:type="dxa"/>
              <w:left w:w="100" w:type="dxa"/>
              <w:bottom w:w="80" w:type="dxa"/>
              <w:right w:w="100" w:type="dxa"/>
            </w:tcMar>
            <w:vAlign w:val="center"/>
          </w:tcPr>
          <w:p w14:paraId="7BAD505D" w14:textId="77777777" w:rsidR="003E4A72" w:rsidRDefault="00000000">
            <w:pPr>
              <w:spacing w:after="0" w:line="240" w:lineRule="auto"/>
            </w:pPr>
            <w:r>
              <w:rPr>
                <w:sz w:val="15"/>
              </w:rPr>
              <w:t>Compile and inspect overridden methods.</w:t>
            </w:r>
          </w:p>
        </w:tc>
      </w:tr>
      <w:tr w:rsidR="003E4A72" w14:paraId="7C587616" w14:textId="77777777">
        <w:trPr>
          <w:cantSplit/>
          <w:jc w:val="center"/>
        </w:trPr>
        <w:tc>
          <w:tcPr>
            <w:tcW w:w="720" w:type="dxa"/>
            <w:shd w:val="clear" w:color="auto" w:fill="F4F7FA"/>
            <w:tcMar>
              <w:top w:w="80" w:type="dxa"/>
              <w:left w:w="100" w:type="dxa"/>
              <w:bottom w:w="80" w:type="dxa"/>
              <w:right w:w="100" w:type="dxa"/>
            </w:tcMar>
            <w:vAlign w:val="center"/>
          </w:tcPr>
          <w:p w14:paraId="30185B6C" w14:textId="77777777" w:rsidR="003E4A72" w:rsidRDefault="00000000">
            <w:pPr>
              <w:spacing w:after="0" w:line="240" w:lineRule="auto"/>
            </w:pPr>
            <w:r>
              <w:rPr>
                <w:sz w:val="15"/>
              </w:rPr>
              <w:t>R4</w:t>
            </w:r>
          </w:p>
        </w:tc>
        <w:tc>
          <w:tcPr>
            <w:tcW w:w="2160" w:type="dxa"/>
            <w:shd w:val="clear" w:color="auto" w:fill="F4F7FA"/>
            <w:tcMar>
              <w:top w:w="80" w:type="dxa"/>
              <w:left w:w="100" w:type="dxa"/>
              <w:bottom w:w="80" w:type="dxa"/>
              <w:right w:w="100" w:type="dxa"/>
            </w:tcMar>
            <w:vAlign w:val="center"/>
          </w:tcPr>
          <w:p w14:paraId="317815E7" w14:textId="77777777" w:rsidR="003E4A72" w:rsidRDefault="00000000">
            <w:pPr>
              <w:spacing w:after="0" w:line="240" w:lineRule="auto"/>
            </w:pPr>
            <w:r>
              <w:rPr>
                <w:sz w:val="15"/>
              </w:rPr>
              <w:t>Polymorphism</w:t>
            </w:r>
          </w:p>
        </w:tc>
        <w:tc>
          <w:tcPr>
            <w:tcW w:w="4680" w:type="dxa"/>
            <w:shd w:val="clear" w:color="auto" w:fill="F4F7FA"/>
            <w:tcMar>
              <w:top w:w="80" w:type="dxa"/>
              <w:left w:w="100" w:type="dxa"/>
              <w:bottom w:w="80" w:type="dxa"/>
              <w:right w:w="100" w:type="dxa"/>
            </w:tcMar>
            <w:vAlign w:val="center"/>
          </w:tcPr>
          <w:p w14:paraId="66ED0653" w14:textId="77777777" w:rsidR="003E4A72" w:rsidRDefault="00000000">
            <w:pPr>
              <w:spacing w:after="0" w:line="240" w:lineRule="auto"/>
            </w:pPr>
            <w:r>
              <w:rPr>
                <w:sz w:val="15"/>
              </w:rPr>
              <w:t>Virtual update/render/move behavior invoked through base interfaces.</w:t>
            </w:r>
          </w:p>
        </w:tc>
        <w:tc>
          <w:tcPr>
            <w:tcW w:w="2304" w:type="dxa"/>
            <w:shd w:val="clear" w:color="auto" w:fill="F4F7FA"/>
            <w:tcMar>
              <w:top w:w="80" w:type="dxa"/>
              <w:left w:w="100" w:type="dxa"/>
              <w:bottom w:w="80" w:type="dxa"/>
              <w:right w:w="100" w:type="dxa"/>
            </w:tcMar>
            <w:vAlign w:val="center"/>
          </w:tcPr>
          <w:p w14:paraId="2E187BF7" w14:textId="77777777" w:rsidR="003E4A72" w:rsidRDefault="00000000">
            <w:pPr>
              <w:spacing w:after="0" w:line="240" w:lineRule="auto"/>
            </w:pPr>
            <w:r>
              <w:rPr>
                <w:sz w:val="15"/>
              </w:rPr>
              <w:t>Runtime scene/entity tests and source inspection.</w:t>
            </w:r>
          </w:p>
        </w:tc>
      </w:tr>
      <w:tr w:rsidR="003E4A72" w14:paraId="4E8F88A4" w14:textId="77777777">
        <w:trPr>
          <w:cantSplit/>
          <w:jc w:val="center"/>
        </w:trPr>
        <w:tc>
          <w:tcPr>
            <w:tcW w:w="720" w:type="dxa"/>
            <w:tcMar>
              <w:top w:w="80" w:type="dxa"/>
              <w:left w:w="100" w:type="dxa"/>
              <w:bottom w:w="80" w:type="dxa"/>
              <w:right w:w="100" w:type="dxa"/>
            </w:tcMar>
            <w:vAlign w:val="center"/>
          </w:tcPr>
          <w:p w14:paraId="68B73582" w14:textId="77777777" w:rsidR="003E4A72" w:rsidRDefault="00000000">
            <w:pPr>
              <w:spacing w:after="0" w:line="240" w:lineRule="auto"/>
            </w:pPr>
            <w:r>
              <w:rPr>
                <w:sz w:val="15"/>
              </w:rPr>
              <w:t>R5</w:t>
            </w:r>
          </w:p>
        </w:tc>
        <w:tc>
          <w:tcPr>
            <w:tcW w:w="2160" w:type="dxa"/>
            <w:tcMar>
              <w:top w:w="80" w:type="dxa"/>
              <w:left w:w="100" w:type="dxa"/>
              <w:bottom w:w="80" w:type="dxa"/>
              <w:right w:w="100" w:type="dxa"/>
            </w:tcMar>
            <w:vAlign w:val="center"/>
          </w:tcPr>
          <w:p w14:paraId="578C9E75" w14:textId="77777777" w:rsidR="003E4A72" w:rsidRDefault="00000000">
            <w:pPr>
              <w:spacing w:after="0" w:line="240" w:lineRule="auto"/>
            </w:pPr>
            <w:r>
              <w:rPr>
                <w:sz w:val="15"/>
              </w:rPr>
              <w:t>At least five classes</w:t>
            </w:r>
          </w:p>
        </w:tc>
        <w:tc>
          <w:tcPr>
            <w:tcW w:w="4680" w:type="dxa"/>
            <w:tcMar>
              <w:top w:w="80" w:type="dxa"/>
              <w:left w:w="100" w:type="dxa"/>
              <w:bottom w:w="80" w:type="dxa"/>
              <w:right w:w="100" w:type="dxa"/>
            </w:tcMar>
            <w:vAlign w:val="center"/>
          </w:tcPr>
          <w:p w14:paraId="48A7CD5D" w14:textId="77777777" w:rsidR="003E4A72" w:rsidRDefault="00000000">
            <w:pPr>
              <w:spacing w:after="0" w:line="240" w:lineRule="auto"/>
            </w:pPr>
            <w:r>
              <w:rPr>
                <w:sz w:val="15"/>
              </w:rPr>
              <w:t>Many classes are distributed across eight source modules.</w:t>
            </w:r>
          </w:p>
        </w:tc>
        <w:tc>
          <w:tcPr>
            <w:tcW w:w="2304" w:type="dxa"/>
            <w:tcMar>
              <w:top w:w="80" w:type="dxa"/>
              <w:left w:w="100" w:type="dxa"/>
              <w:bottom w:w="80" w:type="dxa"/>
              <w:right w:w="100" w:type="dxa"/>
            </w:tcMar>
            <w:vAlign w:val="center"/>
          </w:tcPr>
          <w:p w14:paraId="687E40F9" w14:textId="77777777" w:rsidR="003E4A72" w:rsidRDefault="00000000">
            <w:pPr>
              <w:spacing w:after="0" w:line="240" w:lineRule="auto"/>
            </w:pPr>
            <w:r>
              <w:rPr>
                <w:sz w:val="15"/>
              </w:rPr>
              <w:t>Directory/class inventory.</w:t>
            </w:r>
          </w:p>
        </w:tc>
      </w:tr>
      <w:tr w:rsidR="003E4A72" w14:paraId="5C2DDA41" w14:textId="77777777">
        <w:trPr>
          <w:cantSplit/>
          <w:jc w:val="center"/>
        </w:trPr>
        <w:tc>
          <w:tcPr>
            <w:tcW w:w="720" w:type="dxa"/>
            <w:shd w:val="clear" w:color="auto" w:fill="F4F7FA"/>
            <w:tcMar>
              <w:top w:w="80" w:type="dxa"/>
              <w:left w:w="100" w:type="dxa"/>
              <w:bottom w:w="80" w:type="dxa"/>
              <w:right w:w="100" w:type="dxa"/>
            </w:tcMar>
            <w:vAlign w:val="center"/>
          </w:tcPr>
          <w:p w14:paraId="7379E2E7" w14:textId="77777777" w:rsidR="003E4A72" w:rsidRDefault="00000000">
            <w:pPr>
              <w:spacing w:after="0" w:line="240" w:lineRule="auto"/>
            </w:pPr>
            <w:r>
              <w:rPr>
                <w:sz w:val="15"/>
              </w:rPr>
              <w:t>R6</w:t>
            </w:r>
          </w:p>
        </w:tc>
        <w:tc>
          <w:tcPr>
            <w:tcW w:w="2160" w:type="dxa"/>
            <w:shd w:val="clear" w:color="auto" w:fill="F4F7FA"/>
            <w:tcMar>
              <w:top w:w="80" w:type="dxa"/>
              <w:left w:w="100" w:type="dxa"/>
              <w:bottom w:w="80" w:type="dxa"/>
              <w:right w:w="100" w:type="dxa"/>
            </w:tcMar>
            <w:vAlign w:val="center"/>
          </w:tcPr>
          <w:p w14:paraId="2602A444" w14:textId="77777777" w:rsidR="003E4A72" w:rsidRDefault="00000000">
            <w:pPr>
              <w:spacing w:after="0" w:line="240" w:lineRule="auto"/>
            </w:pPr>
            <w:r>
              <w:rPr>
                <w:sz w:val="15"/>
              </w:rPr>
              <w:t>At least two inheritance levels</w:t>
            </w:r>
          </w:p>
        </w:tc>
        <w:tc>
          <w:tcPr>
            <w:tcW w:w="4680" w:type="dxa"/>
            <w:shd w:val="clear" w:color="auto" w:fill="F4F7FA"/>
            <w:tcMar>
              <w:top w:w="80" w:type="dxa"/>
              <w:left w:w="100" w:type="dxa"/>
              <w:bottom w:w="80" w:type="dxa"/>
              <w:right w:w="100" w:type="dxa"/>
            </w:tcMar>
            <w:vAlign w:val="center"/>
          </w:tcPr>
          <w:p w14:paraId="4E64915B" w14:textId="77777777" w:rsidR="003E4A72" w:rsidRDefault="00000000">
            <w:pPr>
              <w:spacing w:after="0" w:line="240" w:lineRule="auto"/>
            </w:pPr>
            <w:r>
              <w:rPr>
                <w:sz w:val="15"/>
              </w:rPr>
              <w:t>The entity hierarchy has three levels.</w:t>
            </w:r>
          </w:p>
        </w:tc>
        <w:tc>
          <w:tcPr>
            <w:tcW w:w="2304" w:type="dxa"/>
            <w:shd w:val="clear" w:color="auto" w:fill="F4F7FA"/>
            <w:tcMar>
              <w:top w:w="80" w:type="dxa"/>
              <w:left w:w="100" w:type="dxa"/>
              <w:bottom w:w="80" w:type="dxa"/>
              <w:right w:w="100" w:type="dxa"/>
            </w:tcMar>
            <w:vAlign w:val="center"/>
          </w:tcPr>
          <w:p w14:paraId="032922EF" w14:textId="77777777" w:rsidR="003E4A72" w:rsidRDefault="00000000">
            <w:pPr>
              <w:spacing w:after="0" w:line="240" w:lineRule="auto"/>
            </w:pPr>
            <w:r>
              <w:rPr>
                <w:sz w:val="15"/>
              </w:rPr>
              <w:t>Figure 3 and source headers.</w:t>
            </w:r>
          </w:p>
        </w:tc>
      </w:tr>
      <w:tr w:rsidR="003E4A72" w14:paraId="375B5F98" w14:textId="77777777">
        <w:trPr>
          <w:cantSplit/>
          <w:jc w:val="center"/>
        </w:trPr>
        <w:tc>
          <w:tcPr>
            <w:tcW w:w="720" w:type="dxa"/>
            <w:tcMar>
              <w:top w:w="80" w:type="dxa"/>
              <w:left w:w="100" w:type="dxa"/>
              <w:bottom w:w="80" w:type="dxa"/>
              <w:right w:w="100" w:type="dxa"/>
            </w:tcMar>
            <w:vAlign w:val="center"/>
          </w:tcPr>
          <w:p w14:paraId="661AC8A1" w14:textId="77777777" w:rsidR="003E4A72" w:rsidRDefault="00000000">
            <w:pPr>
              <w:spacing w:after="0" w:line="240" w:lineRule="auto"/>
            </w:pPr>
            <w:r>
              <w:rPr>
                <w:sz w:val="15"/>
              </w:rPr>
              <w:t>R7</w:t>
            </w:r>
          </w:p>
        </w:tc>
        <w:tc>
          <w:tcPr>
            <w:tcW w:w="2160" w:type="dxa"/>
            <w:tcMar>
              <w:top w:w="80" w:type="dxa"/>
              <w:left w:w="100" w:type="dxa"/>
              <w:bottom w:w="80" w:type="dxa"/>
              <w:right w:w="100" w:type="dxa"/>
            </w:tcMar>
            <w:vAlign w:val="center"/>
          </w:tcPr>
          <w:p w14:paraId="2C8FB13D" w14:textId="77777777" w:rsidR="003E4A72" w:rsidRDefault="00000000">
            <w:pPr>
              <w:spacing w:after="0" w:line="240" w:lineRule="auto"/>
            </w:pPr>
            <w:r>
              <w:rPr>
                <w:sz w:val="15"/>
              </w:rPr>
              <w:t>Friendly UI</w:t>
            </w:r>
          </w:p>
        </w:tc>
        <w:tc>
          <w:tcPr>
            <w:tcW w:w="4680" w:type="dxa"/>
            <w:tcMar>
              <w:top w:w="80" w:type="dxa"/>
              <w:left w:w="100" w:type="dxa"/>
              <w:bottom w:w="80" w:type="dxa"/>
              <w:right w:w="100" w:type="dxa"/>
            </w:tcMar>
            <w:vAlign w:val="center"/>
          </w:tcPr>
          <w:p w14:paraId="1F8F4874" w14:textId="77777777" w:rsidR="003E4A72" w:rsidRDefault="00000000">
            <w:pPr>
              <w:spacing w:after="0" w:line="240" w:lineRule="auto"/>
            </w:pPr>
            <w:r>
              <w:rPr>
                <w:sz w:val="15"/>
              </w:rPr>
              <w:t>Title, difficulty, HUD, time, prompts, help, settings, modal components.</w:t>
            </w:r>
          </w:p>
        </w:tc>
        <w:tc>
          <w:tcPr>
            <w:tcW w:w="2304" w:type="dxa"/>
            <w:tcMar>
              <w:top w:w="80" w:type="dxa"/>
              <w:left w:w="100" w:type="dxa"/>
              <w:bottom w:w="80" w:type="dxa"/>
              <w:right w:w="100" w:type="dxa"/>
            </w:tcMar>
            <w:vAlign w:val="center"/>
          </w:tcPr>
          <w:p w14:paraId="56DB5511" w14:textId="77777777" w:rsidR="003E4A72" w:rsidRDefault="00000000">
            <w:pPr>
              <w:spacing w:after="0" w:line="240" w:lineRule="auto"/>
            </w:pPr>
            <w:r>
              <w:rPr>
                <w:sz w:val="15"/>
              </w:rPr>
              <w:t>Usability test and screenshots.</w:t>
            </w:r>
          </w:p>
        </w:tc>
      </w:tr>
      <w:tr w:rsidR="003E4A72" w14:paraId="30C15D06" w14:textId="77777777">
        <w:trPr>
          <w:cantSplit/>
          <w:jc w:val="center"/>
        </w:trPr>
        <w:tc>
          <w:tcPr>
            <w:tcW w:w="720" w:type="dxa"/>
            <w:shd w:val="clear" w:color="auto" w:fill="F4F7FA"/>
            <w:tcMar>
              <w:top w:w="80" w:type="dxa"/>
              <w:left w:w="100" w:type="dxa"/>
              <w:bottom w:w="80" w:type="dxa"/>
              <w:right w:w="100" w:type="dxa"/>
            </w:tcMar>
            <w:vAlign w:val="center"/>
          </w:tcPr>
          <w:p w14:paraId="476F0BB5" w14:textId="77777777" w:rsidR="003E4A72" w:rsidRDefault="00000000">
            <w:pPr>
              <w:spacing w:after="0" w:line="240" w:lineRule="auto"/>
            </w:pPr>
            <w:r>
              <w:rPr>
                <w:sz w:val="15"/>
              </w:rPr>
              <w:t>R8</w:t>
            </w:r>
          </w:p>
        </w:tc>
        <w:tc>
          <w:tcPr>
            <w:tcW w:w="2160" w:type="dxa"/>
            <w:shd w:val="clear" w:color="auto" w:fill="F4F7FA"/>
            <w:tcMar>
              <w:top w:w="80" w:type="dxa"/>
              <w:left w:w="100" w:type="dxa"/>
              <w:bottom w:w="80" w:type="dxa"/>
              <w:right w:w="100" w:type="dxa"/>
            </w:tcMar>
            <w:vAlign w:val="center"/>
          </w:tcPr>
          <w:p w14:paraId="0A20EF28" w14:textId="77777777" w:rsidR="003E4A72" w:rsidRDefault="00000000">
            <w:pPr>
              <w:spacing w:after="0" w:line="240" w:lineRule="auto"/>
            </w:pPr>
            <w:r>
              <w:rPr>
                <w:sz w:val="15"/>
              </w:rPr>
              <w:t>Random file processing</w:t>
            </w:r>
          </w:p>
        </w:tc>
        <w:tc>
          <w:tcPr>
            <w:tcW w:w="4680" w:type="dxa"/>
            <w:shd w:val="clear" w:color="auto" w:fill="F4F7FA"/>
            <w:tcMar>
              <w:top w:w="80" w:type="dxa"/>
              <w:left w:w="100" w:type="dxa"/>
              <w:bottom w:w="80" w:type="dxa"/>
              <w:right w:w="100" w:type="dxa"/>
            </w:tcMar>
            <w:vAlign w:val="center"/>
          </w:tcPr>
          <w:p w14:paraId="2C838130" w14:textId="77777777" w:rsidR="003E4A72" w:rsidRDefault="00000000">
            <w:pPr>
              <w:spacing w:after="0" w:line="240" w:lineRule="auto"/>
            </w:pPr>
            <w:r>
              <w:rPr>
                <w:sz w:val="15"/>
              </w:rPr>
              <w:t>JSON configuration/event/save data are read, written, and updated; random event/check logic is included.</w:t>
            </w:r>
          </w:p>
        </w:tc>
        <w:tc>
          <w:tcPr>
            <w:tcW w:w="2304" w:type="dxa"/>
            <w:shd w:val="clear" w:color="auto" w:fill="F4F7FA"/>
            <w:tcMar>
              <w:top w:w="80" w:type="dxa"/>
              <w:left w:w="100" w:type="dxa"/>
              <w:bottom w:w="80" w:type="dxa"/>
              <w:right w:w="100" w:type="dxa"/>
            </w:tcMar>
            <w:vAlign w:val="center"/>
          </w:tcPr>
          <w:p w14:paraId="4BFFD5FE" w14:textId="77777777" w:rsidR="003E4A72" w:rsidRDefault="00000000">
            <w:pPr>
              <w:spacing w:after="0" w:line="240" w:lineRule="auto"/>
            </w:pPr>
            <w:r>
              <w:rPr>
                <w:sz w:val="15"/>
              </w:rPr>
              <w:t>Save round-trip and event-data tests.</w:t>
            </w:r>
          </w:p>
        </w:tc>
      </w:tr>
      <w:tr w:rsidR="003E4A72" w14:paraId="75A6417D" w14:textId="77777777">
        <w:trPr>
          <w:cantSplit/>
          <w:jc w:val="center"/>
        </w:trPr>
        <w:tc>
          <w:tcPr>
            <w:tcW w:w="720" w:type="dxa"/>
            <w:tcMar>
              <w:top w:w="80" w:type="dxa"/>
              <w:left w:w="100" w:type="dxa"/>
              <w:bottom w:w="80" w:type="dxa"/>
              <w:right w:w="100" w:type="dxa"/>
            </w:tcMar>
            <w:vAlign w:val="center"/>
          </w:tcPr>
          <w:p w14:paraId="051A6A4D" w14:textId="77777777" w:rsidR="003E4A72" w:rsidRDefault="00000000">
            <w:pPr>
              <w:spacing w:after="0" w:line="240" w:lineRule="auto"/>
            </w:pPr>
            <w:r>
              <w:rPr>
                <w:sz w:val="15"/>
              </w:rPr>
              <w:t>R9</w:t>
            </w:r>
          </w:p>
        </w:tc>
        <w:tc>
          <w:tcPr>
            <w:tcW w:w="2160" w:type="dxa"/>
            <w:tcMar>
              <w:top w:w="80" w:type="dxa"/>
              <w:left w:w="100" w:type="dxa"/>
              <w:bottom w:w="80" w:type="dxa"/>
              <w:right w:w="100" w:type="dxa"/>
            </w:tcMar>
            <w:vAlign w:val="center"/>
          </w:tcPr>
          <w:p w14:paraId="616CCB83" w14:textId="77777777" w:rsidR="003E4A72" w:rsidRDefault="00000000">
            <w:pPr>
              <w:spacing w:after="0" w:line="240" w:lineRule="auto"/>
            </w:pPr>
            <w:r>
              <w:rPr>
                <w:sz w:val="15"/>
              </w:rPr>
              <w:t>At least 2,000 source lines</w:t>
            </w:r>
          </w:p>
        </w:tc>
        <w:tc>
          <w:tcPr>
            <w:tcW w:w="4680" w:type="dxa"/>
            <w:tcMar>
              <w:top w:w="80" w:type="dxa"/>
              <w:left w:w="100" w:type="dxa"/>
              <w:bottom w:w="80" w:type="dxa"/>
              <w:right w:w="100" w:type="dxa"/>
            </w:tcMar>
            <w:vAlign w:val="center"/>
          </w:tcPr>
          <w:p w14:paraId="25C83BA1" w14:textId="77777777" w:rsidR="003E4A72" w:rsidRDefault="00000000">
            <w:pPr>
              <w:spacing w:after="0" w:line="240" w:lineRule="auto"/>
            </w:pPr>
            <w:r>
              <w:rPr>
                <w:sz w:val="15"/>
              </w:rPr>
              <w:t>Large multi-module source tree; formal measurement required.</w:t>
            </w:r>
          </w:p>
        </w:tc>
        <w:tc>
          <w:tcPr>
            <w:tcW w:w="2304" w:type="dxa"/>
            <w:tcMar>
              <w:top w:w="80" w:type="dxa"/>
              <w:left w:w="100" w:type="dxa"/>
              <w:bottom w:w="80" w:type="dxa"/>
              <w:right w:w="100" w:type="dxa"/>
            </w:tcMar>
            <w:vAlign w:val="center"/>
          </w:tcPr>
          <w:p w14:paraId="0DA45D91" w14:textId="77777777" w:rsidR="003E4A72" w:rsidRDefault="00000000">
            <w:pPr>
              <w:spacing w:after="0" w:line="240" w:lineRule="auto"/>
            </w:pPr>
            <w:r>
              <w:rPr>
                <w:sz w:val="15"/>
              </w:rPr>
              <w:t>Attach cloc output to submission.</w:t>
            </w:r>
          </w:p>
        </w:tc>
      </w:tr>
      <w:tr w:rsidR="003E4A72" w14:paraId="435FB933" w14:textId="77777777">
        <w:trPr>
          <w:cantSplit/>
          <w:jc w:val="center"/>
        </w:trPr>
        <w:tc>
          <w:tcPr>
            <w:tcW w:w="720" w:type="dxa"/>
            <w:shd w:val="clear" w:color="auto" w:fill="F4F7FA"/>
            <w:tcMar>
              <w:top w:w="80" w:type="dxa"/>
              <w:left w:w="100" w:type="dxa"/>
              <w:bottom w:w="80" w:type="dxa"/>
              <w:right w:w="100" w:type="dxa"/>
            </w:tcMar>
            <w:vAlign w:val="center"/>
          </w:tcPr>
          <w:p w14:paraId="062B52FF" w14:textId="77777777" w:rsidR="003E4A72" w:rsidRDefault="00000000">
            <w:pPr>
              <w:spacing w:after="0" w:line="240" w:lineRule="auto"/>
            </w:pPr>
            <w:r>
              <w:rPr>
                <w:sz w:val="15"/>
              </w:rPr>
              <w:t>R10</w:t>
            </w:r>
          </w:p>
        </w:tc>
        <w:tc>
          <w:tcPr>
            <w:tcW w:w="2160" w:type="dxa"/>
            <w:shd w:val="clear" w:color="auto" w:fill="F4F7FA"/>
            <w:tcMar>
              <w:top w:w="80" w:type="dxa"/>
              <w:left w:w="100" w:type="dxa"/>
              <w:bottom w:w="80" w:type="dxa"/>
              <w:right w:w="100" w:type="dxa"/>
            </w:tcMar>
            <w:vAlign w:val="center"/>
          </w:tcPr>
          <w:p w14:paraId="471BBA68" w14:textId="77777777" w:rsidR="003E4A72" w:rsidRDefault="00000000">
            <w:pPr>
              <w:spacing w:after="0" w:line="240" w:lineRule="auto"/>
            </w:pPr>
            <w:r>
              <w:rPr>
                <w:sz w:val="15"/>
              </w:rPr>
              <w:t>Detailed comments</w:t>
            </w:r>
          </w:p>
        </w:tc>
        <w:tc>
          <w:tcPr>
            <w:tcW w:w="4680" w:type="dxa"/>
            <w:shd w:val="clear" w:color="auto" w:fill="F4F7FA"/>
            <w:tcMar>
              <w:top w:w="80" w:type="dxa"/>
              <w:left w:w="100" w:type="dxa"/>
              <w:bottom w:w="80" w:type="dxa"/>
              <w:right w:w="100" w:type="dxa"/>
            </w:tcMar>
            <w:vAlign w:val="center"/>
          </w:tcPr>
          <w:p w14:paraId="0DCB0359" w14:textId="77777777" w:rsidR="003E4A72" w:rsidRDefault="00000000">
            <w:pPr>
              <w:spacing w:after="0" w:line="240" w:lineRule="auto"/>
            </w:pPr>
            <w:r>
              <w:rPr>
                <w:sz w:val="15"/>
              </w:rPr>
              <w:t>Reviewed entity headers contain responsibility, relationship, and method documentation.</w:t>
            </w:r>
          </w:p>
        </w:tc>
        <w:tc>
          <w:tcPr>
            <w:tcW w:w="2304" w:type="dxa"/>
            <w:shd w:val="clear" w:color="auto" w:fill="F4F7FA"/>
            <w:tcMar>
              <w:top w:w="80" w:type="dxa"/>
              <w:left w:w="100" w:type="dxa"/>
              <w:bottom w:w="80" w:type="dxa"/>
              <w:right w:w="100" w:type="dxa"/>
            </w:tcMar>
            <w:vAlign w:val="center"/>
          </w:tcPr>
          <w:p w14:paraId="404C1F76" w14:textId="77777777" w:rsidR="003E4A72" w:rsidRDefault="00000000">
            <w:pPr>
              <w:spacing w:after="0" w:line="240" w:lineRule="auto"/>
            </w:pPr>
            <w:r>
              <w:rPr>
                <w:sz w:val="15"/>
              </w:rPr>
              <w:t>Comment review/Doxygen generation.</w:t>
            </w:r>
          </w:p>
        </w:tc>
      </w:tr>
      <w:tr w:rsidR="003E4A72" w14:paraId="25FFE9AF" w14:textId="77777777">
        <w:trPr>
          <w:cantSplit/>
          <w:jc w:val="center"/>
        </w:trPr>
        <w:tc>
          <w:tcPr>
            <w:tcW w:w="720" w:type="dxa"/>
            <w:tcMar>
              <w:top w:w="80" w:type="dxa"/>
              <w:left w:w="100" w:type="dxa"/>
              <w:bottom w:w="80" w:type="dxa"/>
              <w:right w:w="100" w:type="dxa"/>
            </w:tcMar>
            <w:vAlign w:val="center"/>
          </w:tcPr>
          <w:p w14:paraId="4A50B05E" w14:textId="77777777" w:rsidR="003E4A72" w:rsidRDefault="00000000">
            <w:pPr>
              <w:spacing w:after="0" w:line="240" w:lineRule="auto"/>
            </w:pPr>
            <w:r>
              <w:rPr>
                <w:sz w:val="15"/>
              </w:rPr>
              <w:t>R11</w:t>
            </w:r>
          </w:p>
        </w:tc>
        <w:tc>
          <w:tcPr>
            <w:tcW w:w="2160" w:type="dxa"/>
            <w:tcMar>
              <w:top w:w="80" w:type="dxa"/>
              <w:left w:w="100" w:type="dxa"/>
              <w:bottom w:w="80" w:type="dxa"/>
              <w:right w:w="100" w:type="dxa"/>
            </w:tcMar>
            <w:vAlign w:val="center"/>
          </w:tcPr>
          <w:p w14:paraId="148AF3FF" w14:textId="77777777" w:rsidR="003E4A72" w:rsidRDefault="00000000">
            <w:pPr>
              <w:spacing w:after="0" w:line="240" w:lineRule="auto"/>
            </w:pPr>
            <w:r>
              <w:rPr>
                <w:sz w:val="15"/>
              </w:rPr>
              <w:t>Correctness</w:t>
            </w:r>
          </w:p>
        </w:tc>
        <w:tc>
          <w:tcPr>
            <w:tcW w:w="4680" w:type="dxa"/>
            <w:tcMar>
              <w:top w:w="80" w:type="dxa"/>
              <w:left w:w="100" w:type="dxa"/>
              <w:bottom w:w="80" w:type="dxa"/>
              <w:right w:w="100" w:type="dxa"/>
            </w:tcMar>
            <w:vAlign w:val="center"/>
          </w:tcPr>
          <w:p w14:paraId="31BF3C0E" w14:textId="77777777" w:rsidR="003E4A72" w:rsidRDefault="00000000">
            <w:pPr>
              <w:spacing w:after="0" w:line="240" w:lineRule="auto"/>
            </w:pPr>
            <w:r>
              <w:rPr>
                <w:sz w:val="15"/>
              </w:rPr>
              <w:t>Functional and system test plan covers the complete loop and boundary conditions.</w:t>
            </w:r>
          </w:p>
        </w:tc>
        <w:tc>
          <w:tcPr>
            <w:tcW w:w="2304" w:type="dxa"/>
            <w:tcMar>
              <w:top w:w="80" w:type="dxa"/>
              <w:left w:w="100" w:type="dxa"/>
              <w:bottom w:w="80" w:type="dxa"/>
              <w:right w:w="100" w:type="dxa"/>
            </w:tcMar>
            <w:vAlign w:val="center"/>
          </w:tcPr>
          <w:p w14:paraId="106FA454" w14:textId="77777777" w:rsidR="003E4A72" w:rsidRDefault="00000000">
            <w:pPr>
              <w:spacing w:after="0" w:line="240" w:lineRule="auto"/>
            </w:pPr>
            <w:r>
              <w:rPr>
                <w:sz w:val="15"/>
              </w:rPr>
              <w:t>Execute Section 5 and record evidence.</w:t>
            </w:r>
          </w:p>
        </w:tc>
      </w:tr>
      <w:tr w:rsidR="003E4A72" w14:paraId="7137C68E" w14:textId="77777777">
        <w:trPr>
          <w:cantSplit/>
          <w:jc w:val="center"/>
        </w:trPr>
        <w:tc>
          <w:tcPr>
            <w:tcW w:w="720" w:type="dxa"/>
            <w:shd w:val="clear" w:color="auto" w:fill="F4F7FA"/>
            <w:tcMar>
              <w:top w:w="80" w:type="dxa"/>
              <w:left w:w="100" w:type="dxa"/>
              <w:bottom w:w="80" w:type="dxa"/>
              <w:right w:w="100" w:type="dxa"/>
            </w:tcMar>
            <w:vAlign w:val="center"/>
          </w:tcPr>
          <w:p w14:paraId="65B496C5" w14:textId="77777777" w:rsidR="003E4A72" w:rsidRDefault="00000000">
            <w:pPr>
              <w:spacing w:after="0" w:line="240" w:lineRule="auto"/>
            </w:pPr>
            <w:r>
              <w:rPr>
                <w:sz w:val="15"/>
              </w:rPr>
              <w:t>R12</w:t>
            </w:r>
          </w:p>
        </w:tc>
        <w:tc>
          <w:tcPr>
            <w:tcW w:w="2160" w:type="dxa"/>
            <w:shd w:val="clear" w:color="auto" w:fill="F4F7FA"/>
            <w:tcMar>
              <w:top w:w="80" w:type="dxa"/>
              <w:left w:w="100" w:type="dxa"/>
              <w:bottom w:w="80" w:type="dxa"/>
              <w:right w:w="100" w:type="dxa"/>
            </w:tcMar>
            <w:vAlign w:val="center"/>
          </w:tcPr>
          <w:p w14:paraId="5C08E63F" w14:textId="77777777" w:rsidR="003E4A72" w:rsidRDefault="00000000">
            <w:pPr>
              <w:spacing w:after="0" w:line="240" w:lineRule="auto"/>
            </w:pPr>
            <w:r>
              <w:rPr>
                <w:sz w:val="15"/>
              </w:rPr>
              <w:t>Reasonable and efficient design</w:t>
            </w:r>
          </w:p>
        </w:tc>
        <w:tc>
          <w:tcPr>
            <w:tcW w:w="4680" w:type="dxa"/>
            <w:shd w:val="clear" w:color="auto" w:fill="F4F7FA"/>
            <w:tcMar>
              <w:top w:w="80" w:type="dxa"/>
              <w:left w:w="100" w:type="dxa"/>
              <w:bottom w:w="80" w:type="dxa"/>
              <w:right w:w="100" w:type="dxa"/>
            </w:tcMar>
            <w:vAlign w:val="center"/>
          </w:tcPr>
          <w:p w14:paraId="5C75E131" w14:textId="77777777" w:rsidR="003E4A72" w:rsidRDefault="00000000">
            <w:pPr>
              <w:spacing w:after="0" w:line="240" w:lineRule="auto"/>
            </w:pPr>
            <w:r>
              <w:rPr>
                <w:sz w:val="15"/>
              </w:rPr>
              <w:t>Layered modules, data-driven events, dedicated services, and external assets.</w:t>
            </w:r>
          </w:p>
        </w:tc>
        <w:tc>
          <w:tcPr>
            <w:tcW w:w="2304" w:type="dxa"/>
            <w:shd w:val="clear" w:color="auto" w:fill="F4F7FA"/>
            <w:tcMar>
              <w:top w:w="80" w:type="dxa"/>
              <w:left w:w="100" w:type="dxa"/>
              <w:bottom w:w="80" w:type="dxa"/>
              <w:right w:w="100" w:type="dxa"/>
            </w:tcMar>
            <w:vAlign w:val="center"/>
          </w:tcPr>
          <w:p w14:paraId="314CFAA1" w14:textId="77777777" w:rsidR="003E4A72" w:rsidRDefault="00000000">
            <w:pPr>
              <w:spacing w:after="0" w:line="240" w:lineRule="auto"/>
            </w:pPr>
            <w:r>
              <w:rPr>
                <w:sz w:val="15"/>
              </w:rPr>
              <w:t>Architecture review and performance test.</w:t>
            </w:r>
          </w:p>
        </w:tc>
      </w:tr>
    </w:tbl>
    <w:p w14:paraId="03C92E26" w14:textId="77777777" w:rsidR="003E4A72" w:rsidRDefault="003E4A72">
      <w:pPr>
        <w:spacing w:after="0"/>
      </w:pPr>
    </w:p>
    <w:p w14:paraId="57FC2552" w14:textId="77777777" w:rsidR="003E4A72" w:rsidRDefault="00000000">
      <w:pPr>
        <w:pStyle w:val="1"/>
      </w:pPr>
      <w:r>
        <w:rPr>
          <w:rFonts w:ascii="Times New Roman" w:eastAsia="宋体" w:hAnsi="Times New Roman"/>
          <w:sz w:val="22"/>
        </w:rPr>
        <w:t>Appendix B. Final Submission Checklist</w:t>
      </w:r>
    </w:p>
    <w:p w14:paraId="7F30997F" w14:textId="77777777" w:rsidR="003E4A72" w:rsidRDefault="00000000">
      <w:pPr>
        <w:pStyle w:val="af"/>
        <w:spacing w:after="80"/>
        <w:ind w:left="216" w:firstLine="0"/>
      </w:pPr>
      <w:r>
        <w:rPr>
          <w:sz w:val="21"/>
        </w:rPr>
        <w:t>☐ Replace all [PLEASE FILL IN] fields on the cover and duty-assignment table.</w:t>
      </w:r>
    </w:p>
    <w:p w14:paraId="067D8DC2" w14:textId="77777777" w:rsidR="003E4A72" w:rsidRDefault="00000000">
      <w:pPr>
        <w:pStyle w:val="af"/>
        <w:spacing w:after="80"/>
        <w:ind w:left="216" w:firstLine="0"/>
      </w:pPr>
      <w:r>
        <w:rPr>
          <w:sz w:val="21"/>
        </w:rPr>
        <w:t>☐ Verify that the report still contains at least 3,000 English words after team-specific editing.</w:t>
      </w:r>
    </w:p>
    <w:p w14:paraId="19B3FF41" w14:textId="77777777" w:rsidR="003E4A72" w:rsidRDefault="00000000">
      <w:pPr>
        <w:pStyle w:val="af"/>
        <w:spacing w:after="80"/>
        <w:ind w:left="216" w:firstLine="0"/>
      </w:pPr>
      <w:r>
        <w:rPr>
          <w:sz w:val="21"/>
        </w:rPr>
        <w:t>☐ Reconcile C++17/C++20 documentation and build settings.</w:t>
      </w:r>
    </w:p>
    <w:p w14:paraId="295427CC" w14:textId="77777777" w:rsidR="003E4A72" w:rsidRDefault="00000000">
      <w:pPr>
        <w:pStyle w:val="af"/>
        <w:spacing w:after="80"/>
        <w:ind w:left="216" w:firstLine="0"/>
      </w:pPr>
      <w:r>
        <w:rPr>
          <w:sz w:val="21"/>
        </w:rPr>
        <w:t>☐ Build from a clean clone on the submission computer and record compiler/dependency versions.</w:t>
      </w:r>
    </w:p>
    <w:p w14:paraId="1C878604" w14:textId="77777777" w:rsidR="003E4A72" w:rsidRDefault="00000000">
      <w:pPr>
        <w:pStyle w:val="af"/>
        <w:spacing w:after="80"/>
        <w:ind w:left="216" w:firstLine="0"/>
      </w:pPr>
      <w:r>
        <w:rPr>
          <w:sz w:val="21"/>
        </w:rPr>
        <w:t>☐ Execute every runtime-pending test in Section 5 and replace the status with Pass/Fail plus evidence.</w:t>
      </w:r>
    </w:p>
    <w:p w14:paraId="162D172E" w14:textId="77777777" w:rsidR="003E4A72" w:rsidRDefault="00000000">
      <w:pPr>
        <w:pStyle w:val="af"/>
        <w:spacing w:after="80"/>
        <w:ind w:left="216" w:firstLine="0"/>
      </w:pPr>
      <w:r>
        <w:rPr>
          <w:sz w:val="21"/>
        </w:rPr>
        <w:t>☐ Generate and attach a cloc report proving that the submitted source satisfies the 2,000-line requirement.</w:t>
      </w:r>
    </w:p>
    <w:p w14:paraId="5ADEFD60" w14:textId="77777777" w:rsidR="003E4A72" w:rsidRDefault="00000000">
      <w:pPr>
        <w:pStyle w:val="af"/>
        <w:spacing w:after="80"/>
        <w:ind w:left="216" w:firstLine="0"/>
      </w:pPr>
      <w:r>
        <w:rPr>
          <w:sz w:val="21"/>
        </w:rPr>
        <w:t>☐ Confirm that source comments explain class responsibilities, inheritance/derivation, function objectives, parameters, and main algorithm steps.</w:t>
      </w:r>
    </w:p>
    <w:p w14:paraId="37AB3886" w14:textId="77777777" w:rsidR="003E4A72" w:rsidRDefault="00000000">
      <w:pPr>
        <w:pStyle w:val="af"/>
        <w:spacing w:after="80"/>
        <w:ind w:left="216" w:firstLine="0"/>
      </w:pPr>
      <w:r>
        <w:rPr>
          <w:sz w:val="21"/>
        </w:rPr>
        <w:t>☐ Package the source code, executable, required DLLs/framework files, and complete assets directory.</w:t>
      </w:r>
    </w:p>
    <w:p w14:paraId="3EA42EB1" w14:textId="77777777" w:rsidR="003E4A72" w:rsidRDefault="00000000">
      <w:pPr>
        <w:pStyle w:val="af"/>
        <w:spacing w:after="80"/>
        <w:ind w:left="216" w:firstLine="0"/>
      </w:pPr>
      <w:r>
        <w:rPr>
          <w:sz w:val="21"/>
        </w:rPr>
        <w:t>☐ Test save/load from the packaged directory, not only from the IDE working directory.</w:t>
      </w:r>
    </w:p>
    <w:p w14:paraId="3BA0171D" w14:textId="77777777" w:rsidR="003E4A72" w:rsidRDefault="00000000">
      <w:pPr>
        <w:pStyle w:val="af"/>
        <w:spacing w:after="80"/>
        <w:ind w:left="216" w:firstLine="0"/>
      </w:pPr>
      <w:r>
        <w:rPr>
          <w:sz w:val="21"/>
        </w:rPr>
        <w:t>☐ Remove personal debug files, temporary saves, build caches, and machine-specific absolute paths.</w:t>
      </w:r>
    </w:p>
    <w:p w14:paraId="07A39313" w14:textId="77777777" w:rsidR="003E4A72" w:rsidRDefault="00000000">
      <w:pPr>
        <w:pStyle w:val="af"/>
        <w:spacing w:after="80"/>
        <w:ind w:left="216" w:firstLine="0"/>
      </w:pPr>
      <w:r>
        <w:rPr>
          <w:sz w:val="21"/>
        </w:rPr>
        <w:t>☐ Confirm that the proposal, final report, source code, and executable are all included.</w:t>
      </w:r>
    </w:p>
    <w:p w14:paraId="294DE3B8" w14:textId="77777777" w:rsidR="003E4A72" w:rsidRDefault="00000000">
      <w:pPr>
        <w:pStyle w:val="af"/>
        <w:spacing w:after="80"/>
        <w:ind w:left="216" w:firstLine="0"/>
      </w:pPr>
      <w:r>
        <w:rPr>
          <w:sz w:val="21"/>
        </w:rPr>
        <w:t>☐ Review plagiarism policy and ensure the report accurately reflects the team’s own implementation and contributions.</w:t>
      </w:r>
    </w:p>
    <w:sectPr w:rsidR="003E4A72" w:rsidSect="00034616">
      <w:headerReference w:type="default" r:id="rId20"/>
      <w:footerReference w:type="default" r:id="rId21"/>
      <w:pgSz w:w="11906" w:h="16838"/>
      <w:pgMar w:top="1191" w:right="1219" w:bottom="1020" w:left="1332" w:header="45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7CDDE1" w14:textId="77777777" w:rsidR="00682FB3" w:rsidRDefault="00682FB3">
      <w:pPr>
        <w:spacing w:after="0" w:line="240" w:lineRule="auto"/>
      </w:pPr>
      <w:r>
        <w:separator/>
      </w:r>
    </w:p>
  </w:endnote>
  <w:endnote w:type="continuationSeparator" w:id="0">
    <w:p w14:paraId="283900C2" w14:textId="77777777" w:rsidR="00682FB3" w:rsidRDefault="00682F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altName w:val="Courier New"/>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9F80B" w14:textId="77777777" w:rsidR="003E4A72" w:rsidRDefault="00000000">
    <w:pPr>
      <w:pStyle w:val="a7"/>
      <w:jc w:val="center"/>
    </w:pPr>
    <w:r>
      <w:rPr>
        <w:color w:val="666666"/>
        <w:sz w:val="18"/>
      </w:rPr>
      <w:fldChar w:fldCharType="begin"/>
    </w:r>
    <w:r>
      <w:rPr>
        <w:color w:val="666666"/>
        <w:sz w:val="18"/>
      </w:rPr>
      <w:instrText>PAGE</w:instrText>
    </w:r>
    <w:r w:rsidR="006C1FE5">
      <w:rPr>
        <w:color w:val="666666"/>
        <w:sz w:val="18"/>
      </w:rPr>
      <w:fldChar w:fldCharType="separate"/>
    </w:r>
    <w:r w:rsidR="006C1FE5">
      <w:rPr>
        <w:noProof/>
        <w:color w:val="666666"/>
        <w:sz w:val="18"/>
      </w:rPr>
      <w:t>1</w:t>
    </w:r>
    <w:r>
      <w:rPr>
        <w:color w:val="666666"/>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39FE99" w14:textId="77777777" w:rsidR="00682FB3" w:rsidRDefault="00682FB3">
      <w:pPr>
        <w:spacing w:after="0" w:line="240" w:lineRule="auto"/>
      </w:pPr>
      <w:r>
        <w:separator/>
      </w:r>
    </w:p>
  </w:footnote>
  <w:footnote w:type="continuationSeparator" w:id="0">
    <w:p w14:paraId="51C624A4" w14:textId="77777777" w:rsidR="00682FB3" w:rsidRDefault="00682FB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FF921B" w14:textId="77777777" w:rsidR="003E4A72" w:rsidRDefault="00000000">
    <w:pPr>
      <w:pStyle w:val="a5"/>
      <w:jc w:val="right"/>
    </w:pPr>
    <w:r>
      <w:rPr>
        <w:rFonts w:ascii="Arial" w:hAnsi="Arial"/>
        <w:color w:val="666666"/>
        <w:sz w:val="16"/>
      </w:rPr>
      <w:t>Campus Life Simulator | Final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560095966">
    <w:abstractNumId w:val="8"/>
  </w:num>
  <w:num w:numId="2" w16cid:durableId="1358848608">
    <w:abstractNumId w:val="6"/>
  </w:num>
  <w:num w:numId="3" w16cid:durableId="677774103">
    <w:abstractNumId w:val="5"/>
  </w:num>
  <w:num w:numId="4" w16cid:durableId="179710379">
    <w:abstractNumId w:val="4"/>
  </w:num>
  <w:num w:numId="5" w16cid:durableId="1658340576">
    <w:abstractNumId w:val="7"/>
  </w:num>
  <w:num w:numId="6" w16cid:durableId="604659191">
    <w:abstractNumId w:val="3"/>
  </w:num>
  <w:num w:numId="7" w16cid:durableId="2093429167">
    <w:abstractNumId w:val="2"/>
  </w:num>
  <w:num w:numId="8" w16cid:durableId="1074275096">
    <w:abstractNumId w:val="1"/>
  </w:num>
  <w:num w:numId="9" w16cid:durableId="4295937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E4A72"/>
    <w:rsid w:val="00682FB3"/>
    <w:rsid w:val="006C1FE5"/>
    <w:rsid w:val="00841855"/>
    <w:rsid w:val="00AA1D8D"/>
    <w:rsid w:val="00B47730"/>
    <w:rsid w:val="00CB0664"/>
    <w:rsid w:val="00E7387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5415C13"/>
  <w14:defaultImageDpi w14:val="300"/>
  <w15:docId w15:val="{FFA02A24-4553-4CA3-B6D6-EF161FF097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00"/>
    </w:pPr>
    <w:rPr>
      <w:rFonts w:ascii="Times New Roman" w:eastAsia="宋体" w:hAnsi="Times New Roman"/>
    </w:rPr>
  </w:style>
  <w:style w:type="paragraph" w:styleId="1">
    <w:name w:val="heading 1"/>
    <w:basedOn w:val="a1"/>
    <w:next w:val="a1"/>
    <w:link w:val="10"/>
    <w:uiPriority w:val="9"/>
    <w:qFormat/>
    <w:rsid w:val="00FC693F"/>
    <w:pPr>
      <w:keepNext/>
      <w:keepLines/>
      <w:spacing w:before="200"/>
      <w:outlineLvl w:val="0"/>
    </w:pPr>
    <w:rPr>
      <w:rFonts w:asciiTheme="majorHAnsi" w:eastAsiaTheme="majorEastAsia" w:hAnsiTheme="majorHAnsi" w:cstheme="majorBidi"/>
      <w:b/>
      <w:bCs/>
      <w:color w:val="1F4E78"/>
      <w:sz w:val="32"/>
      <w:szCs w:val="28"/>
    </w:rPr>
  </w:style>
  <w:style w:type="paragraph" w:styleId="21">
    <w:name w:val="heading 2"/>
    <w:basedOn w:val="a1"/>
    <w:next w:val="a1"/>
    <w:link w:val="22"/>
    <w:uiPriority w:val="9"/>
    <w:unhideWhenUsed/>
    <w:qFormat/>
    <w:rsid w:val="00FC693F"/>
    <w:pPr>
      <w:keepNext/>
      <w:keepLines/>
      <w:spacing w:before="140"/>
      <w:outlineLvl w:val="1"/>
    </w:pPr>
    <w:rPr>
      <w:rFonts w:asciiTheme="majorHAnsi" w:eastAsiaTheme="majorEastAsia" w:hAnsiTheme="majorHAnsi" w:cstheme="majorBidi"/>
      <w:b/>
      <w:bCs/>
      <w:color w:val="1F4E78"/>
      <w:sz w:val="26"/>
      <w:szCs w:val="26"/>
    </w:rPr>
  </w:style>
  <w:style w:type="paragraph" w:styleId="31">
    <w:name w:val="heading 3"/>
    <w:basedOn w:val="a1"/>
    <w:next w:val="a1"/>
    <w:link w:val="32"/>
    <w:uiPriority w:val="9"/>
    <w:unhideWhenUsed/>
    <w:qFormat/>
    <w:rsid w:val="00FC693F"/>
    <w:pPr>
      <w:keepNext/>
      <w:keepLines/>
      <w:spacing w:before="140"/>
      <w:outlineLvl w:val="2"/>
    </w:pPr>
    <w:rPr>
      <w:rFonts w:asciiTheme="majorHAnsi" w:eastAsiaTheme="majorEastAsia" w:hAnsiTheme="majorHAnsi" w:cstheme="majorBidi"/>
      <w:b/>
      <w:bCs/>
      <w:color w:val="1F1F1F"/>
      <w:sz w:val="23"/>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ind w:firstLine="360"/>
      <w:jc w:val="both"/>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i/>
      <w:color w:val="666666"/>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80" w:line="240" w:lineRule="auto"/>
    </w:pPr>
    <w:rPr>
      <w:rFonts w:ascii="Times New Roman" w:hAnsi="Times New Roman"/>
      <w:color w:val="666666"/>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hyperlink" Target="https://json.nlohmann.me/" TargetMode="Externa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tgui.eu/documentation/" TargetMode="External"/><Relationship Id="rId2" Type="http://schemas.openxmlformats.org/officeDocument/2006/relationships/numbering" Target="numbering.xml"/><Relationship Id="rId16" Type="http://schemas.openxmlformats.org/officeDocument/2006/relationships/hyperlink" Target="https://www.sfml-dev.org/documentation/"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github.com/Satqri/CampusLifeSimulator/blob/main/CMakeLists.txt" TargetMode="External"/><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cmake.org/documentation/"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github.com/Satqri/CampusLifeSimulator"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18</Pages>
  <Words>7379</Words>
  <Characters>46346</Characters>
  <Application>Microsoft Office Word</Application>
  <DocSecurity>0</DocSecurity>
  <Lines>1053</Lines>
  <Paragraphs>663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53062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Campus Life Simulator - High-level Language Programming Project Report</dc:title>
  <dc:subject>Object-oriented C++ campus life simulation project</dc:subject>
  <dc:creator>Student Team (complete before submission)</dc:creator>
  <cp:keywords>C++, SFML, TGUI, object-oriented programming, campus life simulator, project report</cp:keywords>
  <dc:description>Generated as an editable report draft based on the supplied specification and public repository.</dc:description>
  <cp:lastModifiedBy>生 麦</cp:lastModifiedBy>
  <cp:revision>2</cp:revision>
  <dcterms:created xsi:type="dcterms:W3CDTF">2026-07-10T13:50:00Z</dcterms:created>
  <dcterms:modified xsi:type="dcterms:W3CDTF">2026-07-10T13:50:00Z</dcterms:modified>
  <cp:category/>
</cp:coreProperties>
</file>