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0EC7E0">
      <w:pPr>
        <w:jc w:val="center"/>
        <w:rPr>
          <w:rStyle w:val="4"/>
        </w:rPr>
      </w:pPr>
    </w:p>
    <w:p w14:paraId="3816B145">
      <w:pPr>
        <w:jc w:val="center"/>
        <w:rPr>
          <w:b/>
        </w:rPr>
      </w:pPr>
      <w:r>
        <w:rPr>
          <w:rStyle w:val="4"/>
        </w:rPr>
        <w:t>КОГПОБУ «СЛОБОДСКОЙ КОЛЛЕДЖ ПЕДАГОГИКИ И СОЦИАЛЬНЫХ ОТНОШЕНИЙ»</w:t>
      </w:r>
    </w:p>
    <w:p w14:paraId="599B7630">
      <w:pPr>
        <w:jc w:val="center"/>
        <w:rPr>
          <w:b/>
        </w:rPr>
      </w:pPr>
    </w:p>
    <w:p w14:paraId="3C11EC46">
      <w:pPr>
        <w:jc w:val="center"/>
        <w:rPr>
          <w:b/>
        </w:rPr>
      </w:pPr>
      <w:r>
        <w:rPr>
          <w:b/>
        </w:rPr>
        <w:t>АТТЕСТАЦИОННЫЙ ЛИСТ ПО ПРАКТИКЕ</w:t>
      </w:r>
    </w:p>
    <w:p w14:paraId="16A2154B">
      <w:pPr>
        <w:jc w:val="center"/>
        <w:rPr>
          <w:b/>
        </w:rPr>
      </w:pPr>
    </w:p>
    <w:p w14:paraId="6317AC3F">
      <w:pPr>
        <w:rPr>
          <w:sz w:val="28"/>
          <w:szCs w:val="28"/>
        </w:rPr>
      </w:pPr>
      <w:r>
        <w:rPr>
          <w:sz w:val="28"/>
          <w:szCs w:val="28"/>
        </w:rPr>
        <w:t>___________________________</w:t>
      </w:r>
      <w:r>
        <w:rPr>
          <w:sz w:val="28"/>
          <w:szCs w:val="28"/>
          <w:u w:val="single"/>
          <w:lang w:val="ru-RU"/>
        </w:rPr>
        <w:t>Салтыков</w:t>
      </w:r>
      <w:r>
        <w:rPr>
          <w:rFonts w:hint="default"/>
          <w:sz w:val="28"/>
          <w:szCs w:val="28"/>
          <w:u w:val="single"/>
          <w:lang w:val="ru-RU"/>
        </w:rPr>
        <w:t xml:space="preserve"> Дмитрий Сергеевич</w:t>
      </w:r>
      <w:bookmarkStart w:id="0" w:name="_GoBack"/>
      <w:bookmarkEnd w:id="0"/>
      <w:r>
        <w:rPr>
          <w:sz w:val="28"/>
          <w:szCs w:val="28"/>
        </w:rPr>
        <w:t>________________________</w:t>
      </w:r>
    </w:p>
    <w:p w14:paraId="1E37CA1A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5D50F96C">
      <w:pPr>
        <w:rPr>
          <w:u w:val="single"/>
        </w:rPr>
      </w:pPr>
      <w:r>
        <w:t xml:space="preserve">Обучающегося на 2 курсе по специальности СПО </w:t>
      </w:r>
      <w:r>
        <w:rPr>
          <w:u w:val="single"/>
        </w:rPr>
        <w:t>09.02.07Информационные системы и программирование</w:t>
      </w:r>
    </w:p>
    <w:p w14:paraId="067D83FF">
      <w:r>
        <w:t xml:space="preserve">Успешно прошел (ла)  производственную практику по профессиональному модулю, </w:t>
      </w:r>
    </w:p>
    <w:p w14:paraId="183D865C">
      <w:pPr>
        <w:jc w:val="center"/>
        <w:rPr>
          <w:b/>
          <w:u w:val="single"/>
        </w:rPr>
      </w:pPr>
      <w:r>
        <w:rPr>
          <w:b/>
          <w:u w:val="single"/>
        </w:rPr>
        <w:t>ПМ. 11 Разработка,администрирование и защита баз данных</w:t>
      </w:r>
    </w:p>
    <w:p w14:paraId="0B583E28">
      <w:pPr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профессионального модуля</w:t>
      </w:r>
    </w:p>
    <w:p w14:paraId="535549FD">
      <w:pPr>
        <w:rPr>
          <w:color w:val="FF0000"/>
        </w:rPr>
      </w:pPr>
      <w:r>
        <w:t xml:space="preserve">в объеме </w:t>
      </w:r>
      <w:r>
        <w:rPr>
          <w:b/>
        </w:rPr>
        <w:t xml:space="preserve">36 </w:t>
      </w:r>
      <w:r>
        <w:t>часов с «_</w:t>
      </w:r>
      <w:r>
        <w:rPr>
          <w:u w:val="single"/>
        </w:rPr>
        <w:t>17</w:t>
      </w:r>
      <w:r>
        <w:t>_»____</w:t>
      </w:r>
      <w:r>
        <w:rPr>
          <w:u w:val="single"/>
        </w:rPr>
        <w:t>июня________</w:t>
      </w:r>
      <w:r>
        <w:t xml:space="preserve">  2026 г. по «_</w:t>
      </w:r>
      <w:r>
        <w:rPr>
          <w:u w:val="single"/>
        </w:rPr>
        <w:t>23</w:t>
      </w:r>
      <w:r>
        <w:t>_ » _</w:t>
      </w:r>
      <w:r>
        <w:rPr>
          <w:u w:val="single"/>
        </w:rPr>
        <w:t>июня</w:t>
      </w:r>
      <w:r>
        <w:t>___2026г.</w:t>
      </w:r>
    </w:p>
    <w:p w14:paraId="0A04575D"/>
    <w:p w14:paraId="63984634">
      <w:r>
        <w:t xml:space="preserve">в учреждении </w:t>
      </w:r>
      <w:r>
        <w:rPr>
          <w:u w:val="single"/>
        </w:rPr>
        <w:t>____________________Акционерное общество «Красный якорь»____________________</w:t>
      </w:r>
    </w:p>
    <w:p w14:paraId="63CA144D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 xml:space="preserve">Наименование организации </w:t>
      </w:r>
    </w:p>
    <w:p w14:paraId="5A79BEE3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_______________________________________________________________________________________________________________________________</w:t>
      </w:r>
    </w:p>
    <w:p w14:paraId="0B9D0068">
      <w:pPr>
        <w:jc w:val="center"/>
        <w:rPr>
          <w:b/>
          <w:sz w:val="16"/>
          <w:szCs w:val="16"/>
        </w:rPr>
      </w:pPr>
    </w:p>
    <w:p w14:paraId="21254583">
      <w:pPr>
        <w:spacing w:line="360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Виды и качество выполнения работ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5"/>
        <w:gridCol w:w="1174"/>
        <w:gridCol w:w="1448"/>
        <w:gridCol w:w="1732"/>
        <w:gridCol w:w="1719"/>
      </w:tblGrid>
      <w:tr w14:paraId="0BD13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4" w:hRule="atLeast"/>
        </w:trPr>
        <w:tc>
          <w:tcPr>
            <w:tcW w:w="2237" w:type="pct"/>
            <w:vMerge w:val="restart"/>
          </w:tcPr>
          <w:p w14:paraId="2DE8811E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534" w:type="pct"/>
            <w:vMerge w:val="restart"/>
          </w:tcPr>
          <w:p w14:paraId="4BAE1D29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659" w:type="pct"/>
            <w:vMerge w:val="restart"/>
          </w:tcPr>
          <w:p w14:paraId="71A18FC0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>
              <w:rPr>
                <w:b/>
                <w:i/>
                <w:sz w:val="20"/>
                <w:szCs w:val="20"/>
              </w:rPr>
              <w:softHyphen/>
            </w:r>
            <w:r>
              <w:rPr>
                <w:b/>
                <w:i/>
                <w:sz w:val="20"/>
                <w:szCs w:val="20"/>
              </w:rPr>
              <w:t xml:space="preserve">тики </w:t>
            </w:r>
          </w:p>
          <w:p w14:paraId="5E149B21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70" w:type="pct"/>
            <w:gridSpan w:val="2"/>
          </w:tcPr>
          <w:p w14:paraId="57902DD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Качество вы</w:t>
            </w:r>
            <w:r>
              <w:rPr>
                <w:b/>
                <w:i/>
                <w:sz w:val="20"/>
                <w:szCs w:val="20"/>
              </w:rPr>
              <w:softHyphen/>
            </w:r>
            <w:r>
              <w:rPr>
                <w:b/>
                <w:i/>
                <w:sz w:val="20"/>
                <w:szCs w:val="20"/>
              </w:rPr>
              <w:t>полнения работ в соответствии с технологией и (или) требова</w:t>
            </w:r>
            <w:r>
              <w:rPr>
                <w:b/>
                <w:i/>
                <w:sz w:val="20"/>
                <w:szCs w:val="20"/>
              </w:rPr>
              <w:softHyphen/>
            </w:r>
            <w:r>
              <w:rPr>
                <w:b/>
                <w:i/>
                <w:sz w:val="20"/>
                <w:szCs w:val="20"/>
              </w:rPr>
              <w:t>ниями организа</w:t>
            </w:r>
            <w:r>
              <w:rPr>
                <w:b/>
                <w:i/>
                <w:sz w:val="20"/>
                <w:szCs w:val="20"/>
              </w:rPr>
              <w:softHyphen/>
            </w:r>
            <w:r>
              <w:rPr>
                <w:b/>
                <w:i/>
                <w:sz w:val="20"/>
                <w:szCs w:val="20"/>
              </w:rPr>
              <w:t>ции, в которой проходила практика</w:t>
            </w:r>
          </w:p>
          <w:p w14:paraId="513C27D7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14:paraId="457AD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4" w:hRule="atLeast"/>
        </w:trPr>
        <w:tc>
          <w:tcPr>
            <w:tcW w:w="2237" w:type="pct"/>
            <w:vMerge w:val="continue"/>
          </w:tcPr>
          <w:p w14:paraId="7366F53E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34" w:type="pct"/>
            <w:vMerge w:val="continue"/>
          </w:tcPr>
          <w:p w14:paraId="4FDB3180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659" w:type="pct"/>
            <w:vMerge w:val="continue"/>
          </w:tcPr>
          <w:p w14:paraId="2706DD95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88" w:type="pct"/>
          </w:tcPr>
          <w:p w14:paraId="4D6F6E0D">
            <w:pPr>
              <w:ind w:left="72"/>
              <w:jc w:val="center"/>
              <w:rPr>
                <w:i/>
                <w:iCs/>
              </w:rPr>
            </w:pPr>
            <w:r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2" w:type="pct"/>
          </w:tcPr>
          <w:p w14:paraId="46DDC928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14:paraId="3E8F0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pct"/>
          </w:tcPr>
          <w:p w14:paraId="143B0651">
            <w:pPr>
              <w:pStyle w:val="5"/>
              <w:widowControl w:val="0"/>
              <w:jc w:val="both"/>
            </w:pPr>
            <w:r>
              <w:t>Выполнить анализ и предварительную обработку информации</w:t>
            </w:r>
          </w:p>
        </w:tc>
        <w:tc>
          <w:tcPr>
            <w:tcW w:w="534" w:type="pct"/>
          </w:tcPr>
          <w:p w14:paraId="376E1A42">
            <w:pPr>
              <w:jc w:val="center"/>
            </w:pPr>
            <w:r>
              <w:t>ПК 11.1.</w:t>
            </w:r>
          </w:p>
        </w:tc>
        <w:tc>
          <w:tcPr>
            <w:tcW w:w="659" w:type="pct"/>
          </w:tcPr>
          <w:p w14:paraId="15F21EBC">
            <w:pPr>
              <w:jc w:val="center"/>
            </w:pPr>
            <w:r>
              <w:t>4</w:t>
            </w:r>
          </w:p>
        </w:tc>
        <w:tc>
          <w:tcPr>
            <w:tcW w:w="788" w:type="pct"/>
          </w:tcPr>
          <w:p w14:paraId="0491D416">
            <w:pPr>
              <w:rPr>
                <w:b/>
                <w:color w:val="FF0000"/>
              </w:rPr>
            </w:pPr>
          </w:p>
        </w:tc>
        <w:tc>
          <w:tcPr>
            <w:tcW w:w="782" w:type="pct"/>
          </w:tcPr>
          <w:p w14:paraId="698215E6">
            <w:pPr>
              <w:rPr>
                <w:b/>
                <w:color w:val="FF0000"/>
              </w:rPr>
            </w:pPr>
          </w:p>
        </w:tc>
      </w:tr>
      <w:tr w14:paraId="35BCA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2237" w:type="pct"/>
          </w:tcPr>
          <w:p w14:paraId="0FAA9F33">
            <w:pPr>
              <w:pStyle w:val="5"/>
              <w:widowControl w:val="0"/>
              <w:ind w:left="0" w:firstLine="0"/>
              <w:jc w:val="both"/>
            </w:pPr>
            <w:r>
              <w:t>Выделить объекты и атрибуты в соответствии с заданием</w:t>
            </w:r>
          </w:p>
        </w:tc>
        <w:tc>
          <w:tcPr>
            <w:tcW w:w="534" w:type="pct"/>
          </w:tcPr>
          <w:p w14:paraId="1FAA1ED4">
            <w:pPr>
              <w:jc w:val="center"/>
            </w:pPr>
            <w:r>
              <w:t>ПК 11.1.</w:t>
            </w:r>
          </w:p>
        </w:tc>
        <w:tc>
          <w:tcPr>
            <w:tcW w:w="659" w:type="pct"/>
          </w:tcPr>
          <w:p w14:paraId="5C6D6070">
            <w:pPr>
              <w:jc w:val="center"/>
            </w:pPr>
            <w:r>
              <w:t>2</w:t>
            </w:r>
          </w:p>
        </w:tc>
        <w:tc>
          <w:tcPr>
            <w:tcW w:w="788" w:type="pct"/>
          </w:tcPr>
          <w:p w14:paraId="6B199615">
            <w:pPr>
              <w:rPr>
                <w:b/>
                <w:color w:val="FF0000"/>
              </w:rPr>
            </w:pPr>
          </w:p>
        </w:tc>
        <w:tc>
          <w:tcPr>
            <w:tcW w:w="782" w:type="pct"/>
          </w:tcPr>
          <w:p w14:paraId="4F9F84F6">
            <w:pPr>
              <w:rPr>
                <w:b/>
                <w:color w:val="FF0000"/>
              </w:rPr>
            </w:pPr>
          </w:p>
        </w:tc>
      </w:tr>
      <w:tr w14:paraId="5AF1C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pct"/>
          </w:tcPr>
          <w:p w14:paraId="21BBE508">
            <w:pPr>
              <w:pStyle w:val="5"/>
              <w:widowControl w:val="0"/>
              <w:ind w:left="0" w:firstLine="0"/>
              <w:jc w:val="both"/>
            </w:pPr>
            <w:r>
              <w:t>Построить и обосновать концептуальную модель базы данных(БД)</w:t>
            </w:r>
          </w:p>
        </w:tc>
        <w:tc>
          <w:tcPr>
            <w:tcW w:w="534" w:type="pct"/>
          </w:tcPr>
          <w:p w14:paraId="404E2D1D">
            <w:pPr>
              <w:jc w:val="center"/>
            </w:pPr>
            <w:r>
              <w:t>ПК 11.1.</w:t>
            </w:r>
          </w:p>
        </w:tc>
        <w:tc>
          <w:tcPr>
            <w:tcW w:w="659" w:type="pct"/>
          </w:tcPr>
          <w:p w14:paraId="122576C6">
            <w:pPr>
              <w:jc w:val="center"/>
            </w:pPr>
            <w:r>
              <w:t>4</w:t>
            </w:r>
          </w:p>
        </w:tc>
        <w:tc>
          <w:tcPr>
            <w:tcW w:w="788" w:type="pct"/>
          </w:tcPr>
          <w:p w14:paraId="424A371D">
            <w:pPr>
              <w:rPr>
                <w:b/>
                <w:color w:val="FF0000"/>
              </w:rPr>
            </w:pPr>
          </w:p>
        </w:tc>
        <w:tc>
          <w:tcPr>
            <w:tcW w:w="782" w:type="pct"/>
          </w:tcPr>
          <w:p w14:paraId="34311B51">
            <w:pPr>
              <w:rPr>
                <w:b/>
                <w:color w:val="FF0000"/>
              </w:rPr>
            </w:pPr>
          </w:p>
        </w:tc>
      </w:tr>
      <w:tr w14:paraId="3537B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pct"/>
          </w:tcPr>
          <w:p w14:paraId="09475D9A">
            <w:r>
              <w:t>Спроектировать и нормализовать БД в полном соответствии с поставленной задачей и применением case-средств</w:t>
            </w:r>
          </w:p>
        </w:tc>
        <w:tc>
          <w:tcPr>
            <w:tcW w:w="534" w:type="pct"/>
          </w:tcPr>
          <w:p w14:paraId="11DE9D9D">
            <w:pPr>
              <w:jc w:val="center"/>
            </w:pPr>
            <w:r>
              <w:t>ПК 11.2. </w:t>
            </w:r>
          </w:p>
        </w:tc>
        <w:tc>
          <w:tcPr>
            <w:tcW w:w="659" w:type="pct"/>
          </w:tcPr>
          <w:p w14:paraId="24513A26">
            <w:pPr>
              <w:jc w:val="center"/>
            </w:pPr>
            <w:r>
              <w:t>2</w:t>
            </w:r>
          </w:p>
        </w:tc>
        <w:tc>
          <w:tcPr>
            <w:tcW w:w="788" w:type="pct"/>
          </w:tcPr>
          <w:p w14:paraId="5B307A6D">
            <w:pPr>
              <w:rPr>
                <w:b/>
                <w:color w:val="FF0000"/>
              </w:rPr>
            </w:pPr>
          </w:p>
        </w:tc>
        <w:tc>
          <w:tcPr>
            <w:tcW w:w="782" w:type="pct"/>
          </w:tcPr>
          <w:p w14:paraId="6DD59165">
            <w:pPr>
              <w:rPr>
                <w:b/>
                <w:color w:val="FF0000"/>
              </w:rPr>
            </w:pPr>
          </w:p>
        </w:tc>
      </w:tr>
      <w:tr w14:paraId="121CE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pct"/>
          </w:tcPr>
          <w:p w14:paraId="362CF899">
            <w:r>
              <w:t>Выполнить построение БД в предложенной СУБД и заполнить все таблицы с помощью соответствующих средств</w:t>
            </w:r>
          </w:p>
        </w:tc>
        <w:tc>
          <w:tcPr>
            <w:tcW w:w="534" w:type="pct"/>
          </w:tcPr>
          <w:p w14:paraId="7649DDD8">
            <w:pPr>
              <w:jc w:val="center"/>
            </w:pPr>
            <w:r>
              <w:t>ПК 11.3. </w:t>
            </w:r>
          </w:p>
        </w:tc>
        <w:tc>
          <w:tcPr>
            <w:tcW w:w="659" w:type="pct"/>
          </w:tcPr>
          <w:p w14:paraId="0AD0A6A0">
            <w:pPr>
              <w:jc w:val="center"/>
            </w:pPr>
            <w:r>
              <w:t>6</w:t>
            </w:r>
          </w:p>
        </w:tc>
        <w:tc>
          <w:tcPr>
            <w:tcW w:w="788" w:type="pct"/>
          </w:tcPr>
          <w:p w14:paraId="0195050C">
            <w:pPr>
              <w:rPr>
                <w:b/>
                <w:color w:val="FF0000"/>
              </w:rPr>
            </w:pPr>
          </w:p>
        </w:tc>
        <w:tc>
          <w:tcPr>
            <w:tcW w:w="782" w:type="pct"/>
          </w:tcPr>
          <w:p w14:paraId="4CEF4452">
            <w:pPr>
              <w:rPr>
                <w:b/>
                <w:color w:val="FF0000"/>
              </w:rPr>
            </w:pPr>
          </w:p>
        </w:tc>
      </w:tr>
      <w:tr w14:paraId="0900A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pct"/>
          </w:tcPr>
          <w:p w14:paraId="7A23FA9E">
            <w:r>
              <w:t>Реализовать уровни доступа для различных категорий пользователей</w:t>
            </w:r>
          </w:p>
        </w:tc>
        <w:tc>
          <w:tcPr>
            <w:tcW w:w="534" w:type="pct"/>
          </w:tcPr>
          <w:p w14:paraId="51527A21">
            <w:pPr>
              <w:jc w:val="center"/>
            </w:pPr>
            <w:r>
              <w:t>ПК 11.3. </w:t>
            </w:r>
          </w:p>
        </w:tc>
        <w:tc>
          <w:tcPr>
            <w:tcW w:w="659" w:type="pct"/>
          </w:tcPr>
          <w:p w14:paraId="64243235">
            <w:pPr>
              <w:jc w:val="center"/>
            </w:pPr>
            <w:r>
              <w:t>4</w:t>
            </w:r>
          </w:p>
        </w:tc>
        <w:tc>
          <w:tcPr>
            <w:tcW w:w="788" w:type="pct"/>
          </w:tcPr>
          <w:p w14:paraId="5BA6FC82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2" w:type="pct"/>
          </w:tcPr>
          <w:p w14:paraId="3031FE97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14:paraId="00B4B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pct"/>
          </w:tcPr>
          <w:p w14:paraId="7935C924">
            <w:r>
              <w:t>Создать запросы и отчеты в соответствии с заданием</w:t>
            </w:r>
          </w:p>
        </w:tc>
        <w:tc>
          <w:tcPr>
            <w:tcW w:w="534" w:type="pct"/>
          </w:tcPr>
          <w:p w14:paraId="1F7258D3">
            <w:pPr>
              <w:jc w:val="center"/>
            </w:pPr>
            <w:r>
              <w:t>ПК 11.4. </w:t>
            </w:r>
          </w:p>
        </w:tc>
        <w:tc>
          <w:tcPr>
            <w:tcW w:w="659" w:type="pct"/>
          </w:tcPr>
          <w:p w14:paraId="00C65C1D">
            <w:pPr>
              <w:jc w:val="center"/>
            </w:pPr>
            <w:r>
              <w:t>8</w:t>
            </w:r>
          </w:p>
        </w:tc>
        <w:tc>
          <w:tcPr>
            <w:tcW w:w="786" w:type="pct"/>
          </w:tcPr>
          <w:p w14:paraId="54C8869F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4" w:type="pct"/>
          </w:tcPr>
          <w:p w14:paraId="2BE1638C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14:paraId="1CB48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pct"/>
          </w:tcPr>
          <w:p w14:paraId="2F2BCF6A">
            <w:r>
              <w:t>Создать и обосновать группы пользователей, принципы регистрации и систему паролей</w:t>
            </w:r>
          </w:p>
        </w:tc>
        <w:tc>
          <w:tcPr>
            <w:tcW w:w="534" w:type="pct"/>
          </w:tcPr>
          <w:p w14:paraId="3EC0D460">
            <w:pPr>
              <w:jc w:val="center"/>
            </w:pPr>
            <w:r>
              <w:t>ПК 11.5</w:t>
            </w:r>
          </w:p>
        </w:tc>
        <w:tc>
          <w:tcPr>
            <w:tcW w:w="659" w:type="pct"/>
          </w:tcPr>
          <w:p w14:paraId="06A03511">
            <w:pPr>
              <w:jc w:val="center"/>
            </w:pPr>
            <w:r>
              <w:t>2</w:t>
            </w:r>
          </w:p>
        </w:tc>
        <w:tc>
          <w:tcPr>
            <w:tcW w:w="786" w:type="pct"/>
          </w:tcPr>
          <w:p w14:paraId="4B20823A">
            <w:pPr>
              <w:rPr>
                <w:b/>
                <w:color w:val="FF0000"/>
              </w:rPr>
            </w:pPr>
          </w:p>
        </w:tc>
        <w:tc>
          <w:tcPr>
            <w:tcW w:w="784" w:type="pct"/>
          </w:tcPr>
          <w:p w14:paraId="3930B5A0">
            <w:pPr>
              <w:rPr>
                <w:b/>
                <w:color w:val="FF0000"/>
              </w:rPr>
            </w:pPr>
          </w:p>
        </w:tc>
      </w:tr>
      <w:tr w14:paraId="0CB66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pct"/>
          </w:tcPr>
          <w:p w14:paraId="5539CB1E">
            <w:pPr>
              <w:rPr>
                <w:sz w:val="20"/>
                <w:szCs w:val="20"/>
              </w:rPr>
            </w:pPr>
            <w:r>
              <w:t>Выполнить резервное копирование БД и  восстановление состояния БД на заданную дату.</w:t>
            </w:r>
          </w:p>
        </w:tc>
        <w:tc>
          <w:tcPr>
            <w:tcW w:w="534" w:type="pct"/>
          </w:tcPr>
          <w:p w14:paraId="253232CA">
            <w:pPr>
              <w:jc w:val="center"/>
            </w:pPr>
            <w:r>
              <w:t>ПК 11.6 </w:t>
            </w:r>
          </w:p>
        </w:tc>
        <w:tc>
          <w:tcPr>
            <w:tcW w:w="659" w:type="pct"/>
          </w:tcPr>
          <w:p w14:paraId="11D330A6">
            <w:pPr>
              <w:jc w:val="center"/>
            </w:pPr>
            <w:r>
              <w:t>4</w:t>
            </w:r>
          </w:p>
        </w:tc>
        <w:tc>
          <w:tcPr>
            <w:tcW w:w="786" w:type="pct"/>
          </w:tcPr>
          <w:p w14:paraId="6DFE0BCC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4" w:type="pct"/>
          </w:tcPr>
          <w:p w14:paraId="4617737D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4DD7F413">
      <w:pPr>
        <w:rPr>
          <w:color w:val="FF0000"/>
          <w:sz w:val="16"/>
          <w:szCs w:val="16"/>
        </w:rPr>
      </w:pPr>
    </w:p>
    <w:p w14:paraId="70BB4B5A">
      <w:pPr>
        <w:rPr>
          <w:color w:val="FF0000"/>
          <w:sz w:val="16"/>
          <w:szCs w:val="16"/>
        </w:rPr>
      </w:pPr>
    </w:p>
    <w:p w14:paraId="5C469C5A">
      <w:pPr>
        <w:rPr>
          <w:color w:val="FF0000"/>
          <w:sz w:val="16"/>
          <w:szCs w:val="16"/>
        </w:rPr>
      </w:pPr>
    </w:p>
    <w:p w14:paraId="1BE90ED3">
      <w:pPr>
        <w:rPr>
          <w:color w:val="FF0000"/>
          <w:sz w:val="16"/>
          <w:szCs w:val="16"/>
        </w:rPr>
      </w:pPr>
    </w:p>
    <w:p w14:paraId="56EA7E3B">
      <w:pPr>
        <w:rPr>
          <w:color w:val="FF0000"/>
          <w:sz w:val="16"/>
          <w:szCs w:val="16"/>
        </w:rPr>
      </w:pPr>
    </w:p>
    <w:p w14:paraId="7CF98581">
      <w:pPr>
        <w:rPr>
          <w:color w:val="FF0000"/>
          <w:sz w:val="16"/>
          <w:szCs w:val="16"/>
        </w:rPr>
      </w:pPr>
    </w:p>
    <w:p w14:paraId="0B83B188">
      <w:pPr>
        <w:rPr>
          <w:color w:val="FF0000"/>
          <w:sz w:val="16"/>
          <w:szCs w:val="16"/>
        </w:rPr>
      </w:pPr>
    </w:p>
    <w:p w14:paraId="563E780F">
      <w:pPr>
        <w:rPr>
          <w:color w:val="FF0000"/>
          <w:sz w:val="16"/>
          <w:szCs w:val="16"/>
        </w:rPr>
      </w:pPr>
    </w:p>
    <w:p w14:paraId="3590C67E">
      <w:r>
        <w:t xml:space="preserve">У обучающегося/обучающейся были сформированы общие компетенции (элементы компетенций): </w:t>
      </w:r>
    </w:p>
    <w:p w14:paraId="0E1BB0F5">
      <w:pPr>
        <w:jc w:val="center"/>
        <w:rPr>
          <w:b/>
        </w:rPr>
      </w:pPr>
    </w:p>
    <w:p w14:paraId="57607108">
      <w:pPr>
        <w:jc w:val="center"/>
        <w:rPr>
          <w:b/>
        </w:rPr>
      </w:pPr>
      <w:r>
        <w:rPr>
          <w:b/>
        </w:rPr>
        <w:t>Сводная ведомость оценки уровня освоения</w:t>
      </w:r>
    </w:p>
    <w:p w14:paraId="29DD2B6E">
      <w:pPr>
        <w:jc w:val="center"/>
        <w:rPr>
          <w:b/>
        </w:rPr>
      </w:pPr>
      <w:r>
        <w:rPr>
          <w:b/>
        </w:rPr>
        <w:t>общих компетенций по результатам практики</w:t>
      </w:r>
    </w:p>
    <w:tbl>
      <w:tblPr>
        <w:tblStyle w:val="3"/>
        <w:tblW w:w="511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5"/>
        <w:gridCol w:w="2771"/>
      </w:tblGrid>
      <w:tr w14:paraId="5ED8B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24D7E78A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09DA650A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1A62E430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14:paraId="2CF8A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3B0CBCC0">
            <w: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72B1E059">
            <w:pPr>
              <w:jc w:val="center"/>
              <w:rPr>
                <w:b/>
              </w:rPr>
            </w:pPr>
          </w:p>
        </w:tc>
      </w:tr>
      <w:tr w14:paraId="5D813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59DBF5D5">
            <w:r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6672CF22">
            <w:pPr>
              <w:jc w:val="center"/>
              <w:rPr>
                <w:b/>
              </w:rPr>
            </w:pPr>
          </w:p>
        </w:tc>
      </w:tr>
      <w:tr w14:paraId="298CC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40CCBFD5">
            <w: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09E822D4">
            <w:pPr>
              <w:jc w:val="center"/>
              <w:rPr>
                <w:b/>
              </w:rPr>
            </w:pPr>
          </w:p>
        </w:tc>
      </w:tr>
      <w:tr w14:paraId="24CF1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18C7B0B8">
            <w: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3FD33618">
            <w:pPr>
              <w:jc w:val="center"/>
              <w:rPr>
                <w:b/>
              </w:rPr>
            </w:pPr>
          </w:p>
        </w:tc>
      </w:tr>
      <w:tr w14:paraId="45FC1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381F7F96">
            <w:r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2B6E6A98">
            <w:pPr>
              <w:jc w:val="center"/>
              <w:rPr>
                <w:b/>
              </w:rPr>
            </w:pPr>
          </w:p>
        </w:tc>
      </w:tr>
      <w:tr w14:paraId="2DD7E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7452AE32">
            <w:r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22F1B5CB">
            <w:pPr>
              <w:jc w:val="center"/>
              <w:rPr>
                <w:b/>
              </w:rPr>
            </w:pPr>
          </w:p>
        </w:tc>
      </w:tr>
      <w:tr w14:paraId="7682F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4F262C58">
            <w: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067FF913">
            <w:pPr>
              <w:jc w:val="center"/>
              <w:rPr>
                <w:b/>
              </w:rPr>
            </w:pPr>
          </w:p>
        </w:tc>
      </w:tr>
      <w:tr w14:paraId="13C33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1A519DFE">
            <w: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4826CE3F">
            <w:pPr>
              <w:jc w:val="center"/>
              <w:rPr>
                <w:b/>
              </w:rPr>
            </w:pPr>
          </w:p>
        </w:tc>
      </w:tr>
      <w:tr w14:paraId="20F38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42355570">
            <w: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131B7F69">
            <w:pPr>
              <w:jc w:val="center"/>
              <w:rPr>
                <w:b/>
              </w:rPr>
            </w:pPr>
          </w:p>
        </w:tc>
      </w:tr>
      <w:tr w14:paraId="3B87B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3A21BCE2">
            <w:r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3B580A16">
            <w:pPr>
              <w:jc w:val="center"/>
              <w:rPr>
                <w:b/>
              </w:rPr>
            </w:pPr>
          </w:p>
        </w:tc>
      </w:tr>
      <w:tr w14:paraId="2AEA7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61357D21">
            <w:r>
              <w:t>ОК11.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</w:tcPr>
          <w:p w14:paraId="5C0E47EF">
            <w:pPr>
              <w:jc w:val="center"/>
              <w:rPr>
                <w:b/>
              </w:rPr>
            </w:pPr>
          </w:p>
        </w:tc>
      </w:tr>
    </w:tbl>
    <w:p w14:paraId="004C0573">
      <w:pPr>
        <w:rPr>
          <w:color w:val="FF0000"/>
          <w:sz w:val="16"/>
          <w:szCs w:val="16"/>
        </w:rPr>
      </w:pPr>
    </w:p>
    <w:p w14:paraId="7F79C771">
      <w:pPr>
        <w:rPr>
          <w:color w:val="FF0000"/>
          <w:sz w:val="16"/>
          <w:szCs w:val="16"/>
        </w:rPr>
      </w:pPr>
    </w:p>
    <w:p w14:paraId="7DE542DE">
      <w:pPr>
        <w:rPr>
          <w:color w:val="FF0000"/>
        </w:rPr>
      </w:pPr>
      <w:r>
        <w:t>Характеристика профессиональной деятельности во время производственнойпрактики</w:t>
      </w:r>
      <w:r>
        <w:rPr>
          <w:color w:val="FF0000"/>
          <w:sz w:val="22"/>
          <w:szCs w:val="22"/>
        </w:rPr>
        <w:t xml:space="preserve">.  </w:t>
      </w:r>
    </w:p>
    <w:p w14:paraId="5F4340CC">
      <w:r>
        <w:t>__________________________________________________________________________________________________________________________________________________________________________________</w:t>
      </w:r>
    </w:p>
    <w:p w14:paraId="3219BF95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0D77911"/>
    <w:p w14:paraId="054C5506">
      <w:r>
        <w:t>«_</w:t>
      </w:r>
      <w:r>
        <w:rPr>
          <w:u w:val="single"/>
        </w:rPr>
        <w:t>23</w:t>
      </w:r>
      <w:r>
        <w:t>_»__</w:t>
      </w:r>
      <w:r>
        <w:rPr>
          <w:u w:val="single"/>
        </w:rPr>
        <w:t>июня</w:t>
      </w:r>
      <w:r>
        <w:t xml:space="preserve">_____________2026 г.     </w:t>
      </w:r>
    </w:p>
    <w:p w14:paraId="5C668478">
      <w:pPr>
        <w:rPr>
          <w:sz w:val="16"/>
          <w:szCs w:val="16"/>
        </w:rPr>
      </w:pPr>
    </w:p>
    <w:p w14:paraId="63F4DFC2">
      <w:pPr>
        <w:spacing w:line="360" w:lineRule="auto"/>
      </w:pPr>
      <w:r>
        <w:t>Рекомендуемая оценка _____________________</w:t>
      </w:r>
    </w:p>
    <w:p w14:paraId="44391275"/>
    <w:p w14:paraId="5C85EB71">
      <w:r>
        <w:t>Руководитель практики от организации _______________________________         ______________</w:t>
      </w:r>
    </w:p>
    <w:p w14:paraId="18A63F32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 xml:space="preserve">должность </w:t>
      </w:r>
      <w:r>
        <w:rPr>
          <w:sz w:val="16"/>
          <w:szCs w:val="16"/>
        </w:rPr>
        <w:tab/>
      </w:r>
      <w:r>
        <w:rPr>
          <w:sz w:val="16"/>
          <w:szCs w:val="16"/>
        </w:rPr>
        <w:t xml:space="preserve">Ф.И.О.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>подпись</w:t>
      </w:r>
    </w:p>
    <w:p w14:paraId="3CD31F48">
      <w:pPr>
        <w:spacing w:line="360" w:lineRule="auto"/>
      </w:pPr>
      <w:r>
        <w:t>Руководитель</w:t>
      </w:r>
    </w:p>
    <w:p w14:paraId="0A63D6E4">
      <w:pPr>
        <w:spacing w:line="360" w:lineRule="auto"/>
      </w:pPr>
      <w:r>
        <w:t>организации (базы практики)_____________________   ______________________   ______________</w:t>
      </w:r>
    </w:p>
    <w:p w14:paraId="3337921D">
      <w:pPr>
        <w:spacing w:line="360" w:lineRule="auto"/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>должность                                              Ф.И.О.                                                      подпись</w:t>
      </w:r>
    </w:p>
    <w:p w14:paraId="75ED3F98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29AD9AFD">
      <w:pPr>
        <w:spacing w:line="360" w:lineRule="auto"/>
      </w:pPr>
      <w:r>
        <w:t>Итоговая оценка ___________________________</w:t>
      </w:r>
    </w:p>
    <w:p w14:paraId="041F9DA0">
      <w:pPr>
        <w:spacing w:line="360" w:lineRule="auto"/>
      </w:pPr>
      <w:r>
        <w:t>Руководитель практики от колледжа _____________________ Махнев А.А.</w:t>
      </w:r>
    </w:p>
    <w:sectPr>
      <w:pgSz w:w="11906" w:h="16838"/>
      <w:pgMar w:top="567" w:right="567" w:bottom="567" w:left="56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1E8B"/>
    <w:rsid w:val="00025474"/>
    <w:rsid w:val="00126CE0"/>
    <w:rsid w:val="001C3CC6"/>
    <w:rsid w:val="003D1E8B"/>
    <w:rsid w:val="00443E20"/>
    <w:rsid w:val="00555461"/>
    <w:rsid w:val="00653D1B"/>
    <w:rsid w:val="006C5C7E"/>
    <w:rsid w:val="006E6F21"/>
    <w:rsid w:val="007A7DC3"/>
    <w:rsid w:val="008560FF"/>
    <w:rsid w:val="008C0474"/>
    <w:rsid w:val="008C09A7"/>
    <w:rsid w:val="008D2939"/>
    <w:rsid w:val="008F53CE"/>
    <w:rsid w:val="008F5F20"/>
    <w:rsid w:val="009638F1"/>
    <w:rsid w:val="009B272B"/>
    <w:rsid w:val="00B33AEE"/>
    <w:rsid w:val="00BE7648"/>
    <w:rsid w:val="00E04674"/>
    <w:rsid w:val="00ED1F71"/>
    <w:rsid w:val="172112C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List"/>
    <w:basedOn w:val="1"/>
    <w:qFormat/>
    <w:uiPriority w:val="0"/>
    <w:pPr>
      <w:ind w:left="283" w:hanging="283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</Company>
  <Pages>2</Pages>
  <Words>429</Words>
  <Characters>4156</Characters>
  <Lines>35</Lines>
  <Paragraphs>9</Paragraphs>
  <TotalTime>10</TotalTime>
  <ScaleCrop>false</ScaleCrop>
  <LinksUpToDate>false</LinksUpToDate>
  <CharactersWithSpaces>4795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2024-06-16T20:44:00Z</dcterms:created>
  <dc:creator>Катя</dc:creator>
  <cp:lastModifiedBy>Дима Салтыков</cp:lastModifiedBy>
  <dcterms:modified xsi:type="dcterms:W3CDTF">2026-06-19T10:12:30Z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eyJoZGlkIjoiZjFmZWIzNDg2MmIzZjExOTIzMmViNTBmYTMwYTk0ZWYiLCJ1c2VySWQiOiI4NDI1MDMyOTMyMzYifQ==</vt:lpwstr>
  </property>
  <property fmtid="{D5CDD505-2E9C-101B-9397-08002B2CF9AE}" pid="3" name="KSOProductBuildVer">
    <vt:lpwstr>1049-12.1.0.26880</vt:lpwstr>
  </property>
  <property fmtid="{D5CDD505-2E9C-101B-9397-08002B2CF9AE}" pid="4" name="ICV">
    <vt:lpwstr>35E0B7D0B3614E7881E3B9D2915E370F_13</vt:lpwstr>
  </property>
</Properties>
</file>