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8120" y="3960"/>
                            <a:ext cx="2442960" cy="92160"/>
                          </a:xfrm>
                          <a:custGeom>
                            <a:avLst/>
                            <a:gdLst>
                              <a:gd name="textAreaLeft" fmla="*/ 0 w 1384920"/>
                              <a:gd name="textAreaRight" fmla="*/ 1386000 w 138492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4160 w 142308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19360" cy="92160"/>
                          </a:xfrm>
                          <a:custGeom>
                            <a:avLst/>
                            <a:gdLst>
                              <a:gd name="textAreaLeft" fmla="*/ 0 w 1485000"/>
                              <a:gd name="textAreaRight" fmla="*/ 1486080 w 148500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3880" y="0"/>
                            <a:ext cx="2442960" cy="92160"/>
                          </a:xfrm>
                          <a:custGeom>
                            <a:avLst/>
                            <a:gdLst>
                              <a:gd name="textAreaLeft" fmla="*/ 0 w 1384920"/>
                              <a:gd name="textAreaRight" fmla="*/ 1386000 w 138492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4160 w 142308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19360" cy="92160"/>
                          </a:xfrm>
                          <a:custGeom>
                            <a:avLst/>
                            <a:gdLst>
                              <a:gd name="textAreaLeft" fmla="*/ 0 w 1485000"/>
                              <a:gd name="textAreaRight" fmla="*/ 1486080 w 148500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880 w 3736800"/>
                              <a:gd name="textAreaTop" fmla="*/ 0 h 360"/>
                              <a:gd name="textAreaBottom" fmla="*/ 28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3280 w 3742200"/>
                              <a:gd name="textAreaTop" fmla="*/ 0 h 360"/>
                              <a:gd name="textAreaBottom" fmla="*/ 28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pacing w:val="-2"/>
          <w:sz w:val="28"/>
        </w:rPr>
        <w:t>{{unit_pengirim}}</w:t>
      </w:r>
    </w:p>
    <w:p>
      <w:pPr>
        <w:pStyle w:val="BodyText"/>
        <w:spacing w:before="89" w:after="0"/>
        <w:jc w:val="center"/>
        <w:rPr>
          <w:sz w:val="20"/>
        </w:rPr>
      </w:pPr>
      <w:r>
        <w:rPr>
          <w:sz w:val="20"/>
        </w:rPr>
        <w:t>{{no_surat}}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  <w:t>{{content}}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  <Pages>1</Pages>
  <Words>65</Words>
  <Characters>420</Characters>
  <CharactersWithSpaces>478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2026-02-23T10:31:08Z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