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35B8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DOCUMENT 1 : Synthèse du projet et des étapes clés</w:t>
      </w:r>
    </w:p>
    <w:p w14:paraId="540ECA9B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1. Vision et Concept Général</w:t>
      </w:r>
    </w:p>
    <w:p w14:paraId="567F7253" w14:textId="30266134" w:rsidR="00324DB8" w:rsidRPr="00324DB8" w:rsidRDefault="00324DB8" w:rsidP="00324DB8">
      <w:proofErr w:type="spellStart"/>
      <w:r w:rsidRPr="00324DB8">
        <w:rPr>
          <w:b/>
          <w:bCs/>
        </w:rPr>
        <w:t>BlueFox</w:t>
      </w:r>
      <w:proofErr w:type="spellEnd"/>
      <w:r w:rsidRPr="00324DB8">
        <w:rPr>
          <w:b/>
          <w:bCs/>
        </w:rPr>
        <w:t xml:space="preserve"> Odyssey</w:t>
      </w:r>
      <w:r w:rsidRPr="00324DB8">
        <w:t xml:space="preserve">  est un jeu d'exploration spatiale autonome et de « simulation de compagnon » (Companion Simulator). Le joueur incarne non pas un pilote direct, mais </w:t>
      </w:r>
      <w:r w:rsidRPr="00324DB8">
        <w:rPr>
          <w:b/>
          <w:bCs/>
        </w:rPr>
        <w:t>la conscience</w:t>
      </w:r>
      <w:r w:rsidRPr="00324DB8">
        <w:t xml:space="preserve"> ou le guide d'un petit renard cosmonaute bleu et blanc anthropomorphe qui vient de s'écraser sur une planète inconnue. Le jeu se joue entièrement </w:t>
      </w:r>
      <w:r w:rsidRPr="00324DB8">
        <w:rPr>
          <w:b/>
          <w:bCs/>
        </w:rPr>
        <w:t>hors connexion</w:t>
      </w:r>
      <w:r w:rsidRPr="00324DB8">
        <w:t xml:space="preserve">, sans dépendre de serveurs en ligne. </w:t>
      </w:r>
    </w:p>
    <w:p w14:paraId="7251C812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2. Philosophie et Règles Fondamentales</w:t>
      </w:r>
    </w:p>
    <w:p w14:paraId="46754649" w14:textId="77777777" w:rsidR="00324DB8" w:rsidRPr="00324DB8" w:rsidRDefault="00324DB8" w:rsidP="00324DB8">
      <w:pPr>
        <w:numPr>
          <w:ilvl w:val="0"/>
          <w:numId w:val="4"/>
        </w:numPr>
      </w:pPr>
      <w:r w:rsidRPr="00324DB8">
        <w:rPr>
          <w:b/>
          <w:bCs/>
        </w:rPr>
        <w:t>Zéro Game Over / Zéro Mort :</w:t>
      </w:r>
      <w:r w:rsidRPr="00324DB8">
        <w:t xml:space="preserve"> Le renard ne peut jamais mourir définitivement. Les échecs (blessures, pertes de ressources, fatigue) entraînent des conséquences modérées mais réalistes (repli au camp, retard) sans frustrer le joueur. </w:t>
      </w:r>
    </w:p>
    <w:p w14:paraId="1C164027" w14:textId="77777777" w:rsidR="00324DB8" w:rsidRPr="00324DB8" w:rsidRDefault="00324DB8" w:rsidP="00324DB8">
      <w:pPr>
        <w:numPr>
          <w:ilvl w:val="0"/>
          <w:numId w:val="4"/>
        </w:numPr>
      </w:pPr>
      <w:r w:rsidRPr="00324DB8">
        <w:rPr>
          <w:b/>
          <w:bCs/>
        </w:rPr>
        <w:t>Autonomie totale :</w:t>
      </w:r>
      <w:r w:rsidRPr="00324DB8">
        <w:t xml:space="preserve"> Le joueur donne des impulsions (intentions, priorités, destinations) mais le personnage agit de manière autonome grâce à une IA par utilité. </w:t>
      </w:r>
    </w:p>
    <w:p w14:paraId="1CA7E5A5" w14:textId="77777777" w:rsidR="00324DB8" w:rsidRPr="00324DB8" w:rsidRDefault="00324DB8" w:rsidP="00324DB8">
      <w:pPr>
        <w:numPr>
          <w:ilvl w:val="0"/>
          <w:numId w:val="4"/>
        </w:numPr>
      </w:pPr>
      <w:r w:rsidRPr="00324DB8">
        <w:rPr>
          <w:b/>
          <w:bCs/>
        </w:rPr>
        <w:t>Session libre :</w:t>
      </w:r>
      <w:r w:rsidRPr="00324DB8">
        <w:t xml:space="preserve"> Le jeu respecte le temps du joueur. Il peut être fermé à tout moment ; le renard continue de vivre et de progresser modérément en l'absence du joueur (simulation encadrée). </w:t>
      </w:r>
    </w:p>
    <w:p w14:paraId="7021BDBC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3. Grandes Étapes Clés (Verrouillées ou à Développer)</w:t>
      </w:r>
    </w:p>
    <w:p w14:paraId="5978CA7C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Étapes Validées / Verrouillées (Phase de Conception &amp; Prototype)</w:t>
      </w:r>
    </w:p>
    <w:p w14:paraId="09FCD430" w14:textId="77777777" w:rsidR="00324DB8" w:rsidRPr="00324DB8" w:rsidRDefault="00324DB8" w:rsidP="00324DB8">
      <w:pPr>
        <w:numPr>
          <w:ilvl w:val="0"/>
          <w:numId w:val="5"/>
        </w:numPr>
      </w:pPr>
      <w:r w:rsidRPr="00324DB8">
        <w:rPr>
          <w:b/>
          <w:bCs/>
        </w:rPr>
        <w:t>Définition du concept de pilotage par priorités et curseurs de personnalité</w:t>
      </w:r>
      <w:r w:rsidRPr="00324DB8">
        <w:t xml:space="preserve"> (Exploration, Repos, Construction, Relations, Défense, Conquête). </w:t>
      </w:r>
    </w:p>
    <w:p w14:paraId="4364E072" w14:textId="77777777" w:rsidR="00324DB8" w:rsidRPr="00324DB8" w:rsidRDefault="00324DB8" w:rsidP="00324DB8">
      <w:pPr>
        <w:numPr>
          <w:ilvl w:val="0"/>
          <w:numId w:val="5"/>
        </w:numPr>
      </w:pPr>
      <w:r w:rsidRPr="00324DB8">
        <w:rPr>
          <w:b/>
          <w:bCs/>
        </w:rPr>
        <w:t>Architecture technique hors connexion validée :</w:t>
      </w:r>
      <w:r w:rsidRPr="00324DB8">
        <w:t xml:space="preserve"> Combinaison d'une génération procédurale (</w:t>
      </w:r>
      <w:proofErr w:type="spellStart"/>
      <w:r w:rsidRPr="00324DB8">
        <w:t>seed</w:t>
      </w:r>
      <w:proofErr w:type="spellEnd"/>
      <w:r w:rsidRPr="00324DB8">
        <w:t xml:space="preserve">), d'une IA comportementale par utilité, d'une mémoire structurée et d'un directeur narratif local. </w:t>
      </w:r>
    </w:p>
    <w:p w14:paraId="1003594C" w14:textId="77777777" w:rsidR="00324DB8" w:rsidRPr="00324DB8" w:rsidRDefault="00324DB8" w:rsidP="00324DB8">
      <w:pPr>
        <w:numPr>
          <w:ilvl w:val="0"/>
          <w:numId w:val="5"/>
        </w:numPr>
      </w:pPr>
      <w:r w:rsidRPr="00324DB8">
        <w:rPr>
          <w:b/>
          <w:bCs/>
        </w:rPr>
        <w:t>Structure d'affichage et ergonomie :</w:t>
      </w:r>
      <w:r w:rsidRPr="00324DB8">
        <w:t xml:space="preserve"> Interface minimaliste avec vue principale en plein écran sur les actions, un carré de commandes en bas à gauche, une vue Planète (type Google Earth texturée/sphérique) et une vue Journal/Rapport. </w:t>
      </w:r>
    </w:p>
    <w:p w14:paraId="6B8570F4" w14:textId="77777777" w:rsidR="00324DB8" w:rsidRPr="00324DB8" w:rsidRDefault="00324DB8" w:rsidP="00324DB8">
      <w:pPr>
        <w:numPr>
          <w:ilvl w:val="0"/>
          <w:numId w:val="5"/>
        </w:numPr>
      </w:pPr>
      <w:r w:rsidRPr="00324DB8">
        <w:rPr>
          <w:b/>
          <w:bCs/>
        </w:rPr>
        <w:t>Modélisation 3D de base :</w:t>
      </w:r>
      <w:r w:rsidRPr="00324DB8">
        <w:t xml:space="preserve"> Acquisition d'un modèle de maillage </w:t>
      </w:r>
      <w:proofErr w:type="spellStart"/>
      <w:r w:rsidRPr="00324DB8">
        <w:t>haute fidélité</w:t>
      </w:r>
      <w:proofErr w:type="spellEnd"/>
      <w:r w:rsidRPr="00324DB8">
        <w:t xml:space="preserve"> pour </w:t>
      </w:r>
      <w:proofErr w:type="spellStart"/>
      <w:r w:rsidRPr="00324DB8">
        <w:t>BlueFox</w:t>
      </w:r>
      <w:proofErr w:type="spellEnd"/>
      <w:r w:rsidRPr="00324DB8">
        <w:t xml:space="preserve">. </w:t>
      </w:r>
    </w:p>
    <w:p w14:paraId="794B3141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Étapes en Cours / À Développer (Feuille de Route Technique)</w:t>
      </w:r>
    </w:p>
    <w:p w14:paraId="54AD8B1D" w14:textId="77777777" w:rsidR="00324DB8" w:rsidRPr="00324DB8" w:rsidRDefault="00324DB8" w:rsidP="00324DB8">
      <w:pPr>
        <w:numPr>
          <w:ilvl w:val="0"/>
          <w:numId w:val="6"/>
        </w:numPr>
      </w:pPr>
      <w:r w:rsidRPr="00324DB8">
        <w:rPr>
          <w:b/>
          <w:bCs/>
        </w:rPr>
        <w:t>Rigging avancé et Animation (En cours) :</w:t>
      </w:r>
      <w:r w:rsidRPr="00324DB8">
        <w:t xml:space="preserve"> Finalisation de l'armature Blender pour intégrer spécifiquement les os de la queue, des oreilles indépendantes, de la mâchoire et des expressions faciales (Shape Keys) pour la vue Journal. </w:t>
      </w:r>
    </w:p>
    <w:p w14:paraId="20BEC528" w14:textId="77777777" w:rsidR="00324DB8" w:rsidRPr="00324DB8" w:rsidRDefault="00324DB8" w:rsidP="00324DB8">
      <w:pPr>
        <w:numPr>
          <w:ilvl w:val="0"/>
          <w:numId w:val="6"/>
        </w:numPr>
      </w:pPr>
      <w:r w:rsidRPr="00324DB8">
        <w:rPr>
          <w:b/>
          <w:bCs/>
        </w:rPr>
        <w:t>Intégration Moteur (Godot) :</w:t>
      </w:r>
      <w:r w:rsidRPr="00324DB8">
        <w:t xml:space="preserve"> Intégration du modèle 3D animé et des biomes interactifs. </w:t>
      </w:r>
    </w:p>
    <w:p w14:paraId="519E5F67" w14:textId="77777777" w:rsidR="00324DB8" w:rsidRPr="00324DB8" w:rsidRDefault="00324DB8" w:rsidP="00324DB8">
      <w:pPr>
        <w:numPr>
          <w:ilvl w:val="0"/>
          <w:numId w:val="6"/>
        </w:numPr>
      </w:pPr>
      <w:r w:rsidRPr="00324DB8">
        <w:rPr>
          <w:b/>
          <w:bCs/>
        </w:rPr>
        <w:t>Système de Construction et de Voyage Rapide :</w:t>
      </w:r>
      <w:r w:rsidRPr="00324DB8">
        <w:t xml:space="preserve"> Développement de la boucle complète allant de la collecte de ressources (cristaux, fibres) à l'édification de l'abri, puis aux véhicules et à la téléportation. </w:t>
      </w:r>
    </w:p>
    <w:p w14:paraId="43BEE462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DOCUMENT 2 : Cahier des charges synthétique et Direction Artistique</w:t>
      </w:r>
    </w:p>
    <w:p w14:paraId="0D4C6802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1. Cahier des Charges Synthétique</w:t>
      </w:r>
    </w:p>
    <w:p w14:paraId="473ED77D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lastRenderedPageBreak/>
        <w:t>A. Gameplay &amp; Interactions</w:t>
      </w:r>
    </w:p>
    <w:p w14:paraId="50DDAA2E" w14:textId="77777777" w:rsidR="00324DB8" w:rsidRPr="00324DB8" w:rsidRDefault="00324DB8" w:rsidP="00324DB8">
      <w:pPr>
        <w:numPr>
          <w:ilvl w:val="0"/>
          <w:numId w:val="7"/>
        </w:numPr>
      </w:pPr>
      <w:r w:rsidRPr="00324DB8">
        <w:rPr>
          <w:b/>
          <w:bCs/>
        </w:rPr>
        <w:t>Le Tableau de Bord des Priorités :</w:t>
      </w:r>
      <w:r w:rsidRPr="00324DB8">
        <w:t xml:space="preserve"> Ajustement de curseurs comportementaux qui orientent les probabilités d'actions autonomes du renard. </w:t>
      </w:r>
    </w:p>
    <w:p w14:paraId="62D68365" w14:textId="77777777" w:rsidR="00324DB8" w:rsidRPr="00324DB8" w:rsidRDefault="00324DB8" w:rsidP="00324DB8">
      <w:pPr>
        <w:numPr>
          <w:ilvl w:val="0"/>
          <w:numId w:val="7"/>
        </w:numPr>
      </w:pPr>
      <w:r w:rsidRPr="00324DB8">
        <w:rPr>
          <w:b/>
          <w:bCs/>
        </w:rPr>
        <w:t>L'Impulsion par Clic :</w:t>
      </w:r>
      <w:r w:rsidRPr="00324DB8">
        <w:t xml:space="preserve"> Possibilité de cliquer sur un élément du biome (plante, ruine, créature) pour suggérer une direction que le renard évaluera selon sa fatigue et sa personnalité. </w:t>
      </w:r>
    </w:p>
    <w:p w14:paraId="5A7BADFB" w14:textId="77777777" w:rsidR="00324DB8" w:rsidRPr="00324DB8" w:rsidRDefault="00324DB8" w:rsidP="00324DB8">
      <w:pPr>
        <w:numPr>
          <w:ilvl w:val="0"/>
          <w:numId w:val="7"/>
        </w:numPr>
      </w:pPr>
      <w:r w:rsidRPr="00324DB8">
        <w:rPr>
          <w:b/>
          <w:bCs/>
        </w:rPr>
        <w:t>La Carte Planétaire (Globe) :</w:t>
      </w:r>
      <w:r w:rsidRPr="00324DB8">
        <w:t xml:space="preserve"> Sphère 3D interactive (zoom, rotation libre à 360°) affichant un brouillard de guerre (zones grisées) qui se dévoile progressivement et permet de cibler des expéditions. </w:t>
      </w:r>
    </w:p>
    <w:p w14:paraId="55CE4C6D" w14:textId="77777777" w:rsidR="00324DB8" w:rsidRPr="00324DB8" w:rsidRDefault="00324DB8" w:rsidP="00324DB8">
      <w:pPr>
        <w:numPr>
          <w:ilvl w:val="0"/>
          <w:numId w:val="7"/>
        </w:numPr>
      </w:pPr>
      <w:r w:rsidRPr="00324DB8">
        <w:rPr>
          <w:b/>
          <w:bCs/>
        </w:rPr>
        <w:t>Le Journal et Rapport de Reprise :</w:t>
      </w:r>
      <w:r w:rsidRPr="00324DB8">
        <w:t xml:space="preserve"> Synthèse automatique générée par des briques modulaires, racontant les péripéties du renard lors des absences du joueur. </w:t>
      </w:r>
    </w:p>
    <w:p w14:paraId="6656CE0F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B. Économie du Jeu et Évolution</w:t>
      </w:r>
    </w:p>
    <w:p w14:paraId="2B2BF4D6" w14:textId="77777777" w:rsidR="00324DB8" w:rsidRPr="00324DB8" w:rsidRDefault="00324DB8" w:rsidP="00324DB8">
      <w:pPr>
        <w:numPr>
          <w:ilvl w:val="0"/>
          <w:numId w:val="8"/>
        </w:numPr>
      </w:pPr>
      <w:r w:rsidRPr="00324DB8">
        <w:rPr>
          <w:b/>
          <w:bCs/>
        </w:rPr>
        <w:t>Ressources :</w:t>
      </w:r>
      <w:r w:rsidRPr="00324DB8">
        <w:t xml:space="preserve"> Matérielles (bois, minéraux, cristaux, énergie) et Sociales (réputation, confiance des espèces locales). </w:t>
      </w:r>
    </w:p>
    <w:p w14:paraId="505C71FC" w14:textId="77777777" w:rsidR="00324DB8" w:rsidRPr="00324DB8" w:rsidRDefault="00324DB8" w:rsidP="00324DB8">
      <w:pPr>
        <w:numPr>
          <w:ilvl w:val="0"/>
          <w:numId w:val="8"/>
        </w:numPr>
      </w:pPr>
      <w:r w:rsidRPr="00324DB8">
        <w:rPr>
          <w:b/>
          <w:bCs/>
        </w:rPr>
        <w:t>Moralité et Réputation :</w:t>
      </w:r>
      <w:r w:rsidRPr="00324DB8">
        <w:t xml:space="preserve"> Absence de jauge simpliste "Bien/Mal". Les actions du renard (respectueux vs destructeur) modifient durablement la façon dont la faune et les peuples de la planète réagissent face à lui. </w:t>
      </w:r>
    </w:p>
    <w:p w14:paraId="058DABE3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2. Direction Artistique</w:t>
      </w:r>
    </w:p>
    <w:p w14:paraId="2707E70D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A. Style Visuel et Univers</w:t>
      </w:r>
    </w:p>
    <w:p w14:paraId="7537B16A" w14:textId="77777777" w:rsidR="00324DB8" w:rsidRPr="00324DB8" w:rsidRDefault="00324DB8" w:rsidP="00324DB8">
      <w:pPr>
        <w:numPr>
          <w:ilvl w:val="0"/>
          <w:numId w:val="9"/>
        </w:numPr>
      </w:pPr>
      <w:r w:rsidRPr="00324DB8">
        <w:rPr>
          <w:b/>
          <w:bCs/>
        </w:rPr>
        <w:t>Esthétique :</w:t>
      </w:r>
      <w:r w:rsidRPr="00324DB8">
        <w:t xml:space="preserve"> Dessin animé 3D de haute qualité (style cinématique, proportions rondes et soignées, couleurs lumineuses et chaleureuses, atmosphère de science-fiction douce et contemplative). </w:t>
      </w:r>
    </w:p>
    <w:p w14:paraId="749E2B96" w14:textId="77777777" w:rsidR="00324DB8" w:rsidRPr="00324DB8" w:rsidRDefault="00324DB8" w:rsidP="00324DB8">
      <w:pPr>
        <w:numPr>
          <w:ilvl w:val="0"/>
          <w:numId w:val="9"/>
        </w:numPr>
      </w:pPr>
      <w:r w:rsidRPr="00324DB8">
        <w:rPr>
          <w:b/>
          <w:bCs/>
        </w:rPr>
        <w:t>Ambiance :</w:t>
      </w:r>
      <w:r w:rsidRPr="00324DB8">
        <w:t xml:space="preserve"> Curiosité, poésie et émerveillement. L'exploration met l'accent sur la beauté d'une nature extraterrestre bioluminescente plutôt que sur l'angoisse ou l'horreur. </w:t>
      </w:r>
    </w:p>
    <w:p w14:paraId="72FB11E6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B. Le Personnage (</w:t>
      </w:r>
      <w:proofErr w:type="spellStart"/>
      <w:r w:rsidRPr="00324DB8">
        <w:rPr>
          <w:b/>
          <w:bCs/>
        </w:rPr>
        <w:t>BlueFox</w:t>
      </w:r>
      <w:proofErr w:type="spellEnd"/>
      <w:r w:rsidRPr="00324DB8">
        <w:rPr>
          <w:b/>
          <w:bCs/>
        </w:rPr>
        <w:t>)</w:t>
      </w:r>
    </w:p>
    <w:p w14:paraId="24EAA0DD" w14:textId="77777777" w:rsidR="00324DB8" w:rsidRPr="00324DB8" w:rsidRDefault="00324DB8" w:rsidP="00324DB8">
      <w:pPr>
        <w:numPr>
          <w:ilvl w:val="0"/>
          <w:numId w:val="10"/>
        </w:numPr>
      </w:pPr>
      <w:r w:rsidRPr="00324DB8">
        <w:rPr>
          <w:b/>
          <w:bCs/>
        </w:rPr>
        <w:t>Design :</w:t>
      </w:r>
      <w:r w:rsidRPr="00324DB8">
        <w:t xml:space="preserve"> Renard anthropomorphe à la fourrure bleue et blanche, doté de grandes oreilles expressives et d'une queue touffue. Il porte une combinaison spatiale de cosmonaute légèrement surdimensionnée et un casque transparent s'ouvrant selon les situations. </w:t>
      </w:r>
    </w:p>
    <w:p w14:paraId="5829FEF2" w14:textId="77777777" w:rsidR="00324DB8" w:rsidRPr="00324DB8" w:rsidRDefault="00324DB8" w:rsidP="00324DB8">
      <w:pPr>
        <w:numPr>
          <w:ilvl w:val="0"/>
          <w:numId w:val="10"/>
        </w:numPr>
      </w:pPr>
      <w:r w:rsidRPr="00324DB8">
        <w:rPr>
          <w:b/>
          <w:bCs/>
        </w:rPr>
        <w:t>Expressivité :</w:t>
      </w:r>
      <w:r w:rsidRPr="00324DB8">
        <w:t xml:space="preserve"> Animations vivantes et détaillées (respiration, clignements de yeux, mouvements de mâchoire lorsqu'il parle, manipulation de sa tablette dans le journal, variations de posture selon son humeur ou sa fatigue). </w:t>
      </w:r>
    </w:p>
    <w:p w14:paraId="5E2680C0" w14:textId="77777777" w:rsidR="00324DB8" w:rsidRPr="00324DB8" w:rsidRDefault="00324DB8" w:rsidP="00324DB8">
      <w:pPr>
        <w:rPr>
          <w:b/>
          <w:bCs/>
        </w:rPr>
      </w:pPr>
      <w:r w:rsidRPr="00324DB8">
        <w:rPr>
          <w:b/>
          <w:bCs/>
        </w:rPr>
        <w:t>C. Les Interfaces Utilisateur (UI)</w:t>
      </w:r>
    </w:p>
    <w:p w14:paraId="062622BD" w14:textId="77777777" w:rsidR="00324DB8" w:rsidRPr="00324DB8" w:rsidRDefault="00324DB8" w:rsidP="00324DB8">
      <w:pPr>
        <w:numPr>
          <w:ilvl w:val="0"/>
          <w:numId w:val="11"/>
        </w:numPr>
      </w:pPr>
      <w:r w:rsidRPr="00324DB8">
        <w:rPr>
          <w:b/>
          <w:bCs/>
        </w:rPr>
        <w:t>Charte Graphique :</w:t>
      </w:r>
      <w:r w:rsidRPr="00324DB8">
        <w:t xml:space="preserve"> Panneaux transparents de couleur bleu nuit, liserés lumineux fins, typographie futuriste épurée. </w:t>
      </w:r>
    </w:p>
    <w:p w14:paraId="000F701A" w14:textId="77777777" w:rsidR="00324DB8" w:rsidRPr="00324DB8" w:rsidRDefault="00324DB8" w:rsidP="00324DB8">
      <w:pPr>
        <w:numPr>
          <w:ilvl w:val="0"/>
          <w:numId w:val="11"/>
        </w:numPr>
      </w:pPr>
      <w:r w:rsidRPr="00324DB8">
        <w:rPr>
          <w:b/>
          <w:bCs/>
        </w:rPr>
        <w:t>Ergonomie :</w:t>
      </w:r>
      <w:r w:rsidRPr="00324DB8">
        <w:t xml:space="preserve"> Discrétion maximale pour préserver l'immersion. Les menus se déploient à la demande à partir d'un panneau de contrôle compact situé dans l'angle inférieur gauche de l'écran principal. </w:t>
      </w:r>
    </w:p>
    <w:p w14:paraId="39E5ECBD" w14:textId="77777777" w:rsidR="00FC526A" w:rsidRDefault="00FC526A"/>
    <w:sectPr w:rsidR="00FC5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571"/>
    <w:multiLevelType w:val="multilevel"/>
    <w:tmpl w:val="42AA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364B"/>
    <w:multiLevelType w:val="multilevel"/>
    <w:tmpl w:val="51C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52F75"/>
    <w:multiLevelType w:val="multilevel"/>
    <w:tmpl w:val="CD8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46667"/>
    <w:multiLevelType w:val="multilevel"/>
    <w:tmpl w:val="A534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E3CAC"/>
    <w:multiLevelType w:val="multilevel"/>
    <w:tmpl w:val="A8F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C4CC5"/>
    <w:multiLevelType w:val="multilevel"/>
    <w:tmpl w:val="D3E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B5274"/>
    <w:multiLevelType w:val="hybridMultilevel"/>
    <w:tmpl w:val="B64C23D8"/>
    <w:lvl w:ilvl="0" w:tplc="69C071FE">
      <w:start w:val="2"/>
      <w:numFmt w:val="bullet"/>
      <w:lvlText w:val=""/>
      <w:lvlJc w:val="left"/>
      <w:pPr>
        <w:ind w:left="1074" w:hanging="360"/>
      </w:pPr>
      <w:rPr>
        <w:rFonts w:ascii="Wingdings 3" w:eastAsiaTheme="minorHAnsi" w:hAnsi="Wingdings 3" w:cstheme="minorBidi" w:hint="default"/>
        <w:color w:val="00B0F0"/>
        <w:sz w:val="26"/>
        <w:szCs w:val="26"/>
      </w:rPr>
    </w:lvl>
    <w:lvl w:ilvl="1" w:tplc="040C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3C2D4B26"/>
    <w:multiLevelType w:val="multilevel"/>
    <w:tmpl w:val="5CB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8466B"/>
    <w:multiLevelType w:val="multilevel"/>
    <w:tmpl w:val="8E2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31571"/>
    <w:multiLevelType w:val="multilevel"/>
    <w:tmpl w:val="7D1C378E"/>
    <w:lvl w:ilvl="0">
      <w:start w:val="1"/>
      <w:numFmt w:val="decimal"/>
      <w:pStyle w:val="PuceLogiqu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52993034">
    <w:abstractNumId w:val="6"/>
  </w:num>
  <w:num w:numId="2" w16cid:durableId="909510031">
    <w:abstractNumId w:val="6"/>
  </w:num>
  <w:num w:numId="3" w16cid:durableId="1723669582">
    <w:abstractNumId w:val="9"/>
  </w:num>
  <w:num w:numId="4" w16cid:durableId="1771310895">
    <w:abstractNumId w:val="8"/>
  </w:num>
  <w:num w:numId="5" w16cid:durableId="678654327">
    <w:abstractNumId w:val="4"/>
  </w:num>
  <w:num w:numId="6" w16cid:durableId="2027630515">
    <w:abstractNumId w:val="5"/>
  </w:num>
  <w:num w:numId="7" w16cid:durableId="1856726829">
    <w:abstractNumId w:val="2"/>
  </w:num>
  <w:num w:numId="8" w16cid:durableId="1372921891">
    <w:abstractNumId w:val="0"/>
  </w:num>
  <w:num w:numId="9" w16cid:durableId="1885632371">
    <w:abstractNumId w:val="1"/>
  </w:num>
  <w:num w:numId="10" w16cid:durableId="825127019">
    <w:abstractNumId w:val="7"/>
  </w:num>
  <w:num w:numId="11" w16cid:durableId="1945573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B8"/>
    <w:rsid w:val="00143179"/>
    <w:rsid w:val="00230A9D"/>
    <w:rsid w:val="002D7D6E"/>
    <w:rsid w:val="00324DB8"/>
    <w:rsid w:val="00381363"/>
    <w:rsid w:val="00527489"/>
    <w:rsid w:val="00552E8C"/>
    <w:rsid w:val="005619F6"/>
    <w:rsid w:val="00771207"/>
    <w:rsid w:val="0078023A"/>
    <w:rsid w:val="00905F79"/>
    <w:rsid w:val="009F31A0"/>
    <w:rsid w:val="00AB1EC2"/>
    <w:rsid w:val="00AF2381"/>
    <w:rsid w:val="00BF4453"/>
    <w:rsid w:val="00C02A83"/>
    <w:rsid w:val="00C917B1"/>
    <w:rsid w:val="00D83C7A"/>
    <w:rsid w:val="00DF31BC"/>
    <w:rsid w:val="00E15FA9"/>
    <w:rsid w:val="00EF421C"/>
    <w:rsid w:val="00F03205"/>
    <w:rsid w:val="00FC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5F5F0"/>
  <w15:chartTrackingRefBased/>
  <w15:docId w15:val="{5BDADB55-0899-4EA2-9A9C-EA9C82F0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4D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4D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uceLogique">
    <w:name w:val="Puce Logique"/>
    <w:basedOn w:val="Normal"/>
    <w:link w:val="PuceLogiqueCar"/>
    <w:qFormat/>
    <w:rsid w:val="00771207"/>
    <w:pPr>
      <w:numPr>
        <w:numId w:val="3"/>
      </w:numPr>
      <w:spacing w:after="0" w:line="240" w:lineRule="auto"/>
      <w:ind w:left="851" w:hanging="284"/>
      <w:contextualSpacing/>
      <w:jc w:val="both"/>
    </w:pPr>
  </w:style>
  <w:style w:type="character" w:customStyle="1" w:styleId="PuceLogiqueCar">
    <w:name w:val="Puce Logique Car"/>
    <w:basedOn w:val="Policepardfaut"/>
    <w:link w:val="PuceLogique"/>
    <w:rsid w:val="00771207"/>
  </w:style>
  <w:style w:type="character" w:customStyle="1" w:styleId="Titre1Car">
    <w:name w:val="Titre 1 Car"/>
    <w:basedOn w:val="Policepardfaut"/>
    <w:link w:val="Titre1"/>
    <w:uiPriority w:val="9"/>
    <w:rsid w:val="00324D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4D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4D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4DB8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4DB8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4D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4D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4D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4D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4D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4D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4DB8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4D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4DB8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4D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753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LE MASSON</dc:creator>
  <cp:keywords/>
  <dc:description/>
  <cp:lastModifiedBy>Samuel LE MASSON</cp:lastModifiedBy>
  <cp:revision>1</cp:revision>
  <dcterms:created xsi:type="dcterms:W3CDTF">2026-07-23T13:23:00Z</dcterms:created>
  <dcterms:modified xsi:type="dcterms:W3CDTF">2026-07-23T13:24:00Z</dcterms:modified>
</cp:coreProperties>
</file>