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tr3dzefi51dy" w:id="0"/>
      <w:bookmarkEnd w:id="0"/>
      <w:r w:rsidDel="00000000" w:rsidR="00000000" w:rsidRPr="00000000">
        <w:rPr>
          <w:rtl w:val="0"/>
        </w:rPr>
        <w:t xml:space="preserve">Retail Sales Analysis</w:t>
      </w:r>
    </w:p>
    <w:p w:rsidR="00000000" w:rsidDel="00000000" w:rsidP="00000000" w:rsidRDefault="00000000" w:rsidRPr="00000000" w14:paraId="00000002">
      <w:pPr>
        <w:pStyle w:val="Subtitle"/>
        <w:rPr/>
      </w:pPr>
      <w:bookmarkStart w:colFirst="0" w:colLast="0" w:name="_5la6oqrgv13c" w:id="1"/>
      <w:bookmarkEnd w:id="1"/>
      <w:r w:rsidDel="00000000" w:rsidR="00000000" w:rsidRPr="00000000">
        <w:rPr>
          <w:rtl w:val="0"/>
        </w:rPr>
        <w:t xml:space="preserve">Data Analytics Project - Abdul Sattar</w:t>
      </w:r>
    </w:p>
    <w:p w:rsidR="00000000" w:rsidDel="00000000" w:rsidP="00000000" w:rsidRDefault="00000000" w:rsidRPr="00000000" w14:paraId="00000003">
      <w:pPr>
        <w:pStyle w:val="Heading2"/>
        <w:rPr/>
      </w:pPr>
      <w:bookmarkStart w:colFirst="0" w:colLast="0" w:name="_p38o86mygckp" w:id="2"/>
      <w:bookmarkEnd w:id="2"/>
      <w:r w:rsidDel="00000000" w:rsidR="00000000" w:rsidRPr="00000000">
        <w:rPr>
          <w:rtl w:val="0"/>
        </w:rPr>
        <w:t xml:space="preserve">1. Problem Statement</w:t>
      </w:r>
    </w:p>
    <w:p w:rsidR="00000000" w:rsidDel="00000000" w:rsidP="00000000" w:rsidRDefault="00000000" w:rsidRPr="00000000" w14:paraId="00000004">
      <w:pPr>
        <w:rPr/>
      </w:pPr>
      <w:r w:rsidDel="00000000" w:rsidR="00000000" w:rsidRPr="00000000">
        <w:rPr>
          <w:rtl w:val="0"/>
        </w:rPr>
        <w:t xml:space="preserve">The aim of this project is to analyze a retail sales dataset to uncover insights into customer purchasing behavior, demographics, and product performance to help optimize business strategies.</w:t>
      </w:r>
    </w:p>
    <w:p w:rsidR="00000000" w:rsidDel="00000000" w:rsidP="00000000" w:rsidRDefault="00000000" w:rsidRPr="00000000" w14:paraId="00000005">
      <w:pPr>
        <w:pStyle w:val="Heading2"/>
        <w:rPr/>
      </w:pPr>
      <w:bookmarkStart w:colFirst="0" w:colLast="0" w:name="_p88jnf6rothn" w:id="3"/>
      <w:bookmarkEnd w:id="3"/>
      <w:r w:rsidDel="00000000" w:rsidR="00000000" w:rsidRPr="00000000">
        <w:rPr>
          <w:rtl w:val="0"/>
        </w:rPr>
        <w:t xml:space="preserve">2. Dataset</w:t>
      </w:r>
    </w:p>
    <w:p w:rsidR="00000000" w:rsidDel="00000000" w:rsidP="00000000" w:rsidRDefault="00000000" w:rsidRPr="00000000" w14:paraId="00000006">
      <w:pPr>
        <w:rPr/>
      </w:pPr>
      <w:r w:rsidDel="00000000" w:rsidR="00000000" w:rsidRPr="00000000">
        <w:rPr>
          <w:rtl w:val="0"/>
        </w:rPr>
        <w:t xml:space="preserve">The dataset contains 1,000 retail sales transactions. It includes the following features: Transaction ID, Date, Customer ID, Gender, Age, Product Category, Quantity, Price per Unit, and Total Amount.</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3. Steps Used for Analysis</w:t>
      </w:r>
      <w:r w:rsidDel="00000000" w:rsidR="00000000" w:rsidRPr="00000000">
        <w:rPr>
          <w:rtl w:val="0"/>
        </w:rPr>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Extract the dataset from the ZIP file and load the CSV using Pandas.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Inspect the data structure and check for missing values (0 missing values found).</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Convert the 'Date' column to a proper datetime format and calculate basic statistics (average customer age is 41.39).</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Calculate the total overall revenue.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Group and summarize the data to find total sales by Product Category and average spend by Gender.</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Create data visualizations (Bar Plot and Histogram) using Matplotlib and Seaborn to compare the results.</w:t>
      </w:r>
    </w:p>
    <w:p w:rsidR="00000000" w:rsidDel="00000000" w:rsidP="00000000" w:rsidRDefault="00000000" w:rsidRPr="00000000" w14:paraId="0000000E">
      <w:pPr>
        <w:spacing w:after="240" w:before="240" w:lineRule="auto"/>
        <w:rPr>
          <w:b w:val="1"/>
          <w:bCs w:val="1"/>
        </w:rPr>
      </w:pPr>
      <w:r w:rsidDel="00000000" w:rsidR="00000000" w:rsidRPr="00000000">
        <w:rPr>
          <w:rtl w:val="0"/>
        </w:rPr>
        <w:t xml:space="preserve">4. Live Analysis</w:t>
      </w:r>
      <w:r w:rsidDel="00000000" w:rsidR="00000000" w:rsidRPr="00000000">
        <w:rPr>
          <w:rtl w:val="0"/>
        </w:rPr>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What is the total overall revenue?</w:t>
      </w:r>
      <w:r w:rsidDel="00000000" w:rsidR="00000000" w:rsidRPr="00000000">
        <w:rPr>
          <w:rtl w:val="0"/>
        </w:rPr>
        <w:t xml:space="preserve"> The total revenue generated across all transactions is $456,000.</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Which product category generates the highest sales?</w:t>
      </w:r>
      <w:r w:rsidDel="00000000" w:rsidR="00000000" w:rsidRPr="00000000">
        <w:rPr>
          <w:rtl w:val="0"/>
        </w:rPr>
        <w:t xml:space="preserve"> Electronics generated the highest total sales at $156,905, followed by Clothing at $155,580, and Beauty at $143,515.</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Do female customers spend more than male customers?</w:t>
      </w:r>
      <w:r w:rsidDel="00000000" w:rsidR="00000000" w:rsidRPr="00000000">
        <w:rPr>
          <w:rtl w:val="0"/>
        </w:rPr>
        <w:t xml:space="preserve"> No, the spending is almost exactly equal. Female customers spent an average of $456.55, while male customers spent an average of $455.43.</w:t>
      </w:r>
    </w:p>
    <w:p w:rsidR="00000000" w:rsidDel="00000000" w:rsidP="00000000" w:rsidRDefault="00000000" w:rsidRPr="00000000" w14:paraId="00000012">
      <w:pPr>
        <w:pStyle w:val="Heading2"/>
        <w:rPr/>
      </w:pPr>
      <w:bookmarkStart w:colFirst="0" w:colLast="0" w:name="_yjhatt5e5xv6" w:id="4"/>
      <w:bookmarkEnd w:id="4"/>
      <w:r w:rsidDel="00000000" w:rsidR="00000000" w:rsidRPr="00000000">
        <w:rPr>
          <w:rtl w:val="0"/>
        </w:rPr>
        <w:t xml:space="preserve">5. Business Decisions</w:t>
      </w:r>
    </w:p>
    <w:p w:rsidR="00000000" w:rsidDel="00000000" w:rsidP="00000000" w:rsidRDefault="00000000" w:rsidRPr="00000000" w14:paraId="00000013">
      <w:pPr>
        <w:rPr/>
      </w:pPr>
      <w:r w:rsidDel="00000000" w:rsidR="00000000" w:rsidRPr="00000000">
        <w:rPr>
          <w:rtl w:val="0"/>
        </w:rPr>
        <w:t xml:space="preserve">The retailer should prioritize inventory for the Electronics and Clothing categories, as they are the primary revenue drivers. Because purchasing power is evenly distributed across male and female customers, marketing campaigns should remain balanced and gender-neutral rather than targeting one specific demographic.</w:t>
      </w:r>
    </w:p>
    <w:p w:rsidR="00000000" w:rsidDel="00000000" w:rsidP="00000000" w:rsidRDefault="00000000" w:rsidRPr="00000000" w14:paraId="00000014">
      <w:pPr>
        <w:pStyle w:val="Heading2"/>
        <w:rPr/>
      </w:pPr>
      <w:bookmarkStart w:colFirst="0" w:colLast="0" w:name="_acdfe8nah4ue" w:id="5"/>
      <w:bookmarkEnd w:id="5"/>
      <w:r w:rsidDel="00000000" w:rsidR="00000000" w:rsidRPr="00000000">
        <w:rPr>
          <w:rtl w:val="0"/>
        </w:rPr>
        <w:t xml:space="preserve">6. Conclusion</w:t>
      </w:r>
    </w:p>
    <w:p w:rsidR="00000000" w:rsidDel="00000000" w:rsidP="00000000" w:rsidRDefault="00000000" w:rsidRPr="00000000" w14:paraId="00000015">
      <w:pPr>
        <w:spacing w:after="240" w:before="240" w:lineRule="auto"/>
        <w:rPr/>
      </w:pPr>
      <w:r w:rsidDel="00000000" w:rsidR="00000000" w:rsidRPr="00000000">
        <w:rPr>
          <w:rtl w:val="0"/>
        </w:rPr>
        <w:t xml:space="preserve">This analysis shows how raw transaction records can be cleaned, grouped, and visualized using Python to generate simple, actionable insights about product performance and customer demographics.</w:t>
      </w:r>
      <w:r w:rsidDel="00000000" w:rsidR="00000000" w:rsidRPr="00000000">
        <w:rPr>
          <w:rtl w:val="0"/>
        </w:rPr>
      </w:r>
    </w:p>
    <w:p w:rsidR="00000000" w:rsidDel="00000000" w:rsidP="00000000" w:rsidRDefault="00000000" w:rsidRPr="00000000" w14:paraId="00000016">
      <w:pPr>
        <w:rPr>
          <w:color w:val="ababab"/>
          <w:sz w:val="24"/>
          <w:szCs w:val="24"/>
          <w:shd w:fill="18181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