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A432" w14:textId="7DEC893C" w:rsidR="006B66E8" w:rsidRPr="0034749A" w:rsidRDefault="00FA2A49" w:rsidP="006B66E8">
      <w:pPr>
        <w:jc w:val="center"/>
        <w:rPr>
          <w:sz w:val="28"/>
          <w:szCs w:val="28"/>
        </w:rPr>
      </w:pPr>
      <w:r w:rsidRPr="00FA2A49">
        <w:rPr>
          <w:sz w:val="28"/>
          <w:szCs w:val="28"/>
        </w:rPr>
        <w:t>E</w:t>
      </w:r>
      <w:r w:rsidR="0034749A" w:rsidRPr="00FA2A49">
        <w:rPr>
          <w:sz w:val="28"/>
          <w:szCs w:val="28"/>
        </w:rPr>
        <w:t xml:space="preserve">inrichtungsauftrag </w:t>
      </w:r>
      <w:r w:rsidR="007D0D91" w:rsidRPr="00FA2A49">
        <w:rPr>
          <w:sz w:val="28"/>
          <w:szCs w:val="28"/>
        </w:rPr>
        <w:t>Systemnutzer</w:t>
      </w:r>
      <w:r w:rsidR="0034749A" w:rsidRPr="00FA2A49">
        <w:rPr>
          <w:sz w:val="28"/>
          <w:szCs w:val="28"/>
        </w:rPr>
        <w:t xml:space="preserve"> </w:t>
      </w:r>
      <w:r w:rsidR="0034749A" w:rsidRPr="00FA2A49">
        <w:rPr>
          <w:sz w:val="28"/>
          <w:szCs w:val="28"/>
        </w:rPr>
        <w:br/>
        <w:t>Print-Mailing API zur Versandvorbereitung</w:t>
      </w:r>
    </w:p>
    <w:p w14:paraId="447FCB56" w14:textId="77777777" w:rsidR="006B66E8" w:rsidRDefault="006B66E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59"/>
        <w:gridCol w:w="5003"/>
      </w:tblGrid>
      <w:tr w:rsidR="006455F7" w14:paraId="59543E54" w14:textId="77777777" w:rsidTr="006455F7">
        <w:tc>
          <w:tcPr>
            <w:tcW w:w="9062" w:type="dxa"/>
            <w:gridSpan w:val="2"/>
            <w:shd w:val="clear" w:color="auto" w:fill="7F7F7F" w:themeFill="text1" w:themeFillTint="80"/>
          </w:tcPr>
          <w:p w14:paraId="75A86C6B" w14:textId="77777777" w:rsidR="006455F7" w:rsidRDefault="006455F7"/>
        </w:tc>
      </w:tr>
      <w:tr w:rsidR="006455F7" w14:paraId="536C7580" w14:textId="77777777" w:rsidTr="004C53B2">
        <w:tc>
          <w:tcPr>
            <w:tcW w:w="9062" w:type="dxa"/>
            <w:gridSpan w:val="2"/>
            <w:shd w:val="clear" w:color="auto" w:fill="auto"/>
          </w:tcPr>
          <w:p w14:paraId="0FE8074B" w14:textId="32122CD2" w:rsidR="006455F7" w:rsidRPr="0034749A" w:rsidRDefault="004328AA" w:rsidP="007D0D91">
            <w:pPr>
              <w:rPr>
                <w:color w:val="4472C4" w:themeColor="accent5"/>
              </w:rPr>
            </w:pPr>
            <w:r w:rsidRPr="00FA2A49">
              <w:rPr>
                <w:b/>
                <w:bCs/>
              </w:rPr>
              <w:t>Kundendaten</w:t>
            </w:r>
            <w:r w:rsidR="0034749A" w:rsidRPr="00FA2A49">
              <w:rPr>
                <w:b/>
                <w:bCs/>
              </w:rPr>
              <w:t xml:space="preserve">/ </w:t>
            </w:r>
            <w:r w:rsidR="002E56FE" w:rsidRPr="00FA2A49">
              <w:rPr>
                <w:b/>
              </w:rPr>
              <w:t>Debitordaten</w:t>
            </w:r>
            <w:r w:rsidR="0034749A" w:rsidRPr="00FA2A49">
              <w:rPr>
                <w:b/>
              </w:rPr>
              <w:t xml:space="preserve"> </w:t>
            </w:r>
            <w:r w:rsidR="0034749A" w:rsidRPr="00FA2A49">
              <w:rPr>
                <w:bCs/>
              </w:rPr>
              <w:t>(F</w:t>
            </w:r>
            <w:r w:rsidR="002E56FE" w:rsidRPr="00FA2A49">
              <w:t xml:space="preserve">ür diese EKP wird ein Mandant </w:t>
            </w:r>
            <w:r w:rsidR="007D0D91" w:rsidRPr="00FA2A49">
              <w:t xml:space="preserve">in der </w:t>
            </w:r>
            <w:r w:rsidR="0034749A" w:rsidRPr="00FA2A49">
              <w:t xml:space="preserve">Print-Mailing API zur </w:t>
            </w:r>
            <w:r w:rsidR="007D0D91" w:rsidRPr="00FA2A49">
              <w:t xml:space="preserve">Versandvorbereitung </w:t>
            </w:r>
            <w:r w:rsidR="002E56FE" w:rsidRPr="00FA2A49">
              <w:t>angelegt)</w:t>
            </w:r>
          </w:p>
        </w:tc>
      </w:tr>
      <w:tr w:rsidR="004328AA" w14:paraId="4BB12D63" w14:textId="77777777" w:rsidTr="0034749A">
        <w:tc>
          <w:tcPr>
            <w:tcW w:w="3681" w:type="dxa"/>
            <w:shd w:val="clear" w:color="auto" w:fill="F2F2F2" w:themeFill="background1" w:themeFillShade="F2"/>
          </w:tcPr>
          <w:p w14:paraId="02E4A49E" w14:textId="77777777" w:rsidR="004328AA" w:rsidRDefault="004328AA" w:rsidP="007F24C3">
            <w:r>
              <w:t>EKP</w:t>
            </w:r>
            <w:r w:rsidR="005B53D8">
              <w:t>*</w:t>
            </w:r>
            <w:r>
              <w:t>:</w:t>
            </w:r>
          </w:p>
        </w:tc>
        <w:tc>
          <w:tcPr>
            <w:tcW w:w="5381" w:type="dxa"/>
          </w:tcPr>
          <w:p w14:paraId="188BF135" w14:textId="3420CE60" w:rsidR="004328AA" w:rsidRDefault="00185653" w:rsidP="007F24C3">
            <w:r>
              <w:t>5013773265</w:t>
            </w:r>
          </w:p>
        </w:tc>
      </w:tr>
      <w:tr w:rsidR="007F24C3" w14:paraId="7FC51CEC" w14:textId="77777777" w:rsidTr="0034749A">
        <w:tc>
          <w:tcPr>
            <w:tcW w:w="3681" w:type="dxa"/>
            <w:shd w:val="clear" w:color="auto" w:fill="F2F2F2" w:themeFill="background1" w:themeFillShade="F2"/>
          </w:tcPr>
          <w:p w14:paraId="6727031B" w14:textId="77777777" w:rsidR="007F24C3" w:rsidRDefault="002E56FE" w:rsidP="002E56FE">
            <w:r>
              <w:t>Firmenn</w:t>
            </w:r>
            <w:r w:rsidR="004328AA">
              <w:t>ame</w:t>
            </w:r>
            <w:r w:rsidR="005B53D8">
              <w:t>*</w:t>
            </w:r>
            <w:r w:rsidR="004328AA">
              <w:t>:</w:t>
            </w:r>
          </w:p>
        </w:tc>
        <w:tc>
          <w:tcPr>
            <w:tcW w:w="5381" w:type="dxa"/>
          </w:tcPr>
          <w:p w14:paraId="5EAF2256" w14:textId="25FE02EF" w:rsidR="007F24C3" w:rsidRDefault="00185653" w:rsidP="007F24C3">
            <w:r>
              <w:t>Sattler Media GmbH</w:t>
            </w:r>
          </w:p>
        </w:tc>
      </w:tr>
      <w:tr w:rsidR="007F24C3" w14:paraId="030EE559" w14:textId="77777777" w:rsidTr="0034749A">
        <w:tc>
          <w:tcPr>
            <w:tcW w:w="3681" w:type="dxa"/>
            <w:shd w:val="clear" w:color="auto" w:fill="F2F2F2" w:themeFill="background1" w:themeFillShade="F2"/>
          </w:tcPr>
          <w:p w14:paraId="26A738A0" w14:textId="5891BA57" w:rsidR="007F24C3" w:rsidRDefault="002E56FE" w:rsidP="002E56FE">
            <w:r>
              <w:t xml:space="preserve">Firmenname </w:t>
            </w:r>
            <w:r w:rsidR="004328AA">
              <w:t xml:space="preserve">Zeile </w:t>
            </w:r>
            <w:r w:rsidR="0045685A">
              <w:t>2</w:t>
            </w:r>
            <w:r w:rsidR="004328AA">
              <w:t>:</w:t>
            </w:r>
          </w:p>
        </w:tc>
        <w:tc>
          <w:tcPr>
            <w:tcW w:w="5381" w:type="dxa"/>
          </w:tcPr>
          <w:p w14:paraId="78342225" w14:textId="77777777" w:rsidR="007F24C3" w:rsidRDefault="007F24C3" w:rsidP="007F24C3"/>
        </w:tc>
      </w:tr>
      <w:tr w:rsidR="007F24C3" w14:paraId="6CF4DFFA" w14:textId="77777777" w:rsidTr="0034749A">
        <w:tc>
          <w:tcPr>
            <w:tcW w:w="3681" w:type="dxa"/>
            <w:shd w:val="clear" w:color="auto" w:fill="F2F2F2" w:themeFill="background1" w:themeFillShade="F2"/>
          </w:tcPr>
          <w:p w14:paraId="6D813D34" w14:textId="31702E09" w:rsidR="007F24C3" w:rsidRDefault="002E56FE" w:rsidP="002E56FE">
            <w:r>
              <w:t xml:space="preserve">Firmenname </w:t>
            </w:r>
            <w:r w:rsidR="004328AA">
              <w:t xml:space="preserve">Zeile </w:t>
            </w:r>
            <w:r w:rsidR="0045685A">
              <w:t>3</w:t>
            </w:r>
            <w:r w:rsidR="004328AA">
              <w:t>:</w:t>
            </w:r>
          </w:p>
        </w:tc>
        <w:tc>
          <w:tcPr>
            <w:tcW w:w="5381" w:type="dxa"/>
          </w:tcPr>
          <w:p w14:paraId="1215E4BD" w14:textId="77777777" w:rsidR="007F24C3" w:rsidRDefault="007F24C3" w:rsidP="007F24C3"/>
        </w:tc>
      </w:tr>
      <w:tr w:rsidR="007F24C3" w14:paraId="317A461A" w14:textId="77777777" w:rsidTr="0034749A">
        <w:tc>
          <w:tcPr>
            <w:tcW w:w="3681" w:type="dxa"/>
            <w:shd w:val="clear" w:color="auto" w:fill="F2F2F2" w:themeFill="background1" w:themeFillShade="F2"/>
          </w:tcPr>
          <w:p w14:paraId="0941784E" w14:textId="77777777" w:rsidR="007F24C3" w:rsidRDefault="004328AA" w:rsidP="007F24C3">
            <w:r>
              <w:t>Straße</w:t>
            </w:r>
            <w:r w:rsidR="005B53D8">
              <w:t>*</w:t>
            </w:r>
            <w:r>
              <w:t>:</w:t>
            </w:r>
          </w:p>
        </w:tc>
        <w:tc>
          <w:tcPr>
            <w:tcW w:w="5381" w:type="dxa"/>
          </w:tcPr>
          <w:p w14:paraId="2FB0ECD4" w14:textId="2AA1E413" w:rsidR="007F24C3" w:rsidRDefault="00185653" w:rsidP="007F24C3">
            <w:r>
              <w:t>Daimlerring</w:t>
            </w:r>
          </w:p>
        </w:tc>
      </w:tr>
      <w:tr w:rsidR="004328AA" w14:paraId="797A51B5" w14:textId="77777777" w:rsidTr="0034749A">
        <w:tc>
          <w:tcPr>
            <w:tcW w:w="3681" w:type="dxa"/>
            <w:shd w:val="clear" w:color="auto" w:fill="F2F2F2" w:themeFill="background1" w:themeFillShade="F2"/>
          </w:tcPr>
          <w:p w14:paraId="3AE0190E" w14:textId="77777777" w:rsidR="004328AA" w:rsidRDefault="004328AA" w:rsidP="007F24C3">
            <w:r>
              <w:t>Hausnummer</w:t>
            </w:r>
            <w:r w:rsidR="005B53D8">
              <w:t>*</w:t>
            </w:r>
            <w:r>
              <w:t>:</w:t>
            </w:r>
          </w:p>
        </w:tc>
        <w:tc>
          <w:tcPr>
            <w:tcW w:w="5381" w:type="dxa"/>
          </w:tcPr>
          <w:p w14:paraId="422DFE1C" w14:textId="30AD857C" w:rsidR="004328AA" w:rsidRDefault="00185653" w:rsidP="007F24C3">
            <w:r>
              <w:t>2</w:t>
            </w:r>
          </w:p>
        </w:tc>
      </w:tr>
      <w:tr w:rsidR="002E56FE" w14:paraId="74F0AC96" w14:textId="77777777" w:rsidTr="0034749A">
        <w:tc>
          <w:tcPr>
            <w:tcW w:w="3681" w:type="dxa"/>
            <w:shd w:val="clear" w:color="auto" w:fill="F2F2F2" w:themeFill="background1" w:themeFillShade="F2"/>
          </w:tcPr>
          <w:p w14:paraId="649D8F47" w14:textId="77777777" w:rsidR="002E56FE" w:rsidRDefault="002E56FE" w:rsidP="002E56FE">
            <w:r>
              <w:t>Postleitzahl</w:t>
            </w:r>
            <w:r w:rsidR="005B53D8">
              <w:t>*</w:t>
            </w:r>
            <w:r>
              <w:t>:</w:t>
            </w:r>
          </w:p>
        </w:tc>
        <w:tc>
          <w:tcPr>
            <w:tcW w:w="5381" w:type="dxa"/>
          </w:tcPr>
          <w:p w14:paraId="0B8E80D2" w14:textId="57CD91BD" w:rsidR="002E56FE" w:rsidRDefault="00185653" w:rsidP="002E56FE">
            <w:r>
              <w:t>31135</w:t>
            </w:r>
          </w:p>
        </w:tc>
      </w:tr>
      <w:tr w:rsidR="002E56FE" w14:paraId="0BE80888" w14:textId="77777777" w:rsidTr="0034749A">
        <w:tc>
          <w:tcPr>
            <w:tcW w:w="3681" w:type="dxa"/>
            <w:shd w:val="clear" w:color="auto" w:fill="F2F2F2" w:themeFill="background1" w:themeFillShade="F2"/>
          </w:tcPr>
          <w:p w14:paraId="5019EE74" w14:textId="77777777" w:rsidR="002E56FE" w:rsidRDefault="002E56FE" w:rsidP="002E56FE">
            <w:r>
              <w:t>Ort</w:t>
            </w:r>
            <w:r w:rsidR="005B53D8">
              <w:t>*</w:t>
            </w:r>
            <w:r>
              <w:t>:</w:t>
            </w:r>
          </w:p>
        </w:tc>
        <w:tc>
          <w:tcPr>
            <w:tcW w:w="5381" w:type="dxa"/>
          </w:tcPr>
          <w:p w14:paraId="0DDDAAA4" w14:textId="368200C6" w:rsidR="002E56FE" w:rsidRDefault="00185653" w:rsidP="002E56FE">
            <w:r>
              <w:t>Hildesheim</w:t>
            </w:r>
          </w:p>
        </w:tc>
      </w:tr>
      <w:tr w:rsidR="002E56FE" w14:paraId="013819A3" w14:textId="77777777" w:rsidTr="006455F7">
        <w:tc>
          <w:tcPr>
            <w:tcW w:w="9062" w:type="dxa"/>
            <w:gridSpan w:val="2"/>
            <w:shd w:val="clear" w:color="auto" w:fill="7F7F7F" w:themeFill="text1" w:themeFillTint="80"/>
          </w:tcPr>
          <w:p w14:paraId="5F9C10A9" w14:textId="77777777" w:rsidR="002E56FE" w:rsidRDefault="002E56FE" w:rsidP="002E56FE"/>
        </w:tc>
      </w:tr>
      <w:tr w:rsidR="002E56FE" w14:paraId="7EC2718B" w14:textId="77777777" w:rsidTr="00282532">
        <w:tc>
          <w:tcPr>
            <w:tcW w:w="9062" w:type="dxa"/>
            <w:gridSpan w:val="2"/>
            <w:shd w:val="clear" w:color="auto" w:fill="auto"/>
          </w:tcPr>
          <w:p w14:paraId="603C2774" w14:textId="77777777" w:rsidR="002E56FE" w:rsidRPr="0034749A" w:rsidRDefault="007D0D91" w:rsidP="005B53D8">
            <w:r w:rsidRPr="0034749A">
              <w:rPr>
                <w:b/>
                <w:bCs/>
              </w:rPr>
              <w:t>Systemnutzerdaten</w:t>
            </w:r>
            <w:r w:rsidRPr="0034749A">
              <w:t xml:space="preserve"> (Dies sind </w:t>
            </w:r>
            <w:r w:rsidR="005B53D8" w:rsidRPr="0034749A">
              <w:t>Daten des konkreten Systemnutzers, der Zugangsdaten zum Login bekommt. Kann auch ein technischer Systemnutzer sein. Einem Kunden können beliebig viele Systemnutzer zugeordnet werden.</w:t>
            </w:r>
            <w:r w:rsidR="0060474D" w:rsidRPr="0034749A">
              <w:t xml:space="preserve"> Weitere Systemnutzer separat in neuen Zeilen aufführen.</w:t>
            </w:r>
            <w:r w:rsidRPr="0034749A">
              <w:t>)</w:t>
            </w:r>
          </w:p>
        </w:tc>
      </w:tr>
      <w:tr w:rsidR="005B53D8" w14:paraId="0E6BCC5E" w14:textId="77777777" w:rsidTr="0034749A">
        <w:tc>
          <w:tcPr>
            <w:tcW w:w="3681" w:type="dxa"/>
            <w:shd w:val="clear" w:color="auto" w:fill="F2F2F2" w:themeFill="background1" w:themeFillShade="F2"/>
          </w:tcPr>
          <w:p w14:paraId="048AD617" w14:textId="77777777" w:rsidR="005B53D8" w:rsidRDefault="005B53D8" w:rsidP="005B53D8">
            <w:pPr>
              <w:jc w:val="both"/>
            </w:pPr>
            <w:r>
              <w:t>Vorname*:</w:t>
            </w:r>
          </w:p>
        </w:tc>
        <w:tc>
          <w:tcPr>
            <w:tcW w:w="5381" w:type="dxa"/>
          </w:tcPr>
          <w:p w14:paraId="5D43D5BE" w14:textId="76241870" w:rsidR="005B53D8" w:rsidRDefault="00185653" w:rsidP="005B53D8">
            <w:r>
              <w:rPr>
                <w:rFonts w:cs="Delivery"/>
                <w:color w:val="323232"/>
                <w:shd w:val="clear" w:color="auto" w:fill="F2F2F2"/>
              </w:rPr>
              <w:t>Timo</w:t>
            </w:r>
          </w:p>
        </w:tc>
      </w:tr>
      <w:tr w:rsidR="005B53D8" w14:paraId="146DD939" w14:textId="77777777" w:rsidTr="0034749A">
        <w:tc>
          <w:tcPr>
            <w:tcW w:w="3681" w:type="dxa"/>
            <w:shd w:val="clear" w:color="auto" w:fill="F2F2F2" w:themeFill="background1" w:themeFillShade="F2"/>
          </w:tcPr>
          <w:p w14:paraId="588BECAB" w14:textId="77777777" w:rsidR="005B53D8" w:rsidRDefault="005B53D8" w:rsidP="005B53D8">
            <w:pPr>
              <w:jc w:val="both"/>
            </w:pPr>
            <w:r>
              <w:t>Nachname*:</w:t>
            </w:r>
          </w:p>
        </w:tc>
        <w:tc>
          <w:tcPr>
            <w:tcW w:w="5381" w:type="dxa"/>
          </w:tcPr>
          <w:p w14:paraId="0B0330A5" w14:textId="62E39526" w:rsidR="005B53D8" w:rsidRDefault="00185653" w:rsidP="005B53D8">
            <w:r>
              <w:rPr>
                <w:rFonts w:cs="Delivery"/>
                <w:color w:val="323232"/>
                <w:shd w:val="clear" w:color="auto" w:fill="F2F2F2"/>
              </w:rPr>
              <w:t>Kolbe</w:t>
            </w:r>
          </w:p>
        </w:tc>
      </w:tr>
      <w:tr w:rsidR="005B53D8" w14:paraId="5BCD9B55" w14:textId="77777777" w:rsidTr="0034749A">
        <w:tc>
          <w:tcPr>
            <w:tcW w:w="3681" w:type="dxa"/>
            <w:shd w:val="clear" w:color="auto" w:fill="F2F2F2" w:themeFill="background1" w:themeFillShade="F2"/>
          </w:tcPr>
          <w:p w14:paraId="55332AC9" w14:textId="77777777" w:rsidR="005B53D8" w:rsidRDefault="005B53D8" w:rsidP="005B53D8">
            <w:pPr>
              <w:jc w:val="both"/>
            </w:pPr>
            <w:r>
              <w:t>Anrede (Herr/Frau/Divers):</w:t>
            </w:r>
          </w:p>
        </w:tc>
        <w:tc>
          <w:tcPr>
            <w:tcW w:w="5381" w:type="dxa"/>
          </w:tcPr>
          <w:p w14:paraId="26FD3B03" w14:textId="2F700D13" w:rsidR="005B53D8" w:rsidRDefault="00185653" w:rsidP="005B53D8">
            <w:r>
              <w:t>Herr</w:t>
            </w:r>
          </w:p>
        </w:tc>
      </w:tr>
      <w:tr w:rsidR="005B53D8" w14:paraId="4E818F32" w14:textId="77777777" w:rsidTr="0034749A">
        <w:tc>
          <w:tcPr>
            <w:tcW w:w="3681" w:type="dxa"/>
            <w:shd w:val="clear" w:color="auto" w:fill="F2F2F2" w:themeFill="background1" w:themeFillShade="F2"/>
          </w:tcPr>
          <w:p w14:paraId="79CD0363" w14:textId="77777777" w:rsidR="005B53D8" w:rsidRDefault="005B53D8" w:rsidP="0060474D">
            <w:pPr>
              <w:jc w:val="both"/>
            </w:pPr>
            <w:r>
              <w:t>Titel (Dr./</w:t>
            </w:r>
            <w:r w:rsidR="0060474D">
              <w:t>Prof.</w:t>
            </w:r>
            <w:r>
              <w:t>):</w:t>
            </w:r>
          </w:p>
        </w:tc>
        <w:tc>
          <w:tcPr>
            <w:tcW w:w="5381" w:type="dxa"/>
          </w:tcPr>
          <w:p w14:paraId="4907E24D" w14:textId="77777777" w:rsidR="005B53D8" w:rsidRDefault="005B53D8" w:rsidP="005B53D8"/>
        </w:tc>
      </w:tr>
      <w:tr w:rsidR="005B53D8" w14:paraId="7897DFB4" w14:textId="77777777" w:rsidTr="0034749A">
        <w:tc>
          <w:tcPr>
            <w:tcW w:w="3681" w:type="dxa"/>
            <w:shd w:val="clear" w:color="auto" w:fill="F2F2F2" w:themeFill="background1" w:themeFillShade="F2"/>
          </w:tcPr>
          <w:p w14:paraId="5B5F483B" w14:textId="77777777" w:rsidR="005B53D8" w:rsidRDefault="005B53D8" w:rsidP="005B53D8">
            <w:pPr>
              <w:jc w:val="both"/>
            </w:pPr>
            <w:r>
              <w:t>Geschlecht (m/w/d):</w:t>
            </w:r>
          </w:p>
        </w:tc>
        <w:tc>
          <w:tcPr>
            <w:tcW w:w="5381" w:type="dxa"/>
          </w:tcPr>
          <w:p w14:paraId="7162DBD1" w14:textId="277419EF" w:rsidR="005B53D8" w:rsidRDefault="00185653" w:rsidP="005B53D8">
            <w:r>
              <w:t>m</w:t>
            </w:r>
          </w:p>
        </w:tc>
      </w:tr>
      <w:tr w:rsidR="005B53D8" w14:paraId="34925557" w14:textId="77777777" w:rsidTr="0034749A">
        <w:tc>
          <w:tcPr>
            <w:tcW w:w="3681" w:type="dxa"/>
            <w:shd w:val="clear" w:color="auto" w:fill="F2F2F2" w:themeFill="background1" w:themeFillShade="F2"/>
          </w:tcPr>
          <w:p w14:paraId="756DE31D" w14:textId="77777777" w:rsidR="005B53D8" w:rsidRDefault="005B53D8" w:rsidP="005B53D8">
            <w:pPr>
              <w:jc w:val="both"/>
            </w:pPr>
            <w:r>
              <w:t>E-Mail*:</w:t>
            </w:r>
          </w:p>
        </w:tc>
        <w:tc>
          <w:tcPr>
            <w:tcW w:w="5381" w:type="dxa"/>
          </w:tcPr>
          <w:p w14:paraId="13AED0F0" w14:textId="0389678D" w:rsidR="005B53D8" w:rsidRDefault="00185653" w:rsidP="005B53D8">
            <w:r>
              <w:rPr>
                <w:rFonts w:cs="Delivery"/>
                <w:color w:val="323232"/>
                <w:shd w:val="clear" w:color="auto" w:fill="F2F2F2"/>
              </w:rPr>
              <w:t>timo.kolbe@sattler.media</w:t>
            </w:r>
          </w:p>
        </w:tc>
      </w:tr>
      <w:tr w:rsidR="0045685A" w14:paraId="382B817D" w14:textId="77777777" w:rsidTr="0034749A">
        <w:tc>
          <w:tcPr>
            <w:tcW w:w="3681" w:type="dxa"/>
            <w:shd w:val="clear" w:color="auto" w:fill="F2F2F2" w:themeFill="background1" w:themeFillShade="F2"/>
          </w:tcPr>
          <w:p w14:paraId="39A84AB9" w14:textId="3B74B5AB" w:rsidR="0045685A" w:rsidRDefault="0045685A" w:rsidP="0045685A">
            <w:pPr>
              <w:jc w:val="both"/>
            </w:pPr>
            <w:r>
              <w:t>Telefon*:</w:t>
            </w:r>
          </w:p>
        </w:tc>
        <w:tc>
          <w:tcPr>
            <w:tcW w:w="5381" w:type="dxa"/>
          </w:tcPr>
          <w:p w14:paraId="084773A0" w14:textId="55B35DCC" w:rsidR="0045685A" w:rsidRDefault="00185653" w:rsidP="0045685A">
            <w:r w:rsidRPr="00185653">
              <w:t>+49 5121 7635 82</w:t>
            </w:r>
          </w:p>
        </w:tc>
      </w:tr>
      <w:tr w:rsidR="0045685A" w:rsidRPr="00FA2863" w14:paraId="031AB92F" w14:textId="77777777" w:rsidTr="0034749A">
        <w:tc>
          <w:tcPr>
            <w:tcW w:w="3681" w:type="dxa"/>
            <w:shd w:val="clear" w:color="auto" w:fill="F2F2F2" w:themeFill="background1" w:themeFillShade="F2"/>
          </w:tcPr>
          <w:p w14:paraId="6CE0AF63" w14:textId="23846002" w:rsidR="0045685A" w:rsidRPr="0045685A" w:rsidRDefault="00FA2863" w:rsidP="0045685A">
            <w:pPr>
              <w:rPr>
                <w:lang w:val="en-US"/>
              </w:rPr>
            </w:pPr>
            <w:r w:rsidRPr="00FA2863">
              <w:rPr>
                <w:lang w:val="en-US"/>
              </w:rPr>
              <w:t>External Customer ID</w:t>
            </w:r>
            <w:r>
              <w:rPr>
                <w:lang w:val="en-US"/>
              </w:rPr>
              <w:t xml:space="preserve"> des </w:t>
            </w:r>
            <w:r>
              <w:rPr>
                <w:lang w:val="en-US"/>
              </w:rPr>
              <w:br/>
              <w:t>Group Developer Portals</w:t>
            </w:r>
            <w:r w:rsidR="0045685A" w:rsidRPr="0045685A">
              <w:rPr>
                <w:lang w:val="en-US"/>
              </w:rPr>
              <w:br/>
              <w:t>(</w:t>
            </w:r>
            <w:r w:rsidRPr="00FA2863">
              <w:rPr>
                <w:lang w:val="en-US"/>
              </w:rPr>
              <w:t>https://developer.dhl.com/user/register</w:t>
            </w:r>
            <w:r w:rsidR="0045685A">
              <w:rPr>
                <w:lang w:val="en-US"/>
              </w:rPr>
              <w:t xml:space="preserve">)*: </w:t>
            </w:r>
          </w:p>
        </w:tc>
        <w:tc>
          <w:tcPr>
            <w:tcW w:w="5381" w:type="dxa"/>
          </w:tcPr>
          <w:p w14:paraId="02B55F6E" w14:textId="595EB21C" w:rsidR="0045685A" w:rsidRPr="0045685A" w:rsidRDefault="00AD65C0" w:rsidP="0045685A">
            <w:pPr>
              <w:rPr>
                <w:lang w:val="en-US"/>
              </w:rPr>
            </w:pPr>
            <w:hyperlink r:id="rId6" w:history="1">
              <w:proofErr w:type="gramStart"/>
              <w:r w:rsidR="00185653">
                <w:rPr>
                  <w:rStyle w:val="Hyperlink"/>
                </w:rPr>
                <w:t>timo.kolbe</w:t>
              </w:r>
              <w:proofErr w:type="gramEnd"/>
              <w:r w:rsidR="00185653">
                <w:rPr>
                  <w:rStyle w:val="Hyperlink"/>
                </w:rPr>
                <w:t xml:space="preserve"> | DHL API Developer Portal</w:t>
              </w:r>
            </w:hyperlink>
          </w:p>
        </w:tc>
      </w:tr>
      <w:tr w:rsidR="0052759D" w:rsidRPr="00FA2863" w14:paraId="512173CE" w14:textId="77777777" w:rsidTr="004453B7">
        <w:tc>
          <w:tcPr>
            <w:tcW w:w="9062" w:type="dxa"/>
            <w:gridSpan w:val="2"/>
            <w:shd w:val="clear" w:color="auto" w:fill="808080" w:themeFill="background1" w:themeFillShade="80"/>
          </w:tcPr>
          <w:p w14:paraId="0DD57620" w14:textId="77777777" w:rsidR="0052759D" w:rsidRPr="00B5768E" w:rsidRDefault="0052759D" w:rsidP="004453B7">
            <w:pPr>
              <w:jc w:val="center"/>
              <w:rPr>
                <w:lang w:val="en-US"/>
              </w:rPr>
            </w:pPr>
          </w:p>
        </w:tc>
      </w:tr>
      <w:tr w:rsidR="0052759D" w14:paraId="577FD553" w14:textId="77777777" w:rsidTr="00C05CE3">
        <w:tc>
          <w:tcPr>
            <w:tcW w:w="3681" w:type="dxa"/>
            <w:vMerge w:val="restart"/>
            <w:shd w:val="clear" w:color="auto" w:fill="auto"/>
          </w:tcPr>
          <w:p w14:paraId="6F09915C" w14:textId="77777777" w:rsidR="0052759D" w:rsidRDefault="0052759D" w:rsidP="004453B7">
            <w:pPr>
              <w:jc w:val="both"/>
            </w:pPr>
            <w:r>
              <w:t>IP-Whitelisting für die User Acceptance Umgebung (UAT):</w:t>
            </w:r>
          </w:p>
        </w:tc>
        <w:tc>
          <w:tcPr>
            <w:tcW w:w="5381" w:type="dxa"/>
          </w:tcPr>
          <w:p w14:paraId="5D1A5D72" w14:textId="0997B2DE" w:rsidR="0052759D" w:rsidRDefault="00BE5373" w:rsidP="004453B7">
            <w:r w:rsidRPr="00BE5373">
              <w:t>80.74.48.208</w:t>
            </w:r>
          </w:p>
        </w:tc>
      </w:tr>
      <w:tr w:rsidR="0052759D" w14:paraId="3CDB2B8B" w14:textId="77777777" w:rsidTr="00C05CE3">
        <w:tc>
          <w:tcPr>
            <w:tcW w:w="3681" w:type="dxa"/>
            <w:vMerge/>
            <w:shd w:val="clear" w:color="auto" w:fill="auto"/>
          </w:tcPr>
          <w:p w14:paraId="5E27B51B" w14:textId="77777777" w:rsidR="0052759D" w:rsidRDefault="0052759D" w:rsidP="004453B7">
            <w:pPr>
              <w:jc w:val="both"/>
            </w:pPr>
          </w:p>
        </w:tc>
        <w:tc>
          <w:tcPr>
            <w:tcW w:w="5381" w:type="dxa"/>
          </w:tcPr>
          <w:p w14:paraId="345BB27D" w14:textId="77777777" w:rsidR="0052759D" w:rsidRDefault="0052759D" w:rsidP="004453B7"/>
        </w:tc>
      </w:tr>
      <w:tr w:rsidR="0052759D" w14:paraId="0E391287" w14:textId="77777777" w:rsidTr="00C05CE3">
        <w:tc>
          <w:tcPr>
            <w:tcW w:w="3681" w:type="dxa"/>
            <w:vMerge/>
            <w:shd w:val="clear" w:color="auto" w:fill="auto"/>
          </w:tcPr>
          <w:p w14:paraId="3F224DEF" w14:textId="77777777" w:rsidR="0052759D" w:rsidRDefault="0052759D" w:rsidP="004453B7">
            <w:pPr>
              <w:jc w:val="both"/>
            </w:pPr>
          </w:p>
        </w:tc>
        <w:tc>
          <w:tcPr>
            <w:tcW w:w="5381" w:type="dxa"/>
          </w:tcPr>
          <w:p w14:paraId="2214ACE2" w14:textId="77777777" w:rsidR="0052759D" w:rsidRDefault="0052759D" w:rsidP="004453B7"/>
        </w:tc>
      </w:tr>
      <w:tr w:rsidR="0052759D" w14:paraId="2A8ECCE0" w14:textId="77777777" w:rsidTr="00C05CE3">
        <w:tc>
          <w:tcPr>
            <w:tcW w:w="3681" w:type="dxa"/>
            <w:vMerge/>
            <w:shd w:val="clear" w:color="auto" w:fill="auto"/>
          </w:tcPr>
          <w:p w14:paraId="3E886FE7" w14:textId="77777777" w:rsidR="0052759D" w:rsidRDefault="0052759D" w:rsidP="004453B7">
            <w:pPr>
              <w:jc w:val="both"/>
            </w:pPr>
          </w:p>
        </w:tc>
        <w:tc>
          <w:tcPr>
            <w:tcW w:w="5381" w:type="dxa"/>
          </w:tcPr>
          <w:p w14:paraId="1339C6DD" w14:textId="77777777" w:rsidR="0052759D" w:rsidRDefault="0052759D" w:rsidP="004453B7"/>
        </w:tc>
      </w:tr>
      <w:tr w:rsidR="0052759D" w14:paraId="23AB25E5" w14:textId="77777777" w:rsidTr="00C05CE3">
        <w:tc>
          <w:tcPr>
            <w:tcW w:w="3681" w:type="dxa"/>
            <w:vMerge/>
            <w:shd w:val="clear" w:color="auto" w:fill="auto"/>
          </w:tcPr>
          <w:p w14:paraId="435676E1" w14:textId="77777777" w:rsidR="0052759D" w:rsidRDefault="0052759D" w:rsidP="004453B7">
            <w:pPr>
              <w:jc w:val="both"/>
            </w:pPr>
          </w:p>
        </w:tc>
        <w:tc>
          <w:tcPr>
            <w:tcW w:w="5381" w:type="dxa"/>
          </w:tcPr>
          <w:p w14:paraId="671B76D8" w14:textId="77777777" w:rsidR="0052759D" w:rsidRDefault="0052759D" w:rsidP="004453B7"/>
        </w:tc>
      </w:tr>
      <w:tr w:rsidR="0052759D" w14:paraId="77108D64" w14:textId="77777777" w:rsidTr="00C05CE3">
        <w:tc>
          <w:tcPr>
            <w:tcW w:w="3681" w:type="dxa"/>
            <w:vMerge/>
            <w:shd w:val="clear" w:color="auto" w:fill="auto"/>
          </w:tcPr>
          <w:p w14:paraId="77D98B78" w14:textId="77777777" w:rsidR="0052759D" w:rsidRDefault="0052759D" w:rsidP="004453B7">
            <w:pPr>
              <w:jc w:val="both"/>
            </w:pPr>
          </w:p>
        </w:tc>
        <w:tc>
          <w:tcPr>
            <w:tcW w:w="5381" w:type="dxa"/>
          </w:tcPr>
          <w:p w14:paraId="6FC86D28" w14:textId="77777777" w:rsidR="0052759D" w:rsidRDefault="0052759D" w:rsidP="004453B7"/>
        </w:tc>
      </w:tr>
      <w:tr w:rsidR="00225DF8" w14:paraId="527991D7" w14:textId="77777777" w:rsidTr="00225DF8">
        <w:tc>
          <w:tcPr>
            <w:tcW w:w="9062" w:type="dxa"/>
            <w:gridSpan w:val="2"/>
            <w:shd w:val="clear" w:color="auto" w:fill="7F7F7F" w:themeFill="text1" w:themeFillTint="80"/>
          </w:tcPr>
          <w:p w14:paraId="57903622" w14:textId="77777777" w:rsidR="00225DF8" w:rsidRPr="00225DF8" w:rsidRDefault="00225DF8" w:rsidP="00225DF8"/>
        </w:tc>
      </w:tr>
      <w:tr w:rsidR="00225DF8" w14:paraId="4587EEA2" w14:textId="77777777" w:rsidTr="00C07AAC">
        <w:tc>
          <w:tcPr>
            <w:tcW w:w="9062" w:type="dxa"/>
            <w:gridSpan w:val="2"/>
            <w:shd w:val="clear" w:color="auto" w:fill="auto"/>
          </w:tcPr>
          <w:p w14:paraId="0FB59E55" w14:textId="724C348C" w:rsidR="00225DF8" w:rsidRPr="00225DF8" w:rsidRDefault="00260C38" w:rsidP="00225DF8">
            <w:r>
              <w:t>Für welche</w:t>
            </w:r>
            <w:r w:rsidR="00225DF8" w:rsidRPr="00225DF8">
              <w:t xml:space="preserve"> Produkte und Services</w:t>
            </w:r>
            <w:r>
              <w:t xml:space="preserve"> benötigen Sie die Log-in-</w:t>
            </w:r>
            <w:proofErr w:type="gramStart"/>
            <w:r>
              <w:t>Daten?</w:t>
            </w:r>
            <w:r w:rsidR="00225DF8">
              <w:t>*</w:t>
            </w:r>
            <w:proofErr w:type="gramEnd"/>
          </w:p>
        </w:tc>
      </w:tr>
      <w:tr w:rsidR="00225DF8" w14:paraId="70739461" w14:textId="77777777" w:rsidTr="00C05CE3">
        <w:tc>
          <w:tcPr>
            <w:tcW w:w="3681" w:type="dxa"/>
            <w:shd w:val="clear" w:color="auto" w:fill="auto"/>
          </w:tcPr>
          <w:p w14:paraId="75D855DB" w14:textId="24BCF8E8" w:rsidR="00225DF8" w:rsidRPr="0052759D" w:rsidRDefault="00225DF8" w:rsidP="00225DF8">
            <w:pPr>
              <w:jc w:val="both"/>
              <w:rPr>
                <w:sz w:val="24"/>
                <w:szCs w:val="24"/>
              </w:rPr>
            </w:pPr>
            <w:r>
              <w:t xml:space="preserve">Dialogpost                ja    </w:t>
            </w:r>
            <w:sdt>
              <w:sdtPr>
                <w:id w:val="-6865254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37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 nein </w:t>
            </w:r>
            <w:sdt>
              <w:sdtPr>
                <w:id w:val="1835640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381" w:type="dxa"/>
          </w:tcPr>
          <w:p w14:paraId="0762B2D7" w14:textId="14C861C4" w:rsidR="00225DF8" w:rsidRDefault="00225DF8" w:rsidP="00225DF8">
            <w:r w:rsidRPr="0052759D">
              <w:t>DV-Freimachung</w:t>
            </w:r>
            <w:r>
              <w:t xml:space="preserve">          ja   </w:t>
            </w:r>
            <w:sdt>
              <w:sdtPr>
                <w:id w:val="1728104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nein </w:t>
            </w:r>
            <w:sdt>
              <w:sdtPr>
                <w:id w:val="-976983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25DF8" w14:paraId="45E624AC" w14:textId="77777777" w:rsidTr="00C05CE3">
        <w:tc>
          <w:tcPr>
            <w:tcW w:w="3681" w:type="dxa"/>
            <w:shd w:val="clear" w:color="auto" w:fill="auto"/>
          </w:tcPr>
          <w:p w14:paraId="5AB14DD9" w14:textId="77777777" w:rsidR="00225DF8" w:rsidRDefault="00225DF8" w:rsidP="00225DF8">
            <w:pPr>
              <w:jc w:val="both"/>
            </w:pPr>
          </w:p>
        </w:tc>
        <w:tc>
          <w:tcPr>
            <w:tcW w:w="5381" w:type="dxa"/>
          </w:tcPr>
          <w:p w14:paraId="5F046010" w14:textId="2919B2AD" w:rsidR="00225DF8" w:rsidRPr="0052759D" w:rsidRDefault="00225DF8" w:rsidP="00225DF8">
            <w:r w:rsidRPr="0052759D">
              <w:t>Premiumadress</w:t>
            </w:r>
            <w:r>
              <w:t xml:space="preserve">            ja   </w:t>
            </w:r>
            <w:sdt>
              <w:sdtPr>
                <w:id w:val="654566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nein </w:t>
            </w:r>
            <w:sdt>
              <w:sdtPr>
                <w:id w:val="-1858258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25DF8" w14:paraId="353519FB" w14:textId="77777777" w:rsidTr="00C05CE3">
        <w:tc>
          <w:tcPr>
            <w:tcW w:w="3681" w:type="dxa"/>
            <w:shd w:val="clear" w:color="auto" w:fill="auto"/>
          </w:tcPr>
          <w:p w14:paraId="7468B4C2" w14:textId="77777777" w:rsidR="00225DF8" w:rsidRDefault="00225DF8" w:rsidP="00225DF8">
            <w:pPr>
              <w:jc w:val="both"/>
            </w:pPr>
          </w:p>
        </w:tc>
        <w:tc>
          <w:tcPr>
            <w:tcW w:w="5381" w:type="dxa"/>
          </w:tcPr>
          <w:p w14:paraId="6FEB6957" w14:textId="513270E6" w:rsidR="00225DF8" w:rsidRPr="0052759D" w:rsidRDefault="00225DF8" w:rsidP="00225DF8">
            <w:r w:rsidRPr="0052759D">
              <w:t>Track&amp;Match</w:t>
            </w:r>
            <w:r>
              <w:t xml:space="preserve">                 ja   </w:t>
            </w:r>
            <w:sdt>
              <w:sdtPr>
                <w:id w:val="2090499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nein </w:t>
            </w:r>
            <w:sdt>
              <w:sdtPr>
                <w:id w:val="847677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25DF8" w14:paraId="79756280" w14:textId="77777777" w:rsidTr="00C05CE3">
        <w:tc>
          <w:tcPr>
            <w:tcW w:w="3681" w:type="dxa"/>
            <w:shd w:val="clear" w:color="auto" w:fill="auto"/>
          </w:tcPr>
          <w:p w14:paraId="70973E50" w14:textId="6ED005DF" w:rsidR="00225DF8" w:rsidRDefault="00225DF8" w:rsidP="00225DF8">
            <w:pPr>
              <w:jc w:val="both"/>
            </w:pPr>
            <w:r w:rsidRPr="0052759D">
              <w:t>Postwurfspezial</w:t>
            </w:r>
            <w:r>
              <w:t xml:space="preserve">     ja    </w:t>
            </w:r>
            <w:sdt>
              <w:sdtPr>
                <w:id w:val="-18396149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37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 nein </w:t>
            </w:r>
            <w:sdt>
              <w:sdtPr>
                <w:id w:val="275456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381" w:type="dxa"/>
          </w:tcPr>
          <w:p w14:paraId="753E7E04" w14:textId="5F6A4792" w:rsidR="00225DF8" w:rsidRPr="0052759D" w:rsidRDefault="00225DF8" w:rsidP="00225DF8">
            <w:r w:rsidRPr="0052759D">
              <w:t>Track&amp;Match</w:t>
            </w:r>
            <w:r>
              <w:t xml:space="preserve">                 ja   </w:t>
            </w:r>
            <w:sdt>
              <w:sdtPr>
                <w:id w:val="-55292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nein </w:t>
            </w:r>
            <w:sdt>
              <w:sdtPr>
                <w:id w:val="643233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25DF8" w14:paraId="2CEA4C25" w14:textId="77777777" w:rsidTr="00C05CE3">
        <w:tc>
          <w:tcPr>
            <w:tcW w:w="3681" w:type="dxa"/>
            <w:shd w:val="clear" w:color="auto" w:fill="auto"/>
          </w:tcPr>
          <w:p w14:paraId="768FF98D" w14:textId="2F32032F" w:rsidR="00225DF8" w:rsidRPr="0052759D" w:rsidRDefault="00225DF8" w:rsidP="00225DF8">
            <w:pPr>
              <w:jc w:val="both"/>
            </w:pPr>
            <w:r>
              <w:t xml:space="preserve">Postaktuell               ja    </w:t>
            </w:r>
            <w:sdt>
              <w:sdtPr>
                <w:id w:val="21121671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37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 nein </w:t>
            </w:r>
            <w:sdt>
              <w:sdtPr>
                <w:id w:val="-1716653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381" w:type="dxa"/>
          </w:tcPr>
          <w:p w14:paraId="0C657FF3" w14:textId="77777777" w:rsidR="00225DF8" w:rsidRPr="0052759D" w:rsidRDefault="00225DF8" w:rsidP="00225DF8"/>
        </w:tc>
      </w:tr>
    </w:tbl>
    <w:p w14:paraId="481AEA12" w14:textId="77777777" w:rsidR="0052759D" w:rsidRDefault="0052759D"/>
    <w:p w14:paraId="171B9ED9" w14:textId="4A94C373" w:rsidR="000F6B2B" w:rsidRPr="0034749A" w:rsidRDefault="000F6B2B">
      <w:pPr>
        <w:rPr>
          <w:b/>
          <w:bCs/>
        </w:rPr>
      </w:pPr>
      <w:r w:rsidRPr="0034749A">
        <w:rPr>
          <w:b/>
          <w:bCs/>
        </w:rPr>
        <w:t>Bitte beachten:</w:t>
      </w:r>
    </w:p>
    <w:p w14:paraId="0E84201B" w14:textId="77777777" w:rsidR="000F6B2B" w:rsidRDefault="000F6B2B">
      <w:r>
        <w:t xml:space="preserve">Es werden zunächst nur Zugangsdaten für die UAT angelegt. </w:t>
      </w:r>
    </w:p>
    <w:p w14:paraId="36405A59" w14:textId="77777777" w:rsidR="0034749A" w:rsidRDefault="000F6B2B">
      <w:r>
        <w:lastRenderedPageBreak/>
        <w:t xml:space="preserve">Nach einer erfolgreich durchgeführten Abnahme können im Anschluss die Zugangsdaten für das Produktivsystem zur Verfügung gestellt werden. </w:t>
      </w:r>
    </w:p>
    <w:p w14:paraId="47814762" w14:textId="5DD6CB04" w:rsidR="000F6B2B" w:rsidRDefault="005B0EB2">
      <w:r w:rsidRPr="0034749A">
        <w:rPr>
          <w:highlight w:val="yellow"/>
        </w:rPr>
        <w:t xml:space="preserve">Bitte </w:t>
      </w:r>
      <w:r w:rsidR="0034749A" w:rsidRPr="0034749A">
        <w:rPr>
          <w:highlight w:val="yellow"/>
        </w:rPr>
        <w:t>senden Sie den</w:t>
      </w:r>
      <w:r w:rsidRPr="0034749A">
        <w:rPr>
          <w:highlight w:val="yellow"/>
        </w:rPr>
        <w:t xml:space="preserve"> ausgefüllten</w:t>
      </w:r>
      <w:r w:rsidR="0034749A" w:rsidRPr="0034749A">
        <w:rPr>
          <w:highlight w:val="yellow"/>
        </w:rPr>
        <w:t xml:space="preserve"> Einrichtungsa</w:t>
      </w:r>
      <w:r w:rsidRPr="0034749A">
        <w:rPr>
          <w:highlight w:val="yellow"/>
        </w:rPr>
        <w:t xml:space="preserve">uftrag </w:t>
      </w:r>
      <w:r w:rsidR="00995651" w:rsidRPr="0034749A">
        <w:rPr>
          <w:highlight w:val="yellow"/>
        </w:rPr>
        <w:t>per E-Mail an</w:t>
      </w:r>
      <w:r>
        <w:t xml:space="preserve"> </w:t>
      </w:r>
      <w:hyperlink r:id="rId7" w:history="1">
        <w:r w:rsidR="00995651" w:rsidRPr="00634881">
          <w:rPr>
            <w:rStyle w:val="Hyperlink"/>
          </w:rPr>
          <w:t>it-csp@deutschepost.de</w:t>
        </w:r>
      </w:hyperlink>
      <w:r w:rsidRPr="005B0EB2">
        <w:t xml:space="preserve"> </w:t>
      </w:r>
    </w:p>
    <w:p w14:paraId="4F48CE5F" w14:textId="2A7F4D7C" w:rsidR="0034749A" w:rsidRPr="0034749A" w:rsidRDefault="0034749A">
      <w:r w:rsidRPr="0034749A">
        <w:rPr>
          <w:highlight w:val="yellow"/>
        </w:rPr>
        <w:t>*Pflichtangaben</w:t>
      </w:r>
      <w:r w:rsidR="00FA2863">
        <w:t xml:space="preserve"> (Bitte registrieren Sie im Group Developer Portal der Deutschen Post AG, um die die External Customer ID zu erhalten. Dies befindet sich im Bereich „Profile“ nach dem Login)</w:t>
      </w:r>
    </w:p>
    <w:sectPr w:rsidR="0034749A" w:rsidRPr="003474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105A8" w14:textId="77777777" w:rsidR="00AD65C0" w:rsidRDefault="00AD65C0" w:rsidP="00B16FE3">
      <w:pPr>
        <w:spacing w:line="240" w:lineRule="auto"/>
      </w:pPr>
      <w:r>
        <w:separator/>
      </w:r>
    </w:p>
  </w:endnote>
  <w:endnote w:type="continuationSeparator" w:id="0">
    <w:p w14:paraId="16F51A6B" w14:textId="77777777" w:rsidR="00AD65C0" w:rsidRDefault="00AD65C0" w:rsidP="00B16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livery">
    <w:altName w:val="Sylfaen"/>
    <w:charset w:val="00"/>
    <w:family w:val="swiss"/>
    <w:pitch w:val="variable"/>
    <w:sig w:usb0="A10006EF" w:usb1="4200E06B" w:usb2="0000002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9E4E7" w14:textId="77777777" w:rsidR="00AD65C0" w:rsidRDefault="00AD65C0" w:rsidP="00B16FE3">
      <w:pPr>
        <w:spacing w:line="240" w:lineRule="auto"/>
      </w:pPr>
      <w:r>
        <w:separator/>
      </w:r>
    </w:p>
  </w:footnote>
  <w:footnote w:type="continuationSeparator" w:id="0">
    <w:p w14:paraId="4BAAFACC" w14:textId="77777777" w:rsidR="00AD65C0" w:rsidRDefault="00AD65C0" w:rsidP="00B16F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C85"/>
    <w:rsid w:val="00092505"/>
    <w:rsid w:val="000F6B2B"/>
    <w:rsid w:val="0018064F"/>
    <w:rsid w:val="00185653"/>
    <w:rsid w:val="00195755"/>
    <w:rsid w:val="00196D1B"/>
    <w:rsid w:val="00225DF8"/>
    <w:rsid w:val="00247D73"/>
    <w:rsid w:val="00260C38"/>
    <w:rsid w:val="002E56FE"/>
    <w:rsid w:val="0033192F"/>
    <w:rsid w:val="0034749A"/>
    <w:rsid w:val="003630BF"/>
    <w:rsid w:val="003C443B"/>
    <w:rsid w:val="004328AA"/>
    <w:rsid w:val="0045685A"/>
    <w:rsid w:val="004D137A"/>
    <w:rsid w:val="0052759D"/>
    <w:rsid w:val="00531163"/>
    <w:rsid w:val="00532E4F"/>
    <w:rsid w:val="005952F3"/>
    <w:rsid w:val="005B0EB2"/>
    <w:rsid w:val="005B53D8"/>
    <w:rsid w:val="0060474D"/>
    <w:rsid w:val="00607767"/>
    <w:rsid w:val="006455F7"/>
    <w:rsid w:val="00670C85"/>
    <w:rsid w:val="006761FF"/>
    <w:rsid w:val="00676311"/>
    <w:rsid w:val="0069766B"/>
    <w:rsid w:val="006B66E8"/>
    <w:rsid w:val="006F2F7E"/>
    <w:rsid w:val="007135C2"/>
    <w:rsid w:val="007974D6"/>
    <w:rsid w:val="007D0D91"/>
    <w:rsid w:val="007F24C3"/>
    <w:rsid w:val="00890AD6"/>
    <w:rsid w:val="00983006"/>
    <w:rsid w:val="00995651"/>
    <w:rsid w:val="009F6370"/>
    <w:rsid w:val="00A06AD4"/>
    <w:rsid w:val="00A26272"/>
    <w:rsid w:val="00AD65C0"/>
    <w:rsid w:val="00B16FE3"/>
    <w:rsid w:val="00B5337A"/>
    <w:rsid w:val="00B5768E"/>
    <w:rsid w:val="00B86D85"/>
    <w:rsid w:val="00BE5373"/>
    <w:rsid w:val="00BE7F7B"/>
    <w:rsid w:val="00C05CE3"/>
    <w:rsid w:val="00C50C49"/>
    <w:rsid w:val="00D238DB"/>
    <w:rsid w:val="00D5645E"/>
    <w:rsid w:val="00E87770"/>
    <w:rsid w:val="00ED4D79"/>
    <w:rsid w:val="00EF70D9"/>
    <w:rsid w:val="00F660D2"/>
    <w:rsid w:val="00FA2863"/>
    <w:rsid w:val="00FA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D1AE5"/>
  <w15:chartTrackingRefBased/>
  <w15:docId w15:val="{2EE72355-9042-4D42-9205-40294AF7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759D"/>
    <w:pPr>
      <w:spacing w:after="0"/>
    </w:pPr>
    <w:rPr>
      <w:rFonts w:ascii="Delivery" w:hAnsi="Delivery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0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B66E8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8064F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A26272"/>
    <w:rPr>
      <w:b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6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2602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t-csp@deutschepost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dhl.com/user/17197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DHL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Quinten,H., SNL IT P&amp;P, 1510, BN</dc:creator>
  <cp:keywords/>
  <dc:description/>
  <cp:lastModifiedBy>Adrián Maldonado</cp:lastModifiedBy>
  <cp:revision>5</cp:revision>
  <dcterms:created xsi:type="dcterms:W3CDTF">2022-12-08T13:32:00Z</dcterms:created>
  <dcterms:modified xsi:type="dcterms:W3CDTF">2025-05-28T05:48:00Z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2022-12-08T13:38:43Z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87bc0c8a-d20a-4f82-833e-11184ae5e7fe</vt:lpwstr>
  </property>
  <property fmtid="{D5CDD505-2E9C-101B-9397-08002B2CF9AE}" pid="8" name="MSIP_Label_736915f3-2f02-4945-8997-f2963298db46_ContentBits">
    <vt:lpwstr>1</vt:lpwstr>
  </property>
</Properties>
</file>