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tributing-to-saturam-cli"/>
    <w:p>
      <w:pPr>
        <w:pStyle w:val="Heading1"/>
      </w:pPr>
      <w:r>
        <w:t xml:space="preserve">Contributing to saturam-cli</w:t>
      </w:r>
    </w:p>
    <w:bookmarkStart w:id="13" w:name="reporting-issues"/>
    <w:p>
      <w:pPr>
        <w:pStyle w:val="Heading2"/>
      </w:pPr>
      <w:r>
        <w:t xml:space="preserve">Reporting Issues</w:t>
      </w:r>
    </w:p>
    <w:bookmarkStart w:id="10" w:name="bug-reports"/>
    <w:p>
      <w:pPr>
        <w:pStyle w:val="Heading3"/>
      </w:pPr>
      <w:r>
        <w:t xml:space="preserve">Bug Reports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9">
        <w:r>
          <w:rPr>
            <w:rStyle w:val="Hyperlink"/>
          </w:rPr>
          <w:t xml:space="preserve">Issues</w:t>
        </w:r>
      </w:hyperlink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issue</w:t>
      </w:r>
    </w:p>
    <w:p>
      <w:pPr>
        <w:pStyle w:val="Compact"/>
        <w:numPr>
          <w:ilvl w:val="0"/>
          <w:numId w:val="1001"/>
        </w:numPr>
      </w:pPr>
      <w:r>
        <w:t xml:space="preserve">Include:</w:t>
      </w:r>
    </w:p>
    <w:p>
      <w:pPr>
        <w:pStyle w:val="Compact"/>
        <w:numPr>
          <w:ilvl w:val="1"/>
          <w:numId w:val="1002"/>
        </w:numPr>
      </w:pPr>
      <w:r>
        <w:t xml:space="preserve">What you expected to happen</w:t>
      </w:r>
    </w:p>
    <w:p>
      <w:pPr>
        <w:pStyle w:val="Compact"/>
        <w:numPr>
          <w:ilvl w:val="1"/>
          <w:numId w:val="1002"/>
        </w:numPr>
      </w:pPr>
      <w:r>
        <w:t xml:space="preserve">What actually happened</w:t>
      </w:r>
    </w:p>
    <w:p>
      <w:pPr>
        <w:pStyle w:val="Compact"/>
        <w:numPr>
          <w:ilvl w:val="1"/>
          <w:numId w:val="1002"/>
        </w:numPr>
      </w:pPr>
      <w:r>
        <w:t xml:space="preserve">Steps to reproduce</w:t>
      </w:r>
    </w:p>
    <w:p>
      <w:pPr>
        <w:pStyle w:val="Compact"/>
        <w:numPr>
          <w:ilvl w:val="1"/>
          <w:numId w:val="1002"/>
        </w:numPr>
      </w:pPr>
      <w:r>
        <w:t xml:space="preserve">CLI version (</w:t>
      </w:r>
      <w:r>
        <w:rPr>
          <w:rStyle w:val="VerbatimChar"/>
        </w:rPr>
        <w:t xml:space="preserve">sat-cli --version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Node.js version (</w:t>
      </w:r>
      <w:r>
        <w:rPr>
          <w:rStyle w:val="VerbatimChar"/>
        </w:rPr>
        <w:t xml:space="preserve">node --version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Operating system</w:t>
      </w:r>
    </w:p>
    <w:bookmarkEnd w:id="10"/>
    <w:bookmarkStart w:id="11" w:name="feature-requests"/>
    <w:p>
      <w:pPr>
        <w:pStyle w:val="Heading3"/>
      </w:pPr>
      <w:r>
        <w:t xml:space="preserve">Feature Requests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hyperlink r:id="rId9">
        <w:r>
          <w:rPr>
            <w:rStyle w:val="Hyperlink"/>
          </w:rPr>
          <w:t xml:space="preserve">Issues</w:t>
        </w:r>
      </w:hyperlink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issue</w:t>
      </w:r>
    </w:p>
    <w:p>
      <w:pPr>
        <w:pStyle w:val="Compact"/>
        <w:numPr>
          <w:ilvl w:val="0"/>
          <w:numId w:val="1003"/>
        </w:numPr>
      </w:pPr>
      <w:r>
        <w:t xml:space="preserve">Prefix the title with</w:t>
      </w:r>
      <w:r>
        <w:t xml:space="preserve"> </w:t>
      </w:r>
      <w:r>
        <w:rPr>
          <w:rStyle w:val="VerbatimChar"/>
        </w:rPr>
        <w:t xml:space="preserve">[Feature Request]</w:t>
      </w:r>
    </w:p>
    <w:p>
      <w:pPr>
        <w:pStyle w:val="Compact"/>
        <w:numPr>
          <w:ilvl w:val="0"/>
          <w:numId w:val="1003"/>
        </w:numPr>
      </w:pPr>
      <w:r>
        <w:t xml:space="preserve">Describe the feature, why it’s useful, and how you’d expect it to work</w:t>
      </w:r>
    </w:p>
    <w:bookmarkEnd w:id="11"/>
    <w:bookmarkStart w:id="12" w:name="security-vulnerabilities"/>
    <w:p>
      <w:pPr>
        <w:pStyle w:val="Heading3"/>
      </w:pPr>
      <w:r>
        <w:t xml:space="preserve">Security Vulnerabilities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a public issue for security vulnerabilities. Email security@saturam.com with details.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contributing-code"/>
    <w:p>
      <w:pPr>
        <w:pStyle w:val="Heading2"/>
      </w:pPr>
      <w:r>
        <w:t xml:space="preserve">Contributing Code</w:t>
      </w:r>
    </w:p>
    <w:bookmarkStart w:id="1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Node.js 22+</w:t>
      </w:r>
    </w:p>
    <w:p>
      <w:pPr>
        <w:pStyle w:val="Compact"/>
        <w:numPr>
          <w:ilvl w:val="0"/>
          <w:numId w:val="1004"/>
        </w:numPr>
      </w:pPr>
      <w:r>
        <w:t xml:space="preserve">pnpm 9+</w:t>
      </w:r>
    </w:p>
    <w:p>
      <w:pPr>
        <w:pStyle w:val="Compact"/>
        <w:numPr>
          <w:ilvl w:val="0"/>
          <w:numId w:val="1004"/>
        </w:numPr>
      </w:pPr>
      <w:r>
        <w:t xml:space="preserve">Git</w:t>
      </w:r>
    </w:p>
    <w:bookmarkEnd w:id="14"/>
    <w:bookmarkStart w:id="15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Fork the repo on GitHub, then clone your fork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/saturam-cli.git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saturam-cli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Link locally to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link</w:t>
      </w:r>
    </w:p>
    <w:bookmarkEnd w:id="15"/>
    <w:bookmarkStart w:id="16" w:name="development-workflow"/>
    <w:p>
      <w:pPr>
        <w:pStyle w:val="Heading3"/>
      </w:pPr>
      <w:r>
        <w:t xml:space="preserve">Development Workflow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Create a branch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feature/your-feature-name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Make your changes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Build and test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with a clear message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support for custom review rules"</w:t>
      </w:r>
    </w:p>
    <w:p>
      <w:pPr>
        <w:pStyle w:val="FirstParagraph"/>
      </w:pPr>
      <w:r>
        <w:t xml:space="preserve">Follow conventional commits: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 </w:t>
      </w:r>
      <w:r>
        <w:t xml:space="preserve">— new feature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— bug 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—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 </w:t>
      </w:r>
      <w:r>
        <w:t xml:space="preserve">— code change that doesn’t add a feature or fix a bug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to your fork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feature/your-feature-name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 a Pull Request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Saturam-Inc/saturam-cli:main</w:t>
      </w:r>
    </w:p>
    <w:p>
      <w:pPr>
        <w:pStyle w:val="Compact"/>
        <w:numPr>
          <w:ilvl w:val="1"/>
          <w:numId w:val="1010"/>
        </w:numPr>
      </w:pPr>
      <w:r>
        <w:t xml:space="preserve">Describe what you changed and why</w:t>
      </w:r>
    </w:p>
    <w:p>
      <w:pPr>
        <w:pStyle w:val="Compact"/>
        <w:numPr>
          <w:ilvl w:val="1"/>
          <w:numId w:val="1010"/>
        </w:numPr>
      </w:pPr>
      <w:r>
        <w:t xml:space="preserve">Link any related issues</w:t>
      </w:r>
    </w:p>
    <w:p>
      <w:pPr>
        <w:pStyle w:val="Compact"/>
        <w:numPr>
          <w:ilvl w:val="1"/>
          <w:numId w:val="1010"/>
        </w:numPr>
      </w:pPr>
      <w:r>
        <w:t xml:space="preserve">PRs require 1 approving review before merge</w:t>
      </w:r>
    </w:p>
    <w:bookmarkEnd w:id="16"/>
    <w:bookmarkStart w:id="17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saturam-cli/</w:t>
      </w:r>
      <w:r>
        <w:br/>
      </w:r>
      <w:r>
        <w:rPr>
          <w:rStyle w:val="VerbatimChar"/>
        </w:rPr>
        <w:t xml:space="preserve">├── bin/              # CLI entry point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commands/     # CLI commands (review, add-skill, init)</w:t>
      </w:r>
      <w:r>
        <w:br/>
      </w:r>
      <w:r>
        <w:rPr>
          <w:rStyle w:val="VerbatimChar"/>
        </w:rPr>
        <w:t xml:space="preserve">│   ├── constants/    # LLM model definitions</w:t>
      </w:r>
      <w:r>
        <w:br/>
      </w:r>
      <w:r>
        <w:rPr>
          <w:rStyle w:val="VerbatimChar"/>
        </w:rPr>
        <w:t xml:space="preserve">│   ├── containers/   # Dependency injection setup</w:t>
      </w:r>
      <w:r>
        <w:br/>
      </w:r>
      <w:r>
        <w:rPr>
          <w:rStyle w:val="VerbatimChar"/>
        </w:rPr>
        <w:t xml:space="preserve">│   ├── entrypoints/  # Main entry point</w:t>
      </w:r>
      <w:r>
        <w:br/>
      </w:r>
      <w:r>
        <w:rPr>
          <w:rStyle w:val="VerbatimChar"/>
        </w:rPr>
        <w:t xml:space="preserve">│   ├── integrations/ # GitHub, Bitbucket, SCM abstractions</w:t>
      </w:r>
      <w:r>
        <w:br/>
      </w:r>
      <w:r>
        <w:rPr>
          <w:rStyle w:val="VerbatimChar"/>
        </w:rPr>
        <w:t xml:space="preserve">│   ├── prompts/      # LLM prompt templates</w:t>
      </w:r>
      <w:r>
        <w:br/>
      </w:r>
      <w:r>
        <w:rPr>
          <w:rStyle w:val="VerbatimChar"/>
        </w:rPr>
        <w:t xml:space="preserve">│   ├── services/     # Core services (LLM, config, review)</w:t>
      </w:r>
      <w:r>
        <w:br/>
      </w:r>
      <w:r>
        <w:rPr>
          <w:rStyle w:val="VerbatimChar"/>
        </w:rPr>
        <w:t xml:space="preserve">│   └── utils/        # Shared utilities</w:t>
      </w:r>
      <w:r>
        <w:br/>
      </w:r>
      <w:r>
        <w:rPr>
          <w:rStyle w:val="VerbatimChar"/>
        </w:rPr>
        <w:t xml:space="preserve">├── skills/           # Bundled skill definitions</w:t>
      </w:r>
      <w:r>
        <w:br/>
      </w:r>
      <w:r>
        <w:rPr>
          <w:rStyle w:val="VerbatimChar"/>
        </w:rPr>
        <w:t xml:space="preserve">├── docs/             # Documentation</w:t>
      </w:r>
      <w:r>
        <w:br/>
      </w:r>
      <w:r>
        <w:rPr>
          <w:rStyle w:val="VerbatimChar"/>
        </w:rPr>
        <w:t xml:space="preserve">└── built/            # Compiled output (generated)</w:t>
      </w:r>
    </w:p>
    <w:bookmarkEnd w:id="17"/>
    <w:bookmarkStart w:id="18" w:name="adding-a-new-command"/>
    <w:p>
      <w:pPr>
        <w:pStyle w:val="Heading3"/>
      </w:pPr>
      <w:r>
        <w:t xml:space="preserve">Adding a New Command</w:t>
      </w:r>
    </w:p>
    <w:p>
      <w:pPr>
        <w:pStyle w:val="Compact"/>
        <w:numPr>
          <w:ilvl w:val="0"/>
          <w:numId w:val="101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src/commands/your-command.ts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TypedCommand</w:t>
      </w:r>
    </w:p>
    <w:p>
      <w:pPr>
        <w:pStyle w:val="Compact"/>
        <w:numPr>
          <w:ilvl w:val="0"/>
          <w:numId w:val="1011"/>
        </w:numPr>
      </w:pPr>
      <w:r>
        <w:t xml:space="preserve">Register it in</w:t>
      </w:r>
      <w:r>
        <w:t xml:space="preserve"> </w:t>
      </w:r>
      <w:r>
        <w:rPr>
          <w:rStyle w:val="VerbatimChar"/>
        </w:rPr>
        <w:t xml:space="preserve">src/containers/all-commands.ts</w:t>
      </w:r>
    </w:p>
    <w:p>
      <w:pPr>
        <w:pStyle w:val="Compact"/>
        <w:numPr>
          <w:ilvl w:val="0"/>
          <w:numId w:val="1011"/>
        </w:numPr>
      </w:pPr>
      <w:r>
        <w:t xml:space="preserve">Build and test:</w:t>
      </w:r>
      <w:r>
        <w:t xml:space="preserve"> </w:t>
      </w:r>
      <w:r>
        <w:rPr>
          <w:rStyle w:val="VerbatimChar"/>
        </w:rPr>
        <w:t xml:space="preserve">pnpm build</w:t>
      </w:r>
    </w:p>
    <w:bookmarkEnd w:id="18"/>
    <w:bookmarkStart w:id="19" w:name="adding-a-new-skill"/>
    <w:p>
      <w:pPr>
        <w:pStyle w:val="Heading3"/>
      </w:pPr>
      <w:r>
        <w:t xml:space="preserve">Adding a New Skill</w:t>
      </w:r>
    </w:p>
    <w:p>
      <w:pPr>
        <w:pStyle w:val="Compact"/>
        <w:numPr>
          <w:ilvl w:val="0"/>
          <w:numId w:val="101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skills/&lt;skill-name&gt;/SKILL.md</w:t>
      </w:r>
      <w:r>
        <w:t xml:space="preserve"> </w:t>
      </w:r>
      <w:r>
        <w:t xml:space="preserve">with frontmatter (name, description)</w:t>
      </w:r>
    </w:p>
    <w:p>
      <w:pPr>
        <w:pStyle w:val="Compact"/>
        <w:numPr>
          <w:ilvl w:val="0"/>
          <w:numId w:val="1012"/>
        </w:numPr>
      </w:pPr>
      <w:r>
        <w:t xml:space="preserve">The skill will automatically appear in</w:t>
      </w:r>
      <w:r>
        <w:t xml:space="preserve"> </w:t>
      </w:r>
      <w:r>
        <w:rPr>
          <w:rStyle w:val="VerbatimChar"/>
        </w:rPr>
        <w:t xml:space="preserve">sat-cli add-skill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de-guidelines"/>
    <w:p>
      <w:pPr>
        <w:pStyle w:val="Heading2"/>
      </w:pPr>
      <w:r>
        <w:t xml:space="preserve">Code Guidelines</w:t>
      </w:r>
    </w:p>
    <w:p>
      <w:pPr>
        <w:pStyle w:val="Compact"/>
        <w:numPr>
          <w:ilvl w:val="0"/>
          <w:numId w:val="1013"/>
        </w:numPr>
      </w:pPr>
      <w:r>
        <w:t xml:space="preserve">TypeScript strict mode</w:t>
      </w:r>
    </w:p>
    <w:p>
      <w:pPr>
        <w:pStyle w:val="Compact"/>
        <w:numPr>
          <w:ilvl w:val="0"/>
          <w:numId w:val="101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types unless unavoidable</w:t>
      </w:r>
    </w:p>
    <w:p>
      <w:pPr>
        <w:pStyle w:val="Compact"/>
        <w:numPr>
          <w:ilvl w:val="0"/>
          <w:numId w:val="1013"/>
        </w:numPr>
      </w:pPr>
      <w:r>
        <w:t xml:space="preserve">Format with Prettier (</w:t>
      </w:r>
      <w:r>
        <w:rPr>
          <w:rStyle w:val="VerbatimChar"/>
        </w:rPr>
        <w:t xml:space="preserve">pnpm format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Keep commands thin — business logic goes in services</w:t>
      </w:r>
    </w:p>
    <w:p>
      <w:pPr>
        <w:pStyle w:val="Compact"/>
        <w:numPr>
          <w:ilvl w:val="0"/>
          <w:numId w:val="1013"/>
        </w:numPr>
      </w:pPr>
      <w:r>
        <w:t xml:space="preserve">Don’t add dependencies unless necessary</w:t>
      </w:r>
    </w:p>
    <w:p>
      <w:r>
        <w:pict>
          <v:rect style="width:0;height:1.5pt" o:hralign="center" o:hrstd="t" o:hr="t"/>
        </w:pict>
      </w:r>
    </w:p>
    <w:bookmarkEnd w:id="21"/>
    <w:bookmarkStart w:id="2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UNLICENSED. By contributing, you agree that your contributions become part of this project under the same license.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Saturam-Inc/saturam-cli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aturam-Inc/saturam-cli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2026-04-21T08:50:37Z</dcterms:created>
  <dcterms:modified xsi:type="dcterms:W3CDTF">2026-04-21T08:50:37Z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