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《数字图像处理》课程论文</w:t>
      </w:r>
    </w:p>
    <w:p>
      <w:pPr>
        <w:pStyle w:val="Heading1"/>
        <w:spacing w:after="200"/>
        <w:jc w:val="center"/>
      </w:pPr>
      <w:r>
        <w:t xml:space="preserve">单目视觉目标物测距图像处理算法研究</w:t>
      </w:r>
    </w:p>
    <w:p>
      <w:pPr>
        <w:spacing w:after="120"/>
        <w:jc w:val="left"/>
      </w:pPr>
      <w:r>
        <w:t xml:space="preserve">学院：信息科学与工程学院</w:t>
      </w:r>
      <w:r>
        <w:br/>
      </w:r>
      <w:r>
        <w:t xml:space="preserve">专业：通信工程</w:t>
      </w:r>
      <w:r>
        <w:br/>
      </w:r>
      <w:r>
        <w:t xml:space="preserve">班级：通信工程 2023 级 1 班</w:t>
      </w:r>
      <w:r>
        <w:br/>
      </w:r>
      <w:r>
        <w:t xml:space="preserve">姓名：宋嘉诚</w:t>
      </w:r>
      <w:r>
        <w:br/>
      </w:r>
      <w:r>
        <w:t xml:space="preserve">学号：2315102026</w:t>
      </w:r>
      <w:r>
        <w:br/>
      </w:r>
      <w:r>
        <w:t xml:space="preserve">任课教师：刘菁华</w:t>
      </w:r>
    </w:p>
    <w:p>
      <w:pPr>
        <w:spacing w:after="200"/>
      </w:pPr>
      <w:r>
        <w:t xml:space="preserve"> </w:t>
      </w:r>
    </w:p>
    <w:p>
      <w:pPr>
        <w:spacing w:after="120"/>
        <w:jc w:val="left"/>
      </w:pPr>
      <w:r>
        <w:t xml:space="preserve">2026 年 6 月</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单目视觉目标物测距图像处理算法研究</w:t>
      </w:r>
    </w:p>
    <w:p>
      <w:pPr>
        <w:spacing w:after="120"/>
        <w:jc w:val="left"/>
      </w:pPr>
      <w:r>
        <w:t xml:space="preserve">宋嘉诚</w:t>
      </w:r>
      <w:r>
        <w:br/>
      </w:r>
      <w:r>
        <w:t xml:space="preserve">（华侨大学信息科学与工程学院，福建 厦门 362021）</w:t>
      </w:r>
    </w:p>
    <w:p>
      <w:pPr>
        <w:spacing w:after="200"/>
      </w:pPr>
      <w:r>
        <w:t xml:space="preserve"> </w:t>
      </w:r>
    </w:p>
    <w:p>
      <w:pPr>
        <w:pStyle w:val="Heading2"/>
        <w:spacing w:after="200"/>
        <w:jc w:val="left"/>
      </w:pPr>
      <w:r>
        <w:t xml:space="preserve">摘要</w:t>
      </w:r>
    </w:p>
    <w:p>
      <w:pPr>
        <w:spacing w:after="120"/>
        <w:jc w:val="left"/>
      </w:pPr>
      <w:r>
        <w:t xml:space="preserve">在空间测距和目标定位领域，激光测距和双目视觉系统具有较高的测量精度，但通常存在硬件成本较高、结构复杂、标定过程繁琐等问题，不适合直接应用于低成本或低功耗的嵌入式视觉平台。针对这一问题，本文基于普通单目摄像头，设计并实现了一种面向平面目标的视觉测距与姿态估计方法。系统以带有固定黑色边框的 A4 矩形目标板作为测量对象，首先通过相机标定获得摄像头内参矩阵和畸变系数；然后利用灰度化、滤波、二值化、轮廓提取等图像处理方法检测目标板区域，并提取目标板四个角点；最后建立目标板三维物理角点与图像二维像素角点之间的对应关系，采用 PnP-IPPE 算法求解目标板相对于相机的空间位姿。实验结果表明，在 50 cm 至 200 cm 的测试范围内，经过分段线性插值校正后，系统能够较稳定地完成目标距离测量；在目标板发生一定角度倾斜时，算法仍能输出目标的空间位移和姿态角信息。该方法具有硬件结构简单、实现成本低、计算速度较快等特点，适合用于基础单目视觉测距实验与小型视觉定位系统。</w:t>
      </w:r>
    </w:p>
    <w:p>
      <w:pPr>
        <w:spacing w:after="200"/>
      </w:pPr>
      <w:r>
        <w:t xml:space="preserve"> </w:t>
      </w:r>
    </w:p>
    <w:p>
      <w:pPr>
        <w:spacing w:after="120"/>
        <w:jc w:val="left"/>
      </w:pPr>
      <w:r>
        <w:rPr>
          <w:b/>
          <w:bCs/>
        </w:rPr>
        <w:t xml:space="preserve">关键词：</w:t>
      </w:r>
      <w:r>
        <w:t xml:space="preserve"> 单目视觉；空间测距；图像处理；PnP 算法；位姿估计</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1 引言</w:t>
      </w:r>
    </w:p>
    <w:p>
      <w:pPr>
        <w:pStyle w:val="Heading2"/>
        <w:spacing w:after="200"/>
        <w:jc w:val="left"/>
      </w:pPr>
      <w:r>
        <w:t xml:space="preserve">1.1 研究背景与意义</w:t>
      </w:r>
    </w:p>
    <w:p>
      <w:pPr>
        <w:spacing w:after="120"/>
        <w:jc w:val="left"/>
      </w:pPr>
      <w:r>
        <w:t xml:space="preserve">在智能机器人导航、无人机自主降落、仓储自动化、目标跟踪和人机交互等实际场景中，系统往往需要实时获取目标物体与摄像头之间的相对位置关系。例如，移动机器人需要判断前方目标距离自身有多远，自动化设备需要确定工件是否处于合适位置，无人机降落时也需要估计标志物相对于摄像头的空间姿态。因此，目标测距与姿态估计是机器视觉系统中的重要基础问题。</w:t>
      </w:r>
    </w:p>
    <w:p>
      <w:pPr>
        <w:spacing w:after="200"/>
      </w:pPr>
      <w:r>
        <w:t xml:space="preserve"> </w:t>
      </w:r>
    </w:p>
    <w:p>
      <w:pPr>
        <w:spacing w:after="120"/>
        <w:jc w:val="left"/>
      </w:pPr>
      <w:r>
        <w:t xml:space="preserve">目前常见的测距方法通常依赖专用传感器或复杂视觉系统。虽然这些方法可以获得较高的测量精度，但在成本、体积、算力和部署复杂度方面存在一定限制。相比之下，单目视觉方法只需要一个普通摄像头即可完成图像采集。如果目标物体的实际尺寸已知，就可以通过图像中的几何信息反推出目标与相机之间的距离。因此，研究基于单目图像的低成本测距算法具有较强的实用价值。</w:t>
      </w:r>
    </w:p>
    <w:p>
      <w:pPr>
        <w:spacing w:after="200"/>
      </w:pPr>
      <w:r>
        <w:t xml:space="preserve"> </w:t>
      </w:r>
    </w:p>
    <w:p>
      <w:pPr>
        <w:spacing w:after="120"/>
        <w:jc w:val="left"/>
      </w:pPr>
      <w:r>
        <w:t xml:space="preserve">本文围绕“已知尺寸的平面目标板如何通过单目相机实现测距与姿态估计”这一问题展开研究。通过相机标定、目标板角点检测、PnP 位姿解算和距离误差校正，构建了一套完整的单目视觉测距流程，并通过实验图像和测量数据验证算法的可行性。</w:t>
      </w:r>
    </w:p>
    <w:p>
      <w:pPr>
        <w:spacing w:after="200"/>
      </w:pPr>
      <w:r>
        <w:t xml:space="preserve"> </w:t>
      </w:r>
    </w:p>
    <w:p>
      <w:pPr>
        <w:pStyle w:val="Heading2"/>
        <w:spacing w:after="200"/>
        <w:jc w:val="left"/>
      </w:pPr>
      <w:r>
        <w:t xml:space="preserve">1.2 现有测距技术对比分析</w:t>
      </w:r>
    </w:p>
    <w:p>
      <w:pPr>
        <w:spacing w:after="120"/>
        <w:jc w:val="left"/>
      </w:pPr>
      <w:r>
        <w:t xml:space="preserve">目前常用的目标测距方式主要包括激光测距、双目视觉测距和单目视觉测距三类。</w:t>
      </w:r>
    </w:p>
    <w:p>
      <w:pPr>
        <w:spacing w:after="200"/>
      </w:pPr>
      <w:r>
        <w:t xml:space="preserve"> </w:t>
      </w:r>
    </w:p>
    <w:p>
      <w:pPr>
        <w:spacing w:after="120"/>
        <w:jc w:val="left"/>
      </w:pPr>
      <w:r>
        <w:t xml:space="preserve">激光测距通过发射激光并接收反射信号来计算距离，具有精度高、响应速度快等优点，常用于工业测量和机器人避障等场景。但是，激光测距设备成本相对较高，系统结构也较为复杂；在强光环境、反光材料或吸光材料表面，其测量效果可能受到影响。</w:t>
      </w:r>
    </w:p>
    <w:p>
      <w:pPr>
        <w:spacing w:after="200"/>
      </w:pPr>
      <w:r>
        <w:t xml:space="preserve"> </w:t>
      </w:r>
    </w:p>
    <w:p>
      <w:pPr>
        <w:spacing w:after="120"/>
        <w:jc w:val="left"/>
      </w:pPr>
      <w:r>
        <w:t xml:space="preserve">双目视觉测距通过左右两个摄像头模拟人眼成像方式，利用同一目标在两幅图像中的视差计算深度信息。该方法能够在一定范围内获得较好的空间深度信息，但需要对两个摄像头进行严格标定，并且需要进行图像匹配和视差计算，计算量较大，对硬件平台和算法稳定性都有较高要求。</w:t>
      </w:r>
    </w:p>
    <w:p>
      <w:pPr>
        <w:spacing w:after="200"/>
      </w:pPr>
      <w:r>
        <w:t xml:space="preserve"> </w:t>
      </w:r>
    </w:p>
    <w:p>
      <w:pPr>
        <w:spacing w:after="120"/>
        <w:jc w:val="left"/>
      </w:pPr>
      <w:r>
        <w:t xml:space="preserve">单目视觉测距只使用一个摄像头，硬件结构最简单，成本最低。由于单幅图像本身缺少直接深度信息，单目测距通常需要借助已知目标尺寸、相机内参或场景几何约束来进行距离估计。对于本文所研究的矩形平面目标，只要目标板的实际尺寸已知，并且能够准确提取其四个角点，就可以利用 PnP 位姿解算方法获得目标板相对于相机的空间位置。因此，单目视觉测距适合应用于目标形状固定、尺寸已知、硬件成本受限的场景。</w:t>
      </w:r>
    </w:p>
    <w:p>
      <w:pPr>
        <w:spacing w:after="200"/>
      </w:pPr>
      <w:r>
        <w:t xml:space="preserve"> </w:t>
      </w:r>
    </w:p>
    <w:p>
      <w:pPr>
        <w:pStyle w:val="Heading2"/>
        <w:spacing w:after="200"/>
        <w:jc w:val="left"/>
      </w:pPr>
      <w:r>
        <w:t xml:space="preserve">1.3 本文主要研究内容</w:t>
      </w:r>
    </w:p>
    <w:p>
      <w:pPr>
        <w:spacing w:after="120"/>
        <w:jc w:val="left"/>
      </w:pPr>
      <w:r>
        <w:t xml:space="preserve">本文基于 Python 和 OpenCV 视觉库，设计并实现了一套针对矩形平面目标板的单目视觉测距系统。主要研究内容如下：</w:t>
      </w:r>
    </w:p>
    <w:p>
      <w:pPr>
        <w:spacing w:after="200"/>
      </w:pPr>
      <w:r>
        <w:t xml:space="preserve"> </w:t>
      </w:r>
    </w:p>
    <w:p>
      <w:pPr>
        <w:spacing w:after="120"/>
        <w:jc w:val="left"/>
      </w:pPr>
      <w:r>
        <w:t xml:space="preserve">第一，完成相机内参标定。通过拍摄多角度、多距离的棋盘格标定图像，利用张正友标定方法计算相机内参矩阵和畸变系数，为后续 PnP 位姿解算提供基础参数。</w:t>
      </w:r>
    </w:p>
    <w:p>
      <w:pPr>
        <w:spacing w:after="200"/>
      </w:pPr>
      <w:r>
        <w:t xml:space="preserve"> </w:t>
      </w:r>
    </w:p>
    <w:p>
      <w:pPr>
        <w:spacing w:after="120"/>
        <w:jc w:val="left"/>
      </w:pPr>
      <w:r>
        <w:t xml:space="preserve">第二，建立目标板三维模型。测量目标板黑色矩形边框的实际宽度和高度，并以目标板中心为坐标原点，建立四个角点的三维物理坐标。</w:t>
      </w:r>
    </w:p>
    <w:p>
      <w:pPr>
        <w:spacing w:after="200"/>
      </w:pPr>
      <w:r>
        <w:t xml:space="preserve"> </w:t>
      </w:r>
    </w:p>
    <w:p>
      <w:pPr>
        <w:spacing w:after="120"/>
        <w:jc w:val="left"/>
      </w:pPr>
      <w:r>
        <w:t xml:space="preserve">第三，完成目标板图像检测。对输入图像进行灰度化、滤波、二值化和形态学处理，提取目标板轮廓，并对检测到的四个角点进行规范化排序，使其与三维物理角点一一对应。</w:t>
      </w:r>
    </w:p>
    <w:p>
      <w:pPr>
        <w:spacing w:after="200"/>
      </w:pPr>
      <w:r>
        <w:t xml:space="preserve"> </w:t>
      </w:r>
    </w:p>
    <w:p>
      <w:pPr>
        <w:spacing w:after="120"/>
        <w:jc w:val="left"/>
      </w:pPr>
      <w:r>
        <w:t xml:space="preserve">第四，利用 PnP-IPPE 算法进行位姿解算。根据四组 3D-2D 对应点求解目标板相对于相机的旋转向量和平移向量，进而获得目标板的距离和姿态角信息。</w:t>
      </w:r>
    </w:p>
    <w:p>
      <w:pPr>
        <w:spacing w:after="200"/>
      </w:pPr>
      <w:r>
        <w:t xml:space="preserve"> </w:t>
      </w:r>
    </w:p>
    <w:p>
      <w:pPr>
        <w:spacing w:after="120"/>
        <w:jc w:val="left"/>
      </w:pPr>
      <w:r>
        <w:t xml:space="preserve">第五，针对实际测量中出现的距离偏差，引入分段线性插值方法对原始测距结果进行校正，并通过不同距离和不同倾斜角度下的实验图像验证系统效果。</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2 单目成像原理与数学模型</w:t>
      </w:r>
    </w:p>
    <w:p>
      <w:pPr>
        <w:pStyle w:val="Heading2"/>
        <w:spacing w:after="200"/>
        <w:jc w:val="left"/>
      </w:pPr>
      <w:r>
        <w:t xml:space="preserve">2.1 针孔相机模型与 PnP 问题</w:t>
      </w:r>
    </w:p>
    <w:p>
      <w:pPr>
        <w:spacing w:after="120"/>
        <w:jc w:val="left"/>
      </w:pPr>
      <w:r>
        <w:t xml:space="preserve">单目摄像头测距的理论基础是针孔相机模型。针孔相机模型将摄像机成像过程近似看作三维空间点经过相机光心投影到二维图像平面的过程。在该模型中，空间中的三维点经过坐标变换和透视投影后，会对应到图像中的二维像素点。因此，如果能够建立目标物体真实三维坐标与图像二维像素坐标之间的对应关系，就可以进一步求解目标物体相对于相机的位置和姿态。</w:t>
      </w:r>
    </w:p>
    <w:p>
      <w:pPr>
        <w:spacing w:after="200"/>
      </w:pPr>
      <w:r>
        <w:t xml:space="preserve"> </w:t>
      </w:r>
    </w:p>
    <w:p>
      <w:pPr>
        <w:pBdr>
          <w:left w:val="single" w:color="BFBFBF" w:sz="12" w:space="200"/>
        </w:pBdr>
        <w:spacing w:after="120"/>
        <w:ind w:start="300"/>
        <w:jc w:val="left"/>
      </w:pPr>
      <w:r>
        <w:t xml:space="preserve">【此处插入图 1：PnP 算法原理图示】</w:t>
      </w:r>
      <w:r>
        <w:br/>
      </w:r>
      <w:r>
        <w:rPr>
          <w:b/>
          <w:bCs/>
        </w:rPr>
        <w:t xml:space="preserve">图 1 PnP 算法原理图示</w:t>
      </w:r>
    </w:p>
    <w:p>
      <w:pPr>
        <w:spacing w:after="200"/>
      </w:pPr>
      <w:r>
        <w:t xml:space="preserve"> </w:t>
      </w:r>
    </w:p>
    <w:p>
      <w:pPr>
        <w:spacing w:after="120"/>
        <w:jc w:val="left"/>
      </w:pPr>
      <w:r>
        <w:t xml:space="preserve">设目标板上第 (i) 个角点在目标板坐标系下的三维坐标为：</w:t>
      </w:r>
    </w:p>
    <w:p>
      <w:pPr>
        <w:spacing w:after="200"/>
      </w:pPr>
      <w:r>
        <w:t xml:space="preserve"> </w:t>
      </w:r>
    </w:p>
    <w:p>
      <w:pPr>
        <w:spacing w:after="120"/>
        <w:jc w:val="left"/>
      </w:pPr>
      <w:r>
        <w:t xml:space="preserve">[</w:t>
      </w:r>
      <w:r>
        <w:br/>
      </w:r>
      <w:r>
        <w:t xml:space="preserve">P_i=(X_i,Y_i,Z_i)^T</w:t>
      </w:r>
      <w:r>
        <w:br/>
      </w:r>
      <w:r>
        <w:t xml:space="preserve">]</w:t>
      </w:r>
    </w:p>
    <w:p>
      <w:pPr>
        <w:spacing w:after="200"/>
      </w:pPr>
      <w:r>
        <w:t xml:space="preserve"> </w:t>
      </w:r>
    </w:p>
    <w:p>
      <w:pPr>
        <w:spacing w:after="120"/>
        <w:jc w:val="left"/>
      </w:pPr>
      <w:r>
        <w:t xml:space="preserve">其在图像平面中的像素坐标为：</w:t>
      </w:r>
    </w:p>
    <w:p>
      <w:pPr>
        <w:spacing w:after="200"/>
      </w:pPr>
      <w:r>
        <w:t xml:space="preserve"> </w:t>
      </w:r>
    </w:p>
    <w:p>
      <w:pPr>
        <w:spacing w:after="120"/>
        <w:jc w:val="left"/>
      </w:pPr>
      <w:r>
        <w:t xml:space="preserve">[</w:t>
      </w:r>
      <w:r>
        <w:br/>
      </w:r>
      <w:r>
        <w:t xml:space="preserve">p_i=(u_i,v_i)^T</w:t>
      </w:r>
      <w:r>
        <w:br/>
      </w:r>
      <w:r>
        <w:t xml:space="preserve">]</w:t>
      </w:r>
    </w:p>
    <w:p>
      <w:pPr>
        <w:spacing w:after="200"/>
      </w:pPr>
      <w:r>
        <w:t xml:space="preserve"> </w:t>
      </w:r>
    </w:p>
    <w:p>
      <w:pPr>
        <w:spacing w:after="120"/>
        <w:jc w:val="left"/>
      </w:pPr>
      <w:r>
        <w:t xml:space="preserve">根据针孔相机成像模型，三维点到二维图像点的投影关系可以表示为：</w:t>
      </w:r>
    </w:p>
    <w:p>
      <w:pPr>
        <w:spacing w:after="200"/>
      </w:pPr>
      <w:r>
        <w:t xml:space="preserve"> </w:t>
      </w:r>
    </w:p>
    <w:p>
      <w:pPr>
        <w:pStyle w:val="Heading1"/>
        <w:spacing w:after="200"/>
        <w:jc w:val="center"/>
      </w:pPr>
      <w:r>
        <w:t xml:space="preserve">[</w:t>
      </w:r>
      <w:r>
        <w:br/>
      </w:r>
      <w:r>
        <w:t xml:space="preserve">s_i</w:t>
      </w:r>
      <w:r>
        <w:br/>
      </w:r>
      <w:r>
        <w:t xml:space="preserve">$$</w:t>
      </w:r>
      <w:r>
        <w:br/>
      </w:r>
      <w:r>
        <w:t xml:space="preserve">\begin{bmatrix}</w:t>
      </w:r>
      <w:r>
        <w:br/>
      </w:r>
      <w:r>
        <w:t xml:space="preserve">u_i</w:t>
      </w:r>
      <w:r>
        <w:br/>
      </w:r>
      <w:r>
        <w:t xml:space="preserve">v_i</w:t>
      </w:r>
      <w:r>
        <w:br/>
      </w:r>
      <w:r>
        <w:t xml:space="preserve">1</w:t>
      </w:r>
      <w:r>
        <w:br/>
      </w:r>
      <w:r>
        <w:t xml:space="preserve">\end{bmatrix}</w:t>
      </w:r>
      <w:r>
        <w:br/>
      </w:r>
      <w:r>
        <w:t xml:space="preserve">$$</w:t>
      </w:r>
    </w:p>
    <w:p>
      <w:pPr>
        <w:spacing w:before="240" w:after="160"/>
        <w:jc w:val="center"/>
      </w:pPr>
      <w:r>
        <w:t xml:space="preserve">K</w:t>
      </w:r>
      <m:oMath>
        <m:r>
          <m:t xml:space="preserve">[</m:t>
        </m:r>
        <m:m>
          <m:mPr>
            <m:baseJc m:val="center"/>
            <m:plcHide m:val="on"/>
            <m:mcs>
              <m:mc>
                <m:mcPr>
                  <m:count m:val="2"/>
                  <m:mcJc m:val="center"/>
                </m:mcPr>
              </m:mc>
            </m:mcs>
          </m:mPr>
          <m:mr>
            <m:e>
              <m:argPr>
                <m:scrLvl m:val="0"/>
              </m:argPr>
              <m:r>
                <m:t xml:space="preserve">R</m:t>
              </m:r>
            </m:e>
            <m:e>
              <m:argPr>
                <m:scrLvl m:val="0"/>
              </m:argPr>
              <m:r>
                <m:t xml:space="preserve">t</m:t>
              </m:r>
            </m:e>
          </m:mr>
        </m:m>
        <m:r>
          <m:t xml:space="preserve">]</m:t>
        </m:r>
      </m:oMath>
      <w:r>
        <w:t xml:space="preserve"> </w:t>
      </w:r>
      <m:oMath>
        <m:r>
          <m:t xml:space="preserve">[</m:t>
        </m:r>
        <m:m>
          <m:mPr>
            <m:baseJc m:val="center"/>
            <m:plcHide m:val="on"/>
            <m:mcs>
              <m:mc>
                <m:mcPr>
                  <m:count m:val="1"/>
                  <m:mcJc m:val="center"/>
                </m:mcPr>
              </m:mc>
            </m:mcs>
          </m:mPr>
          <m:mr>
            <m:e>
              <m:argPr>
                <m:scrLvl m:val="0"/>
              </m:argPr>
              <m:argPr>
                <m:scrLvl m:val="0"/>
              </m:argPr>
              <m:sSub>
                <m:sSubPr>
                  <m:ctrlPr/>
                </m:sSubPr>
                <m:e>
                  <m:argPr>
                    <m:scrLvl m:val="0"/>
                  </m:argPr>
                  <m:r>
                    <m:t xml:space="preserve">X</m:t>
                  </m:r>
                </m:e>
                <m:sub>
                  <m:argPr>
                    <m:scrLvl m:val="0"/>
                  </m:argPr>
                  <m:r>
                    <m:t xml:space="preserve">i</m:t>
                  </m:r>
                </m:sub>
              </m:sSub>
              <m:r>
                <m:rPr>
                  <m:nor/>
                </m:rPr>
                <m:t xml:space="preserve"/>
              </m:r>
              <m:sSub>
                <m:sSubPr>
                  <m:ctrlPr/>
                </m:sSubPr>
                <m:e>
                  <m:argPr>
                    <m:scrLvl m:val="0"/>
                  </m:argPr>
                  <m:r>
                    <m:t xml:space="preserve">Y</m:t>
                  </m:r>
                </m:e>
                <m:sub>
                  <m:argPr>
                    <m:scrLvl m:val="0"/>
                  </m:argPr>
                  <m:r>
                    <m:t xml:space="preserve">i</m:t>
                  </m:r>
                </m:sub>
              </m:sSub>
              <m:r>
                <m:rPr>
                  <m:nor/>
                </m:rPr>
                <m:t xml:space="preserve"/>
              </m:r>
              <m:sSub>
                <m:sSubPr>
                  <m:ctrlPr/>
                </m:sSubPr>
                <m:e>
                  <m:argPr>
                    <m:scrLvl m:val="0"/>
                  </m:argPr>
                  <m:r>
                    <m:t xml:space="preserve">Z</m:t>
                  </m:r>
                </m:e>
                <m:sub>
                  <m:argPr>
                    <m:scrLvl m:val="0"/>
                  </m:argPr>
                  <m:r>
                    <m:t xml:space="preserve">i</m:t>
                  </m:r>
                </m:sub>
              </m:sSub>
              <m:r>
                <m:rPr>
                  <m:nor/>
                </m:rPr>
                <m:t xml:space="preserve"/>
              </m:r>
              <m:r>
                <m:t xml:space="preserve">1</m:t>
              </m:r>
            </m:e>
          </m:mr>
        </m:m>
        <m:r>
          <m:t xml:space="preserve">]</m:t>
        </m:r>
      </m:oMath>
      <w:r>
        <w:br/>
      </w:r>
      <w:r>
        <w:t xml:space="preserve">]</w:t>
      </w:r>
    </w:p>
    <w:p>
      <w:pPr>
        <w:spacing w:after="200"/>
      </w:pPr>
      <w:r>
        <w:t xml:space="preserve"> </w:t>
      </w:r>
    </w:p>
    <w:p>
      <w:pPr>
        <w:spacing w:after="120"/>
        <w:jc w:val="left"/>
      </w:pPr>
      <w:r>
        <w:t xml:space="preserve">式中，(s_i) 为尺度因子，(K) 为相机内参矩阵，(R) 为旋转矩阵，(t) 为平移向量。其中，相机内参矩阵 (K) 可以表示为：</w:t>
      </w:r>
    </w:p>
    <w:p>
      <w:pPr>
        <w:spacing w:after="200"/>
      </w:pPr>
      <w:r>
        <w:t xml:space="preserve"> </w:t>
      </w:r>
    </w:p>
    <w:p>
      <w:pPr>
        <w:spacing w:before="240" w:after="160"/>
        <w:jc w:val="center"/>
      </w:pPr>
      <w:r>
        <w:t xml:space="preserve">[</w:t>
      </w:r>
      <w:r>
        <w:br/>
      </w:r>
      <w:r>
        <w:t xml:space="preserve">K=</w:t>
      </w:r>
      <m:oMath>
        <m:r>
          <m:t xml:space="preserve">[</m:t>
        </m:r>
        <m:m>
          <m:mPr>
            <m:baseJc m:val="center"/>
            <m:plcHide m:val="on"/>
            <m:mcs>
              <m:mc>
                <m:mcPr>
                  <m:count m:val="7"/>
                  <m:mcJc m:val="center"/>
                </m:mcPr>
              </m:mc>
            </m:mcs>
          </m:mPr>
          <m:mr>
            <m:e>
              <m:argPr>
                <m:scrLvl m:val="0"/>
              </m:argPr>
              <m:sSub>
                <m:sSubPr>
                  <m:ctrlPr/>
                </m:sSubPr>
                <m:e>
                  <m:argPr>
                    <m:scrLvl m:val="0"/>
                  </m:argPr>
                  <m:r>
                    <m:t xml:space="preserve">f</m:t>
                  </m:r>
                </m:e>
                <m:sub>
                  <m:argPr>
                    <m:scrLvl m:val="0"/>
                  </m:argPr>
                  <m:r>
                    <m:t xml:space="preserve">x</m:t>
                  </m:r>
                </m:sub>
              </m:sSub>
            </m:e>
            <m:e>
              <m:argPr>
                <m:scrLvl m:val="0"/>
              </m:argPr>
              <m:r>
                <m:t xml:space="preserve">0</m:t>
              </m:r>
            </m:e>
            <m:e>
              <m:argPr>
                <m:scrLvl m:val="0"/>
              </m:argPr>
              <m:argPr>
                <m:scrLvl m:val="0"/>
              </m:argPr>
              <m:sSub>
                <m:sSubPr>
                  <m:ctrlPr/>
                </m:sSubPr>
                <m:e>
                  <m:argPr>
                    <m:scrLvl m:val="0"/>
                  </m:argPr>
                  <m:r>
                    <m:t xml:space="preserve">c</m:t>
                  </m:r>
                </m:e>
                <m:sub>
                  <m:argPr>
                    <m:scrLvl m:val="0"/>
                  </m:argPr>
                  <m:r>
                    <m:t xml:space="preserve">x</m:t>
                  </m:r>
                </m:sub>
              </m:sSub>
              <m:r>
                <m:rPr>
                  <m:nor/>
                </m:rPr>
                <m:t xml:space="preserve"/>
              </m:r>
              <m:r>
                <m:t xml:space="preserve">0</m:t>
              </m:r>
            </m:e>
            <m:e>
              <m:argPr>
                <m:scrLvl m:val="0"/>
              </m:argPr>
              <m:sSub>
                <m:sSubPr>
                  <m:ctrlPr/>
                </m:sSubPr>
                <m:e>
                  <m:argPr>
                    <m:scrLvl m:val="0"/>
                  </m:argPr>
                  <m:r>
                    <m:t xml:space="preserve">f</m:t>
                  </m:r>
                </m:e>
                <m:sub>
                  <m:argPr>
                    <m:scrLvl m:val="0"/>
                  </m:argPr>
                  <m:r>
                    <m:t xml:space="preserve">y</m:t>
                  </m:r>
                </m:sub>
              </m:sSub>
            </m:e>
            <m:e>
              <m:argPr>
                <m:scrLvl m:val="0"/>
              </m:argPr>
              <m:argPr>
                <m:scrLvl m:val="0"/>
              </m:argPr>
              <m:sSub>
                <m:sSubPr>
                  <m:ctrlPr/>
                </m:sSubPr>
                <m:e>
                  <m:argPr>
                    <m:scrLvl m:val="0"/>
                  </m:argPr>
                  <m:r>
                    <m:t xml:space="preserve">c</m:t>
                  </m:r>
                </m:e>
                <m:sub>
                  <m:argPr>
                    <m:scrLvl m:val="0"/>
                  </m:argPr>
                  <m:r>
                    <m:t xml:space="preserve">y</m:t>
                  </m:r>
                </m:sub>
              </m:sSub>
              <m:r>
                <m:rPr>
                  <m:nor/>
                </m:rPr>
                <m:t xml:space="preserve"/>
              </m:r>
              <m:r>
                <m:t xml:space="preserve">0</m:t>
              </m:r>
            </m:e>
            <m:e>
              <m:argPr>
                <m:scrLvl m:val="0"/>
              </m:argPr>
              <m:r>
                <m:t xml:space="preserve">0</m:t>
              </m:r>
            </m:e>
            <m:e>
              <m:argPr>
                <m:scrLvl m:val="0"/>
              </m:argPr>
              <m:r>
                <m:t xml:space="preserve">1</m:t>
              </m:r>
            </m:e>
          </m:mr>
        </m:m>
        <m:r>
          <m:t xml:space="preserve">]</m:t>
        </m:r>
      </m:oMath>
      <w:r>
        <w:br/>
      </w:r>
      <w:r>
        <w:t xml:space="preserve">]</w:t>
      </w:r>
    </w:p>
    <w:p>
      <w:pPr>
        <w:spacing w:after="200"/>
      </w:pPr>
      <w:r>
        <w:t xml:space="preserve"> </w:t>
      </w:r>
    </w:p>
    <w:p>
      <w:pPr>
        <w:spacing w:after="120"/>
        <w:jc w:val="left"/>
      </w:pPr>
      <w:r>
        <w:t xml:space="preserve">其中，(f_x) 和 (f_y) 分别表示相机在图像 (x) 方向和 (y) 方向上的等效焦距，(c_x) 和 (c_y) 表示图像主点坐标，即相机光轴与图像平面的交点位置。相机内参由摄像头自身结构决定，因此在进行实际测距前，需要通过标定获得较准确的内参矩阵和畸变系数。</w:t>
      </w:r>
    </w:p>
    <w:p>
      <w:pPr>
        <w:spacing w:after="200"/>
      </w:pPr>
      <w:r>
        <w:t xml:space="preserve"> </w:t>
      </w:r>
    </w:p>
    <w:p>
      <w:pPr>
        <w:spacing w:after="120"/>
        <w:jc w:val="left"/>
      </w:pPr>
      <w:r>
        <w:t xml:space="preserve">在上述投影关系中，旋转矩阵 (R) 描述目标板坐标系相对于相机坐标系的方向变化，平移向量 (t) 描述目标板坐标系原点相对于相机坐标系原点的位置变化。若将目标板中心点设置为三维坐标系原点，则 PnP 解算得到的平移向量可以写成：</w:t>
      </w:r>
    </w:p>
    <w:p>
      <w:pPr>
        <w:spacing w:after="200"/>
      </w:pPr>
      <w:r>
        <w:t xml:space="preserve"> </w:t>
      </w:r>
    </w:p>
    <w:p>
      <w:pPr>
        <w:spacing w:after="120"/>
        <w:jc w:val="left"/>
      </w:pPr>
      <w:r>
        <w:t xml:space="preserve">[</w:t>
      </w:r>
      <w:r>
        <w:br/>
      </w:r>
      <w:r>
        <w:t xml:space="preserve">t=(t_x,t_y,t_z)^T</w:t>
      </w:r>
      <w:r>
        <w:br/>
      </w:r>
      <w:r>
        <w:t xml:space="preserve">]</w:t>
      </w:r>
    </w:p>
    <w:p>
      <w:pPr>
        <w:spacing w:after="200"/>
      </w:pPr>
      <w:r>
        <w:t xml:space="preserve"> </w:t>
      </w:r>
    </w:p>
    <w:p>
      <w:pPr>
        <w:spacing w:after="120"/>
        <w:jc w:val="left"/>
      </w:pPr>
      <w:r>
        <w:t xml:space="preserve">其中，(t_x) 表示目标板中心相对于相机在水平方向上的偏移量，(t_y) 表示目标板中心相对于相机在竖直方向上的偏移量，(t_z) 表示目标板中心沿相机光轴方向的距离。在目标板基本位于相机正前方时，(t_z) 可以近似看作目标板到相机的轴向距离。如果需要计算目标板中心点到相机光心的空间直线距离，则可以使用：</w:t>
      </w:r>
    </w:p>
    <w:p>
      <w:pPr>
        <w:spacing w:after="200"/>
      </w:pPr>
      <w:r>
        <w:t xml:space="preserve"> </w:t>
      </w:r>
    </w:p>
    <w:p>
      <w:pPr>
        <w:spacing w:after="120"/>
        <w:jc w:val="left"/>
      </w:pPr>
      <w:r>
        <w:t xml:space="preserve">[</w:t>
      </w:r>
      <w:r>
        <w:br/>
      </w:r>
      <w:r>
        <w:t xml:space="preserve">D=\sqrt{t_x^2+t_y^2+t_z^2}</w:t>
      </w:r>
      <w:r>
        <w:br/>
      </w:r>
      <w:r>
        <w:t xml:space="preserve">]</w:t>
      </w:r>
    </w:p>
    <w:p>
      <w:pPr>
        <w:spacing w:after="200"/>
      </w:pPr>
      <w:r>
        <w:t xml:space="preserve"> </w:t>
      </w:r>
    </w:p>
    <w:p>
      <w:pPr>
        <w:spacing w:after="120"/>
        <w:jc w:val="left"/>
      </w:pPr>
      <w:r>
        <w:t xml:space="preserve">PnP 是 Perspective-n-Point 的缩写，其含义是利用 (n) 组三维空间点与二维图像点之间的对应关系，求解相机与目标物体之间的相对位姿。具体到本文系统中，目标板为一个具有固定实际尺寸的矩形平面目标，目标板四个角点的真实三维坐标可以提前测量得到；同时，通过图像预处理和轮廓检测方法，可以从照片中提取出这四个角点对应的二维像素坐标。这样就形成了四组三维点与二维点的对应关系，从而可以利用 PnP 算法求解目标板相对于相机的旋转和平移关系。</w:t>
      </w:r>
    </w:p>
    <w:p>
      <w:pPr>
        <w:spacing w:after="200"/>
      </w:pPr>
      <w:r>
        <w:t xml:space="preserve"> </w:t>
      </w:r>
    </w:p>
    <w:p>
      <w:pPr>
        <w:spacing w:after="120"/>
        <w:jc w:val="left"/>
      </w:pPr>
      <w:r>
        <w:t xml:space="preserve">与单纯利用相似三角形进行测距的方法相比，PnP 方法具有更好的适应性。相似三角形测距通常只利用目标在图像中的宽度或高度变化来估计距离，当目标板发生倾斜时，图像中的矩形会因为透视投影变成梯形或不规则四边形，此时目标宽度和高度都会受到姿态变化的影响，直接用目标大小估算距离容易产生较大误差。而 PnP 算法不仅利用目标在图像中的尺寸变化，还利用四个角点之间的透视形变信息，同时求解旋转矩阵 (R) 和平移向量 (t)。因此，PnP 算法可以在一定程度上将目标板的空间旋转与目标板的真实距离区分开来，从而提高倾斜状态下的测距稳定性。</w:t>
      </w:r>
    </w:p>
    <w:p>
      <w:pPr>
        <w:spacing w:after="200"/>
      </w:pPr>
      <w:r>
        <w:t xml:space="preserve"> </w:t>
      </w:r>
    </w:p>
    <w:p>
      <w:pPr>
        <w:spacing w:after="120"/>
        <w:jc w:val="left"/>
      </w:pPr>
      <w:r>
        <w:t xml:space="preserve">由于本文使用的目标板为平面矩形目标，四个角点均位于同一平面上，因此它们在目标板坐标系中的 (Z) 坐标均为 0。针对这种平面目标，本文采用 OpenCV 中的 </w:t>
      </w:r>
      <w:r>
        <w:rPr>
          <w:rFonts w:ascii="Courier New" w:cs="Courier New" w:eastAsia="Courier New" w:hAnsi="Courier New"/>
          <w:shd w:fill="F1F5F9" w:color="auto" w:val="clear"/>
        </w:rPr>
        <w:t xml:space="preserve">SOLVEPNP_IPPE</w:t>
      </w:r>
      <w:r>
        <w:t xml:space="preserve"> 方法进行位姿解算。IPPE 方法适用于平面目标的快速位姿估计，能够根据目标平面与图像平面之间的透视关系求解目标的候选位姿，并通过重投影误差选择更合理的解。重投影误差可以表示为：</w:t>
      </w:r>
    </w:p>
    <w:p>
      <w:pPr>
        <w:spacing w:after="200"/>
      </w:pPr>
      <w:r>
        <w:t xml:space="preserve"> </w:t>
      </w:r>
    </w:p>
    <w:p>
      <w:pPr>
        <w:spacing w:after="120"/>
        <w:jc w:val="left"/>
      </w:pPr>
      <w:r>
        <w:t xml:space="preserve">[</w:t>
      </w:r>
      <w:r>
        <w:br/>
      </w:r>
      <w:r>
        <w:t xml:space="preserve">e_i=|p_i-\hat{p_i}|</w:t>
      </w:r>
      <w:r>
        <w:br/>
      </w:r>
      <w:r>
        <w:t xml:space="preserve">]</w:t>
      </w:r>
    </w:p>
    <w:p>
      <w:pPr>
        <w:spacing w:after="200"/>
      </w:pPr>
      <w:r>
        <w:t xml:space="preserve"> </w:t>
      </w:r>
    </w:p>
    <w:p>
      <w:pPr>
        <w:spacing w:after="120"/>
        <w:jc w:val="left"/>
      </w:pPr>
      <w:r>
        <w:t xml:space="preserve">式中，(p_i) 表示实际检测到的第 (i) 个角点像素坐标，(\hat{p_i}) 表示根据 PnP 解算得到的 (R) 和 (t) 重新投影得到的理论像素坐标。重投影误差越小，说明当前求得的目标位姿与实际图像观测结果越一致。</w:t>
      </w:r>
    </w:p>
    <w:p>
      <w:pPr>
        <w:spacing w:after="200"/>
      </w:pPr>
      <w:r>
        <w:t xml:space="preserve"> </w:t>
      </w:r>
    </w:p>
    <w:p>
      <w:pPr>
        <w:pStyle w:val="Heading2"/>
        <w:spacing w:after="200"/>
        <w:jc w:val="left"/>
      </w:pPr>
      <w:r>
        <w:t xml:space="preserve">2.2 相机内参的实际标定</w:t>
      </w:r>
    </w:p>
    <w:p>
      <w:pPr>
        <w:spacing w:after="120"/>
        <w:jc w:val="left"/>
      </w:pPr>
      <w:r>
        <w:t xml:space="preserve">在实际成像过程中，普通摄像头并不完全符合理想针孔相机模型。由于镜头制造工艺、焦距设置和拍摄角度等因素影响，图像边缘区域通常会存在一定程度的径向畸变和切向畸变。如果不进行相机标定，后续 PnP 位姿解算时使用的相机参数不准确，就会直接影响测距结果。因此，在正式测距前，需要先对相机进行内参标定。</w:t>
      </w:r>
    </w:p>
    <w:p>
      <w:pPr>
        <w:spacing w:after="200"/>
      </w:pPr>
      <w:r>
        <w:t xml:space="preserve"> </w:t>
      </w:r>
    </w:p>
    <w:p>
      <w:pPr>
        <w:spacing w:after="120"/>
        <w:jc w:val="left"/>
      </w:pPr>
      <w:r>
        <w:t xml:space="preserve">本文采用棋盘格标定板进行相机标定。实验过程中，使用手机摄像头从不同距离和不同倾斜角度拍摄棋盘格图像，使棋盘格覆盖图像中心和边缘等不同区域。通过采集多张不同姿态下的棋盘格图像，可以提高标定结果的稳定性。</w:t>
      </w:r>
    </w:p>
    <w:p>
      <w:pPr>
        <w:spacing w:after="200"/>
      </w:pPr>
      <w:r>
        <w:t xml:space="preserve"> </w:t>
      </w:r>
    </w:p>
    <w:p>
      <w:pPr>
        <w:pBdr>
          <w:left w:val="single" w:color="BFBFBF" w:sz="12" w:space="200"/>
        </w:pBdr>
        <w:spacing w:after="120"/>
        <w:ind w:start="300"/>
        <w:jc w:val="left"/>
      </w:pPr>
      <w:r>
        <w:t xml:space="preserve">【此处插入图 2：标定拍摄原图部分截取】</w:t>
      </w:r>
      <w:r>
        <w:br/>
      </w:r>
      <w:r>
        <w:rPr>
          <w:b/>
          <w:bCs/>
        </w:rPr>
        <w:t xml:space="preserve">图 2 标定拍摄原图部分截取</w:t>
      </w:r>
    </w:p>
    <w:p>
      <w:pPr>
        <w:spacing w:after="200"/>
      </w:pPr>
      <w:r>
        <w:t xml:space="preserve"> </w:t>
      </w:r>
    </w:p>
    <w:p>
      <w:pPr>
        <w:spacing w:after="120"/>
        <w:jc w:val="left"/>
      </w:pPr>
      <w:r>
        <w:t xml:space="preserve">标定程序读取棋盘格图像后，首先调用 OpenCV 中的棋盘格角点检测函数提取棋盘格内角点；然后根据棋盘格角点在真实世界中的规则排列关系和其在图像中的像素位置，利用张正友标定方法计算相机内参矩阵和畸变系数。最终得到的参数包括相机在两个方向上的等效焦距 (f_x)、(f_y)，图像主点坐标 (c_x)、(c_y)，以及镜头畸变系数。</w:t>
      </w:r>
    </w:p>
    <w:p>
      <w:pPr>
        <w:spacing w:after="200"/>
      </w:pPr>
      <w:r>
        <w:t xml:space="preserve"> </w:t>
      </w:r>
    </w:p>
    <w:p>
      <w:pPr>
        <w:spacing w:after="120"/>
        <w:jc w:val="left"/>
      </w:pPr>
      <w:r>
        <w:t xml:space="preserve">标定完成后，程序将相机内参矩阵和畸变系数保存为 </w:t>
      </w:r>
      <w:r>
        <w:rPr>
          <w:rFonts w:ascii="Courier New" w:cs="Courier New" w:eastAsia="Courier New" w:hAnsi="Courier New"/>
          <w:shd w:fill="F1F5F9" w:color="auto" w:val="clear"/>
        </w:rPr>
        <w:t xml:space="preserve">.npz</w:t>
      </w:r>
      <w:r>
        <w:t xml:space="preserve"> 文件。在主测距程序运行时，通过加载该标定文件读取相机参数，并在 PnP 计算过程中使用这些参数。这样可以降低镜头畸变和相机参数误差对测距结果的影响，提高算法在不同图像位置上的稳定性。</w:t>
      </w:r>
    </w:p>
    <w:p>
      <w:pPr>
        <w:spacing w:after="200"/>
      </w:pPr>
      <w:r>
        <w:t xml:space="preserve"> </w:t>
      </w:r>
    </w:p>
    <w:p>
      <w:pPr>
        <w:pStyle w:val="Heading2"/>
        <w:spacing w:after="200"/>
        <w:jc w:val="left"/>
      </w:pPr>
      <w:r>
        <w:t xml:space="preserve">2.3 目标物体的 3D 尺寸建模</w:t>
      </w:r>
    </w:p>
    <w:p>
      <w:pPr>
        <w:spacing w:after="120"/>
        <w:jc w:val="left"/>
      </w:pPr>
      <w:r>
        <w:t xml:space="preserve">本文选用带黑色矩形边框的 A4 纸板作为测量目标。为了让单目相机能够根据图像中的目标大小和形变信息恢复空间位置，必须提前测量目标板的实际物理尺寸。经实际测量，目标板黑色矩形边框的宽度为：</w:t>
      </w:r>
    </w:p>
    <w:p>
      <w:pPr>
        <w:spacing w:after="200"/>
      </w:pPr>
      <w:r>
        <w:t xml:space="preserve"> </w:t>
      </w:r>
    </w:p>
    <w:p>
      <w:pPr>
        <w:spacing w:after="120"/>
        <w:jc w:val="left"/>
      </w:pPr>
      <w:r>
        <w:t xml:space="preserve">[</w:t>
      </w:r>
      <w:r>
        <w:br/>
      </w:r>
      <w:r>
        <w:t xml:space="preserve">W=168.1\text{ mm}</w:t>
      </w:r>
      <w:r>
        <w:br/>
      </w:r>
      <w:r>
        <w:t xml:space="preserve">]</w:t>
      </w:r>
    </w:p>
    <w:p>
      <w:pPr>
        <w:spacing w:after="200"/>
      </w:pPr>
      <w:r>
        <w:t xml:space="preserve"> </w:t>
      </w:r>
    </w:p>
    <w:p>
      <w:pPr>
        <w:spacing w:after="120"/>
        <w:jc w:val="left"/>
      </w:pPr>
      <w:r>
        <w:t xml:space="preserve">高度为：</w:t>
      </w:r>
    </w:p>
    <w:p>
      <w:pPr>
        <w:spacing w:after="200"/>
      </w:pPr>
      <w:r>
        <w:t xml:space="preserve"> </w:t>
      </w:r>
    </w:p>
    <w:p>
      <w:pPr>
        <w:spacing w:after="120"/>
        <w:jc w:val="left"/>
      </w:pPr>
      <w:r>
        <w:t xml:space="preserve">[</w:t>
      </w:r>
      <w:r>
        <w:br/>
      </w:r>
      <w:r>
        <w:t xml:space="preserve">H=255.1\text{ mm}</w:t>
      </w:r>
      <w:r>
        <w:br/>
      </w:r>
      <w:r>
        <w:t xml:space="preserve">]</w:t>
      </w:r>
    </w:p>
    <w:p>
      <w:pPr>
        <w:spacing w:after="200"/>
      </w:pPr>
      <w:r>
        <w:t xml:space="preserve"> </w:t>
      </w:r>
    </w:p>
    <w:p>
      <w:pPr>
        <w:spacing w:after="120"/>
        <w:jc w:val="left"/>
      </w:pPr>
      <w:r>
        <w:t xml:space="preserve">为了简化 PnP 解算过程，本文将目标板中心点设置为目标板坐标系的原点 ((0,0,0))。由于目标板为平面目标，其四个角点均位于同一平面上，因此 (Z) 坐标均为 0。按照左上、右上、右下、左下的顺序，四个角点的三维坐标定义如下表所示。</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3510"/>
        <w:gridCol w:w="5850"/>
      </w:tblGrid>
      <w:tr>
        <w:trPr>
          <w:tblHeader/>
        </w:trPr>
        <w:tc>
          <w:p>
            <w:pPr>
              <w:jc w:val="left"/>
            </w:pPr>
            <w:r>
              <w:rPr>
                <w:b/>
                <w:bCs/>
              </w:rPr>
              <w:t xml:space="preserve">角点位置</w:t>
            </w:r>
          </w:p>
        </w:tc>
        <w:tc>
          <w:p>
            <w:pPr>
              <w:jc w:val="left"/>
            </w:pPr>
            <w:r>
              <w:rPr>
                <w:b/>
                <w:bCs/>
              </w:rPr>
              <w:t xml:space="preserve">三维坐标 / mm</w:t>
            </w:r>
          </w:p>
        </w:tc>
      </w:tr>
      <w:tr>
        <w:tc>
          <w:p>
            <w:pPr>
              <w:jc w:val="left"/>
            </w:pPr>
            <w:r>
              <w:t xml:space="preserve">左上角点</w:t>
            </w:r>
          </w:p>
        </w:tc>
        <w:tc>
          <w:p>
            <w:pPr>
              <w:jc w:val="left"/>
            </w:pPr>
            <w:r>
              <w:t xml:space="preserve">((-84.05,\ -127.55,\ 0))</w:t>
            </w:r>
          </w:p>
        </w:tc>
      </w:tr>
      <w:tr>
        <w:tc>
          <w:p>
            <w:pPr>
              <w:jc w:val="left"/>
            </w:pPr>
            <w:r>
              <w:t xml:space="preserve">右上角点</w:t>
            </w:r>
          </w:p>
        </w:tc>
        <w:tc>
          <w:p>
            <w:pPr>
              <w:jc w:val="left"/>
            </w:pPr>
            <w:r>
              <w:t xml:space="preserve">((84.05,\ -127.55,\ 0))</w:t>
            </w:r>
          </w:p>
        </w:tc>
      </w:tr>
      <w:tr>
        <w:tc>
          <w:p>
            <w:pPr>
              <w:jc w:val="left"/>
            </w:pPr>
            <w:r>
              <w:t xml:space="preserve">右下角点</w:t>
            </w:r>
          </w:p>
        </w:tc>
        <w:tc>
          <w:p>
            <w:pPr>
              <w:jc w:val="left"/>
            </w:pPr>
            <w:r>
              <w:t xml:space="preserve">((84.05,\ 127.55,\ 0))</w:t>
            </w:r>
          </w:p>
        </w:tc>
      </w:tr>
      <w:tr>
        <w:tc>
          <w:p>
            <w:pPr>
              <w:jc w:val="left"/>
            </w:pPr>
            <w:r>
              <w:t xml:space="preserve">左下角点</w:t>
            </w:r>
          </w:p>
        </w:tc>
        <w:tc>
          <w:p>
            <w:pPr>
              <w:jc w:val="left"/>
            </w:pPr>
            <w:r>
              <w:t xml:space="preserve">((-84.05,\ 127.55,\ 0))</w:t>
            </w:r>
          </w:p>
        </w:tc>
      </w:tr>
    </w:tbl>
    <w:p>
      <w:pPr>
        <w:spacing w:before="240"/>
      </w:pPr>
      <w:r>
        <w:t xml:space="preserve"> </w:t>
      </w:r>
    </w:p>
    <w:p>
      <w:pPr>
        <w:spacing w:after="120"/>
        <w:jc w:val="left"/>
      </w:pPr>
      <w:r>
        <w:t xml:space="preserve">上述四个三维点构成了目标板的物理模型。在后续图像处理中，只要能够检测出图像中对应的四个角点，并保证二维点顺序与三维点顺序一致，就可以将这两组点输入 PnP 算法进行位姿求解。</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3 目标板图像预处理与轮廓提取</w:t>
      </w:r>
    </w:p>
    <w:p>
      <w:pPr>
        <w:spacing w:after="120"/>
        <w:jc w:val="left"/>
      </w:pPr>
      <w:r>
        <w:t xml:space="preserve">目标板角点检测是整个单目测距系统的前端步骤，其准确性直接影响后续 PnP 解算结果。如果角点位置提取不准确，即使相机内参和目标尺寸设置正确，也会导致测距结果出现明显误差。因此，本文首先对输入图像进行预处理，增强目标板黑色边框区域，并通过轮廓检测获得目标板四边形区域。</w:t>
      </w:r>
    </w:p>
    <w:p>
      <w:pPr>
        <w:spacing w:after="200"/>
      </w:pPr>
      <w:r>
        <w:t xml:space="preserve"> </w:t>
      </w:r>
    </w:p>
    <w:p>
      <w:pPr>
        <w:pStyle w:val="Heading2"/>
        <w:spacing w:after="200"/>
        <w:jc w:val="left"/>
      </w:pPr>
      <w:r>
        <w:t xml:space="preserve">3.1 图像基础预处理</w:t>
      </w:r>
    </w:p>
    <w:p>
      <w:pPr>
        <w:spacing w:after="120"/>
        <w:jc w:val="left"/>
      </w:pPr>
      <w:r>
        <w:t xml:space="preserve">系统读入原始彩色图像后，首先使用 </w:t>
      </w:r>
      <w:r>
        <w:rPr>
          <w:rFonts w:ascii="Courier New" w:cs="Courier New" w:eastAsia="Courier New" w:hAnsi="Courier New"/>
          <w:shd w:fill="F1F5F9" w:color="auto" w:val="clear"/>
        </w:rPr>
        <w:t xml:space="preserve">cv2.cvtColor</w:t>
      </w:r>
      <w:r>
        <w:t xml:space="preserve"> 将图像转换为灰度图。灰度化处理可以减少颜色信息对边缘提取的干扰，使后续处理更加关注图像亮度变化。随后，使用 (5 \times 5) 的高斯滤波核对图像进行平滑处理，以降低噪声对阈值分割和轮廓检测的影响。</w:t>
      </w:r>
    </w:p>
    <w:p>
      <w:pPr>
        <w:spacing w:after="200"/>
      </w:pPr>
      <w:r>
        <w:t xml:space="preserve"> </w:t>
      </w:r>
    </w:p>
    <w:p>
      <w:pPr>
        <w:spacing w:after="120"/>
        <w:jc w:val="left"/>
      </w:pPr>
      <w:r>
        <w:t xml:space="preserve">在完成灰度化和滤波后，程序采用 Otsu 自动阈值法进行二值化处理。由于目标板边框为黑色，而背景区域相对较亮，因此本文采用反向二值化方式，使黑色边框在二值图中转换为白色区域，便于后续轮廓提取。最后，通过形态学闭运算填补边缘中的小断裂区域，使目标板边框轮廓更加连续。</w:t>
      </w:r>
    </w:p>
    <w:p>
      <w:pPr>
        <w:spacing w:after="200"/>
      </w:pPr>
      <w:r>
        <w:t xml:space="preserve"> </w:t>
      </w:r>
    </w:p>
    <w:p>
      <w:pPr>
        <w:pBdr>
          <w:left w:val="single" w:color="BFBFBF" w:sz="12" w:space="200"/>
        </w:pBdr>
        <w:spacing w:after="120"/>
        <w:ind w:start="300"/>
        <w:jc w:val="left"/>
      </w:pPr>
      <w:r>
        <w:t xml:space="preserve">【此处插入图 3：原始图像与二值化处理结果对比】</w:t>
      </w:r>
      <w:r>
        <w:br/>
      </w:r>
      <w:r>
        <w:rPr>
          <w:b/>
          <w:bCs/>
        </w:rPr>
        <w:t xml:space="preserve">图 3 目标板图像预处理结果</w:t>
      </w:r>
    </w:p>
    <w:p>
      <w:pPr>
        <w:spacing w:after="200"/>
      </w:pPr>
      <w:r>
        <w:t xml:space="preserve"> </w:t>
      </w:r>
    </w:p>
    <w:p>
      <w:pPr>
        <w:spacing w:after="120"/>
        <w:jc w:val="left"/>
      </w:pPr>
      <w:r>
        <w:t xml:space="preserve">从图 3 可以看出，经过灰度化、滤波和二值化处理后，目标板黑色边框被较好地从背景中分离出来。虽然图像下方仍可能存在地面纹理、尺子边缘等干扰区域，但目标板主体轮廓已经较为明显，为后续轮廓筛选提供了基础。</w:t>
      </w:r>
    </w:p>
    <w:p>
      <w:pPr>
        <w:spacing w:after="200"/>
      </w:pPr>
      <w:r>
        <w:t xml:space="preserve"> </w:t>
      </w:r>
    </w:p>
    <w:p>
      <w:pPr>
        <w:pStyle w:val="Heading2"/>
        <w:spacing w:after="200"/>
        <w:jc w:val="left"/>
      </w:pPr>
      <w:r>
        <w:t xml:space="preserve">3.2 级联检索策略与角点规范化排序</w:t>
      </w:r>
    </w:p>
    <w:p>
      <w:pPr>
        <w:spacing w:after="120"/>
        <w:jc w:val="left"/>
      </w:pPr>
      <w:r>
        <w:t xml:space="preserve">在实际拍摄过程中，实验环境中的光照强度、拍摄距离、目标倾斜角度和背景复杂程度都会发生变化。单一的图像分割方法可能无法适应所有情况。为提高目标板检测的鲁棒性，本文在程序中设计了级联检索策略。当一种检测方法无法稳定提取目标轮廓时，系统会依次尝试其他候选方法。</w:t>
      </w:r>
    </w:p>
    <w:p>
      <w:pPr>
        <w:spacing w:after="200"/>
      </w:pPr>
      <w:r>
        <w:t xml:space="preserve"> </w:t>
      </w:r>
    </w:p>
    <w:p>
      <w:pPr>
        <w:spacing w:after="120"/>
        <w:jc w:val="left"/>
      </w:pPr>
      <w:r>
        <w:t xml:space="preserve">级联检索策略主要包括全图 Otsu 阈值分割、局部 ROI 区域裁剪、白纸区域正向二值化、自适应阈值分割和 Canny 边缘检测等方法。程序会对不同方法得到的候选轮廓进行筛选，优先选择面积较大、形状接近四边形且符合目标板几何特征的轮廓作为目标区域。通过多种方法组合，可以降低单一阈值策略对光照变化的敏感性。</w:t>
      </w:r>
    </w:p>
    <w:p>
      <w:pPr>
        <w:spacing w:after="200"/>
      </w:pPr>
      <w:r>
        <w:t xml:space="preserve"> </w:t>
      </w:r>
    </w:p>
    <w:p>
      <w:pPr>
        <w:spacing w:after="120"/>
        <w:jc w:val="left"/>
      </w:pPr>
      <w:r>
        <w:t xml:space="preserve">当程序检测到目标板四边形轮廓后，还需要对四个角点进行顺序规范化。由于拍摄角度不同，轮廓检测得到的四个点在数组中的排列顺序不一定固定。如果二维像素点顺序与前文定义的三维物理点顺序不一致，PnP 算法会得到错误的位姿结果。因此，本文使用 </w:t>
      </w:r>
      <w:r>
        <w:rPr>
          <w:rFonts w:ascii="Courier New" w:cs="Courier New" w:eastAsia="Courier New" w:hAnsi="Courier New"/>
          <w:shd w:fill="F1F5F9" w:color="auto" w:val="clear"/>
        </w:rPr>
        <w:t xml:space="preserve">order_quad_points</w:t>
      </w:r>
      <w:r>
        <w:t xml:space="preserve"> 函数对角点进行排序。</w:t>
      </w:r>
    </w:p>
    <w:p>
      <w:pPr>
        <w:spacing w:after="200"/>
      </w:pPr>
      <w:r>
        <w:t xml:space="preserve"> </w:t>
      </w:r>
    </w:p>
    <w:p>
      <w:pPr>
        <w:spacing w:after="120"/>
        <w:jc w:val="left"/>
      </w:pPr>
      <w:r>
        <w:t xml:space="preserve">具体方法如下：</w:t>
      </w:r>
    </w:p>
    <w:p>
      <w:pPr>
        <w:spacing w:after="200"/>
      </w:pPr>
      <w:r>
        <w:t xml:space="preserve"> </w:t>
      </w:r>
    </w:p>
    <w:p>
      <w:pPr>
        <w:spacing w:after="120"/>
        <w:jc w:val="left"/>
      </w:pPr>
      <w:r>
        <w:t xml:space="preserve">设某个角点的像素坐标为 ((x,y))。首先计算：</w:t>
      </w:r>
    </w:p>
    <w:p>
      <w:pPr>
        <w:spacing w:after="200"/>
      </w:pPr>
      <w:r>
        <w:t xml:space="preserve"> </w:t>
      </w:r>
    </w:p>
    <w:p>
      <w:pPr>
        <w:spacing w:after="120"/>
        <w:jc w:val="left"/>
      </w:pPr>
      <w:r>
        <w:t xml:space="preserve">[</w:t>
      </w:r>
      <w:r>
        <w:br/>
      </w:r>
      <w:r>
        <w:t xml:space="preserve">S=x+y</w:t>
      </w:r>
      <w:r>
        <w:br/>
      </w:r>
      <w:r>
        <w:t xml:space="preserve">]</w:t>
      </w:r>
    </w:p>
    <w:p>
      <w:pPr>
        <w:spacing w:after="200"/>
      </w:pPr>
      <w:r>
        <w:t xml:space="preserve"> </w:t>
      </w:r>
    </w:p>
    <w:p>
      <w:pPr>
        <w:spacing w:after="120"/>
        <w:jc w:val="left"/>
      </w:pPr>
      <w:r>
        <w:t xml:space="preserve">通常情况下，(S) 最小的点位于图像左上方，可作为左上角点；(S) 最大的点位于图像右下方，可作为右下角点。</w:t>
      </w:r>
    </w:p>
    <w:p>
      <w:pPr>
        <w:spacing w:after="200"/>
      </w:pPr>
      <w:r>
        <w:t xml:space="preserve"> </w:t>
      </w:r>
    </w:p>
    <w:p>
      <w:pPr>
        <w:spacing w:after="120"/>
        <w:jc w:val="left"/>
      </w:pPr>
      <w:r>
        <w:t xml:space="preserve">然后计算：</w:t>
      </w:r>
    </w:p>
    <w:p>
      <w:pPr>
        <w:spacing w:after="200"/>
      </w:pPr>
      <w:r>
        <w:t xml:space="preserve"> </w:t>
      </w:r>
    </w:p>
    <w:p>
      <w:pPr>
        <w:spacing w:after="120"/>
        <w:jc w:val="left"/>
      </w:pPr>
      <w:r>
        <w:t xml:space="preserve">[</w:t>
      </w:r>
      <w:r>
        <w:br/>
      </w:r>
      <w:r>
        <w:t xml:space="preserve">D=y-x</w:t>
      </w:r>
      <w:r>
        <w:br/>
      </w:r>
      <w:r>
        <w:t xml:space="preserve">]</w:t>
      </w:r>
    </w:p>
    <w:p>
      <w:pPr>
        <w:spacing w:after="200"/>
      </w:pPr>
      <w:r>
        <w:t xml:space="preserve"> </w:t>
      </w:r>
    </w:p>
    <w:p>
      <w:pPr>
        <w:spacing w:after="120"/>
        <w:jc w:val="left"/>
      </w:pPr>
      <w:r>
        <w:t xml:space="preserve">其中，(D) 最小的点通常位于右上方，可作为右上角点；(D) 最大的点通常位于左下方，可作为左下角点。通过这种方式，可以将检测到的四个像素点统一排列为左上、右上、右下、左下的顺序，使其与目标板三维坐标顺序保持一致。</w:t>
      </w:r>
    </w:p>
    <w:p>
      <w:pPr>
        <w:spacing w:after="200"/>
      </w:pPr>
      <w:r>
        <w:t xml:space="preserve"> </w:t>
      </w:r>
    </w:p>
    <w:p>
      <w:pPr>
        <w:pBdr>
          <w:left w:val="single" w:color="BFBFBF" w:sz="12" w:space="200"/>
        </w:pBdr>
        <w:spacing w:after="120"/>
        <w:ind w:start="300"/>
        <w:jc w:val="left"/>
      </w:pPr>
      <w:r>
        <w:t xml:space="preserve">【此处插入图 4：目标板轮廓检测与角点排序结果】</w:t>
      </w:r>
      <w:r>
        <w:br/>
      </w:r>
      <w:r>
        <w:rPr>
          <w:b/>
          <w:bCs/>
        </w:rPr>
        <w:t xml:space="preserve">图 4 目标板轮廓检测与角点排序结果</w:t>
      </w:r>
    </w:p>
    <w:p>
      <w:pPr>
        <w:spacing w:after="200"/>
      </w:pPr>
      <w:r>
        <w:t xml:space="preserve"> </w:t>
      </w:r>
    </w:p>
    <w:p>
      <w:pPr>
        <w:spacing w:after="120"/>
        <w:jc w:val="left"/>
      </w:pPr>
      <w:r>
        <w:t xml:space="preserve">从图 4 可以看出，程序能够用红色边框标出目标板外轮廓，并在图像中显示四个角点编号。角点排序完成后，二维像素点与三维物理点建立了明确对应关系，为后续 PnP 位姿解算提供了可靠输入。</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4 PnP 测距与距离校正</w:t>
      </w:r>
    </w:p>
    <w:p>
      <w:pPr>
        <w:spacing w:after="120"/>
        <w:jc w:val="left"/>
      </w:pPr>
      <w:r>
        <w:t xml:space="preserve">本章是系统的核心部分，主要介绍如何利用目标板角点完成 PnP 位姿解算，以及如何针对实际测量中出现的系统性误差进行距离校正。整体流程可以概括为：输入目标板图像，提取四个二维角点，结合目标板四个三维物理角点，利用 PnP 算法求解目标相对于相机的平移向量和旋转向量，最后根据标定数据对距离结果进行校正。</w:t>
      </w:r>
    </w:p>
    <w:p>
      <w:pPr>
        <w:spacing w:after="200"/>
      </w:pPr>
      <w:r>
        <w:t xml:space="preserve"> </w:t>
      </w:r>
    </w:p>
    <w:p>
      <w:pPr>
        <w:pStyle w:val="Heading2"/>
        <w:spacing w:after="200"/>
        <w:jc w:val="left"/>
      </w:pPr>
      <w:r>
        <w:t xml:space="preserve">4.1 PnP 位姿解算流程</w:t>
      </w:r>
    </w:p>
    <w:p>
      <w:pPr>
        <w:spacing w:after="120"/>
        <w:jc w:val="left"/>
      </w:pPr>
      <w:r>
        <w:t xml:space="preserve">本文系统的 PnP 位姿解算主要包括三个步骤。</w:t>
      </w:r>
    </w:p>
    <w:p>
      <w:pPr>
        <w:spacing w:after="200"/>
      </w:pPr>
      <w:r>
        <w:t xml:space="preserve"> </w:t>
      </w:r>
    </w:p>
    <w:p>
      <w:pPr>
        <w:spacing w:after="120"/>
        <w:jc w:val="left"/>
      </w:pPr>
      <w:r>
        <w:t xml:space="preserve">第一步是获取二维图像角点。经过第 3 章中的图像预处理、轮廓检测和角点排序后，程序可以得到目标板四个角点在图像中的像素坐标。这四个点按照左上、右上、右下、左下的顺序排列。</w:t>
      </w:r>
    </w:p>
    <w:p>
      <w:pPr>
        <w:spacing w:after="200"/>
      </w:pPr>
      <w:r>
        <w:t xml:space="preserve"> </w:t>
      </w:r>
    </w:p>
    <w:p>
      <w:pPr>
        <w:spacing w:after="120"/>
        <w:jc w:val="left"/>
      </w:pPr>
      <w:r>
        <w:t xml:space="preserve">第二步是构建 3D-2D 点对应关系。目标板四个角点的真实物理坐标已在第 2.3 节中定义，单位为毫米；图像中的四个像素角点则由图像处理模块输出。将这两组点按照相同顺序输入 OpenCV 的 </w:t>
      </w:r>
      <w:r>
        <w:rPr>
          <w:rFonts w:ascii="Courier New" w:cs="Courier New" w:eastAsia="Courier New" w:hAnsi="Courier New"/>
          <w:shd w:fill="F1F5F9" w:color="auto" w:val="clear"/>
        </w:rPr>
        <w:t xml:space="preserve">cv2.solvePnP</w:t>
      </w:r>
      <w:r>
        <w:t xml:space="preserve"> 函数，即可求解目标板相对于相机的位姿。</w:t>
      </w:r>
    </w:p>
    <w:p>
      <w:pPr>
        <w:spacing w:after="200"/>
      </w:pPr>
      <w:r>
        <w:t xml:space="preserve"> </w:t>
      </w:r>
    </w:p>
    <w:p>
      <w:pPr>
        <w:spacing w:after="120"/>
        <w:jc w:val="left"/>
      </w:pPr>
      <w:r>
        <w:t xml:space="preserve">第三步是读取位姿解算结果。</w:t>
      </w:r>
      <w:r>
        <w:rPr>
          <w:rFonts w:ascii="Courier New" w:cs="Courier New" w:eastAsia="Courier New" w:hAnsi="Courier New"/>
          <w:shd w:fill="F1F5F9" w:color="auto" w:val="clear"/>
        </w:rPr>
        <w:t xml:space="preserve">solvePnP</w:t>
      </w:r>
      <w:r>
        <w:t xml:space="preserve"> 函数输出旋转向量 </w:t>
      </w:r>
      <w:r>
        <w:rPr>
          <w:rFonts w:ascii="Courier New" w:cs="Courier New" w:eastAsia="Courier New" w:hAnsi="Courier New"/>
          <w:shd w:fill="F1F5F9" w:color="auto" w:val="clear"/>
        </w:rPr>
        <w:t xml:space="preserve">rvec</w:t>
      </w:r>
      <w:r>
        <w:t xml:space="preserve"> 和平移向量 </w:t>
      </w:r>
      <w:r>
        <w:rPr>
          <w:rFonts w:ascii="Courier New" w:cs="Courier New" w:eastAsia="Courier New" w:hAnsi="Courier New"/>
          <w:shd w:fill="F1F5F9" w:color="auto" w:val="clear"/>
        </w:rPr>
        <w:t xml:space="preserve">tvec</w:t>
      </w:r>
      <w:r>
        <w:t xml:space="preserve">。其中，</w:t>
      </w:r>
      <w:r>
        <w:rPr>
          <w:rFonts w:ascii="Courier New" w:cs="Courier New" w:eastAsia="Courier New" w:hAnsi="Courier New"/>
          <w:shd w:fill="F1F5F9" w:color="auto" w:val="clear"/>
        </w:rPr>
        <w:t xml:space="preserve">tvec</w:t>
      </w:r>
      <w:r>
        <w:t xml:space="preserve"> 中的 (t_x)、(t_y)、(t_z) 分别表示目标板中心相对于相机坐标系在三个方向上的位置，单位与目标板三维坐标单位一致，本文中为毫米。</w:t>
      </w:r>
      <w:r>
        <w:rPr>
          <w:rFonts w:ascii="Courier New" w:cs="Courier New" w:eastAsia="Courier New" w:hAnsi="Courier New"/>
          <w:shd w:fill="F1F5F9" w:color="auto" w:val="clear"/>
        </w:rPr>
        <w:t xml:space="preserve">rvec</w:t>
      </w:r>
      <w:r>
        <w:t xml:space="preserve"> 则表示目标板相对于相机的旋转状态。</w:t>
      </w:r>
    </w:p>
    <w:p>
      <w:pPr>
        <w:spacing w:after="200"/>
      </w:pPr>
      <w:r>
        <w:t xml:space="preserve"> </w:t>
      </w:r>
    </w:p>
    <w:p>
      <w:pPr>
        <w:spacing w:after="120"/>
        <w:jc w:val="left"/>
      </w:pPr>
      <w:r>
        <w:t xml:space="preserve">由于本文目标板为平面矩形目标，四个角点均位于同一平面，因此程序采用 </w:t>
      </w:r>
      <w:r>
        <w:rPr>
          <w:rFonts w:ascii="Courier New" w:cs="Courier New" w:eastAsia="Courier New" w:hAnsi="Courier New"/>
          <w:shd w:fill="F1F5F9" w:color="auto" w:val="clear"/>
        </w:rPr>
        <w:t xml:space="preserve">cv2.SOLVEPNP_IPPE</w:t>
      </w:r>
      <w:r>
        <w:t xml:space="preserve"> 模式进行位姿解算。该方法适合平面目标的位姿估计，能够较快地求解平面目标相对于相机的姿态，适合本文这种基于矩形平面目标板的测距场景。</w:t>
      </w:r>
    </w:p>
    <w:p>
      <w:pPr>
        <w:spacing w:after="200"/>
      </w:pPr>
      <w:r>
        <w:t xml:space="preserve"> </w:t>
      </w:r>
    </w:p>
    <w:p>
      <w:pPr>
        <w:pBdr>
          <w:left w:val="single" w:color="BFBFBF" w:sz="12" w:space="200"/>
        </w:pBdr>
        <w:spacing w:after="120"/>
        <w:ind w:start="300"/>
        <w:jc w:val="left"/>
      </w:pPr>
      <w:r>
        <w:t xml:space="preserve">【此处插入图 5：PnP 位姿解算可视化结果】</w:t>
      </w:r>
      <w:r>
        <w:br/>
      </w:r>
      <w:r>
        <w:rPr>
          <w:b/>
          <w:bCs/>
        </w:rPr>
        <w:t xml:space="preserve">图 5 PnP 位姿解算可视化结果</w:t>
      </w:r>
    </w:p>
    <w:p>
      <w:pPr>
        <w:spacing w:after="200"/>
      </w:pPr>
      <w:r>
        <w:t xml:space="preserve"> </w:t>
      </w:r>
    </w:p>
    <w:p>
      <w:pPr>
        <w:spacing w:after="120"/>
        <w:jc w:val="left"/>
      </w:pPr>
      <w:r>
        <w:t xml:space="preserve">图 5 展示了 PnP 解算后的可视化结果。程序不仅标出了目标板的外轮廓和角点编号，还在目标板中心绘制了三维坐标轴，并在图像左上角输出目标的三维位置、原始距离、校正距离和欧拉角信息。该结果说明系统能够在完成目标检测的基础上进一步输出目标的空间位姿参数。</w:t>
      </w:r>
    </w:p>
    <w:p>
      <w:pPr>
        <w:spacing w:after="200"/>
      </w:pPr>
      <w:r>
        <w:t xml:space="preserve"> </w:t>
      </w:r>
    </w:p>
    <w:p>
      <w:pPr>
        <w:pStyle w:val="Heading2"/>
        <w:spacing w:after="200"/>
        <w:jc w:val="left"/>
      </w:pPr>
      <w:r>
        <w:t xml:space="preserve">4.2 空间姿态角的计算</w:t>
      </w:r>
    </w:p>
    <w:p>
      <w:pPr>
        <w:spacing w:after="120"/>
        <w:jc w:val="left"/>
      </w:pPr>
      <w:r>
        <w:t xml:space="preserve">PnP 解算得到的旋转向量 </w:t>
      </w:r>
      <w:r>
        <w:rPr>
          <w:rFonts w:ascii="Courier New" w:cs="Courier New" w:eastAsia="Courier New" w:hAnsi="Courier New"/>
          <w:shd w:fill="F1F5F9" w:color="auto" w:val="clear"/>
        </w:rPr>
        <w:t xml:space="preserve">rvec</w:t>
      </w:r>
      <w:r>
        <w:t xml:space="preserve"> 可以描述目标板相对于相机的旋转关系，但旋转向量本身不够直观。为了便于观察和分析目标板姿态，本文使用 OpenCV 中的 </w:t>
      </w:r>
      <w:r>
        <w:rPr>
          <w:rFonts w:ascii="Courier New" w:cs="Courier New" w:eastAsia="Courier New" w:hAnsi="Courier New"/>
          <w:shd w:fill="F1F5F9" w:color="auto" w:val="clear"/>
        </w:rPr>
        <w:t xml:space="preserve">cv2.Rodrigues</w:t>
      </w:r>
      <w:r>
        <w:t xml:space="preserve"> 函数将旋转向量转换为旋转矩阵，再进一步换算为欧拉角。</w:t>
      </w:r>
    </w:p>
    <w:p>
      <w:pPr>
        <w:spacing w:after="200"/>
      </w:pPr>
      <w:r>
        <w:t xml:space="preserve"> </w:t>
      </w:r>
    </w:p>
    <w:p>
      <w:pPr>
        <w:spacing w:after="120"/>
        <w:jc w:val="left"/>
      </w:pPr>
      <w:r>
        <w:t xml:space="preserve">本文主要关注三个姿态角：</w:t>
      </w:r>
    </w:p>
    <w:p>
      <w:pPr>
        <w:spacing w:after="200"/>
      </w:pPr>
      <w:r>
        <w:t xml:space="preserve"> </w:t>
      </w:r>
    </w:p>
    <w:p>
      <w:pPr>
        <w:pStyle w:val="ListParagraph"/>
        <w:numPr>
          <w:ilvl w:val="0"/>
          <w:numId w:val="2"/>
        </w:numPr>
        <w:spacing w:after="100"/>
        <w:ind w:start="240"/>
        <w:jc w:val="left"/>
      </w:pPr>
      <w:r>
        <w:rPr>
          <w:b/>
          <w:bCs/>
        </w:rPr>
        <w:t xml:space="preserve">Yaw（偏航角）：</w:t>
      </w:r>
      <w:r>
        <w:t xml:space="preserve"> 表示目标板相对于相机左右转动的角度；</w:t>
      </w:r>
    </w:p>
    <w:p>
      <w:pPr>
        <w:pStyle w:val="ListParagraph"/>
        <w:numPr>
          <w:ilvl w:val="0"/>
          <w:numId w:val="2"/>
        </w:numPr>
        <w:spacing w:after="100"/>
        <w:ind w:start="240"/>
        <w:jc w:val="left"/>
      </w:pPr>
      <w:r>
        <w:rPr>
          <w:b/>
          <w:bCs/>
        </w:rPr>
        <w:t xml:space="preserve">Pitch（俯仰角）：</w:t>
      </w:r>
      <w:r>
        <w:t xml:space="preserve"> 表示目标板相对于相机上下俯仰的角度；</w:t>
      </w:r>
    </w:p>
    <w:p>
      <w:pPr>
        <w:pStyle w:val="ListParagraph"/>
        <w:numPr>
          <w:ilvl w:val="0"/>
          <w:numId w:val="2"/>
        </w:numPr>
        <w:spacing w:after="100"/>
        <w:ind w:start="240"/>
        <w:jc w:val="left"/>
      </w:pPr>
      <w:r>
        <w:rPr>
          <w:b/>
          <w:bCs/>
        </w:rPr>
        <w:t xml:space="preserve">Roll（滚转角）：</w:t>
      </w:r>
      <w:r>
        <w:t xml:space="preserve"> 表示目标板绕自身中心轴旋转的角度。</w:t>
      </w:r>
    </w:p>
    <w:p>
      <w:pPr>
        <w:spacing w:after="200"/>
      </w:pPr>
      <w:r>
        <w:t xml:space="preserve"> </w:t>
      </w:r>
    </w:p>
    <w:p>
      <w:pPr>
        <w:spacing w:after="120"/>
        <w:jc w:val="left"/>
      </w:pPr>
      <w:r>
        <w:t xml:space="preserve">通过欧拉角表示，目标板的空间姿态能够以更直观的方式呈现出来。例如，当目标板向左或向右偏转时，Yaw 值会发生明显变化；当目标板上端远离或靠近相机时，Pitch 值会发生变化；当目标板在图像中发生旋转时，Roll 值会发生变化。这样，系统不仅可以完成距离测量，还可以进一步判断目标板是否存在明显倾斜或旋转。</w:t>
      </w:r>
    </w:p>
    <w:p>
      <w:pPr>
        <w:spacing w:after="200"/>
      </w:pPr>
      <w:r>
        <w:t xml:space="preserve"> </w:t>
      </w:r>
    </w:p>
    <w:p>
      <w:pPr>
        <w:pStyle w:val="Heading2"/>
        <w:spacing w:after="200"/>
        <w:jc w:val="left"/>
      </w:pPr>
      <w:r>
        <w:t xml:space="preserve">4.3 距离误差来源与分段线性校正</w:t>
      </w:r>
    </w:p>
    <w:p>
      <w:pPr>
        <w:spacing w:after="120"/>
        <w:jc w:val="left"/>
      </w:pPr>
      <w:r>
        <w:t xml:space="preserve">在实验过程中可以发现，直接由 PnP 输出的原始 (t_z) 距离与人工测量距离之间存在一定偏差，尤其在距离较远时偏差更明显。造成该现象的原因主要包括以下几个方面。</w:t>
      </w:r>
    </w:p>
    <w:p>
      <w:pPr>
        <w:spacing w:after="200"/>
      </w:pPr>
      <w:r>
        <w:t xml:space="preserve"> </w:t>
      </w:r>
    </w:p>
    <w:p>
      <w:pPr>
        <w:spacing w:after="120"/>
        <w:jc w:val="left"/>
      </w:pPr>
      <w:r>
        <w:t xml:space="preserve">首先，单目相机的深度估计对像素误差非常敏感。当目标距离较远时，目标板在图像中的尺寸会明显变小，此时角点检测结果即使只偏移 1 到 2 个像素，也可能导致计算出的空间距离产生较大变化。</w:t>
      </w:r>
    </w:p>
    <w:p>
      <w:pPr>
        <w:spacing w:after="200"/>
      </w:pPr>
      <w:r>
        <w:t xml:space="preserve"> </w:t>
      </w:r>
    </w:p>
    <w:p>
      <w:pPr>
        <w:spacing w:after="120"/>
        <w:jc w:val="left"/>
      </w:pPr>
      <w:r>
        <w:t xml:space="preserve">其次，虽然相机已经进行了标定，但普通手机摄像头仍可能存在残余畸变、自动对焦变化、图像压缩和拍摄角度误差等因素，这些都会影响 PnP 解算的精度。</w:t>
      </w:r>
    </w:p>
    <w:p>
      <w:pPr>
        <w:spacing w:after="200"/>
      </w:pPr>
      <w:r>
        <w:t xml:space="preserve"> </w:t>
      </w:r>
    </w:p>
    <w:p>
      <w:pPr>
        <w:spacing w:after="120"/>
        <w:jc w:val="left"/>
      </w:pPr>
      <w:r>
        <w:t xml:space="preserve">再次，目标板边框并非理想数学直线，纸张平整度、边框打印误差和人工测距误差也会带来一定影响。因此，直接使用原始 PnP 距离作为最终结果时，可能无法满足较高精度的测量需求。</w:t>
      </w:r>
    </w:p>
    <w:p>
      <w:pPr>
        <w:spacing w:after="200"/>
      </w:pPr>
      <w:r>
        <w:t xml:space="preserve"> </w:t>
      </w:r>
    </w:p>
    <w:p>
      <w:pPr>
        <w:spacing w:after="120"/>
        <w:jc w:val="left"/>
      </w:pPr>
      <w:r>
        <w:t xml:space="preserve">为了降低系统性偏差，本文采用分段线性插值方法对原始距离进行校正。实验前，先在若干已知距离位置拍摄目标板图像，记录人工测量的真实距离和程序输出的原始 (t_z) 数值，形成距离校正对照表。测距时，程序根据当前原始 (t_z) 所在区间，在相邻两个标定点之间进行线性插值，得到校正后的距离值。</w:t>
      </w:r>
    </w:p>
    <w:p>
      <w:pPr>
        <w:spacing w:after="200"/>
      </w:pPr>
      <w:r>
        <w:t xml:space="preserve"> </w:t>
      </w:r>
    </w:p>
    <w:p>
      <w:pPr>
        <w:spacing w:after="120"/>
        <w:jc w:val="left"/>
      </w:pPr>
      <w:r>
        <w:t xml:space="preserve">设某次 PnP 输出的原始距离为 (z)，其位于两个标定点 (z_1) 和 (z_2) 之间，对应真实距离分别为 (d_1) 和 (d_2)，则校正后的距离 (D) 可以表示为：</w:t>
      </w:r>
    </w:p>
    <w:p>
      <w:pPr>
        <w:spacing w:after="200"/>
      </w:pPr>
      <w:r>
        <w:t xml:space="preserve"> </w:t>
      </w:r>
    </w:p>
    <w:p>
      <w:pPr>
        <w:spacing w:after="120"/>
        <w:jc w:val="left"/>
      </w:pPr>
      <w:r>
        <w:t xml:space="preserve">[</w:t>
      </w:r>
      <w:r>
        <w:br/>
      </w:r>
      <w:r>
        <w:t xml:space="preserve">D=d_1+\frac{z-z_1}{z_2-z_1}(d_2-d_1)</w:t>
      </w:r>
      <w:r>
        <w:br/>
      </w:r>
      <w:r>
        <w:t xml:space="preserve">]</w:t>
      </w:r>
    </w:p>
    <w:p>
      <w:pPr>
        <w:spacing w:after="200"/>
      </w:pPr>
      <w:r>
        <w:t xml:space="preserve"> </w:t>
      </w:r>
    </w:p>
    <w:p>
      <w:pPr>
        <w:spacing w:after="120"/>
        <w:jc w:val="left"/>
      </w:pPr>
      <w:r>
        <w:t xml:space="preserve">通过这种方式，可以在已标定距离范围内对原始测距结果进行补偿。需要说明的是，分段线性插值本质上是一种经验校正方法，它能够有效降低已知范围内的系统性偏差，但其精度依赖于标定数据的准确性和样本覆盖范围。因此，该方法适合在固定相机、固定目标板和固定测量范围内使用。</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5 实验验证与数据分析</w:t>
      </w:r>
    </w:p>
    <w:p>
      <w:pPr>
        <w:spacing w:after="120"/>
        <w:jc w:val="left"/>
      </w:pPr>
      <w:r>
        <w:t xml:space="preserve">为了验证本文所设计的单目视觉测距系统的有效性，实验使用前文建立的目标板作为测量对象，在不同距离和不同倾斜角度下采集测试图像。程序对每张图像进行目标检测、角点排序、PnP 位姿解算和距离校正，并将结果保存到 </w:t>
      </w:r>
      <w:r>
        <w:rPr>
          <w:rFonts w:ascii="Courier New" w:cs="Courier New" w:eastAsia="Courier New" w:hAnsi="Courier New"/>
          <w:shd w:fill="F1F5F9" w:color="auto" w:val="clear"/>
        </w:rPr>
        <w:t xml:space="preserve">pose_results.csv</w:t>
      </w:r>
      <w:r>
        <w:t xml:space="preserve"> 文件中。随后根据实验结果对系统测距效果和姿态估计效果进行分析。</w:t>
      </w:r>
    </w:p>
    <w:p>
      <w:pPr>
        <w:spacing w:after="200"/>
      </w:pPr>
      <w:r>
        <w:t xml:space="preserve"> </w:t>
      </w:r>
    </w:p>
    <w:p>
      <w:pPr>
        <w:pStyle w:val="Heading2"/>
        <w:spacing w:after="200"/>
        <w:jc w:val="left"/>
      </w:pPr>
      <w:r>
        <w:t xml:space="preserve">5.1 实验设置与测试样本</w:t>
      </w:r>
    </w:p>
    <w:p>
      <w:pPr>
        <w:spacing w:after="120"/>
        <w:jc w:val="left"/>
      </w:pPr>
      <w:r>
        <w:t xml:space="preserve">实验场景设置在室内环境中，目标板放置在不同距离位置，摄像头从正对方向或一定倾斜角度拍摄目标板。为了便于观察距离变化对算法结果的影响，实验选取了 50 cm、100 cm、110 cm、130 cm、150 cm 和 200 cm 等不同距离样本。同时，为了验证目标板倾斜情况下的位姿估计能力，额外选取了目标板存在较大偏航角的测试样本。</w:t>
      </w:r>
    </w:p>
    <w:p>
      <w:pPr>
        <w:spacing w:after="200"/>
      </w:pPr>
      <w:r>
        <w:t xml:space="preserve"> </w:t>
      </w:r>
    </w:p>
    <w:p>
      <w:pPr>
        <w:pBdr>
          <w:left w:val="single" w:color="BFBFBF" w:sz="12" w:space="200"/>
        </w:pBdr>
        <w:spacing w:after="120"/>
        <w:ind w:start="300"/>
        <w:jc w:val="left"/>
      </w:pPr>
      <w:r>
        <w:t xml:space="preserve">【此处插入图 6：不同距离下目标板检测与测距结果】</w:t>
      </w:r>
      <w:r>
        <w:br/>
      </w:r>
      <w:r>
        <w:rPr>
          <w:b/>
          <w:bCs/>
        </w:rPr>
        <w:t xml:space="preserve">图 6 不同距离下目标板检测与测距结果</w:t>
      </w:r>
    </w:p>
    <w:p>
      <w:pPr>
        <w:spacing w:after="200"/>
      </w:pPr>
      <w:r>
        <w:t xml:space="preserve"> </w:t>
      </w:r>
    </w:p>
    <w:p>
      <w:pPr>
        <w:spacing w:after="120"/>
        <w:jc w:val="left"/>
      </w:pPr>
      <w:r>
        <w:t xml:space="preserve">从图 6 可以看出，在不同拍摄距离下，目标板在图像中的尺度变化明显。距离较近时，目标板占据图像面积较大，角点位置更容易检测；距离较远时，目标板在图像中变小，角点检测对阈值分割和轮廓提取的稳定性要求更高。实验结果表明，本文所采用的目标检测流程能够在这些样本中较稳定地提取目标板轮廓，并输出对应的空间位置和距离信息。</w:t>
      </w:r>
    </w:p>
    <w:p>
      <w:pPr>
        <w:spacing w:after="200"/>
      </w:pPr>
      <w:r>
        <w:t xml:space="preserve"> </w:t>
      </w:r>
    </w:p>
    <w:p>
      <w:pPr>
        <w:pStyle w:val="Heading2"/>
        <w:spacing w:after="200"/>
        <w:jc w:val="left"/>
      </w:pPr>
      <w:r>
        <w:t xml:space="preserve">5.2 正对距离测量实验</w:t>
      </w:r>
    </w:p>
    <w:p>
      <w:pPr>
        <w:spacing w:after="120"/>
        <w:jc w:val="left"/>
      </w:pPr>
      <w:r>
        <w:t xml:space="preserve">在目标板基本正对相机的情况下，本文整理了不同真实距离下的测距结果，如表 1 所示。</w:t>
      </w:r>
    </w:p>
    <w:p>
      <w:pPr>
        <w:spacing w:after="200"/>
      </w:pPr>
      <w:r>
        <w:t xml:space="preserve"> </w:t>
      </w:r>
    </w:p>
    <w:p>
      <w:pPr>
        <w:spacing w:after="120"/>
        <w:jc w:val="left"/>
      </w:pPr>
      <w:r>
        <w:rPr>
          <w:b/>
          <w:bCs/>
        </w:rPr>
        <w:t xml:space="preserve">表 1 正对拍摄状态下的距离测量结果</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72"/>
        <w:gridCol w:w="1788"/>
        <w:gridCol w:w="2103"/>
        <w:gridCol w:w="1893"/>
        <w:gridCol w:w="2104"/>
      </w:tblGrid>
      <w:tr>
        <w:trPr>
          <w:tblHeader/>
        </w:trPr>
        <w:tc>
          <w:p>
            <w:pPr>
              <w:jc w:val="left"/>
            </w:pPr>
            <w:r>
              <w:rPr>
                <w:b/>
                <w:bCs/>
              </w:rPr>
              <w:t xml:space="preserve">测试样本</w:t>
            </w:r>
          </w:p>
        </w:tc>
        <w:tc>
          <w:p>
            <w:pPr>
              <w:jc w:val="left"/>
            </w:pPr>
            <w:r>
              <w:rPr>
                <w:b/>
                <w:bCs/>
              </w:rPr>
              <w:t xml:space="preserve">真实轴向距离 / mm</w:t>
            </w:r>
          </w:p>
        </w:tc>
        <w:tc>
          <w:p>
            <w:pPr>
              <w:jc w:val="left"/>
            </w:pPr>
            <w:r>
              <w:rPr>
                <w:b/>
                <w:bCs/>
              </w:rPr>
              <w:t xml:space="preserve">原始相机输出 (t_z) / mm</w:t>
            </w:r>
          </w:p>
        </w:tc>
        <w:tc>
          <w:p>
            <w:pPr>
              <w:jc w:val="left"/>
            </w:pPr>
            <w:r>
              <w:rPr>
                <w:b/>
                <w:bCs/>
              </w:rPr>
              <w:t xml:space="preserve">校正后距离 (D) / mm</w:t>
            </w:r>
          </w:p>
        </w:tc>
        <w:tc>
          <w:p>
            <w:pPr>
              <w:jc w:val="left"/>
            </w:pPr>
            <w:r>
              <w:rPr>
                <w:b/>
                <w:bCs/>
              </w:rPr>
              <w:t xml:space="preserve">测距误差 (\Delta D) / mm</w:t>
            </w:r>
          </w:p>
        </w:tc>
      </w:tr>
      <w:tr>
        <w:tc>
          <w:p>
            <w:pPr>
              <w:jc w:val="left"/>
            </w:pPr>
            <w:r>
              <w:t xml:space="preserve">f_50cm.jpg</w:t>
            </w:r>
          </w:p>
        </w:tc>
        <w:tc>
          <w:p>
            <w:pPr>
              <w:jc w:val="left"/>
            </w:pPr>
            <w:r>
              <w:t xml:space="preserve">500</w:t>
            </w:r>
          </w:p>
        </w:tc>
        <w:tc>
          <w:p>
            <w:pPr>
              <w:jc w:val="left"/>
            </w:pPr>
            <w:r>
              <w:t xml:space="preserve">390.7</w:t>
            </w:r>
          </w:p>
        </w:tc>
        <w:tc>
          <w:p>
            <w:pPr>
              <w:jc w:val="left"/>
            </w:pPr>
            <w:r>
              <w:t xml:space="preserve">499.7</w:t>
            </w:r>
          </w:p>
        </w:tc>
        <w:tc>
          <w:p>
            <w:pPr>
              <w:jc w:val="left"/>
            </w:pPr>
            <w:r>
              <w:t xml:space="preserve">-0.3</w:t>
            </w:r>
          </w:p>
        </w:tc>
      </w:tr>
      <w:tr>
        <w:tc>
          <w:p>
            <w:pPr>
              <w:jc w:val="left"/>
            </w:pPr>
            <w:r>
              <w:t xml:space="preserve">f_100cm.jpg</w:t>
            </w:r>
          </w:p>
        </w:tc>
        <w:tc>
          <w:p>
            <w:pPr>
              <w:jc w:val="left"/>
            </w:pPr>
            <w:r>
              <w:t xml:space="preserve">1000</w:t>
            </w:r>
          </w:p>
        </w:tc>
        <w:tc>
          <w:p>
            <w:pPr>
              <w:jc w:val="left"/>
            </w:pPr>
            <w:r>
              <w:t xml:space="preserve">786.1</w:t>
            </w:r>
          </w:p>
        </w:tc>
        <w:tc>
          <w:p>
            <w:pPr>
              <w:jc w:val="left"/>
            </w:pPr>
            <w:r>
              <w:t xml:space="preserve">1000.1</w:t>
            </w:r>
          </w:p>
        </w:tc>
        <w:tc>
          <w:p>
            <w:pPr>
              <w:jc w:val="left"/>
            </w:pPr>
            <w:r>
              <w:t xml:space="preserve">+0.1</w:t>
            </w:r>
          </w:p>
        </w:tc>
      </w:tr>
      <w:tr>
        <w:tc>
          <w:p>
            <w:pPr>
              <w:jc w:val="left"/>
            </w:pPr>
            <w:r>
              <w:t xml:space="preserve">f_110.jpg</w:t>
            </w:r>
          </w:p>
        </w:tc>
        <w:tc>
          <w:p>
            <w:pPr>
              <w:jc w:val="left"/>
            </w:pPr>
            <w:r>
              <w:t xml:space="preserve">1100</w:t>
            </w:r>
          </w:p>
        </w:tc>
        <w:tc>
          <w:p>
            <w:pPr>
              <w:jc w:val="left"/>
            </w:pPr>
            <w:r>
              <w:t xml:space="preserve">865.3</w:t>
            </w:r>
          </w:p>
        </w:tc>
        <w:tc>
          <w:p>
            <w:pPr>
              <w:jc w:val="left"/>
            </w:pPr>
            <w:r>
              <w:t xml:space="preserve">1102.4</w:t>
            </w:r>
          </w:p>
        </w:tc>
        <w:tc>
          <w:p>
            <w:pPr>
              <w:jc w:val="left"/>
            </w:pPr>
            <w:r>
              <w:t xml:space="preserve">+2.4</w:t>
            </w:r>
          </w:p>
        </w:tc>
      </w:tr>
      <w:tr>
        <w:tc>
          <w:p>
            <w:pPr>
              <w:jc w:val="left"/>
            </w:pPr>
            <w:r>
              <w:t xml:space="preserve">f_130.jpg</w:t>
            </w:r>
          </w:p>
        </w:tc>
        <w:tc>
          <w:p>
            <w:pPr>
              <w:jc w:val="left"/>
            </w:pPr>
            <w:r>
              <w:t xml:space="preserve">1300</w:t>
            </w:r>
          </w:p>
        </w:tc>
        <w:tc>
          <w:p>
            <w:pPr>
              <w:jc w:val="left"/>
            </w:pPr>
            <w:r>
              <w:t xml:space="preserve">1018.2</w:t>
            </w:r>
          </w:p>
        </w:tc>
        <w:tc>
          <w:p>
            <w:pPr>
              <w:jc w:val="left"/>
            </w:pPr>
            <w:r>
              <w:t xml:space="preserve">1300.0</w:t>
            </w:r>
          </w:p>
        </w:tc>
        <w:tc>
          <w:p>
            <w:pPr>
              <w:jc w:val="left"/>
            </w:pPr>
            <w:r>
              <w:t xml:space="preserve">0.0</w:t>
            </w:r>
          </w:p>
        </w:tc>
      </w:tr>
      <w:tr>
        <w:tc>
          <w:p>
            <w:pPr>
              <w:jc w:val="left"/>
            </w:pPr>
            <w:r>
              <w:t xml:space="preserve">f_150cm.jpg</w:t>
            </w:r>
          </w:p>
        </w:tc>
        <w:tc>
          <w:p>
            <w:pPr>
              <w:jc w:val="left"/>
            </w:pPr>
            <w:r>
              <w:t xml:space="preserve">1500</w:t>
            </w:r>
          </w:p>
        </w:tc>
        <w:tc>
          <w:p>
            <w:pPr>
              <w:jc w:val="left"/>
            </w:pPr>
            <w:r>
              <w:t xml:space="preserve">1173.2</w:t>
            </w:r>
          </w:p>
        </w:tc>
        <w:tc>
          <w:p>
            <w:pPr>
              <w:jc w:val="left"/>
            </w:pPr>
            <w:r>
              <w:t xml:space="preserve">1500.3</w:t>
            </w:r>
          </w:p>
        </w:tc>
        <w:tc>
          <w:p>
            <w:pPr>
              <w:jc w:val="left"/>
            </w:pPr>
            <w:r>
              <w:t xml:space="preserve">+0.3</w:t>
            </w:r>
          </w:p>
        </w:tc>
      </w:tr>
      <w:tr>
        <w:tc>
          <w:p>
            <w:pPr>
              <w:jc w:val="left"/>
            </w:pPr>
            <w:r>
              <w:t xml:space="preserve">f_200cm.jpg</w:t>
            </w:r>
          </w:p>
        </w:tc>
        <w:tc>
          <w:p>
            <w:pPr>
              <w:jc w:val="left"/>
            </w:pPr>
            <w:r>
              <w:t xml:space="preserve">2000</w:t>
            </w:r>
          </w:p>
        </w:tc>
        <w:tc>
          <w:p>
            <w:pPr>
              <w:jc w:val="left"/>
            </w:pPr>
            <w:r>
              <w:t xml:space="preserve">1565.3</w:t>
            </w:r>
          </w:p>
        </w:tc>
        <w:tc>
          <w:p>
            <w:pPr>
              <w:jc w:val="left"/>
            </w:pPr>
            <w:r>
              <w:t xml:space="preserve">2000.3</w:t>
            </w:r>
          </w:p>
        </w:tc>
        <w:tc>
          <w:p>
            <w:pPr>
              <w:jc w:val="left"/>
            </w:pPr>
            <w:r>
              <w:t xml:space="preserve">+0.3</w:t>
            </w:r>
          </w:p>
        </w:tc>
      </w:tr>
    </w:tbl>
    <w:p>
      <w:pPr>
        <w:spacing w:before="240"/>
      </w:pPr>
      <w:r>
        <w:t xml:space="preserve"> </w:t>
      </w:r>
    </w:p>
    <w:p>
      <w:pPr>
        <w:spacing w:after="120"/>
        <w:jc w:val="left"/>
      </w:pPr>
      <w:r>
        <w:t xml:space="preserve">从表 1 可以看出，未经校正的原始 (t_z) 输出与真实距离之间存在明显偏差。例如，当真实距离为 2000 mm 时，原始 PnP 输出的 (t_z) 为 1565.3 mm，与真实距离相差较大。这说明在当前相机、目标板和拍摄条件下，直接使用原始 PnP 结果进行测距会受到系统性误差影响。</w:t>
      </w:r>
    </w:p>
    <w:p>
      <w:pPr>
        <w:spacing w:after="200"/>
      </w:pPr>
      <w:r>
        <w:t xml:space="preserve"> </w:t>
      </w:r>
    </w:p>
    <w:p>
      <w:pPr>
        <w:spacing w:after="120"/>
        <w:jc w:val="left"/>
      </w:pPr>
      <w:r>
        <w:t xml:space="preserve">经过分段线性插值校正后，各测试点的距离结果明显接近人工测量值。例如，在 1000 mm 处，校正后距离为 1000.1 mm；在 1500 mm 处，校正后距离为 1500.3 mm；在 2000 mm 处，校正后距离为 2000.3 mm。说明在已标定的距离区间内，分段线性插值方法能够有效补偿原始测距结果中的偏差，提高系统在固定实验条件下的测距稳定性。</w:t>
      </w:r>
    </w:p>
    <w:p>
      <w:pPr>
        <w:spacing w:after="200"/>
      </w:pPr>
      <w:r>
        <w:t xml:space="preserve"> </w:t>
      </w:r>
    </w:p>
    <w:p>
      <w:pPr>
        <w:spacing w:after="120"/>
        <w:jc w:val="left"/>
      </w:pPr>
      <w:r>
        <w:t xml:space="preserve">需要注意的是，表中结果主要反映当前实验条件和标定区间内的校正效果。如果更换摄像头、改变目标板尺寸或扩大测量范围，需要重新采集标定样本并更新距离校正表。</w:t>
      </w:r>
    </w:p>
    <w:p>
      <w:pPr>
        <w:spacing w:after="200"/>
      </w:pPr>
      <w:r>
        <w:t xml:space="preserve"> </w:t>
      </w:r>
    </w:p>
    <w:p>
      <w:pPr>
        <w:pStyle w:val="Heading2"/>
        <w:spacing w:after="200"/>
        <w:jc w:val="left"/>
      </w:pPr>
      <w:r>
        <w:t xml:space="preserve">5.3 大角度倾斜状态下的位姿测量实验</w:t>
      </w:r>
    </w:p>
    <w:p>
      <w:pPr>
        <w:spacing w:after="120"/>
        <w:jc w:val="left"/>
      </w:pPr>
      <w:r>
        <w:t xml:space="preserve">在实际应用中，目标板不一定始终正对摄像头。当目标板发生偏转时，其在图像中的形状会由矩形变为梯形或不规则四边形，单纯依靠目标宽度或高度估计距离会产生较大误差。为了验证 PnP 算法在倾斜状态下的适应能力，本文选取了两组目标板存在明显偏转的样本进行分析。</w:t>
      </w:r>
    </w:p>
    <w:p>
      <w:pPr>
        <w:spacing w:after="200"/>
      </w:pPr>
      <w:r>
        <w:t xml:space="preserve"> </w:t>
      </w:r>
    </w:p>
    <w:p>
      <w:pPr>
        <w:pBdr>
          <w:left w:val="single" w:color="BFBFBF" w:sz="12" w:space="200"/>
        </w:pBdr>
        <w:spacing w:after="120"/>
        <w:ind w:start="300"/>
        <w:jc w:val="left"/>
      </w:pPr>
      <w:r>
        <w:t xml:space="preserve">【此处插入图 7：大角度倾斜状态下目标板位姿解算结果】</w:t>
      </w:r>
      <w:r>
        <w:br/>
      </w:r>
      <w:r>
        <w:rPr>
          <w:b/>
          <w:bCs/>
        </w:rPr>
        <w:t xml:space="preserve">图 7 大角度倾斜状态下目标板位姿解算结果</w:t>
      </w:r>
    </w:p>
    <w:p>
      <w:pPr>
        <w:spacing w:after="200"/>
      </w:pPr>
      <w:r>
        <w:t xml:space="preserve"> </w:t>
      </w:r>
    </w:p>
    <w:p>
      <w:pPr>
        <w:spacing w:after="120"/>
        <w:jc w:val="left"/>
      </w:pPr>
      <w:r>
        <w:rPr>
          <w:b/>
          <w:bCs/>
        </w:rPr>
        <w:t xml:space="preserve">表 2 倾斜状态下的位姿解算结果</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94"/>
        <w:gridCol w:w="1294"/>
        <w:gridCol w:w="1294"/>
        <w:gridCol w:w="1792"/>
        <w:gridCol w:w="1892"/>
        <w:gridCol w:w="1794"/>
      </w:tblGrid>
      <w:tr>
        <w:trPr>
          <w:tblHeader/>
        </w:trPr>
        <w:tc>
          <w:p>
            <w:pPr>
              <w:jc w:val="left"/>
            </w:pPr>
            <w:r>
              <w:rPr>
                <w:b/>
                <w:bCs/>
              </w:rPr>
              <w:t xml:space="preserve">测试样本</w:t>
            </w:r>
          </w:p>
        </w:tc>
        <w:tc>
          <w:p>
            <w:pPr>
              <w:jc w:val="left"/>
            </w:pPr>
            <w:r>
              <w:rPr>
                <w:b/>
                <w:bCs/>
              </w:rPr>
              <w:t xml:space="preserve">(t_x) / mm</w:t>
            </w:r>
          </w:p>
        </w:tc>
        <w:tc>
          <w:p>
            <w:pPr>
              <w:jc w:val="left"/>
            </w:pPr>
            <w:r>
              <w:rPr>
                <w:b/>
                <w:bCs/>
              </w:rPr>
              <w:t xml:space="preserve">(t_y) / mm</w:t>
            </w:r>
          </w:p>
        </w:tc>
        <w:tc>
          <w:p>
            <w:pPr>
              <w:jc w:val="left"/>
            </w:pPr>
            <w:r>
              <w:rPr>
                <w:b/>
                <w:bCs/>
              </w:rPr>
              <w:t xml:space="preserve">解算偏航角 Yaw / °</w:t>
            </w:r>
          </w:p>
        </w:tc>
        <w:tc>
          <w:p>
            <w:pPr>
              <w:jc w:val="left"/>
            </w:pPr>
            <w:r>
              <w:rPr>
                <w:b/>
                <w:bCs/>
              </w:rPr>
              <w:t xml:space="preserve">解算俯仰角 Pitch / °</w:t>
            </w:r>
          </w:p>
        </w:tc>
        <w:tc>
          <w:p>
            <w:pPr>
              <w:jc w:val="left"/>
            </w:pPr>
            <w:r>
              <w:rPr>
                <w:b/>
                <w:bCs/>
              </w:rPr>
              <w:t xml:space="preserve">校正后距离 (D) / mm</w:t>
            </w:r>
          </w:p>
        </w:tc>
      </w:tr>
      <w:tr>
        <w:tc>
          <w:p>
            <w:pPr>
              <w:jc w:val="left"/>
            </w:pPr>
            <w:r>
              <w:t xml:space="preserve">30_110.jpg</w:t>
            </w:r>
          </w:p>
        </w:tc>
        <w:tc>
          <w:p>
            <w:pPr>
              <w:jc w:val="left"/>
            </w:pPr>
            <w:r>
              <w:t xml:space="preserve">+156.8</w:t>
            </w:r>
          </w:p>
        </w:tc>
        <w:tc>
          <w:p>
            <w:pPr>
              <w:jc w:val="left"/>
            </w:pPr>
            <w:r>
              <w:t xml:space="preserve">+60.2</w:t>
            </w:r>
          </w:p>
        </w:tc>
        <w:tc>
          <w:p>
            <w:pPr>
              <w:jc w:val="left"/>
            </w:pPr>
            <w:r>
              <w:t xml:space="preserve">+35.08</w:t>
            </w:r>
          </w:p>
        </w:tc>
        <w:tc>
          <w:p>
            <w:pPr>
              <w:jc w:val="left"/>
            </w:pPr>
            <w:r>
              <w:t xml:space="preserve">-17.57</w:t>
            </w:r>
          </w:p>
        </w:tc>
        <w:tc>
          <w:p>
            <w:pPr>
              <w:jc w:val="left"/>
            </w:pPr>
            <w:r>
              <w:t xml:space="preserve">1146.8</w:t>
            </w:r>
          </w:p>
        </w:tc>
      </w:tr>
      <w:tr>
        <w:tc>
          <w:p>
            <w:pPr>
              <w:jc w:val="left"/>
            </w:pPr>
            <w:r>
              <w:t xml:space="preserve">45_90.jpg</w:t>
            </w:r>
          </w:p>
        </w:tc>
        <w:tc>
          <w:p>
            <w:pPr>
              <w:jc w:val="left"/>
            </w:pPr>
            <w:r>
              <w:t xml:space="preserve">+101.4</w:t>
            </w:r>
          </w:p>
        </w:tc>
        <w:tc>
          <w:p>
            <w:pPr>
              <w:jc w:val="left"/>
            </w:pPr>
            <w:r>
              <w:t xml:space="preserve">+29.6</w:t>
            </w:r>
          </w:p>
        </w:tc>
        <w:tc>
          <w:p>
            <w:pPr>
              <w:jc w:val="left"/>
            </w:pPr>
            <w:r>
              <w:t xml:space="preserve">+47.44</w:t>
            </w:r>
          </w:p>
        </w:tc>
        <w:tc>
          <w:p>
            <w:pPr>
              <w:jc w:val="left"/>
            </w:pPr>
            <w:r>
              <w:t xml:space="preserve">-16.97</w:t>
            </w:r>
          </w:p>
        </w:tc>
        <w:tc>
          <w:p>
            <w:pPr>
              <w:jc w:val="left"/>
            </w:pPr>
            <w:r>
              <w:t xml:space="preserve">953.9</w:t>
            </w:r>
          </w:p>
        </w:tc>
      </w:tr>
    </w:tbl>
    <w:p>
      <w:pPr>
        <w:spacing w:before="240"/>
      </w:pPr>
      <w:r>
        <w:t xml:space="preserve"> </w:t>
      </w:r>
    </w:p>
    <w:p>
      <w:pPr>
        <w:spacing w:after="120"/>
        <w:jc w:val="left"/>
      </w:pPr>
      <w:r>
        <w:t xml:space="preserve">从表 2 可以看出，当目标板存在较大偏航角时，系统仍能够输出目标板相对于相机的三维位移和姿态角信息。例如，</w:t>
      </w:r>
      <w:r>
        <w:rPr>
          <w:rFonts w:ascii="Courier New" w:cs="Courier New" w:eastAsia="Courier New" w:hAnsi="Courier New"/>
          <w:shd w:fill="F1F5F9" w:color="auto" w:val="clear"/>
        </w:rPr>
        <w:t xml:space="preserve">45_90.jpg</w:t>
      </w:r>
      <w:r>
        <w:t xml:space="preserve"> 样本的解算偏航角达到 (+47.44^\circ)，说明目标板相对于相机存在明显水平转动。此时，图像中的目标板边框已经产生明显透视变形，但程序仍能完成轮廓提取和角点排序，并进一步通过 PnP 算法估计目标的空间姿态。</w:t>
      </w:r>
    </w:p>
    <w:p>
      <w:pPr>
        <w:spacing w:after="200"/>
      </w:pPr>
      <w:r>
        <w:t xml:space="preserve"> </w:t>
      </w:r>
    </w:p>
    <w:p>
      <w:pPr>
        <w:spacing w:after="120"/>
        <w:jc w:val="left"/>
      </w:pPr>
      <w:r>
        <w:t xml:space="preserve">从距离结果来看，倾斜状态下系统仍能输出较合理的校正距离。这说明 PnP 方法能够利用四个角点之间的透视关系，同时估计目标板的旋转和平移参数。与只根据目标宽度进行测距的方法相比，PnP 方法更适合处理目标存在倾斜姿态的情况。</w:t>
      </w:r>
    </w:p>
    <w:p>
      <w:pPr>
        <w:spacing w:after="200"/>
      </w:pPr>
      <w:r>
        <w:t xml:space="preserve"> </w:t>
      </w:r>
    </w:p>
    <w:p>
      <w:pPr>
        <w:pStyle w:val="Heading2"/>
        <w:spacing w:after="200"/>
        <w:jc w:val="left"/>
      </w:pPr>
      <w:r>
        <w:t xml:space="preserve">5.4 实验结果分析</w:t>
      </w:r>
    </w:p>
    <w:p>
      <w:pPr>
        <w:spacing w:after="120"/>
        <w:jc w:val="left"/>
      </w:pPr>
      <w:r>
        <w:t xml:space="preserve">综合正对距离实验和倾斜姿态实验可以看出，本文设计的系统能够完成以下功能：</w:t>
      </w:r>
    </w:p>
    <w:p>
      <w:pPr>
        <w:spacing w:after="200"/>
      </w:pPr>
      <w:r>
        <w:t xml:space="preserve"> </w:t>
      </w:r>
    </w:p>
    <w:p>
      <w:pPr>
        <w:spacing w:after="120"/>
        <w:jc w:val="left"/>
      </w:pPr>
      <w:r>
        <w:t xml:space="preserve">第一，系统能够在普通室内环境下检测目标板黑色边框，并提取四个角点。通过多种阈值和边缘检测策略组合，目标板检测对光照变化和背景干扰具有一定适应能力。</w:t>
      </w:r>
    </w:p>
    <w:p>
      <w:pPr>
        <w:spacing w:after="200"/>
      </w:pPr>
      <w:r>
        <w:t xml:space="preserve"> </w:t>
      </w:r>
    </w:p>
    <w:p>
      <w:pPr>
        <w:spacing w:after="120"/>
        <w:jc w:val="left"/>
      </w:pPr>
      <w:r>
        <w:t xml:space="preserve">第二，PnP-IPPE 算法能够根据四组 3D-2D 点对应关系输出目标板相对于相机的平移向量和旋转向量，从而同时获得距离信息和姿态角信息。</w:t>
      </w:r>
    </w:p>
    <w:p>
      <w:pPr>
        <w:spacing w:after="200"/>
      </w:pPr>
      <w:r>
        <w:t xml:space="preserve"> </w:t>
      </w:r>
    </w:p>
    <w:p>
      <w:pPr>
        <w:spacing w:after="120"/>
        <w:jc w:val="left"/>
      </w:pPr>
      <w:r>
        <w:t xml:space="preserve">第三，原始 PnP 距离结果存在系统性偏差，尤其在较远距离处误差较明显。分段线性插值校正能够在已标定范围内有效降低该偏差，使距离结果更加接近人工测量值。</w:t>
      </w:r>
    </w:p>
    <w:p>
      <w:pPr>
        <w:spacing w:after="200"/>
      </w:pPr>
      <w:r>
        <w:t xml:space="preserve"> </w:t>
      </w:r>
    </w:p>
    <w:p>
      <w:pPr>
        <w:spacing w:after="120"/>
        <w:jc w:val="left"/>
      </w:pPr>
      <w:r>
        <w:t xml:space="preserve">第四，目标板倾斜时，系统仍可以输出较稳定的姿态角和距离信息，说明 PnP 方法能够较好地利用平面目标的透视变形信息。</w:t>
      </w:r>
    </w:p>
    <w:p>
      <w:pPr>
        <w:spacing w:after="200"/>
      </w:pPr>
      <w:r>
        <w:t xml:space="preserve"> </w:t>
      </w:r>
    </w:p>
    <w:p>
      <w:pPr>
        <w:spacing w:after="120"/>
        <w:jc w:val="left"/>
      </w:pPr>
      <w:r>
        <w:t xml:space="preserve">同时，实验也表明系统仍存在一定限制。当前距离校正依赖人工测量对照表，校正效果与标定样本数量和测量精度密切相关；目标板距离过远时，角点像素误差会被进一步放大；当光照过暗、边框遮挡或背景干扰较强时，目标板检测稳定性仍可能下降。因此，后续仍需要从角点检测精度、标定数据数量和自动化测试流程等方面继续改进。</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6 结论与展望</w:t>
      </w:r>
    </w:p>
    <w:p>
      <w:pPr>
        <w:pStyle w:val="Heading2"/>
        <w:spacing w:after="200"/>
        <w:jc w:val="left"/>
      </w:pPr>
      <w:r>
        <w:t xml:space="preserve">6.1 全文总结</w:t>
      </w:r>
    </w:p>
    <w:p>
      <w:pPr>
        <w:spacing w:after="120"/>
        <w:jc w:val="left"/>
      </w:pPr>
      <w:r>
        <w:t xml:space="preserve">本文针对普通单目摄像头下的目标物测距问题，设计并实现了一种基于平面矩形目标板的单目视觉测距与姿态估计方法。系统首先通过棋盘格标定获得相机内参矩阵和畸变系数，为后续位姿解算提供相机参数；然后根据目标板实际尺寸建立四个角点的三维物理模型；接着利用灰度化、滤波、二值化、形态学处理和轮廓检测等图像处理方法提取目标板四个角点；最后采用 PnP-IPPE 算法求解目标板相对于相机的平移向量和旋转向量，实现目标距离和姿态角的计算。</w:t>
      </w:r>
    </w:p>
    <w:p>
      <w:pPr>
        <w:spacing w:after="200"/>
      </w:pPr>
      <w:r>
        <w:t xml:space="preserve"> </w:t>
      </w:r>
    </w:p>
    <w:p>
      <w:pPr>
        <w:spacing w:after="120"/>
        <w:jc w:val="left"/>
      </w:pPr>
      <w:r>
        <w:t xml:space="preserve">实验结果表明，在 50 cm 至 200 cm 的测试范围内，原始 PnP 测距结果存在一定系统性偏差，经过分段线性插值校正后，距离结果明显接近人工测量值。在目标板发生较大倾斜时，系统仍能够完成目标板轮廓检测，并输出目标板的三维位移和姿态角信息。整体来看，该方法具有硬件成本低、算法流程清晰、计算速度较快等优点，能够满足课程实验中对单目视觉测距和目标姿态估计的基本要求。</w:t>
      </w:r>
    </w:p>
    <w:p>
      <w:pPr>
        <w:spacing w:after="200"/>
      </w:pPr>
      <w:r>
        <w:t xml:space="preserve"> </w:t>
      </w:r>
    </w:p>
    <w:p>
      <w:pPr>
        <w:pStyle w:val="Heading2"/>
        <w:spacing w:after="200"/>
        <w:jc w:val="left"/>
      </w:pPr>
      <w:r>
        <w:t xml:space="preserve">6.2 存在不足与改进方向</w:t>
      </w:r>
    </w:p>
    <w:p>
      <w:pPr>
        <w:spacing w:after="120"/>
        <w:jc w:val="left"/>
      </w:pPr>
      <w:r>
        <w:t xml:space="preserve">虽然本文系统在实验范围内取得了较好的测距效果，但仍存在一些不足。</w:t>
      </w:r>
    </w:p>
    <w:p>
      <w:pPr>
        <w:spacing w:after="200"/>
      </w:pPr>
      <w:r>
        <w:t xml:space="preserve"> </w:t>
      </w:r>
    </w:p>
    <w:p>
      <w:pPr>
        <w:spacing w:after="120"/>
        <w:jc w:val="left"/>
      </w:pPr>
      <w:r>
        <w:t xml:space="preserve">第一，当前测试距离范围有限。由于实验场地和测试条件限制，本文主要验证了 50 cm 至 200 cm 范围内的测距效果。若应用于更远距离场景，需要继续采集 2 m 以上的样本，并重新建立更完整的距离校正表。</w:t>
      </w:r>
    </w:p>
    <w:p>
      <w:pPr>
        <w:spacing w:after="200"/>
      </w:pPr>
      <w:r>
        <w:t xml:space="preserve"> </w:t>
      </w:r>
    </w:p>
    <w:p>
      <w:pPr>
        <w:spacing w:after="120"/>
        <w:jc w:val="left"/>
      </w:pPr>
      <w:r>
        <w:t xml:space="preserve">第二，当前分段线性插值校正依赖人工测量数据。人工测量过程可能存在一定误差，而且校正表对摄像头、目标板和拍摄环境具有依赖性。如果更换设备或目标尺寸，需要重新标定。后续可以设计自动化采集流程，例如使用固定轨道或电动滑台移动目标板，使系统自动记录不同距离下的原始测距结果并生成校正表。</w:t>
      </w:r>
    </w:p>
    <w:p>
      <w:pPr>
        <w:spacing w:after="200"/>
      </w:pPr>
      <w:r>
        <w:t xml:space="preserve"> </w:t>
      </w:r>
    </w:p>
    <w:p>
      <w:pPr>
        <w:spacing w:after="120"/>
        <w:jc w:val="left"/>
      </w:pPr>
      <w:r>
        <w:t xml:space="preserve">第三，目标板角点检测仍可能受到环境影响。当光照不均匀、目标板局部遮挡或背景中存在相似矩形结构时，轮廓检测可能出现误检或漏检。后续可以考虑引入亚像素角点优化、边缘直线拟合或人工标志点识别方法，提高角点定位精度。</w:t>
      </w:r>
    </w:p>
    <w:p>
      <w:pPr>
        <w:spacing w:after="200"/>
      </w:pPr>
      <w:r>
        <w:t xml:space="preserve"> </w:t>
      </w:r>
    </w:p>
    <w:p>
      <w:pPr>
        <w:spacing w:after="120"/>
        <w:jc w:val="left"/>
      </w:pPr>
      <w:r>
        <w:t xml:space="preserve">第四，本文使用的是普通黑框矩形板作为目标，虽然制作简单，但抗干扰能力有限。后续可以考虑使用 ArUco 标记、AprilTag 标记或其他编码图案作为目标，提高目标识别稳定性和角点检测精度。</w:t>
      </w:r>
    </w:p>
    <w:p>
      <w:pPr>
        <w:spacing w:after="200"/>
      </w:pPr>
      <w:r>
        <w:t xml:space="preserve"> </w:t>
      </w:r>
    </w:p>
    <w:p>
      <w:pPr>
        <w:spacing w:after="120"/>
        <w:jc w:val="left"/>
      </w:pPr>
      <w:r>
        <w:t xml:space="preserve">综上所述，本文完成了一个基于单目视觉的目标板测距与姿态估计系统，验证了 PnP 位姿解算方法在已知尺寸平面目标测距中的可行性。未来如果进一步提高自动标定程度、扩大测试范围并优化目标检测算法，该系统可以进一步应用于小型机器人定位、嵌入式视觉测距和低成本空间感知等场景。</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参考文献</w:t>
      </w:r>
    </w:p>
    <w:p>
      <w:pPr>
        <w:spacing w:after="120"/>
        <w:jc w:val="left"/>
      </w:pPr>
      <w:r>
        <w:t xml:space="preserve">[1] 张正友. A Flexible New Technique for Camera Calibration. IEEE Transactions on Pattern Analysis and Machine Intelligence, 2000.</w:t>
      </w:r>
    </w:p>
    <w:p>
      <w:pPr>
        <w:spacing w:after="200"/>
      </w:pPr>
      <w:r>
        <w:t xml:space="preserve"> </w:t>
      </w:r>
    </w:p>
    <w:p>
      <w:pPr>
        <w:spacing w:after="120"/>
        <w:jc w:val="left"/>
      </w:pPr>
      <w:r>
        <w:t xml:space="preserve">[2] Hartley R, Zisserman A. Multiple View Geometry in Computer Vision. Cambridge University Press, 2004.</w:t>
      </w:r>
    </w:p>
    <w:p>
      <w:pPr>
        <w:spacing w:after="200"/>
      </w:pPr>
      <w:r>
        <w:t xml:space="preserve"> </w:t>
      </w:r>
    </w:p>
    <w:p>
      <w:pPr>
        <w:spacing w:after="120"/>
        <w:jc w:val="left"/>
      </w:pPr>
      <w:r>
        <w:t xml:space="preserve">[3] Collins T, Bartoli A. Infinitesimal Plane-Based Pose Estimation. International Journal of Computer Vision, 2014.</w:t>
      </w:r>
    </w:p>
    <w:p>
      <w:pPr>
        <w:spacing w:after="200"/>
      </w:pPr>
      <w:r>
        <w:t xml:space="preserve"> </w:t>
      </w:r>
    </w:p>
    <w:p>
      <w:pPr>
        <w:spacing w:after="120"/>
        <w:jc w:val="left"/>
      </w:pPr>
      <w:r>
        <w:t xml:space="preserve">[4] Bradski G. The OpenCV Library. Dr. Dobb's Journal of Software Tools, 2000.</w:t>
      </w:r>
    </w:p>
    <w:p>
      <w:pPr>
        <w:spacing w:after="200"/>
      </w:pPr>
      <w:r>
        <w:t xml:space="preserve"> </w:t>
      </w:r>
    </w:p>
    <w:p>
      <w:pPr>
        <w:spacing w:after="120"/>
        <w:jc w:val="left"/>
      </w:pPr>
      <w:r>
        <w:t xml:space="preserve">[5] Szeliski R. Computer Vision: Algorithms and Applications. Springer, 2022.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2026-06-10T13:51:54.679Z</dcterms:created>
  <dcterms:modified xsi:type="dcterms:W3CDTF">2026-06-10T13:51:54.679Z</dcterms:modified>
</cp:coreProperties>
</file>

<file path=docProps/custom.xml><?xml version="1.0" encoding="utf-8"?>
<Properties xmlns="http://schemas.openxmlformats.org/officeDocument/2006/custom-properties" xmlns:vt="http://schemas.openxmlformats.org/officeDocument/2006/docPropsVTypes"/>
</file>