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0D6E" w14:textId="52A06817" w:rsidR="00D959BD" w:rsidRPr="00D959BD" w:rsidRDefault="00D959BD" w:rsidP="00D959BD">
      <w:pPr>
        <w:pBdr>
          <w:bottom w:val="single" w:sz="12" w:space="8" w:color="CCCCCC"/>
        </w:pBdr>
        <w:shd w:val="clear" w:color="auto" w:fill="FFFFFF"/>
        <w:spacing w:before="300" w:after="150" w:line="240" w:lineRule="auto"/>
        <w:jc w:val="center"/>
        <w:outlineLvl w:val="1"/>
        <w:rPr>
          <w:rFonts w:ascii="Arial" w:eastAsia="Times New Roman" w:hAnsi="Arial" w:cs="Arial"/>
          <w:color w:val="333333"/>
          <w:sz w:val="54"/>
          <w:szCs w:val="54"/>
          <w:lang w:val="es-MX" w:eastAsia="en-GB"/>
        </w:rPr>
      </w:pPr>
      <w:r w:rsidRPr="00D959BD">
        <w:rPr>
          <w:rFonts w:ascii="Arial" w:eastAsia="Times New Roman" w:hAnsi="Arial" w:cs="Arial"/>
          <w:b/>
          <w:bCs/>
          <w:color w:val="000000"/>
          <w:sz w:val="54"/>
          <w:szCs w:val="54"/>
          <w:lang w:val="es-MX" w:eastAsia="en-GB"/>
        </w:rPr>
        <w:t xml:space="preserve">ESTILOS DE APRENDIZAJE </w:t>
      </w:r>
    </w:p>
    <w:p w14:paraId="55387E40" w14:textId="77777777" w:rsidR="00D959BD" w:rsidRPr="00D959BD" w:rsidRDefault="00D959BD" w:rsidP="00D959BD">
      <w:pPr>
        <w:shd w:val="clear" w:color="auto" w:fill="FFFFFF"/>
        <w:spacing w:before="300" w:after="150" w:line="240" w:lineRule="auto"/>
        <w:jc w:val="both"/>
        <w:outlineLvl w:val="2"/>
        <w:rPr>
          <w:rFonts w:ascii="Arial" w:eastAsia="Times New Roman" w:hAnsi="Arial" w:cs="Arial"/>
          <w:color w:val="B20000"/>
          <w:sz w:val="31"/>
          <w:szCs w:val="31"/>
          <w:lang w:val="es-MX" w:eastAsia="en-GB"/>
        </w:rPr>
      </w:pPr>
      <w:r w:rsidRPr="00D959BD">
        <w:rPr>
          <w:rFonts w:ascii="Arial" w:eastAsia="Times New Roman" w:hAnsi="Arial" w:cs="Arial"/>
          <w:b/>
          <w:bCs/>
          <w:color w:val="000000"/>
          <w:sz w:val="31"/>
          <w:szCs w:val="31"/>
          <w:lang w:val="es-MX" w:eastAsia="en-GB"/>
        </w:rPr>
        <w:t>Introducción</w:t>
      </w:r>
    </w:p>
    <w:p w14:paraId="7B02155B" w14:textId="48E935EE" w:rsidR="00346C4E" w:rsidRPr="00EF3173" w:rsidRDefault="00346C4E" w:rsidP="00346C4E">
      <w:pPr>
        <w:shd w:val="clear" w:color="auto" w:fill="FFFFFF"/>
        <w:spacing w:after="150" w:line="240" w:lineRule="auto"/>
        <w:jc w:val="both"/>
        <w:rPr>
          <w:rFonts w:ascii="Arial" w:eastAsia="Times New Roman" w:hAnsi="Arial" w:cs="Arial"/>
          <w:i/>
          <w:iCs/>
          <w:color w:val="333333"/>
          <w:lang w:val="es-MX" w:eastAsia="en-GB"/>
        </w:rPr>
      </w:pPr>
      <w:r w:rsidRPr="00EF3173">
        <w:rPr>
          <w:rFonts w:ascii="Arial" w:eastAsia="Times New Roman" w:hAnsi="Arial" w:cs="Arial"/>
          <w:color w:val="333333"/>
          <w:lang w:val="es-MX" w:eastAsia="en-GB"/>
        </w:rPr>
        <w:t>A raíz de la pandemia del COVID-19 las</w:t>
      </w:r>
      <w:r w:rsidR="00D959BD" w:rsidRPr="00EF3173">
        <w:rPr>
          <w:rFonts w:ascii="Arial" w:eastAsia="Times New Roman" w:hAnsi="Arial" w:cs="Arial"/>
          <w:color w:val="333333"/>
          <w:lang w:val="es-MX" w:eastAsia="en-GB"/>
        </w:rPr>
        <w:t xml:space="preserve"> alternativas de enseñanza a partir de los propios estudiantes, quienes manifiestan diferentes maneras de aprender, pocas veces coincidentes con las maneras en que se les enseña</w:t>
      </w:r>
      <w:r w:rsidRPr="00EF3173">
        <w:rPr>
          <w:rFonts w:ascii="Arial" w:eastAsia="Times New Roman" w:hAnsi="Arial" w:cs="Arial"/>
          <w:color w:val="333333"/>
          <w:lang w:val="es-MX" w:eastAsia="en-GB"/>
        </w:rPr>
        <w:t xml:space="preserve"> es un factor importante para la mejora continua de la educación</w:t>
      </w:r>
      <w:r w:rsidR="00D959BD" w:rsidRPr="00EF3173">
        <w:rPr>
          <w:rFonts w:ascii="Arial" w:eastAsia="Times New Roman" w:hAnsi="Arial" w:cs="Arial"/>
          <w:color w:val="333333"/>
          <w:lang w:val="es-MX" w:eastAsia="en-GB"/>
        </w:rPr>
        <w:t>.</w:t>
      </w:r>
      <w:r w:rsidRPr="00EF3173">
        <w:rPr>
          <w:rFonts w:ascii="Arial" w:eastAsia="Times New Roman" w:hAnsi="Arial" w:cs="Arial"/>
          <w:color w:val="333333"/>
          <w:lang w:val="es-MX" w:eastAsia="en-GB"/>
        </w:rPr>
        <w:t xml:space="preserve"> La teoría de los estilos de aprendizaje reconoce que todas las personas aprenden de manera distinta, lo cual ha de identificarse para enseñar a aprender e inclusive para aprender a aprender. Como sustento para esta investigación se seleccionó el enfoque de la programación neurolingüística (PNL) donde se definen tres estilos de aprendizaje: el visual, el auditivo y el kinestésico. El objetivo es analizar y predecir el estilo de aprendizaje predominante de cualquier estudiante para plantear estrategias de enseñanza que faciliten a los docentes generar un aprendizaje eficiente</w:t>
      </w:r>
      <w:r w:rsidR="0073702C" w:rsidRPr="00EF3173">
        <w:rPr>
          <w:rFonts w:ascii="Arial" w:eastAsia="Times New Roman" w:hAnsi="Arial" w:cs="Arial"/>
          <w:color w:val="333333"/>
          <w:lang w:val="es-MX" w:eastAsia="en-GB"/>
        </w:rPr>
        <w:t xml:space="preserve"> o a los estudiantes cómo aprender me</w:t>
      </w:r>
      <w:r w:rsidR="00EB4279" w:rsidRPr="00EF3173">
        <w:rPr>
          <w:rFonts w:ascii="Arial" w:eastAsia="Times New Roman" w:hAnsi="Arial" w:cs="Arial"/>
          <w:color w:val="333333"/>
          <w:lang w:val="es-MX" w:eastAsia="en-GB"/>
        </w:rPr>
        <w:t>j</w:t>
      </w:r>
      <w:r w:rsidR="0073702C" w:rsidRPr="00EF3173">
        <w:rPr>
          <w:rFonts w:ascii="Arial" w:eastAsia="Times New Roman" w:hAnsi="Arial" w:cs="Arial"/>
          <w:color w:val="333333"/>
          <w:lang w:val="es-MX" w:eastAsia="en-GB"/>
        </w:rPr>
        <w:t>or</w:t>
      </w:r>
      <w:r w:rsidRPr="00EF3173">
        <w:rPr>
          <w:rFonts w:ascii="Arial" w:eastAsia="Times New Roman" w:hAnsi="Arial" w:cs="Arial"/>
          <w:color w:val="333333"/>
          <w:lang w:val="es-MX" w:eastAsia="en-GB"/>
        </w:rPr>
        <w:t>.</w:t>
      </w:r>
      <w:r w:rsidRPr="00EF3173">
        <w:rPr>
          <w:rFonts w:ascii="Arial" w:eastAsia="Times New Roman" w:hAnsi="Arial" w:cs="Arial"/>
          <w:i/>
          <w:iCs/>
          <w:color w:val="333333"/>
          <w:lang w:val="es-MX" w:eastAsia="en-GB"/>
        </w:rPr>
        <w:t xml:space="preserve"> </w:t>
      </w:r>
    </w:p>
    <w:p w14:paraId="67B19B46" w14:textId="77777777" w:rsidR="00D959BD" w:rsidRPr="00EF3173" w:rsidRDefault="00D959BD" w:rsidP="00D959BD">
      <w:pPr>
        <w:shd w:val="clear" w:color="auto" w:fill="FFFFFF"/>
        <w:spacing w:after="150" w:line="240" w:lineRule="auto"/>
        <w:jc w:val="both"/>
        <w:rPr>
          <w:rFonts w:ascii="Arial" w:eastAsia="Times New Roman" w:hAnsi="Arial" w:cs="Arial"/>
          <w:color w:val="333333"/>
          <w:lang w:val="es-MX" w:eastAsia="en-GB"/>
        </w:rPr>
      </w:pPr>
      <w:r w:rsidRPr="00EF3173">
        <w:rPr>
          <w:rFonts w:ascii="Arial" w:eastAsia="Times New Roman" w:hAnsi="Arial" w:cs="Arial"/>
          <w:color w:val="333333"/>
          <w:lang w:val="es-MX" w:eastAsia="en-GB"/>
        </w:rPr>
        <w:t>En la Educación Superior son muchas las investigaciones que abordan iniciativas para potenciar los procesos de enseñanza-aprendizaje, entre ellas, una propuesta frecuente es la teoría de los estilos de aprendizaje como herramienta pedagógica para impulsar la enseñanza. A pesar de la cantidad y diversidad de acepciones que se pueden encontrar sobre estilos de aprendizaje, es posible establecer que la mayoría de los autores coinciden en que trata de cómo la mente procesa la información, de cómo es influenciada por las percepciones de cada individuo (Romo, López, &amp; López, 2006), todo con la finalidad de lograr aprender eficazmente. El modelo de estilos de aprendizaje que toma en cuenta el criterio neurolingüístico, considera que el ser humano tiene tres grandes sistemas para representar mentalmente la información: visual, auditivo y kinestésico (VAK). Sobre la identificación de esos tres estilos en los estudiantes de CUNORTE versa este trabajo.</w:t>
      </w:r>
    </w:p>
    <w:p w14:paraId="239EC7D7" w14:textId="77777777" w:rsidR="00D959BD" w:rsidRPr="00EF3173" w:rsidRDefault="00D959BD" w:rsidP="00D959BD">
      <w:pPr>
        <w:shd w:val="clear" w:color="auto" w:fill="FFFFFF"/>
        <w:spacing w:after="150" w:line="240" w:lineRule="auto"/>
        <w:jc w:val="both"/>
        <w:rPr>
          <w:rFonts w:ascii="Arial" w:eastAsia="Times New Roman" w:hAnsi="Arial" w:cs="Arial"/>
          <w:color w:val="333333"/>
          <w:lang w:val="es-MX" w:eastAsia="en-GB"/>
        </w:rPr>
      </w:pPr>
      <w:r w:rsidRPr="00EF3173">
        <w:rPr>
          <w:rFonts w:ascii="Arial" w:eastAsia="Times New Roman" w:hAnsi="Arial" w:cs="Arial"/>
          <w:color w:val="333333"/>
          <w:lang w:val="es-MX" w:eastAsia="en-GB"/>
        </w:rPr>
        <w:t>La investigación tuvo como objetivo general: analizar el estilo de aprendizaje predominante en los estudiantes de primer ingreso al CUNORTE, según licenciaturas, para plantear estrategias de enseñanza que faciliten a los docentes generar en el educando un aprendizaje significativo. Para cumplimentar dicho análisis, se plantearon varios objetivos particulares: 1) Identificar los estilos de aprendizaje en los estudiantes de primer ingreso en el ciclo 2018A. 2) Determinar los estilos de aprendizaje que predominan por carreras en primer semestre del ciclo 2018A. 3) Conocer las formas de enseñanza implementadas por los maestros que les imparten clase en este primer semestre.4) Proponer estrategias de enseñanza basadas en los estilos de aprendizaje identificados por carreras para potenciar el proceso de enseñanza.</w:t>
      </w:r>
    </w:p>
    <w:p w14:paraId="1D653CCD" w14:textId="00EEF646" w:rsidR="00D959BD" w:rsidRPr="00EF3173" w:rsidRDefault="00D959BD" w:rsidP="00D959BD">
      <w:pPr>
        <w:shd w:val="clear" w:color="auto" w:fill="FFFFFF"/>
        <w:spacing w:after="150" w:line="240" w:lineRule="auto"/>
        <w:jc w:val="both"/>
        <w:rPr>
          <w:rFonts w:ascii="Arial" w:eastAsia="Times New Roman" w:hAnsi="Arial" w:cs="Arial"/>
          <w:color w:val="333333"/>
          <w:lang w:val="es-MX" w:eastAsia="en-GB"/>
        </w:rPr>
      </w:pPr>
      <w:r w:rsidRPr="00EF3173">
        <w:rPr>
          <w:rFonts w:ascii="Arial" w:eastAsia="Times New Roman" w:hAnsi="Arial" w:cs="Arial"/>
          <w:color w:val="333333"/>
          <w:lang w:val="es-MX" w:eastAsia="en-GB"/>
        </w:rPr>
        <w:t xml:space="preserve">Determinar los estilos de aprendizaje de los alumnos desde primer semestre favorecerá toda la trayectoria del estudiante en el Centro Universitario del Norte porque centra la enseñanza del docente en el alumno, así se logra mayor calidad en el conocimiento y, principalmente, se contribuye a generar competencias. Los resultados presentados se basan en la identificación de los estilos visual, auditivo y kinestésico (VAK). Se hace un análisis de los mismos para determinar un perfil por carreras y se concluye proponiendo estrategias de enseñanza para </w:t>
      </w:r>
      <w:r w:rsidR="00AD692D" w:rsidRPr="00EF3173">
        <w:rPr>
          <w:rFonts w:ascii="Arial" w:eastAsia="Times New Roman" w:hAnsi="Arial" w:cs="Arial"/>
          <w:color w:val="333333"/>
          <w:lang w:val="es-MX" w:eastAsia="en-GB"/>
        </w:rPr>
        <w:t>las docentes basadas</w:t>
      </w:r>
      <w:r w:rsidRPr="00EF3173">
        <w:rPr>
          <w:rFonts w:ascii="Arial" w:eastAsia="Times New Roman" w:hAnsi="Arial" w:cs="Arial"/>
          <w:color w:val="333333"/>
          <w:lang w:val="es-MX" w:eastAsia="en-GB"/>
        </w:rPr>
        <w:t xml:space="preserve"> en cada área de conocimiento.</w:t>
      </w:r>
    </w:p>
    <w:p w14:paraId="0697BDCA" w14:textId="3E0EBE75" w:rsidR="00D959BD" w:rsidRPr="00D959BD" w:rsidRDefault="00D959BD" w:rsidP="00EF3173">
      <w:pPr>
        <w:shd w:val="clear" w:color="auto" w:fill="FFFFFF"/>
        <w:spacing w:after="150" w:line="240" w:lineRule="auto"/>
        <w:jc w:val="both"/>
        <w:rPr>
          <w:rFonts w:ascii="Arial" w:eastAsia="Times New Roman" w:hAnsi="Arial" w:cs="Arial"/>
          <w:color w:val="B20000"/>
          <w:sz w:val="31"/>
          <w:szCs w:val="31"/>
          <w:lang w:val="es-MX" w:eastAsia="en-GB"/>
        </w:rPr>
      </w:pPr>
      <w:r w:rsidRPr="00EF3173">
        <w:rPr>
          <w:rFonts w:ascii="Arial" w:eastAsia="Times New Roman" w:hAnsi="Arial" w:cs="Arial"/>
          <w:color w:val="333333"/>
          <w:lang w:val="es-MX" w:eastAsia="en-GB"/>
        </w:rPr>
        <w:t> </w:t>
      </w:r>
      <w:r w:rsidRPr="00D959BD">
        <w:rPr>
          <w:rFonts w:ascii="Arial" w:eastAsia="Times New Roman" w:hAnsi="Arial" w:cs="Arial"/>
          <w:b/>
          <w:bCs/>
          <w:color w:val="000000"/>
          <w:sz w:val="31"/>
          <w:szCs w:val="31"/>
          <w:lang w:val="es-MX" w:eastAsia="en-GB"/>
        </w:rPr>
        <w:t>Planteamiento del problema</w:t>
      </w:r>
    </w:p>
    <w:p w14:paraId="1F19B834" w14:textId="67A82AAD" w:rsidR="00D959BD" w:rsidRPr="00D959BD" w:rsidRDefault="0073702C" w:rsidP="0073702C">
      <w:pPr>
        <w:shd w:val="clear" w:color="auto" w:fill="FFFFFF"/>
        <w:spacing w:after="150" w:line="240" w:lineRule="auto"/>
        <w:jc w:val="both"/>
        <w:rPr>
          <w:rFonts w:ascii="Arial" w:eastAsia="Times New Roman" w:hAnsi="Arial" w:cs="Arial"/>
          <w:color w:val="333333"/>
          <w:lang w:val="es-MX" w:eastAsia="en-GB"/>
        </w:rPr>
      </w:pPr>
      <w:r w:rsidRPr="009F5D17">
        <w:rPr>
          <w:rFonts w:ascii="Arial" w:eastAsia="Times New Roman" w:hAnsi="Arial" w:cs="Arial"/>
          <w:color w:val="333333"/>
          <w:lang w:val="es-MX" w:eastAsia="en-GB"/>
        </w:rPr>
        <w:t xml:space="preserve">Consultando </w:t>
      </w:r>
      <w:r w:rsidR="00D959BD" w:rsidRPr="00D959BD">
        <w:rPr>
          <w:rFonts w:ascii="Arial" w:eastAsia="Times New Roman" w:hAnsi="Arial" w:cs="Arial"/>
          <w:color w:val="333333"/>
          <w:lang w:val="es-MX" w:eastAsia="en-GB"/>
        </w:rPr>
        <w:t xml:space="preserve">investigaciones sobre estilos de aprendizaje </w:t>
      </w:r>
      <w:r w:rsidRPr="009F5D17">
        <w:rPr>
          <w:rFonts w:ascii="Arial" w:eastAsia="Times New Roman" w:hAnsi="Arial" w:cs="Arial"/>
          <w:color w:val="333333"/>
          <w:lang w:val="es-MX" w:eastAsia="en-GB"/>
        </w:rPr>
        <w:t>anteriores se ha evidenciado que</w:t>
      </w:r>
      <w:r w:rsidR="00D959BD" w:rsidRPr="00D959BD">
        <w:rPr>
          <w:rFonts w:ascii="Arial" w:eastAsia="Times New Roman" w:hAnsi="Arial" w:cs="Arial"/>
          <w:color w:val="333333"/>
          <w:lang w:val="es-MX" w:eastAsia="en-GB"/>
        </w:rPr>
        <w:t xml:space="preserve"> el aprendizaje de</w:t>
      </w:r>
      <w:r w:rsidRPr="009F5D17">
        <w:rPr>
          <w:rFonts w:ascii="Arial" w:eastAsia="Times New Roman" w:hAnsi="Arial" w:cs="Arial"/>
          <w:color w:val="333333"/>
          <w:lang w:val="es-MX" w:eastAsia="en-GB"/>
        </w:rPr>
        <w:t xml:space="preserve"> un</w:t>
      </w:r>
      <w:r w:rsidR="00D959BD" w:rsidRPr="00D959BD">
        <w:rPr>
          <w:rFonts w:ascii="Arial" w:eastAsia="Times New Roman" w:hAnsi="Arial" w:cs="Arial"/>
          <w:color w:val="333333"/>
          <w:lang w:val="es-MX" w:eastAsia="en-GB"/>
        </w:rPr>
        <w:t xml:space="preserve"> estudiante </w:t>
      </w:r>
      <w:r w:rsidRPr="009F5D17">
        <w:rPr>
          <w:rFonts w:ascii="Arial" w:eastAsia="Times New Roman" w:hAnsi="Arial" w:cs="Arial"/>
          <w:color w:val="333333"/>
          <w:lang w:val="es-MX" w:eastAsia="en-GB"/>
        </w:rPr>
        <w:t>es más eficiente cuando el proceso de enseñanza está enfocado a su estilo de asimilar conocimiento</w:t>
      </w:r>
      <w:r w:rsidR="00D552A0" w:rsidRPr="009F5D17">
        <w:rPr>
          <w:rFonts w:ascii="Arial" w:eastAsia="Times New Roman" w:hAnsi="Arial" w:cs="Arial"/>
          <w:color w:val="333333"/>
          <w:lang w:val="es-MX" w:eastAsia="en-GB"/>
        </w:rPr>
        <w:t xml:space="preserve"> y cuando la enseñanza es virtual, no presencial, se evidencía a mayor grado las preferencias de cada estilo.</w:t>
      </w:r>
    </w:p>
    <w:p w14:paraId="2EC8491C" w14:textId="4A27C346" w:rsidR="00D959BD" w:rsidRPr="00D959BD" w:rsidRDefault="00D959BD" w:rsidP="00D959BD">
      <w:pPr>
        <w:shd w:val="clear" w:color="auto" w:fill="FFFFFF"/>
        <w:spacing w:after="150" w:line="240" w:lineRule="auto"/>
        <w:jc w:val="both"/>
        <w:rPr>
          <w:rFonts w:ascii="Arial" w:eastAsia="Times New Roman" w:hAnsi="Arial" w:cs="Arial"/>
          <w:color w:val="333333"/>
          <w:lang w:val="es-MX" w:eastAsia="en-GB"/>
        </w:rPr>
      </w:pPr>
      <w:r w:rsidRPr="00D959BD">
        <w:rPr>
          <w:rFonts w:ascii="Arial" w:eastAsia="Times New Roman" w:hAnsi="Arial" w:cs="Arial"/>
          <w:color w:val="333333"/>
          <w:lang w:val="es-MX" w:eastAsia="en-GB"/>
        </w:rPr>
        <w:t xml:space="preserve">¿Por qué es importante </w:t>
      </w:r>
      <w:r w:rsidR="0073702C" w:rsidRPr="009F5D17">
        <w:rPr>
          <w:rFonts w:ascii="Arial" w:eastAsia="Times New Roman" w:hAnsi="Arial" w:cs="Arial"/>
          <w:color w:val="333333"/>
          <w:lang w:val="es-MX" w:eastAsia="en-GB"/>
        </w:rPr>
        <w:t>identificar</w:t>
      </w:r>
      <w:r w:rsidRPr="00D959BD">
        <w:rPr>
          <w:rFonts w:ascii="Arial" w:eastAsia="Times New Roman" w:hAnsi="Arial" w:cs="Arial"/>
          <w:color w:val="333333"/>
          <w:lang w:val="es-MX" w:eastAsia="en-GB"/>
        </w:rPr>
        <w:t xml:space="preserve"> los estilos de aprendizaje? </w:t>
      </w:r>
      <w:r w:rsidR="0073702C" w:rsidRPr="009F5D17">
        <w:rPr>
          <w:rFonts w:ascii="Arial" w:eastAsia="Times New Roman" w:hAnsi="Arial" w:cs="Arial"/>
          <w:color w:val="333333"/>
          <w:lang w:val="es-MX" w:eastAsia="en-GB"/>
        </w:rPr>
        <w:t>A temprana edad permite al individuo</w:t>
      </w:r>
      <w:r w:rsidRPr="00D959BD">
        <w:rPr>
          <w:rFonts w:ascii="Arial" w:eastAsia="Times New Roman" w:hAnsi="Arial" w:cs="Arial"/>
          <w:color w:val="333333"/>
          <w:lang w:val="es-MX" w:eastAsia="en-GB"/>
        </w:rPr>
        <w:t xml:space="preserve"> conocerse así mismo, planificar el aprendizaje evitando distracciones, </w:t>
      </w:r>
      <w:r w:rsidR="00D552A0" w:rsidRPr="009F5D17">
        <w:rPr>
          <w:rFonts w:ascii="Arial" w:eastAsia="Times New Roman" w:hAnsi="Arial" w:cs="Arial"/>
          <w:color w:val="333333"/>
          <w:lang w:val="es-MX" w:eastAsia="en-GB"/>
        </w:rPr>
        <w:t>y en edad universitaria contemplar</w:t>
      </w:r>
      <w:r w:rsidRPr="00D959BD">
        <w:rPr>
          <w:rFonts w:ascii="Arial" w:eastAsia="Times New Roman" w:hAnsi="Arial" w:cs="Arial"/>
          <w:color w:val="333333"/>
          <w:lang w:val="es-MX" w:eastAsia="en-GB"/>
        </w:rPr>
        <w:t xml:space="preserve"> estrategias para aprender.</w:t>
      </w:r>
      <w:r w:rsidR="00D552A0" w:rsidRPr="009F5D17">
        <w:rPr>
          <w:rFonts w:ascii="Arial" w:eastAsia="Times New Roman" w:hAnsi="Arial" w:cs="Arial"/>
          <w:color w:val="333333"/>
          <w:lang w:val="es-MX" w:eastAsia="en-GB"/>
        </w:rPr>
        <w:t xml:space="preserve"> En el caso de instituciones, y maestros </w:t>
      </w:r>
      <w:r w:rsidR="00D552A0" w:rsidRPr="00D959BD">
        <w:rPr>
          <w:rFonts w:ascii="Arial" w:eastAsia="Times New Roman" w:hAnsi="Arial" w:cs="Arial"/>
          <w:color w:val="333333"/>
          <w:lang w:val="es-MX" w:eastAsia="en-GB"/>
        </w:rPr>
        <w:t>mejorar la calidad y considerar a quién enseña y cómo enseña.</w:t>
      </w:r>
      <w:r w:rsidRPr="00D959BD">
        <w:rPr>
          <w:rFonts w:ascii="Arial" w:eastAsia="Times New Roman" w:hAnsi="Arial" w:cs="Arial"/>
          <w:color w:val="333333"/>
          <w:lang w:val="es-MX" w:eastAsia="en-GB"/>
        </w:rPr>
        <w:t> </w:t>
      </w:r>
    </w:p>
    <w:p w14:paraId="54A99668" w14:textId="77777777" w:rsidR="00D959BD" w:rsidRPr="00D959BD" w:rsidRDefault="00D959BD" w:rsidP="00D959BD">
      <w:pPr>
        <w:shd w:val="clear" w:color="auto" w:fill="FFFFFF"/>
        <w:spacing w:before="300" w:after="150" w:line="240" w:lineRule="auto"/>
        <w:jc w:val="both"/>
        <w:outlineLvl w:val="2"/>
        <w:rPr>
          <w:rFonts w:ascii="Arial" w:eastAsia="Times New Roman" w:hAnsi="Arial" w:cs="Arial"/>
          <w:color w:val="B20000"/>
          <w:sz w:val="31"/>
          <w:szCs w:val="31"/>
          <w:lang w:val="es-MX" w:eastAsia="en-GB"/>
        </w:rPr>
      </w:pPr>
      <w:r w:rsidRPr="00D959BD">
        <w:rPr>
          <w:rFonts w:ascii="Arial" w:eastAsia="Times New Roman" w:hAnsi="Arial" w:cs="Arial"/>
          <w:b/>
          <w:bCs/>
          <w:color w:val="000000"/>
          <w:sz w:val="31"/>
          <w:szCs w:val="31"/>
          <w:lang w:val="es-MX" w:eastAsia="en-GB"/>
        </w:rPr>
        <w:t>Sustento teórico</w:t>
      </w:r>
    </w:p>
    <w:p w14:paraId="5FB09F32" w14:textId="77777777" w:rsidR="00EE013B" w:rsidRPr="009F5D17" w:rsidRDefault="001C4D93" w:rsidP="00997DEA">
      <w:pPr>
        <w:shd w:val="clear" w:color="auto" w:fill="FFFFFF"/>
        <w:spacing w:after="150" w:line="240" w:lineRule="auto"/>
        <w:jc w:val="both"/>
        <w:rPr>
          <w:rFonts w:ascii="Arial" w:hAnsi="Arial" w:cs="Arial"/>
          <w:lang w:val="es-MX"/>
        </w:rPr>
      </w:pPr>
      <w:r w:rsidRPr="009F5D17">
        <w:rPr>
          <w:rFonts w:ascii="Arial" w:hAnsi="Arial" w:cs="Arial"/>
          <w:lang w:val="es-MX"/>
        </w:rPr>
        <w:t xml:space="preserve">Aprender es un proceso de interacción entre experiencia y teoría. No basta con una experiencia para producir conocimiento, es necesaria la modificación de las estrategias cognitivas previas del sujeto. El estilo de aprender no es lo mismo que la habilidad para aprender, sino más bien una preferencia o un modo preferido de aprender que se relaciona con las habilidades. Para Hunt (1979) es el nivel conceptual el que </w:t>
      </w:r>
      <w:r w:rsidRPr="009F5D17">
        <w:rPr>
          <w:rFonts w:ascii="Arial" w:hAnsi="Arial" w:cs="Arial"/>
          <w:lang w:val="es-MX"/>
        </w:rPr>
        <w:lastRenderedPageBreak/>
        <w:t xml:space="preserve">caracteriza el estilo de aprendizaje y este nivel conceptual "es una característica basada en la teoría del desarrollo de la personalidad que describe a la persona en una jerarquía de desarrollo consciente de la complejidad conceptual, autorresponsabilidad e independencia". </w:t>
      </w:r>
    </w:p>
    <w:p w14:paraId="572CAD64" w14:textId="77777777" w:rsidR="00997DEA" w:rsidRDefault="001C4D93" w:rsidP="00997DEA">
      <w:pPr>
        <w:shd w:val="clear" w:color="auto" w:fill="FFFFFF"/>
        <w:spacing w:after="150" w:line="240" w:lineRule="auto"/>
        <w:jc w:val="both"/>
        <w:rPr>
          <w:rFonts w:ascii="Arial" w:hAnsi="Arial" w:cs="Arial"/>
          <w:lang w:val="es-MX"/>
        </w:rPr>
      </w:pPr>
      <w:r w:rsidRPr="009F5D17">
        <w:rPr>
          <w:rFonts w:ascii="Arial" w:hAnsi="Arial" w:cs="Arial"/>
          <w:lang w:val="es-MX"/>
        </w:rPr>
        <w:t xml:space="preserve">Para Schmeck </w:t>
      </w:r>
      <w:r w:rsidR="00B55EBF" w:rsidRPr="009F5D17">
        <w:rPr>
          <w:rFonts w:ascii="Arial" w:hAnsi="Arial" w:cs="Arial"/>
          <w:lang w:val="es-MX"/>
        </w:rPr>
        <w:t>(1982</w:t>
      </w:r>
      <w:r w:rsidRPr="009F5D17">
        <w:rPr>
          <w:rFonts w:ascii="Arial" w:hAnsi="Arial" w:cs="Arial"/>
          <w:lang w:val="es-MX"/>
        </w:rPr>
        <w:t>) un estilo de aprendizaje es "simplemente el estilo cognitivo que un individuo manifiesta cuando se confronta con una tarea de aprendizaje”</w:t>
      </w:r>
      <w:r w:rsidR="00B55EBF" w:rsidRPr="009F5D17">
        <w:rPr>
          <w:rFonts w:ascii="Arial" w:hAnsi="Arial" w:cs="Arial"/>
          <w:lang w:val="es-MX"/>
        </w:rPr>
        <w:t xml:space="preserve">. </w:t>
      </w:r>
      <w:r w:rsidRPr="009F5D17">
        <w:rPr>
          <w:rFonts w:ascii="Arial" w:hAnsi="Arial" w:cs="Arial"/>
          <w:lang w:val="es-MX"/>
        </w:rPr>
        <w:t xml:space="preserve">Gregorc </w:t>
      </w:r>
      <w:r w:rsidR="00B55EBF" w:rsidRPr="009F5D17">
        <w:rPr>
          <w:rFonts w:ascii="Arial" w:hAnsi="Arial" w:cs="Arial"/>
          <w:lang w:val="es-MX"/>
        </w:rPr>
        <w:t>(1979</w:t>
      </w:r>
      <w:r w:rsidRPr="009F5D17">
        <w:rPr>
          <w:rFonts w:ascii="Arial" w:hAnsi="Arial" w:cs="Arial"/>
          <w:lang w:val="es-MX"/>
        </w:rPr>
        <w:t>) afirma que el Estilo de Aprendizaje consiste “en comportamientos distintivos que sirven como indicadores de cómo una persona aprende y se adapta a su ambiente”</w:t>
      </w:r>
      <w:r w:rsidR="00B55EBF" w:rsidRPr="009F5D17">
        <w:rPr>
          <w:rFonts w:ascii="Arial" w:hAnsi="Arial" w:cs="Arial"/>
          <w:lang w:val="es-MX"/>
        </w:rPr>
        <w:t xml:space="preserve">. </w:t>
      </w:r>
      <w:r w:rsidRPr="009F5D17">
        <w:rPr>
          <w:rFonts w:ascii="Arial" w:hAnsi="Arial" w:cs="Arial"/>
          <w:lang w:val="es-MX"/>
        </w:rPr>
        <w:t xml:space="preserve">Claxton y </w:t>
      </w:r>
      <w:r w:rsidR="00B55EBF" w:rsidRPr="009F5D17">
        <w:rPr>
          <w:rFonts w:ascii="Arial" w:hAnsi="Arial" w:cs="Arial"/>
          <w:lang w:val="es-MX"/>
        </w:rPr>
        <w:t>Ralston (1978</w:t>
      </w:r>
      <w:r w:rsidRPr="009F5D17">
        <w:rPr>
          <w:rFonts w:ascii="Arial" w:hAnsi="Arial" w:cs="Arial"/>
          <w:lang w:val="es-MX"/>
        </w:rPr>
        <w:t>) agregan "Estilo de Aprendizaje es una forma consistente de responder y utilizar los estímulos en un contexto de aprendizaje”</w:t>
      </w:r>
      <w:r w:rsidR="00B55EBF" w:rsidRPr="009F5D17">
        <w:rPr>
          <w:rFonts w:ascii="Arial" w:hAnsi="Arial" w:cs="Arial"/>
          <w:lang w:val="es-MX"/>
        </w:rPr>
        <w:t xml:space="preserve">. </w:t>
      </w:r>
      <w:r w:rsidRPr="009F5D17">
        <w:rPr>
          <w:rFonts w:ascii="Arial" w:hAnsi="Arial" w:cs="Arial"/>
          <w:lang w:val="es-MX"/>
        </w:rPr>
        <w:t xml:space="preserve">Para Riechmann </w:t>
      </w:r>
      <w:r w:rsidR="00B55EBF" w:rsidRPr="009F5D17">
        <w:rPr>
          <w:rFonts w:ascii="Arial" w:hAnsi="Arial" w:cs="Arial"/>
          <w:lang w:val="es-MX"/>
        </w:rPr>
        <w:t>(1979</w:t>
      </w:r>
      <w:r w:rsidRPr="009F5D17">
        <w:rPr>
          <w:rFonts w:ascii="Arial" w:hAnsi="Arial" w:cs="Arial"/>
          <w:lang w:val="es-MX"/>
        </w:rPr>
        <w:t xml:space="preserve">) “Estilo de Aprendizaje es un conjunto particular de comportamientos y actitudes relacionadas con el contexto de aprendizaje". </w:t>
      </w:r>
      <w:r w:rsidR="00B55EBF" w:rsidRPr="009F5D17">
        <w:rPr>
          <w:rFonts w:ascii="Arial" w:hAnsi="Arial" w:cs="Arial"/>
          <w:lang w:val="es-MX"/>
        </w:rPr>
        <w:t>Smith (1988</w:t>
      </w:r>
      <w:r w:rsidRPr="009F5D17">
        <w:rPr>
          <w:rFonts w:ascii="Arial" w:hAnsi="Arial" w:cs="Arial"/>
          <w:lang w:val="es-MX"/>
        </w:rPr>
        <w:t xml:space="preserve">) “Estilos de Aprendizaje son los modos característicos por los que un individuo procesa la información, siente y se comporta en las situaciones de aprendizaje". </w:t>
      </w:r>
      <w:r w:rsidR="00B55EBF" w:rsidRPr="009F5D17">
        <w:rPr>
          <w:rFonts w:ascii="Arial" w:hAnsi="Arial" w:cs="Arial"/>
          <w:lang w:val="es-MX"/>
        </w:rPr>
        <w:t>Kolb (1984</w:t>
      </w:r>
      <w:r w:rsidRPr="009F5D17">
        <w:rPr>
          <w:rFonts w:ascii="Arial" w:hAnsi="Arial" w:cs="Arial"/>
          <w:lang w:val="es-MX"/>
        </w:rPr>
        <w:t xml:space="preserve">) incluye el concepto de Estilo de aprendizaje por la experiencia y lo describe como “algunas capacidades de aprender que se destacan por encima de otras como resultado del aparto hereditario de las experiencias </w:t>
      </w:r>
      <w:r w:rsidR="00B55EBF" w:rsidRPr="009F5D17">
        <w:rPr>
          <w:rFonts w:ascii="Arial" w:hAnsi="Arial" w:cs="Arial"/>
          <w:lang w:val="es-MX"/>
        </w:rPr>
        <w:t>vitales</w:t>
      </w:r>
      <w:r w:rsidR="00196CBE" w:rsidRPr="009F5D17">
        <w:rPr>
          <w:rFonts w:ascii="Arial" w:hAnsi="Arial" w:cs="Arial"/>
          <w:lang w:val="es-MX"/>
        </w:rPr>
        <w:t>… “</w:t>
      </w:r>
      <w:r w:rsidR="00B55EBF" w:rsidRPr="009F5D17">
        <w:rPr>
          <w:rFonts w:ascii="Arial" w:hAnsi="Arial" w:cs="Arial"/>
          <w:lang w:val="es-MX"/>
        </w:rPr>
        <w:t xml:space="preserve">. </w:t>
      </w:r>
      <w:r w:rsidRPr="009F5D17">
        <w:rPr>
          <w:rFonts w:ascii="Arial" w:hAnsi="Arial" w:cs="Arial"/>
          <w:lang w:val="es-MX"/>
        </w:rPr>
        <w:t xml:space="preserve">Llegamos a resolver de manera característica, los conflictos entre el ser activo y reflexivo y entre el ser inmediato y analítico. Algunas personas desarrollan mentes que sobresalen en la conversión de hechos dispares en teorías coherentes, y, sin embargo, estas mismas personas son incapaces de deducir hipótesis a partir de su teoría, o no se interesan por hacerlo; otras personas son genios lógicos, pero encuentran imposible sumergirse en una experiencia y entregarse a ella”. </w:t>
      </w:r>
      <w:r w:rsidR="00B55EBF" w:rsidRPr="009F5D17">
        <w:rPr>
          <w:rFonts w:ascii="Arial" w:hAnsi="Arial" w:cs="Arial"/>
          <w:lang w:val="es-MX"/>
        </w:rPr>
        <w:t>Keefe(1988</w:t>
      </w:r>
      <w:r w:rsidRPr="009F5D17">
        <w:rPr>
          <w:rFonts w:ascii="Arial" w:hAnsi="Arial" w:cs="Arial"/>
          <w:lang w:val="es-MX"/>
        </w:rPr>
        <w:t>) “los Estilos de Aprendizaje son los rasgos cognitivos, afectivos y fisiológicos, que sirven como indicadores relativamente estables, de cómo los alumnos perciben, interaccionan y responden a sus ambientes de aprendizaje”</w:t>
      </w:r>
      <w:r w:rsidR="00B55EBF" w:rsidRPr="009F5D17">
        <w:rPr>
          <w:rFonts w:ascii="Arial" w:hAnsi="Arial" w:cs="Arial"/>
          <w:lang w:val="es-MX"/>
        </w:rPr>
        <w:t xml:space="preserve">, </w:t>
      </w:r>
      <w:r w:rsidRPr="009F5D17">
        <w:rPr>
          <w:rFonts w:ascii="Arial" w:hAnsi="Arial" w:cs="Arial"/>
          <w:lang w:val="es-MX"/>
        </w:rPr>
        <w:t>Kolb sostiene que el aprender es una característica individual en función de las experiencias, necesidades y metas de las personas, descripción estilos de aprendizaje según Kolb. Para Entwistle (1988) y Marton (1981), los estilos están en relación con la forma como los estudiantes abordan la tarea cotidiana de aprender según la naturaleza de la tarea. Estos enfoques están en relación directa con la intención con que el alumno se enfrenta al estudio. Así tenemos la siguiente clasificación de estilos de aprendizaje</w:t>
      </w:r>
      <w:r w:rsidR="00997DEA">
        <w:rPr>
          <w:rFonts w:ascii="Arial" w:hAnsi="Arial" w:cs="Arial"/>
          <w:lang w:val="es-MX"/>
        </w:rPr>
        <w:t>´</w:t>
      </w:r>
    </w:p>
    <w:p w14:paraId="5BF8EB40" w14:textId="39784CF2" w:rsidR="001C4D93" w:rsidRPr="009F5D17" w:rsidRDefault="001C4D93" w:rsidP="00997DEA">
      <w:pPr>
        <w:shd w:val="clear" w:color="auto" w:fill="FFFFFF"/>
        <w:spacing w:after="150" w:line="240" w:lineRule="auto"/>
        <w:jc w:val="center"/>
        <w:rPr>
          <w:rFonts w:ascii="Arial" w:hAnsi="Arial" w:cs="Arial"/>
          <w:lang w:val="es-MX"/>
        </w:rPr>
      </w:pPr>
      <w:r w:rsidRPr="009F5D17">
        <w:rPr>
          <w:rFonts w:ascii="Arial" w:hAnsi="Arial" w:cs="Arial"/>
          <w:lang w:val="es-MX"/>
        </w:rPr>
        <w:t>.</w:t>
      </w:r>
      <w:r w:rsidR="00997DEA" w:rsidRPr="007A0D6B">
        <w:rPr>
          <w:rFonts w:ascii="Arial" w:hAnsi="Arial" w:cs="Arial"/>
          <w:noProof/>
          <w:lang w:val="es-MX"/>
        </w:rPr>
        <w:t xml:space="preserve"> </w:t>
      </w:r>
      <w:r w:rsidR="00997DEA" w:rsidRPr="009F5D17">
        <w:rPr>
          <w:rFonts w:ascii="Arial" w:hAnsi="Arial" w:cs="Arial"/>
          <w:noProof/>
        </w:rPr>
        <w:drawing>
          <wp:inline distT="0" distB="0" distL="0" distR="0" wp14:anchorId="6B5ADEC8" wp14:editId="763CE8F4">
            <wp:extent cx="4748395" cy="46196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2975" cy="4624081"/>
                    </a:xfrm>
                    <a:prstGeom prst="rect">
                      <a:avLst/>
                    </a:prstGeom>
                    <a:noFill/>
                    <a:ln>
                      <a:noFill/>
                    </a:ln>
                  </pic:spPr>
                </pic:pic>
              </a:graphicData>
            </a:graphic>
          </wp:inline>
        </w:drawing>
      </w:r>
    </w:p>
    <w:p w14:paraId="77C768B3" w14:textId="7DB3C289" w:rsidR="00BA5115" w:rsidRPr="009F5D17" w:rsidRDefault="00BA5115" w:rsidP="00D959BD">
      <w:pPr>
        <w:shd w:val="clear" w:color="auto" w:fill="FFFFFF"/>
        <w:spacing w:after="150" w:line="240" w:lineRule="auto"/>
        <w:jc w:val="both"/>
        <w:rPr>
          <w:rFonts w:ascii="Arial" w:eastAsia="Times New Roman" w:hAnsi="Arial" w:cs="Arial"/>
          <w:color w:val="333333"/>
          <w:sz w:val="24"/>
          <w:szCs w:val="24"/>
          <w:lang w:val="es-MX" w:eastAsia="en-GB"/>
        </w:rPr>
      </w:pPr>
    </w:p>
    <w:p w14:paraId="44DFAB76" w14:textId="77777777" w:rsidR="002D5AA4" w:rsidRPr="009F5D17" w:rsidRDefault="002D5AA4" w:rsidP="002D5AA4">
      <w:pPr>
        <w:spacing w:before="480" w:after="0" w:line="480" w:lineRule="atLeast"/>
        <w:rPr>
          <w:rFonts w:ascii="Arial" w:eastAsia="Times New Roman" w:hAnsi="Arial" w:cs="Arial"/>
          <w:color w:val="292929"/>
          <w:spacing w:val="-1"/>
          <w:lang w:val="es-MX" w:eastAsia="en-GB"/>
        </w:rPr>
      </w:pPr>
      <w:r w:rsidRPr="009F5D17">
        <w:rPr>
          <w:rFonts w:ascii="Arial" w:eastAsia="Times New Roman" w:hAnsi="Arial" w:cs="Arial"/>
          <w:color w:val="292929"/>
          <w:spacing w:val="-1"/>
          <w:lang w:val="es-MX" w:eastAsia="en-GB"/>
        </w:rPr>
        <w:lastRenderedPageBreak/>
        <w:t>Todo el proyecto y el contenido de los dos artículos ha sido posible gracias a la colaboración de nuestro equipo multidisciplinario conformado por:</w:t>
      </w:r>
    </w:p>
    <w:p w14:paraId="53C1B066" w14:textId="7D1C9B2D" w:rsidR="002D5AA4" w:rsidRPr="009F5D17" w:rsidRDefault="003F162B" w:rsidP="002D5AA4">
      <w:pPr>
        <w:numPr>
          <w:ilvl w:val="0"/>
          <w:numId w:val="8"/>
        </w:numPr>
        <w:spacing w:before="514" w:after="0" w:line="420" w:lineRule="atLeast"/>
        <w:ind w:left="1170"/>
        <w:rPr>
          <w:rFonts w:ascii="Arial" w:eastAsia="Times New Roman" w:hAnsi="Arial" w:cs="Arial"/>
          <w:color w:val="292929"/>
          <w:spacing w:val="-1"/>
          <w:lang w:eastAsia="en-GB"/>
        </w:rPr>
      </w:pPr>
      <w:r w:rsidRPr="009F5D17">
        <w:rPr>
          <w:rFonts w:ascii="Arial" w:eastAsia="Times New Roman" w:hAnsi="Arial" w:cs="Arial"/>
          <w:color w:val="0000FF"/>
          <w:spacing w:val="-1"/>
          <w:lang w:eastAsia="en-GB"/>
        </w:rPr>
        <w:t>Perla</w:t>
      </w:r>
      <w:r w:rsidR="002D5AA4" w:rsidRPr="009F5D17">
        <w:rPr>
          <w:rFonts w:ascii="Arial" w:eastAsia="Times New Roman" w:hAnsi="Arial" w:cs="Arial"/>
          <w:color w:val="292929"/>
          <w:spacing w:val="-1"/>
          <w:lang w:eastAsia="en-GB"/>
        </w:rPr>
        <w:t xml:space="preserve">, </w:t>
      </w:r>
      <w:r w:rsidR="00C069A6" w:rsidRPr="009F5D17">
        <w:rPr>
          <w:rFonts w:ascii="Arial" w:eastAsia="Times New Roman" w:hAnsi="Arial" w:cs="Arial"/>
          <w:color w:val="292929"/>
          <w:spacing w:val="-1"/>
          <w:lang w:eastAsia="en-GB"/>
        </w:rPr>
        <w:t>xxxxx</w:t>
      </w:r>
    </w:p>
    <w:p w14:paraId="48990D6C" w14:textId="5999491F" w:rsidR="002D5AA4" w:rsidRPr="009F5D17" w:rsidRDefault="00C069A6" w:rsidP="002D5AA4">
      <w:pPr>
        <w:numPr>
          <w:ilvl w:val="0"/>
          <w:numId w:val="8"/>
        </w:numPr>
        <w:spacing w:before="274" w:after="0" w:line="420" w:lineRule="atLeast"/>
        <w:ind w:left="1170"/>
        <w:rPr>
          <w:rFonts w:ascii="Arial" w:eastAsia="Times New Roman" w:hAnsi="Arial" w:cs="Arial"/>
          <w:color w:val="292929"/>
          <w:spacing w:val="-1"/>
          <w:lang w:val="es-MX" w:eastAsia="en-GB"/>
        </w:rPr>
      </w:pPr>
      <w:r w:rsidRPr="007A0D6B">
        <w:rPr>
          <w:rFonts w:ascii="Arial" w:eastAsia="Times New Roman" w:hAnsi="Arial" w:cs="Arial"/>
          <w:color w:val="0000FF"/>
          <w:spacing w:val="-1"/>
          <w:lang w:val="es-MX" w:eastAsia="en-GB"/>
        </w:rPr>
        <w:t>María</w:t>
      </w:r>
      <w:r w:rsidRPr="007A0D6B">
        <w:rPr>
          <w:rFonts w:ascii="Arial" w:eastAsia="Times New Roman" w:hAnsi="Arial" w:cs="Arial"/>
          <w:color w:val="292929"/>
          <w:spacing w:val="-1"/>
          <w:lang w:val="es-MX" w:eastAsia="en-GB"/>
        </w:rPr>
        <w:t xml:space="preserve"> </w:t>
      </w:r>
      <w:r w:rsidRPr="00CA4363">
        <w:rPr>
          <w:rFonts w:ascii="Arial" w:eastAsia="Times New Roman" w:hAnsi="Arial" w:cs="Arial"/>
          <w:color w:val="0000FF"/>
          <w:spacing w:val="-1"/>
          <w:lang w:val="es-MX" w:eastAsia="en-GB"/>
        </w:rPr>
        <w:t>Rivas</w:t>
      </w:r>
      <w:r w:rsidR="002D5AA4" w:rsidRPr="00CA4363">
        <w:rPr>
          <w:rFonts w:ascii="Arial" w:eastAsia="Times New Roman" w:hAnsi="Arial" w:cs="Arial"/>
          <w:color w:val="0000FF"/>
          <w:spacing w:val="-1"/>
          <w:lang w:val="es-MX" w:eastAsia="en-GB"/>
        </w:rPr>
        <w:t>,</w:t>
      </w:r>
      <w:r w:rsidR="002D5AA4" w:rsidRPr="007A0D6B">
        <w:rPr>
          <w:rFonts w:ascii="Arial" w:eastAsia="Times New Roman" w:hAnsi="Arial" w:cs="Arial"/>
          <w:color w:val="292929"/>
          <w:spacing w:val="-1"/>
          <w:lang w:val="es-MX" w:eastAsia="en-GB"/>
        </w:rPr>
        <w:t xml:space="preserve"> </w:t>
      </w:r>
      <w:r w:rsidR="007A0D6B" w:rsidRPr="007A0D6B">
        <w:rPr>
          <w:rFonts w:ascii="Arial" w:eastAsia="Times New Roman" w:hAnsi="Arial" w:cs="Arial"/>
          <w:color w:val="292929"/>
          <w:spacing w:val="-1"/>
          <w:lang w:val="es-MX" w:eastAsia="en-GB"/>
        </w:rPr>
        <w:t>Ingeniero en Tecnologías de la Información y Comunicación</w:t>
      </w:r>
    </w:p>
    <w:p w14:paraId="32A4D64E" w14:textId="1F53DA40" w:rsidR="002D5AA4" w:rsidRPr="009F5D17" w:rsidRDefault="00AA70ED" w:rsidP="002D5AA4">
      <w:pPr>
        <w:numPr>
          <w:ilvl w:val="0"/>
          <w:numId w:val="8"/>
        </w:numPr>
        <w:spacing w:before="274" w:after="0" w:line="420" w:lineRule="atLeast"/>
        <w:ind w:left="1170"/>
        <w:rPr>
          <w:rFonts w:ascii="Arial" w:eastAsia="Times New Roman" w:hAnsi="Arial" w:cs="Arial"/>
          <w:color w:val="292929"/>
          <w:spacing w:val="-1"/>
          <w:lang w:eastAsia="en-GB"/>
        </w:rPr>
      </w:pPr>
      <w:r w:rsidRPr="009F5D17">
        <w:rPr>
          <w:rFonts w:ascii="Arial" w:eastAsia="Times New Roman" w:hAnsi="Arial" w:cs="Arial"/>
          <w:color w:val="0000FF"/>
          <w:spacing w:val="-1"/>
          <w:lang w:eastAsia="en-GB"/>
        </w:rPr>
        <w:t>Guillermo</w:t>
      </w:r>
      <w:r w:rsidR="002D5AA4" w:rsidRPr="009F5D17">
        <w:rPr>
          <w:rFonts w:ascii="Arial" w:eastAsia="Times New Roman" w:hAnsi="Arial" w:cs="Arial"/>
          <w:color w:val="292929"/>
          <w:spacing w:val="-1"/>
          <w:lang w:eastAsia="en-GB"/>
        </w:rPr>
        <w:t xml:space="preserve">, </w:t>
      </w:r>
      <w:r w:rsidR="00CA4363" w:rsidRPr="00CA4363">
        <w:rPr>
          <w:rFonts w:ascii="Arial" w:eastAsia="Times New Roman" w:hAnsi="Arial" w:cs="Arial"/>
          <w:color w:val="292929"/>
          <w:spacing w:val="-1"/>
          <w:lang w:eastAsia="en-GB"/>
        </w:rPr>
        <w:t>Web Developer</w:t>
      </w:r>
    </w:p>
    <w:p w14:paraId="35E9A346" w14:textId="0399FB31" w:rsidR="002D5AA4" w:rsidRPr="009F5D17" w:rsidRDefault="003C2BD3" w:rsidP="009F6DAA">
      <w:pPr>
        <w:numPr>
          <w:ilvl w:val="0"/>
          <w:numId w:val="8"/>
        </w:numPr>
        <w:spacing w:before="274" w:after="0" w:line="420" w:lineRule="atLeast"/>
        <w:ind w:left="1170"/>
        <w:rPr>
          <w:rFonts w:ascii="Arial" w:eastAsia="Times New Roman" w:hAnsi="Arial" w:cs="Arial"/>
          <w:color w:val="292929"/>
          <w:spacing w:val="-1"/>
          <w:lang w:eastAsia="en-GB"/>
        </w:rPr>
      </w:pPr>
      <w:r w:rsidRPr="009F5D17">
        <w:rPr>
          <w:rFonts w:ascii="Arial" w:eastAsia="Times New Roman" w:hAnsi="Arial" w:cs="Arial"/>
          <w:color w:val="0000FF"/>
          <w:spacing w:val="-1"/>
          <w:lang w:eastAsia="en-GB"/>
        </w:rPr>
        <w:t>Rafael Rodríguez</w:t>
      </w:r>
      <w:r w:rsidR="002D5AA4" w:rsidRPr="009F5D17">
        <w:rPr>
          <w:rFonts w:ascii="Arial" w:eastAsia="Times New Roman" w:hAnsi="Arial" w:cs="Arial"/>
          <w:color w:val="292929"/>
          <w:spacing w:val="-1"/>
          <w:lang w:eastAsia="en-GB"/>
        </w:rPr>
        <w:t xml:space="preserve">, </w:t>
      </w:r>
      <w:r w:rsidR="009F6DAA" w:rsidRPr="009F5D17">
        <w:rPr>
          <w:rFonts w:ascii="Arial" w:eastAsia="Times New Roman" w:hAnsi="Arial" w:cs="Arial"/>
          <w:color w:val="292929"/>
          <w:spacing w:val="-1"/>
          <w:lang w:eastAsia="en-GB"/>
        </w:rPr>
        <w:t>BI architect</w:t>
      </w:r>
    </w:p>
    <w:p w14:paraId="5F2974CB" w14:textId="77777777" w:rsidR="002D5AA4" w:rsidRPr="009F5D17" w:rsidRDefault="00962F24" w:rsidP="002D5AA4">
      <w:pPr>
        <w:numPr>
          <w:ilvl w:val="0"/>
          <w:numId w:val="8"/>
        </w:numPr>
        <w:spacing w:before="274" w:after="0" w:line="420" w:lineRule="atLeast"/>
        <w:ind w:left="1170"/>
        <w:rPr>
          <w:rFonts w:ascii="Arial" w:eastAsia="Times New Roman" w:hAnsi="Arial" w:cs="Arial"/>
          <w:color w:val="292929"/>
          <w:spacing w:val="-1"/>
          <w:lang w:val="es-MX" w:eastAsia="en-GB"/>
        </w:rPr>
      </w:pPr>
      <w:hyperlink r:id="rId6" w:history="1">
        <w:r w:rsidR="002D5AA4" w:rsidRPr="009F5D17">
          <w:rPr>
            <w:rFonts w:ascii="Arial" w:eastAsia="Times New Roman" w:hAnsi="Arial" w:cs="Arial"/>
            <w:b/>
            <w:bCs/>
            <w:color w:val="0000FF"/>
            <w:spacing w:val="-1"/>
            <w:u w:val="single"/>
            <w:lang w:val="es-MX" w:eastAsia="en-GB"/>
          </w:rPr>
          <w:t>Mentor: Dr. Manuel David Morales</w:t>
        </w:r>
      </w:hyperlink>
      <w:r w:rsidR="002D5AA4" w:rsidRPr="009F5D17">
        <w:rPr>
          <w:rFonts w:ascii="Arial" w:eastAsia="Times New Roman" w:hAnsi="Arial" w:cs="Arial"/>
          <w:color w:val="292929"/>
          <w:spacing w:val="-1"/>
          <w:lang w:val="es-MX" w:eastAsia="en-GB"/>
        </w:rPr>
        <w:t>, Astrofísico</w:t>
      </w:r>
    </w:p>
    <w:p w14:paraId="41941F9B" w14:textId="77777777"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color w:val="333333"/>
          <w:sz w:val="24"/>
          <w:szCs w:val="24"/>
          <w:lang w:val="es-MX" w:eastAsia="en-GB"/>
        </w:rPr>
        <w:t> </w:t>
      </w:r>
    </w:p>
    <w:p w14:paraId="6A8D5BB7" w14:textId="6891774C" w:rsidR="00D959BD" w:rsidRPr="00D959BD" w:rsidRDefault="00052D63" w:rsidP="00D959BD">
      <w:pPr>
        <w:shd w:val="clear" w:color="auto" w:fill="FFFFFF"/>
        <w:spacing w:before="300" w:after="150" w:line="240" w:lineRule="auto"/>
        <w:jc w:val="both"/>
        <w:outlineLvl w:val="2"/>
        <w:rPr>
          <w:rFonts w:ascii="Arial" w:eastAsia="Times New Roman" w:hAnsi="Arial" w:cs="Arial"/>
          <w:color w:val="B20000"/>
          <w:sz w:val="31"/>
          <w:szCs w:val="31"/>
          <w:lang w:val="es-MX" w:eastAsia="en-GB"/>
        </w:rPr>
      </w:pPr>
      <w:r w:rsidRPr="009F5D17">
        <w:rPr>
          <w:rFonts w:ascii="Arial" w:eastAsia="Times New Roman" w:hAnsi="Arial" w:cs="Arial"/>
          <w:b/>
          <w:bCs/>
          <w:color w:val="000000"/>
          <w:sz w:val="31"/>
          <w:szCs w:val="31"/>
          <w:lang w:val="es-MX" w:eastAsia="en-GB"/>
        </w:rPr>
        <w:t>Datos</w:t>
      </w:r>
    </w:p>
    <w:p w14:paraId="4C047696" w14:textId="348A7ABA" w:rsidR="00D959BD" w:rsidRPr="00D959BD" w:rsidRDefault="00634070" w:rsidP="00D959BD">
      <w:pPr>
        <w:shd w:val="clear" w:color="auto" w:fill="FFFFFF"/>
        <w:spacing w:after="150" w:line="240" w:lineRule="auto"/>
        <w:jc w:val="both"/>
        <w:rPr>
          <w:rFonts w:ascii="Arial" w:eastAsia="Times New Roman" w:hAnsi="Arial" w:cs="Arial"/>
          <w:color w:val="333333"/>
          <w:sz w:val="24"/>
          <w:szCs w:val="24"/>
          <w:lang w:val="es-MX" w:eastAsia="en-GB"/>
        </w:rPr>
      </w:pPr>
      <w:r w:rsidRPr="009F5D17">
        <w:rPr>
          <w:rFonts w:ascii="Arial" w:hAnsi="Arial" w:cs="Arial"/>
          <w:noProof/>
          <w:color w:val="333333"/>
          <w:lang w:val="es-MX"/>
        </w:rPr>
        <w:drawing>
          <wp:anchor distT="0" distB="0" distL="114300" distR="114300" simplePos="0" relativeHeight="251658240" behindDoc="1" locked="0" layoutInCell="1" allowOverlap="1" wp14:anchorId="019377B8" wp14:editId="32533E46">
            <wp:simplePos x="0" y="0"/>
            <wp:positionH relativeFrom="column">
              <wp:posOffset>733425</wp:posOffset>
            </wp:positionH>
            <wp:positionV relativeFrom="paragraph">
              <wp:posOffset>646430</wp:posOffset>
            </wp:positionV>
            <wp:extent cx="4676775" cy="3857625"/>
            <wp:effectExtent l="0" t="0" r="9525" b="0"/>
            <wp:wrapTight wrapText="bothSides">
              <wp:wrapPolygon edited="0">
                <wp:start x="9150" y="213"/>
                <wp:lineTo x="4839" y="640"/>
                <wp:lineTo x="1320" y="1387"/>
                <wp:lineTo x="1320" y="2133"/>
                <wp:lineTo x="352" y="2453"/>
                <wp:lineTo x="352" y="2987"/>
                <wp:lineTo x="1320" y="3840"/>
                <wp:lineTo x="352" y="4480"/>
                <wp:lineTo x="352" y="5120"/>
                <wp:lineTo x="1320" y="5547"/>
                <wp:lineTo x="352" y="6613"/>
                <wp:lineTo x="352" y="7253"/>
                <wp:lineTo x="1320" y="7253"/>
                <wp:lineTo x="264" y="8960"/>
                <wp:lineTo x="264" y="11093"/>
                <wp:lineTo x="1056" y="12373"/>
                <wp:lineTo x="1320" y="12373"/>
                <wp:lineTo x="352" y="12693"/>
                <wp:lineTo x="352" y="13440"/>
                <wp:lineTo x="1320" y="14080"/>
                <wp:lineTo x="352" y="14613"/>
                <wp:lineTo x="352" y="15360"/>
                <wp:lineTo x="1320" y="15787"/>
                <wp:lineTo x="616" y="17173"/>
                <wp:lineTo x="880" y="17493"/>
                <wp:lineTo x="6247" y="17600"/>
                <wp:lineTo x="5983" y="18347"/>
                <wp:lineTo x="5983" y="21440"/>
                <wp:lineTo x="6863" y="21440"/>
                <wp:lineTo x="16717" y="21227"/>
                <wp:lineTo x="16893" y="17707"/>
                <wp:lineTo x="21556" y="17280"/>
                <wp:lineTo x="21468" y="1387"/>
                <wp:lineTo x="15045" y="427"/>
                <wp:lineTo x="9942" y="213"/>
                <wp:lineTo x="9150" y="213"/>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857625"/>
                    </a:xfrm>
                    <a:prstGeom prst="rect">
                      <a:avLst/>
                    </a:prstGeom>
                    <a:noFill/>
                    <a:ln>
                      <a:noFill/>
                    </a:ln>
                  </pic:spPr>
                </pic:pic>
              </a:graphicData>
            </a:graphic>
          </wp:anchor>
        </w:drawing>
      </w:r>
      <w:r w:rsidR="00C95F53" w:rsidRPr="009F5D17">
        <w:rPr>
          <w:rFonts w:ascii="Arial" w:eastAsia="Times New Roman" w:hAnsi="Arial" w:cs="Arial"/>
          <w:color w:val="333333"/>
          <w:lang w:val="es-MX" w:eastAsia="en-GB"/>
        </w:rPr>
        <w:t xml:space="preserve">Se aplicó una encuesta para identificar estilos de aprendizaje basado en el modelo VAK a los </w:t>
      </w:r>
      <w:r w:rsidR="00300EA5" w:rsidRPr="009F5D17">
        <w:rPr>
          <w:rFonts w:ascii="Arial" w:eastAsia="Times New Roman" w:hAnsi="Arial" w:cs="Arial"/>
          <w:color w:val="333333"/>
          <w:lang w:val="es-MX" w:eastAsia="en-GB"/>
        </w:rPr>
        <w:t xml:space="preserve">participantes de Saturdays.AI del actual </w:t>
      </w:r>
      <w:r w:rsidR="00685783" w:rsidRPr="009F5D17">
        <w:rPr>
          <w:rFonts w:ascii="Arial" w:eastAsia="Times New Roman" w:hAnsi="Arial" w:cs="Arial"/>
          <w:color w:val="333333"/>
          <w:lang w:val="es-MX" w:eastAsia="en-GB"/>
        </w:rPr>
        <w:t>ciclo y los de eventos anteriores</w:t>
      </w:r>
      <w:r w:rsidR="00D959BD" w:rsidRPr="00D959BD">
        <w:rPr>
          <w:rFonts w:ascii="Arial" w:eastAsia="Times New Roman" w:hAnsi="Arial" w:cs="Arial"/>
          <w:color w:val="333333"/>
          <w:lang w:val="es-MX" w:eastAsia="en-GB"/>
        </w:rPr>
        <w:t xml:space="preserve">. El total </w:t>
      </w:r>
      <w:r w:rsidR="00AA0D76" w:rsidRPr="009F5D17">
        <w:rPr>
          <w:rFonts w:ascii="Arial" w:eastAsia="Times New Roman" w:hAnsi="Arial" w:cs="Arial"/>
          <w:color w:val="333333"/>
          <w:lang w:val="es-MX" w:eastAsia="en-GB"/>
        </w:rPr>
        <w:t>de respuestas fue 43</w:t>
      </w:r>
      <w:r w:rsidR="00D64422" w:rsidRPr="009F5D17">
        <w:rPr>
          <w:rFonts w:ascii="Arial" w:eastAsia="Times New Roman" w:hAnsi="Arial" w:cs="Arial"/>
          <w:color w:val="333333"/>
          <w:lang w:val="es-MX" w:eastAsia="en-GB"/>
        </w:rPr>
        <w:t xml:space="preserve"> y </w:t>
      </w:r>
      <w:r w:rsidR="00BB28DE" w:rsidRPr="009F5D17">
        <w:rPr>
          <w:rFonts w:ascii="Arial" w:eastAsia="Times New Roman" w:hAnsi="Arial" w:cs="Arial"/>
          <w:color w:val="333333"/>
          <w:lang w:val="es-MX" w:eastAsia="en-GB"/>
        </w:rPr>
        <w:t>los detalles de género y rango de estudios se desglosan a continuación</w:t>
      </w:r>
      <w:r w:rsidR="00BB28DE" w:rsidRPr="009F5D17">
        <w:rPr>
          <w:rFonts w:ascii="Arial" w:eastAsia="Times New Roman" w:hAnsi="Arial" w:cs="Arial"/>
          <w:color w:val="333333"/>
          <w:sz w:val="24"/>
          <w:szCs w:val="24"/>
          <w:lang w:val="es-MX" w:eastAsia="en-GB"/>
        </w:rPr>
        <w:t>:</w:t>
      </w:r>
    </w:p>
    <w:p w14:paraId="6246430A" w14:textId="098AFFF8"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color w:val="333333"/>
          <w:sz w:val="24"/>
          <w:szCs w:val="24"/>
          <w:lang w:val="es-MX" w:eastAsia="en-GB"/>
        </w:rPr>
        <w:lastRenderedPageBreak/>
        <w:t> </w:t>
      </w:r>
      <w:r w:rsidR="00352BC5" w:rsidRPr="009F5D17">
        <w:rPr>
          <w:rFonts w:ascii="Arial" w:hAnsi="Arial" w:cs="Arial"/>
          <w:color w:val="333333"/>
          <w:lang w:val="es-MX"/>
        </w:rPr>
        <w:t xml:space="preserve"> </w:t>
      </w:r>
      <w:r w:rsidR="00352BC5" w:rsidRPr="009F5D17">
        <w:rPr>
          <w:rFonts w:ascii="Arial" w:hAnsi="Arial" w:cs="Arial"/>
          <w:noProof/>
          <w:color w:val="333333"/>
          <w:lang w:val="es-MX"/>
        </w:rPr>
        <w:drawing>
          <wp:inline distT="0" distB="0" distL="0" distR="0" wp14:anchorId="12F5BFBF" wp14:editId="4B7E8272">
            <wp:extent cx="5133975" cy="4524375"/>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4524375"/>
                    </a:xfrm>
                    <a:prstGeom prst="rect">
                      <a:avLst/>
                    </a:prstGeom>
                    <a:noFill/>
                    <a:ln>
                      <a:noFill/>
                    </a:ln>
                  </pic:spPr>
                </pic:pic>
              </a:graphicData>
            </a:graphic>
          </wp:inline>
        </w:drawing>
      </w:r>
    </w:p>
    <w:p w14:paraId="3C86BBB6" w14:textId="77777777" w:rsidR="00D959BD" w:rsidRPr="00D959BD" w:rsidRDefault="00D959BD" w:rsidP="00D959BD">
      <w:pPr>
        <w:shd w:val="clear" w:color="auto" w:fill="FFFFFF"/>
        <w:spacing w:before="300" w:after="150" w:line="240" w:lineRule="auto"/>
        <w:jc w:val="both"/>
        <w:outlineLvl w:val="2"/>
        <w:rPr>
          <w:rFonts w:ascii="Arial" w:eastAsia="Times New Roman" w:hAnsi="Arial" w:cs="Arial"/>
          <w:color w:val="B20000"/>
          <w:sz w:val="31"/>
          <w:szCs w:val="31"/>
          <w:lang w:val="es-MX" w:eastAsia="en-GB"/>
        </w:rPr>
      </w:pPr>
      <w:r w:rsidRPr="00D959BD">
        <w:rPr>
          <w:rFonts w:ascii="Arial" w:eastAsia="Times New Roman" w:hAnsi="Arial" w:cs="Arial"/>
          <w:b/>
          <w:bCs/>
          <w:color w:val="000000"/>
          <w:sz w:val="31"/>
          <w:szCs w:val="31"/>
          <w:lang w:val="es-MX" w:eastAsia="en-GB"/>
        </w:rPr>
        <w:t>Recolección y análisis de la información</w:t>
      </w:r>
    </w:p>
    <w:p w14:paraId="17DC103C" w14:textId="7F5E4314" w:rsidR="00D959BD" w:rsidRPr="00D959BD" w:rsidRDefault="00D959BD" w:rsidP="00D959BD">
      <w:pPr>
        <w:shd w:val="clear" w:color="auto" w:fill="FFFFFF"/>
        <w:spacing w:after="150" w:line="240" w:lineRule="auto"/>
        <w:jc w:val="both"/>
        <w:rPr>
          <w:rFonts w:ascii="Arial" w:eastAsia="Times New Roman" w:hAnsi="Arial" w:cs="Arial"/>
          <w:color w:val="333333"/>
          <w:lang w:val="es-MX" w:eastAsia="en-GB"/>
        </w:rPr>
      </w:pPr>
      <w:r w:rsidRPr="00D959BD">
        <w:rPr>
          <w:rFonts w:ascii="Arial" w:eastAsia="Times New Roman" w:hAnsi="Arial" w:cs="Arial"/>
          <w:color w:val="333333"/>
          <w:lang w:val="es-MX" w:eastAsia="en-GB"/>
        </w:rPr>
        <w:t>Para identificar los estilos de aprendizaje visual, auditivo y kinestésico de los estudiantes se utilizó el cuestionario “</w:t>
      </w:r>
      <w:r w:rsidR="000A5503" w:rsidRPr="009F5D17">
        <w:rPr>
          <w:rFonts w:ascii="Arial" w:eastAsia="Times New Roman" w:hAnsi="Arial" w:cs="Arial"/>
          <w:color w:val="333333"/>
          <w:lang w:val="es-MX" w:eastAsia="en-GB"/>
        </w:rPr>
        <w:t>ESTILO DE APRENDIZAJES</w:t>
      </w:r>
      <w:r w:rsidR="0017501B" w:rsidRPr="009F5D17">
        <w:rPr>
          <w:rFonts w:ascii="Arial" w:eastAsia="Times New Roman" w:hAnsi="Arial" w:cs="Arial"/>
          <w:color w:val="333333"/>
          <w:lang w:val="es-MX" w:eastAsia="en-GB"/>
        </w:rPr>
        <w:t xml:space="preserve"> (PNL)</w:t>
      </w:r>
      <w:r w:rsidRPr="00D959BD">
        <w:rPr>
          <w:rFonts w:ascii="Arial" w:eastAsia="Times New Roman" w:hAnsi="Arial" w:cs="Arial"/>
          <w:color w:val="333333"/>
          <w:lang w:val="es-MX" w:eastAsia="en-GB"/>
        </w:rPr>
        <w:t xml:space="preserve">. El cuestionario </w:t>
      </w:r>
      <w:r w:rsidR="0017501B" w:rsidRPr="009F5D17">
        <w:rPr>
          <w:rFonts w:ascii="Arial" w:eastAsia="Times New Roman" w:hAnsi="Arial" w:cs="Arial"/>
          <w:color w:val="333333"/>
          <w:lang w:val="es-MX" w:eastAsia="en-GB"/>
        </w:rPr>
        <w:t>se dividió en 2</w:t>
      </w:r>
      <w:r w:rsidRPr="00D959BD">
        <w:rPr>
          <w:rFonts w:ascii="Arial" w:eastAsia="Times New Roman" w:hAnsi="Arial" w:cs="Arial"/>
          <w:color w:val="333333"/>
          <w:lang w:val="es-MX" w:eastAsia="en-GB"/>
        </w:rPr>
        <w:t xml:space="preserve"> partes:</w:t>
      </w:r>
    </w:p>
    <w:p w14:paraId="0DEC8262" w14:textId="275F7459" w:rsidR="00D00EA0" w:rsidRPr="009F5D17" w:rsidRDefault="00D959BD" w:rsidP="006C3D2C">
      <w:pPr>
        <w:pStyle w:val="ListParagraph"/>
        <w:numPr>
          <w:ilvl w:val="0"/>
          <w:numId w:val="10"/>
        </w:numPr>
        <w:shd w:val="clear" w:color="auto" w:fill="FFFFFF"/>
        <w:spacing w:after="150" w:line="240" w:lineRule="auto"/>
        <w:ind w:left="851"/>
        <w:jc w:val="both"/>
        <w:rPr>
          <w:rFonts w:ascii="Arial" w:eastAsia="Times New Roman" w:hAnsi="Arial" w:cs="Arial"/>
          <w:color w:val="333333"/>
          <w:lang w:val="es-MX" w:eastAsia="en-GB"/>
        </w:rPr>
      </w:pPr>
      <w:r w:rsidRPr="009F5D17">
        <w:rPr>
          <w:rFonts w:ascii="Arial" w:eastAsia="Times New Roman" w:hAnsi="Arial" w:cs="Arial"/>
          <w:color w:val="333333"/>
          <w:lang w:val="es-MX" w:eastAsia="en-GB"/>
        </w:rPr>
        <w:t>Aspectos generales; nombre, edad, sexo</w:t>
      </w:r>
      <w:r w:rsidR="00D00EA0" w:rsidRPr="009F5D17">
        <w:rPr>
          <w:rFonts w:ascii="Arial" w:eastAsia="Times New Roman" w:hAnsi="Arial" w:cs="Arial"/>
          <w:color w:val="333333"/>
          <w:lang w:val="es-MX" w:eastAsia="en-GB"/>
        </w:rPr>
        <w:t>,</w:t>
      </w:r>
      <w:r w:rsidRPr="009F5D17">
        <w:rPr>
          <w:rFonts w:ascii="Arial" w:eastAsia="Times New Roman" w:hAnsi="Arial" w:cs="Arial"/>
          <w:color w:val="333333"/>
          <w:lang w:val="es-MX" w:eastAsia="en-GB"/>
        </w:rPr>
        <w:t xml:space="preserve"> carrera</w:t>
      </w:r>
      <w:r w:rsidR="00D00EA0" w:rsidRPr="009F5D17">
        <w:rPr>
          <w:rFonts w:ascii="Arial" w:eastAsia="Times New Roman" w:hAnsi="Arial" w:cs="Arial"/>
          <w:color w:val="333333"/>
          <w:lang w:val="es-MX" w:eastAsia="en-GB"/>
        </w:rPr>
        <w:t xml:space="preserve"> y área actual de profesión</w:t>
      </w:r>
      <w:r w:rsidRPr="009F5D17">
        <w:rPr>
          <w:rFonts w:ascii="Arial" w:eastAsia="Times New Roman" w:hAnsi="Arial" w:cs="Arial"/>
          <w:color w:val="333333"/>
          <w:lang w:val="es-MX" w:eastAsia="en-GB"/>
        </w:rPr>
        <w:t>.</w:t>
      </w:r>
    </w:p>
    <w:p w14:paraId="13FF43D7" w14:textId="77777777" w:rsidR="00D00EA0" w:rsidRPr="009F5D17" w:rsidRDefault="00D00EA0" w:rsidP="00D00EA0">
      <w:pPr>
        <w:pStyle w:val="ListParagraph"/>
        <w:shd w:val="clear" w:color="auto" w:fill="FFFFFF"/>
        <w:spacing w:after="150" w:line="240" w:lineRule="auto"/>
        <w:ind w:left="851"/>
        <w:jc w:val="both"/>
        <w:rPr>
          <w:rFonts w:ascii="Arial" w:eastAsia="Times New Roman" w:hAnsi="Arial" w:cs="Arial"/>
          <w:color w:val="333333"/>
          <w:lang w:val="es-MX" w:eastAsia="en-GB"/>
        </w:rPr>
      </w:pPr>
    </w:p>
    <w:p w14:paraId="412941FC" w14:textId="63DDB3C8" w:rsidR="00D959BD" w:rsidRPr="00D959BD" w:rsidRDefault="00D00EA0" w:rsidP="00C34B44">
      <w:pPr>
        <w:pStyle w:val="ListParagraph"/>
        <w:numPr>
          <w:ilvl w:val="0"/>
          <w:numId w:val="10"/>
        </w:numPr>
        <w:shd w:val="clear" w:color="auto" w:fill="FFFFFF"/>
        <w:spacing w:after="150" w:line="240" w:lineRule="auto"/>
        <w:ind w:left="851"/>
        <w:jc w:val="both"/>
        <w:rPr>
          <w:rFonts w:ascii="Arial" w:eastAsia="Times New Roman" w:hAnsi="Arial" w:cs="Arial"/>
          <w:color w:val="333333"/>
          <w:lang w:val="es-MX" w:eastAsia="en-GB"/>
        </w:rPr>
      </w:pPr>
      <w:r w:rsidRPr="009F5D17">
        <w:rPr>
          <w:rFonts w:ascii="Arial" w:eastAsia="Times New Roman" w:hAnsi="Arial" w:cs="Arial"/>
          <w:color w:val="333333"/>
          <w:lang w:val="es-MX" w:eastAsia="en-GB"/>
        </w:rPr>
        <w:t>40</w:t>
      </w:r>
      <w:r w:rsidR="00D959BD" w:rsidRPr="00D959BD">
        <w:rPr>
          <w:rFonts w:ascii="Arial" w:eastAsia="Times New Roman" w:hAnsi="Arial" w:cs="Arial"/>
          <w:color w:val="333333"/>
          <w:lang w:val="es-MX" w:eastAsia="en-GB"/>
        </w:rPr>
        <w:t xml:space="preserve"> preguntas para identificar si </w:t>
      </w:r>
      <w:r w:rsidRPr="009F5D17">
        <w:rPr>
          <w:rFonts w:ascii="Arial" w:eastAsia="Times New Roman" w:hAnsi="Arial" w:cs="Arial"/>
          <w:color w:val="333333"/>
          <w:lang w:val="es-MX" w:eastAsia="en-GB"/>
        </w:rPr>
        <w:t>estilo</w:t>
      </w:r>
      <w:r w:rsidR="00D959BD" w:rsidRPr="00D959BD">
        <w:rPr>
          <w:rFonts w:ascii="Arial" w:eastAsia="Times New Roman" w:hAnsi="Arial" w:cs="Arial"/>
          <w:color w:val="333333"/>
          <w:lang w:val="es-MX" w:eastAsia="en-GB"/>
        </w:rPr>
        <w:t xml:space="preserve"> visual, auditivo o kinestésico</w:t>
      </w:r>
      <w:r w:rsidRPr="009F5D17">
        <w:rPr>
          <w:rFonts w:ascii="Arial" w:eastAsia="Times New Roman" w:hAnsi="Arial" w:cs="Arial"/>
          <w:color w:val="333333"/>
          <w:lang w:val="es-MX" w:eastAsia="en-GB"/>
        </w:rPr>
        <w:t xml:space="preserve"> en el aprendizaje</w:t>
      </w:r>
      <w:r w:rsidR="00D959BD" w:rsidRPr="00D959BD">
        <w:rPr>
          <w:rFonts w:ascii="Arial" w:eastAsia="Times New Roman" w:hAnsi="Arial" w:cs="Arial"/>
          <w:color w:val="333333"/>
          <w:lang w:val="es-MX" w:eastAsia="en-GB"/>
        </w:rPr>
        <w:t>.</w:t>
      </w:r>
    </w:p>
    <w:p w14:paraId="00B9F135" w14:textId="297C1524" w:rsidR="00D959BD" w:rsidRPr="00D959BD" w:rsidRDefault="00D959BD" w:rsidP="00D959BD">
      <w:pPr>
        <w:shd w:val="clear" w:color="auto" w:fill="FFFFFF"/>
        <w:spacing w:after="150" w:line="240" w:lineRule="auto"/>
        <w:jc w:val="both"/>
        <w:rPr>
          <w:rFonts w:ascii="Arial" w:eastAsia="Times New Roman" w:hAnsi="Arial" w:cs="Arial"/>
          <w:color w:val="333333"/>
          <w:lang w:val="es-MX" w:eastAsia="en-GB"/>
        </w:rPr>
      </w:pPr>
      <w:r w:rsidRPr="00D959BD">
        <w:rPr>
          <w:rFonts w:ascii="Arial" w:eastAsia="Times New Roman" w:hAnsi="Arial" w:cs="Arial"/>
          <w:color w:val="333333"/>
          <w:lang w:val="es-MX" w:eastAsia="en-GB"/>
        </w:rPr>
        <w:t xml:space="preserve">Cada pregunta cuenta con </w:t>
      </w:r>
      <w:r w:rsidR="00C34B44" w:rsidRPr="009F5D17">
        <w:rPr>
          <w:rFonts w:ascii="Arial" w:eastAsia="Times New Roman" w:hAnsi="Arial" w:cs="Arial"/>
          <w:color w:val="333333"/>
          <w:lang w:val="es-MX" w:eastAsia="en-GB"/>
        </w:rPr>
        <w:t>3</w:t>
      </w:r>
      <w:r w:rsidRPr="00D959BD">
        <w:rPr>
          <w:rFonts w:ascii="Arial" w:eastAsia="Times New Roman" w:hAnsi="Arial" w:cs="Arial"/>
          <w:color w:val="333333"/>
          <w:lang w:val="es-MX" w:eastAsia="en-GB"/>
        </w:rPr>
        <w:t xml:space="preserve"> opciones de respuesta </w:t>
      </w:r>
      <w:r w:rsidR="00C34B44" w:rsidRPr="009F5D17">
        <w:rPr>
          <w:rFonts w:ascii="Arial" w:eastAsia="Times New Roman" w:hAnsi="Arial" w:cs="Arial"/>
          <w:color w:val="333333"/>
          <w:lang w:val="es-MX" w:eastAsia="en-GB"/>
        </w:rPr>
        <w:t>optativa</w:t>
      </w:r>
      <w:r w:rsidRPr="00D959BD">
        <w:rPr>
          <w:rFonts w:ascii="Arial" w:eastAsia="Times New Roman" w:hAnsi="Arial" w:cs="Arial"/>
          <w:color w:val="333333"/>
          <w:lang w:val="es-MX" w:eastAsia="en-GB"/>
        </w:rPr>
        <w:t xml:space="preserve">. </w:t>
      </w:r>
      <w:r w:rsidR="00CE2FB5" w:rsidRPr="009F5D17">
        <w:rPr>
          <w:rFonts w:ascii="Arial" w:eastAsia="Times New Roman" w:hAnsi="Arial" w:cs="Arial"/>
          <w:color w:val="333333"/>
          <w:lang w:val="es-MX" w:eastAsia="en-GB"/>
        </w:rPr>
        <w:t xml:space="preserve">Las respuestas están aleatoriamente </w:t>
      </w:r>
      <w:r w:rsidR="009318D5" w:rsidRPr="009F5D17">
        <w:rPr>
          <w:rFonts w:ascii="Arial" w:eastAsia="Times New Roman" w:hAnsi="Arial" w:cs="Arial"/>
          <w:color w:val="333333"/>
          <w:lang w:val="es-MX" w:eastAsia="en-GB"/>
        </w:rPr>
        <w:t>distribuidas y cada una corresponde a un estilo del modelo VAK</w:t>
      </w:r>
      <w:r w:rsidRPr="00D959BD">
        <w:rPr>
          <w:rFonts w:ascii="Arial" w:eastAsia="Times New Roman" w:hAnsi="Arial" w:cs="Arial"/>
          <w:color w:val="333333"/>
          <w:lang w:val="es-MX" w:eastAsia="en-GB"/>
        </w:rPr>
        <w:t xml:space="preserve">. </w:t>
      </w:r>
      <w:r w:rsidR="00122282" w:rsidRPr="009F5D17">
        <w:rPr>
          <w:rFonts w:ascii="Arial" w:eastAsia="Times New Roman" w:hAnsi="Arial" w:cs="Arial"/>
          <w:color w:val="333333"/>
          <w:lang w:val="es-MX" w:eastAsia="en-GB"/>
        </w:rPr>
        <w:t xml:space="preserve">Las respuestas se sumarizan </w:t>
      </w:r>
      <w:r w:rsidR="00255512" w:rsidRPr="009F5D17">
        <w:rPr>
          <w:rFonts w:ascii="Arial" w:eastAsia="Times New Roman" w:hAnsi="Arial" w:cs="Arial"/>
          <w:color w:val="333333"/>
          <w:lang w:val="es-MX" w:eastAsia="en-GB"/>
        </w:rPr>
        <w:t xml:space="preserve">basadas en la clasificación VAK y así obtenemos el estilo predominante, ya </w:t>
      </w:r>
      <w:r w:rsidR="00962F24" w:rsidRPr="009F5D17">
        <w:rPr>
          <w:rFonts w:ascii="Arial" w:eastAsia="Times New Roman" w:hAnsi="Arial" w:cs="Arial"/>
          <w:color w:val="333333"/>
          <w:lang w:val="es-MX" w:eastAsia="en-GB"/>
        </w:rPr>
        <w:t>que,</w:t>
      </w:r>
      <w:r w:rsidR="00255512" w:rsidRPr="009F5D17">
        <w:rPr>
          <w:rFonts w:ascii="Arial" w:eastAsia="Times New Roman" w:hAnsi="Arial" w:cs="Arial"/>
          <w:color w:val="333333"/>
          <w:lang w:val="es-MX" w:eastAsia="en-GB"/>
        </w:rPr>
        <w:t xml:space="preserve"> </w:t>
      </w:r>
      <w:r w:rsidR="008E0CF8" w:rsidRPr="009F5D17">
        <w:rPr>
          <w:rFonts w:ascii="Arial" w:eastAsia="Times New Roman" w:hAnsi="Arial" w:cs="Arial"/>
          <w:color w:val="333333"/>
          <w:lang w:val="es-MX" w:eastAsia="en-GB"/>
        </w:rPr>
        <w:t xml:space="preserve">aunque nos rigen los 3, </w:t>
      </w:r>
      <w:r w:rsidR="003060DA" w:rsidRPr="009F5D17">
        <w:rPr>
          <w:rFonts w:ascii="Arial" w:eastAsia="Times New Roman" w:hAnsi="Arial" w:cs="Arial"/>
          <w:color w:val="333333"/>
          <w:lang w:val="es-MX" w:eastAsia="en-GB"/>
        </w:rPr>
        <w:t>tendemos a desarrollar uno de ellos más que los otros</w:t>
      </w:r>
      <w:r w:rsidRPr="00D959BD">
        <w:rPr>
          <w:rFonts w:ascii="Arial" w:eastAsia="Times New Roman" w:hAnsi="Arial" w:cs="Arial"/>
          <w:color w:val="333333"/>
          <w:lang w:val="es-MX" w:eastAsia="en-GB"/>
        </w:rPr>
        <w:t>. </w:t>
      </w:r>
    </w:p>
    <w:p w14:paraId="78672CEE" w14:textId="77777777" w:rsidR="00D959BD" w:rsidRPr="00D959BD" w:rsidRDefault="00D959BD" w:rsidP="00D959BD">
      <w:pPr>
        <w:shd w:val="clear" w:color="auto" w:fill="FFFFFF"/>
        <w:spacing w:before="300" w:after="150" w:line="240" w:lineRule="auto"/>
        <w:jc w:val="both"/>
        <w:outlineLvl w:val="2"/>
        <w:rPr>
          <w:rFonts w:ascii="Arial" w:eastAsia="Times New Roman" w:hAnsi="Arial" w:cs="Arial"/>
          <w:color w:val="B20000"/>
          <w:sz w:val="31"/>
          <w:szCs w:val="31"/>
          <w:lang w:val="es-MX" w:eastAsia="en-GB"/>
        </w:rPr>
      </w:pPr>
      <w:r w:rsidRPr="00D959BD">
        <w:rPr>
          <w:rFonts w:ascii="Arial" w:eastAsia="Times New Roman" w:hAnsi="Arial" w:cs="Arial"/>
          <w:b/>
          <w:bCs/>
          <w:color w:val="000000"/>
          <w:sz w:val="31"/>
          <w:szCs w:val="31"/>
          <w:lang w:val="es-MX" w:eastAsia="en-GB"/>
        </w:rPr>
        <w:t>Resultados</w:t>
      </w:r>
    </w:p>
    <w:p w14:paraId="2933ACE3" w14:textId="2ADF9123" w:rsidR="00D959BD" w:rsidRPr="00D959BD" w:rsidRDefault="00D959BD" w:rsidP="00D959BD">
      <w:pPr>
        <w:shd w:val="clear" w:color="auto" w:fill="FFFFFF"/>
        <w:spacing w:after="150" w:line="240" w:lineRule="auto"/>
        <w:jc w:val="both"/>
        <w:rPr>
          <w:rFonts w:ascii="Arial" w:eastAsia="Times New Roman" w:hAnsi="Arial" w:cs="Arial"/>
          <w:color w:val="333333"/>
          <w:lang w:val="es-MX" w:eastAsia="en-GB"/>
        </w:rPr>
      </w:pPr>
      <w:r w:rsidRPr="00D959BD">
        <w:rPr>
          <w:rFonts w:ascii="Arial" w:eastAsia="Times New Roman" w:hAnsi="Arial" w:cs="Arial"/>
          <w:color w:val="333333"/>
          <w:lang w:val="es-MX" w:eastAsia="en-GB"/>
        </w:rPr>
        <w:t xml:space="preserve">Se encuestó a un total de </w:t>
      </w:r>
      <w:r w:rsidR="0001667D" w:rsidRPr="009F5D17">
        <w:rPr>
          <w:rFonts w:ascii="Arial" w:eastAsia="Times New Roman" w:hAnsi="Arial" w:cs="Arial"/>
          <w:color w:val="333333"/>
          <w:lang w:val="es-MX" w:eastAsia="en-GB"/>
        </w:rPr>
        <w:t>43</w:t>
      </w:r>
      <w:r w:rsidRPr="00D959BD">
        <w:rPr>
          <w:rFonts w:ascii="Arial" w:eastAsia="Times New Roman" w:hAnsi="Arial" w:cs="Arial"/>
          <w:color w:val="333333"/>
          <w:lang w:val="es-MX" w:eastAsia="en-GB"/>
        </w:rPr>
        <w:t xml:space="preserve"> </w:t>
      </w:r>
      <w:r w:rsidR="0001667D" w:rsidRPr="009F5D17">
        <w:rPr>
          <w:rFonts w:ascii="Arial" w:eastAsia="Times New Roman" w:hAnsi="Arial" w:cs="Arial"/>
          <w:color w:val="333333"/>
          <w:lang w:val="es-MX" w:eastAsia="en-GB"/>
        </w:rPr>
        <w:t>participantes</w:t>
      </w:r>
      <w:r w:rsidRPr="00D959BD">
        <w:rPr>
          <w:rFonts w:ascii="Arial" w:eastAsia="Times New Roman" w:hAnsi="Arial" w:cs="Arial"/>
          <w:color w:val="333333"/>
          <w:lang w:val="es-MX" w:eastAsia="en-GB"/>
        </w:rPr>
        <w:t xml:space="preserve"> de ellos el </w:t>
      </w:r>
      <w:r w:rsidR="001F1895" w:rsidRPr="009F5D17">
        <w:rPr>
          <w:rFonts w:ascii="Arial" w:eastAsia="Times New Roman" w:hAnsi="Arial" w:cs="Arial"/>
          <w:color w:val="333333"/>
          <w:lang w:val="es-MX" w:eastAsia="en-GB"/>
        </w:rPr>
        <w:t>XX</w:t>
      </w:r>
      <w:r w:rsidRPr="00D959BD">
        <w:rPr>
          <w:rFonts w:ascii="Arial" w:eastAsia="Times New Roman" w:hAnsi="Arial" w:cs="Arial"/>
          <w:color w:val="333333"/>
          <w:lang w:val="es-MX" w:eastAsia="en-GB"/>
        </w:rPr>
        <w:t xml:space="preserve">% hombres y </w:t>
      </w:r>
      <w:r w:rsidR="001F1895" w:rsidRPr="009F5D17">
        <w:rPr>
          <w:rFonts w:ascii="Arial" w:eastAsia="Times New Roman" w:hAnsi="Arial" w:cs="Arial"/>
          <w:color w:val="333333"/>
          <w:lang w:val="es-MX" w:eastAsia="en-GB"/>
        </w:rPr>
        <w:t>XX</w:t>
      </w:r>
      <w:r w:rsidRPr="00D959BD">
        <w:rPr>
          <w:rFonts w:ascii="Arial" w:eastAsia="Times New Roman" w:hAnsi="Arial" w:cs="Arial"/>
          <w:color w:val="333333"/>
          <w:lang w:val="es-MX" w:eastAsia="en-GB"/>
        </w:rPr>
        <w:t xml:space="preserve">% mujeres. Al ser estudiantes de primer ingreso, sus edades oscilan entre los </w:t>
      </w:r>
      <w:r w:rsidR="003963DA" w:rsidRPr="009F5D17">
        <w:rPr>
          <w:rFonts w:ascii="Arial" w:eastAsia="Times New Roman" w:hAnsi="Arial" w:cs="Arial"/>
          <w:color w:val="333333"/>
          <w:lang w:val="es-MX" w:eastAsia="en-GB"/>
        </w:rPr>
        <w:t>23</w:t>
      </w:r>
      <w:r w:rsidRPr="00D959BD">
        <w:rPr>
          <w:rFonts w:ascii="Arial" w:eastAsia="Times New Roman" w:hAnsi="Arial" w:cs="Arial"/>
          <w:color w:val="333333"/>
          <w:lang w:val="es-MX" w:eastAsia="en-GB"/>
        </w:rPr>
        <w:t xml:space="preserve"> y </w:t>
      </w:r>
      <w:r w:rsidR="001F1895" w:rsidRPr="009F5D17">
        <w:rPr>
          <w:rFonts w:ascii="Arial" w:eastAsia="Times New Roman" w:hAnsi="Arial" w:cs="Arial"/>
          <w:color w:val="333333"/>
          <w:lang w:val="es-MX" w:eastAsia="en-GB"/>
        </w:rPr>
        <w:t>51</w:t>
      </w:r>
      <w:r w:rsidRPr="00D959BD">
        <w:rPr>
          <w:rFonts w:ascii="Arial" w:eastAsia="Times New Roman" w:hAnsi="Arial" w:cs="Arial"/>
          <w:color w:val="333333"/>
          <w:lang w:val="es-MX" w:eastAsia="en-GB"/>
        </w:rPr>
        <w:t xml:space="preserve"> años</w:t>
      </w:r>
      <w:r w:rsidR="00E63496" w:rsidRPr="009F5D17">
        <w:rPr>
          <w:rFonts w:ascii="Arial" w:eastAsia="Times New Roman" w:hAnsi="Arial" w:cs="Arial"/>
          <w:color w:val="333333"/>
          <w:lang w:val="es-MX" w:eastAsia="en-GB"/>
        </w:rPr>
        <w:t xml:space="preserve"> y distribuidos en México (XX), Panamá (X</w:t>
      </w:r>
      <w:r w:rsidR="00433337" w:rsidRPr="009F5D17">
        <w:rPr>
          <w:rFonts w:ascii="Arial" w:eastAsia="Times New Roman" w:hAnsi="Arial" w:cs="Arial"/>
          <w:color w:val="333333"/>
          <w:lang w:val="es-MX" w:eastAsia="en-GB"/>
        </w:rPr>
        <w:t>) y</w:t>
      </w:r>
      <w:r w:rsidR="00E63496" w:rsidRPr="009F5D17">
        <w:rPr>
          <w:rFonts w:ascii="Arial" w:eastAsia="Times New Roman" w:hAnsi="Arial" w:cs="Arial"/>
          <w:color w:val="333333"/>
          <w:lang w:val="es-MX" w:eastAsia="en-GB"/>
        </w:rPr>
        <w:t xml:space="preserve"> España (XX)</w:t>
      </w:r>
      <w:r w:rsidRPr="00D959BD">
        <w:rPr>
          <w:rFonts w:ascii="Arial" w:eastAsia="Times New Roman" w:hAnsi="Arial" w:cs="Arial"/>
          <w:color w:val="333333"/>
          <w:lang w:val="es-MX" w:eastAsia="en-GB"/>
        </w:rPr>
        <w:t>.</w:t>
      </w:r>
    </w:p>
    <w:p w14:paraId="3E7C3A3C" w14:textId="294F7DD7" w:rsidR="00D959BD" w:rsidRPr="00D959BD" w:rsidRDefault="00D959BD" w:rsidP="00D959BD">
      <w:pPr>
        <w:shd w:val="clear" w:color="auto" w:fill="FFFFFF"/>
        <w:spacing w:after="150" w:line="240" w:lineRule="auto"/>
        <w:jc w:val="both"/>
        <w:rPr>
          <w:rFonts w:ascii="Arial" w:eastAsia="Times New Roman" w:hAnsi="Arial" w:cs="Arial"/>
          <w:i/>
          <w:iCs/>
          <w:color w:val="333333"/>
          <w:lang w:val="es-MX" w:eastAsia="en-GB"/>
        </w:rPr>
      </w:pPr>
      <w:r w:rsidRPr="00D959BD">
        <w:rPr>
          <w:rFonts w:ascii="Arial" w:eastAsia="Times New Roman" w:hAnsi="Arial" w:cs="Arial"/>
          <w:i/>
          <w:iCs/>
          <w:color w:val="333333"/>
          <w:lang w:val="es-MX" w:eastAsia="en-GB"/>
        </w:rPr>
        <w:t> </w:t>
      </w:r>
      <w:r w:rsidR="00E63496" w:rsidRPr="009F5D17">
        <w:rPr>
          <w:rFonts w:ascii="Arial" w:eastAsia="Times New Roman" w:hAnsi="Arial" w:cs="Arial"/>
          <w:i/>
          <w:iCs/>
          <w:color w:val="333333"/>
          <w:lang w:val="es-MX" w:eastAsia="en-GB"/>
        </w:rPr>
        <w:t>(</w:t>
      </w:r>
      <w:r w:rsidR="00F73BD9" w:rsidRPr="009F5D17">
        <w:rPr>
          <w:rFonts w:ascii="Arial" w:eastAsia="Times New Roman" w:hAnsi="Arial" w:cs="Arial"/>
          <w:i/>
          <w:iCs/>
          <w:color w:val="333333"/>
          <w:lang w:val="es-MX" w:eastAsia="en-GB"/>
        </w:rPr>
        <w:t>Gráfico</w:t>
      </w:r>
      <w:r w:rsidR="00E63496" w:rsidRPr="009F5D17">
        <w:rPr>
          <w:rFonts w:ascii="Arial" w:eastAsia="Times New Roman" w:hAnsi="Arial" w:cs="Arial"/>
          <w:i/>
          <w:iCs/>
          <w:color w:val="333333"/>
          <w:lang w:val="es-MX" w:eastAsia="en-GB"/>
        </w:rPr>
        <w:t xml:space="preserve"> de distribución por país, edad, carrera y sexo)</w:t>
      </w:r>
    </w:p>
    <w:p w14:paraId="7C509245" w14:textId="77777777" w:rsidR="00F73BD9" w:rsidRPr="009F5D17" w:rsidRDefault="00D959BD" w:rsidP="00F73BD9">
      <w:pPr>
        <w:shd w:val="clear" w:color="auto" w:fill="FFFFFF"/>
        <w:spacing w:after="150" w:line="240" w:lineRule="auto"/>
        <w:jc w:val="both"/>
        <w:rPr>
          <w:rFonts w:ascii="Arial" w:eastAsia="Times New Roman" w:hAnsi="Arial" w:cs="Arial"/>
          <w:color w:val="333333"/>
          <w:lang w:val="es-MX" w:eastAsia="en-GB"/>
        </w:rPr>
      </w:pPr>
      <w:r w:rsidRPr="00D959BD">
        <w:rPr>
          <w:rFonts w:ascii="Arial" w:eastAsia="Times New Roman" w:hAnsi="Arial" w:cs="Arial"/>
          <w:color w:val="333333"/>
          <w:lang w:val="es-MX" w:eastAsia="en-GB"/>
        </w:rPr>
        <w:t xml:space="preserve">En el total de estudiantes encuestados se identificó que el </w:t>
      </w:r>
      <w:r w:rsidR="00CF3E2E" w:rsidRPr="009F5D17">
        <w:rPr>
          <w:rFonts w:ascii="Arial" w:eastAsia="Times New Roman" w:hAnsi="Arial" w:cs="Arial"/>
          <w:color w:val="333333"/>
          <w:lang w:val="es-MX" w:eastAsia="en-GB"/>
        </w:rPr>
        <w:t>XX</w:t>
      </w:r>
      <w:r w:rsidRPr="00D959BD">
        <w:rPr>
          <w:rFonts w:ascii="Arial" w:eastAsia="Times New Roman" w:hAnsi="Arial" w:cs="Arial"/>
          <w:color w:val="333333"/>
          <w:lang w:val="es-MX" w:eastAsia="en-GB"/>
        </w:rPr>
        <w:t xml:space="preserve">% son visuales, el </w:t>
      </w:r>
      <w:r w:rsidR="00CF3E2E" w:rsidRPr="009F5D17">
        <w:rPr>
          <w:rFonts w:ascii="Arial" w:eastAsia="Times New Roman" w:hAnsi="Arial" w:cs="Arial"/>
          <w:color w:val="333333"/>
          <w:lang w:val="es-MX" w:eastAsia="en-GB"/>
        </w:rPr>
        <w:t>XX</w:t>
      </w:r>
      <w:r w:rsidRPr="00D959BD">
        <w:rPr>
          <w:rFonts w:ascii="Arial" w:eastAsia="Times New Roman" w:hAnsi="Arial" w:cs="Arial"/>
          <w:color w:val="333333"/>
          <w:lang w:val="es-MX" w:eastAsia="en-GB"/>
        </w:rPr>
        <w:t xml:space="preserve">% kinestésicos y el </w:t>
      </w:r>
      <w:r w:rsidR="00CF3E2E" w:rsidRPr="009F5D17">
        <w:rPr>
          <w:rFonts w:ascii="Arial" w:eastAsia="Times New Roman" w:hAnsi="Arial" w:cs="Arial"/>
          <w:color w:val="333333"/>
          <w:lang w:val="es-MX" w:eastAsia="en-GB"/>
        </w:rPr>
        <w:t>XX</w:t>
      </w:r>
      <w:r w:rsidRPr="00D959BD">
        <w:rPr>
          <w:rFonts w:ascii="Arial" w:eastAsia="Times New Roman" w:hAnsi="Arial" w:cs="Arial"/>
          <w:color w:val="333333"/>
          <w:lang w:val="es-MX" w:eastAsia="en-GB"/>
        </w:rPr>
        <w:t xml:space="preserve">% auditivos. Se evidencia un predominio del estilo de aprendizaje </w:t>
      </w:r>
      <w:r w:rsidR="00DA62DF" w:rsidRPr="009F5D17">
        <w:rPr>
          <w:rFonts w:ascii="Arial" w:eastAsia="Times New Roman" w:hAnsi="Arial" w:cs="Arial"/>
          <w:color w:val="333333"/>
          <w:lang w:val="es-MX" w:eastAsia="en-GB"/>
        </w:rPr>
        <w:t>XXXX</w:t>
      </w:r>
      <w:r w:rsidRPr="00D959BD">
        <w:rPr>
          <w:rFonts w:ascii="Arial" w:eastAsia="Times New Roman" w:hAnsi="Arial" w:cs="Arial"/>
          <w:color w:val="333333"/>
          <w:lang w:val="es-MX" w:eastAsia="en-GB"/>
        </w:rPr>
        <w:t xml:space="preserve"> sobre los </w:t>
      </w:r>
      <w:r w:rsidR="00DA62DF" w:rsidRPr="009F5D17">
        <w:rPr>
          <w:rFonts w:ascii="Arial" w:eastAsia="Times New Roman" w:hAnsi="Arial" w:cs="Arial"/>
          <w:color w:val="333333"/>
          <w:lang w:val="es-MX" w:eastAsia="en-GB"/>
        </w:rPr>
        <w:t>XXXX</w:t>
      </w:r>
      <w:r w:rsidRPr="00D959BD">
        <w:rPr>
          <w:rFonts w:ascii="Arial" w:eastAsia="Times New Roman" w:hAnsi="Arial" w:cs="Arial"/>
          <w:color w:val="333333"/>
          <w:lang w:val="es-MX" w:eastAsia="en-GB"/>
        </w:rPr>
        <w:t xml:space="preserve"> y </w:t>
      </w:r>
      <w:r w:rsidR="00DA62DF" w:rsidRPr="009F5D17">
        <w:rPr>
          <w:rFonts w:ascii="Arial" w:eastAsia="Times New Roman" w:hAnsi="Arial" w:cs="Arial"/>
          <w:color w:val="333333"/>
          <w:lang w:val="es-MX" w:eastAsia="en-GB"/>
        </w:rPr>
        <w:t>XXXX entre los estu</w:t>
      </w:r>
      <w:r w:rsidR="00D27C82" w:rsidRPr="009F5D17">
        <w:rPr>
          <w:rFonts w:ascii="Arial" w:eastAsia="Times New Roman" w:hAnsi="Arial" w:cs="Arial"/>
          <w:color w:val="333333"/>
          <w:lang w:val="es-MX" w:eastAsia="en-GB"/>
        </w:rPr>
        <w:t>diantes de Saturdays.AI</w:t>
      </w:r>
      <w:r w:rsidRPr="00D959BD">
        <w:rPr>
          <w:rFonts w:ascii="Arial" w:eastAsia="Times New Roman" w:hAnsi="Arial" w:cs="Arial"/>
          <w:color w:val="333333"/>
          <w:lang w:val="es-MX" w:eastAsia="en-GB"/>
        </w:rPr>
        <w:t xml:space="preserve">, estos últimos con una diferencia de </w:t>
      </w:r>
      <w:r w:rsidR="00D27C82" w:rsidRPr="009F5D17">
        <w:rPr>
          <w:rFonts w:ascii="Arial" w:eastAsia="Times New Roman" w:hAnsi="Arial" w:cs="Arial"/>
          <w:color w:val="333333"/>
          <w:lang w:val="es-MX" w:eastAsia="en-GB"/>
        </w:rPr>
        <w:t>XX</w:t>
      </w:r>
      <w:r w:rsidRPr="00D959BD">
        <w:rPr>
          <w:rFonts w:ascii="Arial" w:eastAsia="Times New Roman" w:hAnsi="Arial" w:cs="Arial"/>
          <w:color w:val="333333"/>
          <w:lang w:val="es-MX" w:eastAsia="en-GB"/>
        </w:rPr>
        <w:t xml:space="preserve"> y </w:t>
      </w:r>
      <w:r w:rsidR="00D27C82" w:rsidRPr="009F5D17">
        <w:rPr>
          <w:rFonts w:ascii="Arial" w:eastAsia="Times New Roman" w:hAnsi="Arial" w:cs="Arial"/>
          <w:color w:val="333333"/>
          <w:lang w:val="es-MX" w:eastAsia="en-GB"/>
        </w:rPr>
        <w:t>XX</w:t>
      </w:r>
      <w:r w:rsidRPr="00D959BD">
        <w:rPr>
          <w:rFonts w:ascii="Arial" w:eastAsia="Times New Roman" w:hAnsi="Arial" w:cs="Arial"/>
          <w:color w:val="333333"/>
          <w:lang w:val="es-MX" w:eastAsia="en-GB"/>
        </w:rPr>
        <w:t xml:space="preserve"> puntos porcentuales respecto al primero.</w:t>
      </w:r>
    </w:p>
    <w:p w14:paraId="1BAF100E" w14:textId="4FFE3FE0" w:rsidR="00D959BD" w:rsidRPr="00D959BD" w:rsidRDefault="00F73BD9" w:rsidP="003D5E45">
      <w:pPr>
        <w:shd w:val="clear" w:color="auto" w:fill="FFFFFF"/>
        <w:spacing w:after="150" w:line="240" w:lineRule="auto"/>
        <w:jc w:val="both"/>
        <w:rPr>
          <w:rFonts w:ascii="Arial" w:eastAsia="Times New Roman" w:hAnsi="Arial" w:cs="Arial"/>
          <w:color w:val="333333"/>
          <w:lang w:val="es-MX" w:eastAsia="en-GB"/>
        </w:rPr>
      </w:pPr>
      <w:r w:rsidRPr="009F5D17">
        <w:rPr>
          <w:rFonts w:ascii="Arial" w:eastAsia="Times New Roman" w:hAnsi="Arial" w:cs="Arial"/>
          <w:i/>
          <w:iCs/>
          <w:color w:val="333333"/>
          <w:lang w:val="es-MX" w:eastAsia="en-GB"/>
        </w:rPr>
        <w:t>(Gráfi</w:t>
      </w:r>
      <w:r w:rsidR="006C5C6A" w:rsidRPr="009F5D17">
        <w:rPr>
          <w:rFonts w:ascii="Arial" w:eastAsia="Times New Roman" w:hAnsi="Arial" w:cs="Arial"/>
          <w:i/>
          <w:iCs/>
          <w:color w:val="333333"/>
          <w:lang w:val="es-MX" w:eastAsia="en-GB"/>
        </w:rPr>
        <w:t>c</w:t>
      </w:r>
      <w:r w:rsidRPr="009F5D17">
        <w:rPr>
          <w:rFonts w:ascii="Arial" w:eastAsia="Times New Roman" w:hAnsi="Arial" w:cs="Arial"/>
          <w:i/>
          <w:iCs/>
          <w:color w:val="333333"/>
          <w:lang w:val="es-MX" w:eastAsia="en-GB"/>
        </w:rPr>
        <w:t xml:space="preserve">o </w:t>
      </w:r>
      <w:r w:rsidR="006C5C6A" w:rsidRPr="009F5D17">
        <w:rPr>
          <w:rFonts w:ascii="Arial" w:eastAsia="Times New Roman" w:hAnsi="Arial" w:cs="Arial"/>
          <w:i/>
          <w:iCs/>
          <w:color w:val="333333"/>
          <w:lang w:val="es-MX" w:eastAsia="en-GB"/>
        </w:rPr>
        <w:t>de distribución por área, región y estilo de aprendizaje)</w:t>
      </w:r>
    </w:p>
    <w:p w14:paraId="2607A3AF" w14:textId="77777777"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color w:val="333333"/>
          <w:sz w:val="24"/>
          <w:szCs w:val="24"/>
          <w:lang w:val="es-MX" w:eastAsia="en-GB"/>
        </w:rPr>
        <w:t> </w:t>
      </w:r>
    </w:p>
    <w:p w14:paraId="6D243DC3" w14:textId="2262566E" w:rsidR="00E37CE2" w:rsidRPr="009F5D17" w:rsidRDefault="00D959BD" w:rsidP="00E37CE2">
      <w:pPr>
        <w:shd w:val="clear" w:color="auto" w:fill="FFFFFF"/>
        <w:spacing w:before="300" w:after="150" w:line="240" w:lineRule="auto"/>
        <w:jc w:val="both"/>
        <w:outlineLvl w:val="2"/>
        <w:rPr>
          <w:rFonts w:ascii="Arial" w:eastAsia="Times New Roman" w:hAnsi="Arial" w:cs="Arial"/>
          <w:b/>
          <w:bCs/>
          <w:color w:val="000000"/>
          <w:sz w:val="31"/>
          <w:szCs w:val="31"/>
          <w:lang w:val="es-MX" w:eastAsia="en-GB"/>
        </w:rPr>
      </w:pPr>
      <w:r w:rsidRPr="00D959BD">
        <w:rPr>
          <w:rFonts w:ascii="Arial" w:eastAsia="Times New Roman" w:hAnsi="Arial" w:cs="Arial"/>
          <w:b/>
          <w:bCs/>
          <w:color w:val="000000"/>
          <w:sz w:val="31"/>
          <w:szCs w:val="31"/>
          <w:lang w:val="es-MX" w:eastAsia="en-GB"/>
        </w:rPr>
        <w:t>Análisis y discusión de resultados</w:t>
      </w:r>
    </w:p>
    <w:p w14:paraId="328E2E63" w14:textId="77777777" w:rsidR="00E37CE2" w:rsidRPr="009F5D17" w:rsidRDefault="00E37CE2" w:rsidP="00E37CE2">
      <w:pPr>
        <w:shd w:val="clear" w:color="auto" w:fill="FFFFFF"/>
        <w:spacing w:before="300" w:after="150" w:line="240" w:lineRule="auto"/>
        <w:jc w:val="both"/>
        <w:outlineLvl w:val="2"/>
        <w:rPr>
          <w:rFonts w:ascii="Arial" w:eastAsia="Times New Roman" w:hAnsi="Arial" w:cs="Arial"/>
          <w:color w:val="333333"/>
          <w:sz w:val="24"/>
          <w:szCs w:val="24"/>
          <w:lang w:val="es-MX" w:eastAsia="en-GB"/>
        </w:rPr>
      </w:pPr>
    </w:p>
    <w:p w14:paraId="54ABF3BF" w14:textId="1A69EFE1" w:rsidR="00E37CE2" w:rsidRPr="009F5D17" w:rsidRDefault="00D959BD" w:rsidP="00E37CE2">
      <w:pPr>
        <w:shd w:val="clear" w:color="auto" w:fill="FFFFFF"/>
        <w:spacing w:before="300" w:after="150" w:line="240" w:lineRule="auto"/>
        <w:jc w:val="both"/>
        <w:outlineLvl w:val="2"/>
        <w:rPr>
          <w:rFonts w:ascii="Arial" w:eastAsia="Times New Roman" w:hAnsi="Arial" w:cs="Arial"/>
          <w:color w:val="333333"/>
          <w:sz w:val="24"/>
          <w:szCs w:val="24"/>
          <w:lang w:val="es-MX" w:eastAsia="en-GB"/>
        </w:rPr>
      </w:pPr>
      <w:r w:rsidRPr="00D959BD">
        <w:rPr>
          <w:rFonts w:ascii="Arial" w:eastAsia="Times New Roman" w:hAnsi="Arial" w:cs="Arial"/>
          <w:b/>
          <w:bCs/>
          <w:color w:val="000000"/>
          <w:sz w:val="31"/>
          <w:szCs w:val="31"/>
          <w:lang w:val="es-MX" w:eastAsia="en-GB"/>
        </w:rPr>
        <w:t>Conclusiones</w:t>
      </w:r>
    </w:p>
    <w:p w14:paraId="763C07D8" w14:textId="1FC7F26D" w:rsidR="00D959BD" w:rsidRPr="00D959BD" w:rsidRDefault="00D959BD" w:rsidP="00E37CE2">
      <w:pPr>
        <w:shd w:val="clear" w:color="auto" w:fill="FFFFFF"/>
        <w:spacing w:before="300" w:after="150" w:line="240" w:lineRule="auto"/>
        <w:jc w:val="both"/>
        <w:outlineLvl w:val="2"/>
        <w:rPr>
          <w:rFonts w:ascii="Arial" w:eastAsia="Times New Roman" w:hAnsi="Arial" w:cs="Arial"/>
          <w:color w:val="333333"/>
          <w:sz w:val="24"/>
          <w:szCs w:val="24"/>
          <w:lang w:val="es-MX" w:eastAsia="en-GB"/>
        </w:rPr>
      </w:pPr>
      <w:r w:rsidRPr="00D959BD">
        <w:rPr>
          <w:rFonts w:ascii="Arial" w:eastAsia="Times New Roman" w:hAnsi="Arial" w:cs="Arial"/>
          <w:color w:val="333333"/>
          <w:sz w:val="24"/>
          <w:szCs w:val="24"/>
          <w:lang w:val="es-MX" w:eastAsia="en-GB"/>
        </w:rPr>
        <w:t> </w:t>
      </w:r>
    </w:p>
    <w:p w14:paraId="7805D909" w14:textId="430E528C"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eastAsia="en-GB"/>
        </w:rPr>
      </w:pPr>
      <w:r w:rsidRPr="009F5D17">
        <w:rPr>
          <w:rFonts w:ascii="Arial" w:eastAsia="Times New Roman" w:hAnsi="Arial" w:cs="Arial"/>
          <w:noProof/>
          <w:color w:val="333333"/>
          <w:sz w:val="24"/>
          <w:szCs w:val="24"/>
          <w:lang w:eastAsia="en-GB"/>
        </w:rPr>
        <w:drawing>
          <wp:inline distT="0" distB="0" distL="0" distR="0" wp14:anchorId="2D59A862" wp14:editId="5E8C2FB0">
            <wp:extent cx="5610225" cy="55816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581650"/>
                    </a:xfrm>
                    <a:prstGeom prst="rect">
                      <a:avLst/>
                    </a:prstGeom>
                    <a:noFill/>
                    <a:ln>
                      <a:noFill/>
                    </a:ln>
                  </pic:spPr>
                </pic:pic>
              </a:graphicData>
            </a:graphic>
          </wp:inline>
        </w:drawing>
      </w:r>
    </w:p>
    <w:p w14:paraId="136419F2" w14:textId="425DCFF9"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eastAsia="en-GB"/>
        </w:rPr>
      </w:pPr>
      <w:r w:rsidRPr="009F5D17">
        <w:rPr>
          <w:rFonts w:ascii="Arial" w:eastAsia="Times New Roman" w:hAnsi="Arial" w:cs="Arial"/>
          <w:noProof/>
          <w:color w:val="333333"/>
          <w:sz w:val="24"/>
          <w:szCs w:val="24"/>
          <w:lang w:eastAsia="en-GB"/>
        </w:rPr>
        <w:drawing>
          <wp:inline distT="0" distB="0" distL="0" distR="0" wp14:anchorId="639D7783" wp14:editId="1712AC04">
            <wp:extent cx="5610225" cy="19050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905000"/>
                    </a:xfrm>
                    <a:prstGeom prst="rect">
                      <a:avLst/>
                    </a:prstGeom>
                    <a:noFill/>
                    <a:ln>
                      <a:noFill/>
                    </a:ln>
                  </pic:spPr>
                </pic:pic>
              </a:graphicData>
            </a:graphic>
          </wp:inline>
        </w:drawing>
      </w:r>
    </w:p>
    <w:p w14:paraId="02440D25" w14:textId="77777777"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eastAsia="en-GB"/>
        </w:rPr>
      </w:pPr>
      <w:r w:rsidRPr="00D959BD">
        <w:rPr>
          <w:rFonts w:ascii="Arial" w:eastAsia="Times New Roman" w:hAnsi="Arial" w:cs="Arial"/>
          <w:color w:val="333333"/>
          <w:sz w:val="24"/>
          <w:szCs w:val="24"/>
          <w:lang w:eastAsia="en-GB"/>
        </w:rPr>
        <w:t> </w:t>
      </w:r>
    </w:p>
    <w:p w14:paraId="07B8E8B6" w14:textId="3384D883"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eastAsia="en-GB"/>
        </w:rPr>
      </w:pPr>
      <w:r w:rsidRPr="009F5D17">
        <w:rPr>
          <w:rFonts w:ascii="Arial" w:eastAsia="Times New Roman" w:hAnsi="Arial" w:cs="Arial"/>
          <w:noProof/>
          <w:color w:val="333333"/>
          <w:sz w:val="24"/>
          <w:szCs w:val="24"/>
          <w:lang w:eastAsia="en-GB"/>
        </w:rPr>
        <w:lastRenderedPageBreak/>
        <w:drawing>
          <wp:inline distT="0" distB="0" distL="0" distR="0" wp14:anchorId="2AFEDA79" wp14:editId="071108A2">
            <wp:extent cx="5610225" cy="1114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114425"/>
                    </a:xfrm>
                    <a:prstGeom prst="rect">
                      <a:avLst/>
                    </a:prstGeom>
                    <a:noFill/>
                    <a:ln>
                      <a:noFill/>
                    </a:ln>
                  </pic:spPr>
                </pic:pic>
              </a:graphicData>
            </a:graphic>
          </wp:inline>
        </w:drawing>
      </w:r>
    </w:p>
    <w:p w14:paraId="5BC43E4C" w14:textId="77777777"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color w:val="333333"/>
          <w:sz w:val="24"/>
          <w:szCs w:val="24"/>
          <w:lang w:val="es-MX" w:eastAsia="en-GB"/>
        </w:rPr>
        <w:t> </w:t>
      </w:r>
    </w:p>
    <w:p w14:paraId="180D3C13" w14:textId="77777777"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color w:val="333333"/>
          <w:sz w:val="24"/>
          <w:szCs w:val="24"/>
          <w:lang w:val="es-MX" w:eastAsia="en-GB"/>
        </w:rPr>
        <w:t> </w:t>
      </w:r>
    </w:p>
    <w:p w14:paraId="79C856A5" w14:textId="0BE0AFE6" w:rsidR="00D959BD" w:rsidRPr="00D959BD" w:rsidRDefault="00D959BD" w:rsidP="003D5E45">
      <w:pPr>
        <w:shd w:val="clear" w:color="auto" w:fill="FFFFFF"/>
        <w:spacing w:before="300" w:after="150" w:line="240" w:lineRule="auto"/>
        <w:jc w:val="both"/>
        <w:outlineLvl w:val="2"/>
        <w:rPr>
          <w:rFonts w:ascii="Arial" w:eastAsia="Times New Roman" w:hAnsi="Arial" w:cs="Arial"/>
          <w:color w:val="333333"/>
          <w:sz w:val="24"/>
          <w:szCs w:val="24"/>
          <w:lang w:val="es-MX" w:eastAsia="en-GB"/>
        </w:rPr>
      </w:pPr>
      <w:r w:rsidRPr="00D959BD">
        <w:rPr>
          <w:rFonts w:ascii="Arial" w:eastAsia="Times New Roman" w:hAnsi="Arial" w:cs="Arial"/>
          <w:b/>
          <w:bCs/>
          <w:color w:val="000000"/>
          <w:sz w:val="31"/>
          <w:szCs w:val="31"/>
          <w:lang w:val="es-MX" w:eastAsia="en-GB"/>
        </w:rPr>
        <w:t>Bibliografía</w:t>
      </w:r>
    </w:p>
    <w:p w14:paraId="15B0EC15" w14:textId="77777777" w:rsidR="00D959BD" w:rsidRPr="00D959BD" w:rsidRDefault="00D959BD" w:rsidP="00D959BD">
      <w:pPr>
        <w:shd w:val="clear" w:color="auto" w:fill="FFFFFF"/>
        <w:spacing w:before="300" w:after="150" w:line="240" w:lineRule="auto"/>
        <w:jc w:val="both"/>
        <w:outlineLvl w:val="2"/>
        <w:rPr>
          <w:rFonts w:ascii="Arial" w:eastAsia="Times New Roman" w:hAnsi="Arial" w:cs="Arial"/>
          <w:color w:val="B20000"/>
          <w:sz w:val="31"/>
          <w:szCs w:val="31"/>
          <w:lang w:val="es-MX" w:eastAsia="en-GB"/>
        </w:rPr>
      </w:pPr>
      <w:r w:rsidRPr="00D959BD">
        <w:rPr>
          <w:rFonts w:ascii="Arial" w:eastAsia="Times New Roman" w:hAnsi="Arial" w:cs="Arial"/>
          <w:b/>
          <w:bCs/>
          <w:color w:val="000000"/>
          <w:sz w:val="31"/>
          <w:szCs w:val="31"/>
          <w:lang w:val="es-MX" w:eastAsia="en-GB"/>
        </w:rPr>
        <w:t>Anexos</w:t>
      </w:r>
    </w:p>
    <w:p w14:paraId="3F5DAA16" w14:textId="77777777" w:rsidR="00D959BD" w:rsidRPr="00D959BD" w:rsidRDefault="00D959BD" w:rsidP="00D959BD">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b/>
          <w:bCs/>
          <w:color w:val="000000"/>
          <w:sz w:val="24"/>
          <w:szCs w:val="24"/>
          <w:lang w:val="es-MX" w:eastAsia="en-GB"/>
        </w:rPr>
        <w:t>I. Cuestionario  </w:t>
      </w:r>
    </w:p>
    <w:p w14:paraId="06A96F3B" w14:textId="41392D85" w:rsidR="00D959BD" w:rsidRPr="00D959BD" w:rsidRDefault="00D959BD" w:rsidP="002E7228">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b/>
          <w:bCs/>
          <w:color w:val="000000"/>
          <w:sz w:val="24"/>
          <w:szCs w:val="24"/>
          <w:lang w:val="es-MX" w:eastAsia="en-GB"/>
        </w:rPr>
        <w:t>ESTILO DE APRENDIZAJE</w:t>
      </w:r>
    </w:p>
    <w:p w14:paraId="50AC6FC4" w14:textId="0FE5A925" w:rsidR="00D959BD" w:rsidRPr="00D959BD" w:rsidRDefault="00D959BD" w:rsidP="003D5E45">
      <w:pPr>
        <w:shd w:val="clear" w:color="auto" w:fill="FFFFFF"/>
        <w:spacing w:after="150" w:line="240" w:lineRule="auto"/>
        <w:jc w:val="both"/>
        <w:rPr>
          <w:rFonts w:ascii="Arial" w:eastAsia="Times New Roman" w:hAnsi="Arial" w:cs="Arial"/>
          <w:color w:val="333333"/>
          <w:sz w:val="24"/>
          <w:szCs w:val="24"/>
          <w:lang w:val="es-MX" w:eastAsia="en-GB"/>
        </w:rPr>
      </w:pPr>
      <w:r w:rsidRPr="00D959BD">
        <w:rPr>
          <w:rFonts w:ascii="Arial" w:eastAsia="Times New Roman" w:hAnsi="Arial" w:cs="Arial"/>
          <w:b/>
          <w:bCs/>
          <w:color w:val="000000"/>
          <w:sz w:val="24"/>
          <w:szCs w:val="24"/>
          <w:lang w:val="es-MX" w:eastAsia="en-GB"/>
        </w:rPr>
        <w:t xml:space="preserve">C) </w:t>
      </w:r>
      <w:r w:rsidR="003D5E45" w:rsidRPr="009F5D17">
        <w:rPr>
          <w:rFonts w:ascii="Arial" w:eastAsia="Times New Roman" w:hAnsi="Arial" w:cs="Arial"/>
          <w:b/>
          <w:bCs/>
          <w:color w:val="000000"/>
          <w:sz w:val="24"/>
          <w:szCs w:val="24"/>
          <w:lang w:val="es-MX" w:eastAsia="en-GB"/>
        </w:rPr>
        <w:t>Clasificación</w:t>
      </w:r>
      <w:r w:rsidRPr="00D959BD">
        <w:rPr>
          <w:rFonts w:ascii="Arial" w:eastAsia="Times New Roman" w:hAnsi="Arial" w:cs="Arial"/>
          <w:b/>
          <w:bCs/>
          <w:color w:val="000000"/>
          <w:sz w:val="24"/>
          <w:szCs w:val="24"/>
          <w:lang w:val="es-MX" w:eastAsia="en-GB"/>
        </w:rPr>
        <w:t>:</w:t>
      </w:r>
    </w:p>
    <w:p w14:paraId="348D4F88" w14:textId="27830A6E" w:rsidR="00D959BD" w:rsidRPr="00D959BD" w:rsidRDefault="00D959BD" w:rsidP="003D5E45">
      <w:pPr>
        <w:shd w:val="clear" w:color="auto" w:fill="FFFFFF"/>
        <w:spacing w:before="300" w:after="150" w:line="240" w:lineRule="auto"/>
        <w:jc w:val="both"/>
        <w:outlineLvl w:val="2"/>
        <w:rPr>
          <w:rFonts w:ascii="Arial" w:eastAsia="Times New Roman" w:hAnsi="Arial" w:cs="Arial"/>
          <w:color w:val="333333"/>
          <w:sz w:val="24"/>
          <w:szCs w:val="24"/>
          <w:lang w:val="es-MX" w:eastAsia="en-GB"/>
        </w:rPr>
      </w:pPr>
      <w:r w:rsidRPr="00D959BD">
        <w:rPr>
          <w:rFonts w:ascii="Arial" w:eastAsia="Times New Roman" w:hAnsi="Arial" w:cs="Arial"/>
          <w:b/>
          <w:bCs/>
          <w:color w:val="000000"/>
          <w:sz w:val="31"/>
          <w:szCs w:val="31"/>
          <w:lang w:val="es-MX" w:eastAsia="en-GB"/>
        </w:rPr>
        <w:t>Notas</w:t>
      </w:r>
    </w:p>
    <w:p w14:paraId="0BC26B80" w14:textId="77777777" w:rsidR="00D959BD" w:rsidRPr="009F5D17" w:rsidRDefault="00D959BD" w:rsidP="00D959BD">
      <w:pPr>
        <w:rPr>
          <w:rFonts w:ascii="Arial" w:hAnsi="Arial" w:cs="Arial"/>
          <w:lang w:val="es-MX"/>
        </w:rPr>
      </w:pPr>
    </w:p>
    <w:sectPr w:rsidR="00D959BD" w:rsidRPr="009F5D17" w:rsidSect="00491E4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34E0A"/>
    <w:multiLevelType w:val="multilevel"/>
    <w:tmpl w:val="1632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46134"/>
    <w:multiLevelType w:val="multilevel"/>
    <w:tmpl w:val="B5DA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02475F"/>
    <w:multiLevelType w:val="multilevel"/>
    <w:tmpl w:val="9FE2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772C5"/>
    <w:multiLevelType w:val="multilevel"/>
    <w:tmpl w:val="5EAC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E28C3"/>
    <w:multiLevelType w:val="multilevel"/>
    <w:tmpl w:val="00E82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F79BD"/>
    <w:multiLevelType w:val="multilevel"/>
    <w:tmpl w:val="2366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F6455"/>
    <w:multiLevelType w:val="hybridMultilevel"/>
    <w:tmpl w:val="BE566B70"/>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7" w15:restartNumberingAfterBreak="0">
    <w:nsid w:val="70373FFB"/>
    <w:multiLevelType w:val="multilevel"/>
    <w:tmpl w:val="9AE60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A0E75"/>
    <w:multiLevelType w:val="hybridMultilevel"/>
    <w:tmpl w:val="2D521896"/>
    <w:lvl w:ilvl="0" w:tplc="08090011">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9" w15:restartNumberingAfterBreak="0">
    <w:nsid w:val="7AC22E73"/>
    <w:multiLevelType w:val="multilevel"/>
    <w:tmpl w:val="47F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9"/>
  </w:num>
  <w:num w:numId="4">
    <w:abstractNumId w:val="7"/>
  </w:num>
  <w:num w:numId="5">
    <w:abstractNumId w:val="2"/>
  </w:num>
  <w:num w:numId="6">
    <w:abstractNumId w:val="3"/>
  </w:num>
  <w:num w:numId="7">
    <w:abstractNumId w:val="0"/>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BD"/>
    <w:rsid w:val="0001667D"/>
    <w:rsid w:val="00052D63"/>
    <w:rsid w:val="000847BC"/>
    <w:rsid w:val="000A5503"/>
    <w:rsid w:val="00122282"/>
    <w:rsid w:val="0017501B"/>
    <w:rsid w:val="00196CBE"/>
    <w:rsid w:val="001C4D93"/>
    <w:rsid w:val="001F1895"/>
    <w:rsid w:val="00255512"/>
    <w:rsid w:val="002D5AA4"/>
    <w:rsid w:val="002E7228"/>
    <w:rsid w:val="00300EA5"/>
    <w:rsid w:val="003060DA"/>
    <w:rsid w:val="00346C4E"/>
    <w:rsid w:val="00352BC5"/>
    <w:rsid w:val="00371D09"/>
    <w:rsid w:val="003963DA"/>
    <w:rsid w:val="003C2BD3"/>
    <w:rsid w:val="003D5E45"/>
    <w:rsid w:val="003F162B"/>
    <w:rsid w:val="00433337"/>
    <w:rsid w:val="00491E4A"/>
    <w:rsid w:val="00634070"/>
    <w:rsid w:val="00685783"/>
    <w:rsid w:val="006C5C6A"/>
    <w:rsid w:val="00713D18"/>
    <w:rsid w:val="007273F7"/>
    <w:rsid w:val="0073702C"/>
    <w:rsid w:val="007A0D6B"/>
    <w:rsid w:val="008E0CF8"/>
    <w:rsid w:val="009318D5"/>
    <w:rsid w:val="00962F24"/>
    <w:rsid w:val="00997DEA"/>
    <w:rsid w:val="009F238A"/>
    <w:rsid w:val="009F5D17"/>
    <w:rsid w:val="009F6DAA"/>
    <w:rsid w:val="00AA0D76"/>
    <w:rsid w:val="00AA70ED"/>
    <w:rsid w:val="00AD692D"/>
    <w:rsid w:val="00B55EBF"/>
    <w:rsid w:val="00BA5115"/>
    <w:rsid w:val="00BB28DE"/>
    <w:rsid w:val="00C069A6"/>
    <w:rsid w:val="00C34B44"/>
    <w:rsid w:val="00C82CEC"/>
    <w:rsid w:val="00C95F53"/>
    <w:rsid w:val="00CA4363"/>
    <w:rsid w:val="00CE2FB5"/>
    <w:rsid w:val="00CF3E2E"/>
    <w:rsid w:val="00D00EA0"/>
    <w:rsid w:val="00D27C82"/>
    <w:rsid w:val="00D552A0"/>
    <w:rsid w:val="00D64422"/>
    <w:rsid w:val="00D959BD"/>
    <w:rsid w:val="00DA62DF"/>
    <w:rsid w:val="00E37CE2"/>
    <w:rsid w:val="00E63496"/>
    <w:rsid w:val="00EB4279"/>
    <w:rsid w:val="00EE013B"/>
    <w:rsid w:val="00EF3173"/>
    <w:rsid w:val="00F73B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B2EE3"/>
  <w15:chartTrackingRefBased/>
  <w15:docId w15:val="{5249C7CF-74B9-4E46-9B3C-16B0B318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59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959B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959B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9B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959B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959BD"/>
    <w:rPr>
      <w:rFonts w:ascii="Times New Roman" w:eastAsia="Times New Roman" w:hAnsi="Times New Roman" w:cs="Times New Roman"/>
      <w:b/>
      <w:bCs/>
      <w:sz w:val="27"/>
      <w:szCs w:val="27"/>
      <w:lang w:eastAsia="en-GB"/>
    </w:rPr>
  </w:style>
  <w:style w:type="paragraph" w:customStyle="1" w:styleId="msonormal0">
    <w:name w:val="msonormal"/>
    <w:basedOn w:val="Normal"/>
    <w:rsid w:val="00D959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D959BD"/>
    <w:rPr>
      <w:color w:val="0000FF"/>
      <w:u w:val="single"/>
    </w:rPr>
  </w:style>
  <w:style w:type="character" w:styleId="FollowedHyperlink">
    <w:name w:val="FollowedHyperlink"/>
    <w:basedOn w:val="DefaultParagraphFont"/>
    <w:uiPriority w:val="99"/>
    <w:semiHidden/>
    <w:unhideWhenUsed/>
    <w:rsid w:val="00D959BD"/>
    <w:rPr>
      <w:color w:val="800080"/>
      <w:u w:val="single"/>
    </w:rPr>
  </w:style>
  <w:style w:type="paragraph" w:styleId="NormalWeb">
    <w:name w:val="Normal (Web)"/>
    <w:basedOn w:val="Normal"/>
    <w:uiPriority w:val="99"/>
    <w:semiHidden/>
    <w:unhideWhenUsed/>
    <w:rsid w:val="00D959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959BD"/>
    <w:rPr>
      <w:i/>
      <w:iCs/>
    </w:rPr>
  </w:style>
  <w:style w:type="character" w:styleId="Strong">
    <w:name w:val="Strong"/>
    <w:basedOn w:val="DefaultParagraphFont"/>
    <w:uiPriority w:val="22"/>
    <w:qFormat/>
    <w:rsid w:val="00D959BD"/>
    <w:rPr>
      <w:b/>
      <w:bCs/>
    </w:rPr>
  </w:style>
  <w:style w:type="character" w:customStyle="1" w:styleId="stsharethislarge">
    <w:name w:val="st_sharethis_large"/>
    <w:basedOn w:val="DefaultParagraphFont"/>
    <w:rsid w:val="00D959BD"/>
  </w:style>
  <w:style w:type="character" w:customStyle="1" w:styleId="stbutton">
    <w:name w:val="stbutton"/>
    <w:basedOn w:val="DefaultParagraphFont"/>
    <w:rsid w:val="00D959BD"/>
  </w:style>
  <w:style w:type="character" w:customStyle="1" w:styleId="stlarge">
    <w:name w:val="stlarge"/>
    <w:basedOn w:val="DefaultParagraphFont"/>
    <w:rsid w:val="00D959BD"/>
  </w:style>
  <w:style w:type="character" w:customStyle="1" w:styleId="stfacebooklarge">
    <w:name w:val="st_facebook_large"/>
    <w:basedOn w:val="DefaultParagraphFont"/>
    <w:rsid w:val="00D959BD"/>
  </w:style>
  <w:style w:type="character" w:customStyle="1" w:styleId="sttwitterlarge">
    <w:name w:val="st_twitter_large"/>
    <w:basedOn w:val="DefaultParagraphFont"/>
    <w:rsid w:val="00D959BD"/>
  </w:style>
  <w:style w:type="character" w:customStyle="1" w:styleId="stlinkedinlarge">
    <w:name w:val="st_linkedin_large"/>
    <w:basedOn w:val="DefaultParagraphFont"/>
    <w:rsid w:val="00D959BD"/>
  </w:style>
  <w:style w:type="character" w:customStyle="1" w:styleId="stpinterestlarge">
    <w:name w:val="st_pinterest_large"/>
    <w:basedOn w:val="DefaultParagraphFont"/>
    <w:rsid w:val="00D959BD"/>
  </w:style>
  <w:style w:type="character" w:customStyle="1" w:styleId="stemaillarge">
    <w:name w:val="st_email_large"/>
    <w:basedOn w:val="DefaultParagraphFont"/>
    <w:rsid w:val="00D959BD"/>
  </w:style>
  <w:style w:type="paragraph" w:customStyle="1" w:styleId="text-center">
    <w:name w:val="text-center"/>
    <w:basedOn w:val="Normal"/>
    <w:rsid w:val="00D959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7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866448">
      <w:bodyDiv w:val="1"/>
      <w:marLeft w:val="0"/>
      <w:marRight w:val="0"/>
      <w:marTop w:val="0"/>
      <w:marBottom w:val="0"/>
      <w:divBdr>
        <w:top w:val="none" w:sz="0" w:space="0" w:color="auto"/>
        <w:left w:val="none" w:sz="0" w:space="0" w:color="auto"/>
        <w:bottom w:val="none" w:sz="0" w:space="0" w:color="auto"/>
        <w:right w:val="none" w:sz="0" w:space="0" w:color="auto"/>
      </w:divBdr>
    </w:div>
    <w:div w:id="1378696404">
      <w:bodyDiv w:val="1"/>
      <w:marLeft w:val="0"/>
      <w:marRight w:val="0"/>
      <w:marTop w:val="0"/>
      <w:marBottom w:val="0"/>
      <w:divBdr>
        <w:top w:val="none" w:sz="0" w:space="0" w:color="auto"/>
        <w:left w:val="none" w:sz="0" w:space="0" w:color="auto"/>
        <w:bottom w:val="none" w:sz="0" w:space="0" w:color="auto"/>
        <w:right w:val="none" w:sz="0" w:space="0" w:color="auto"/>
      </w:divBdr>
      <w:divsChild>
        <w:div w:id="666060753">
          <w:marLeft w:val="0"/>
          <w:marRight w:val="0"/>
          <w:marTop w:val="0"/>
          <w:marBottom w:val="0"/>
          <w:divBdr>
            <w:top w:val="none" w:sz="0" w:space="0" w:color="auto"/>
            <w:left w:val="none" w:sz="0" w:space="0" w:color="auto"/>
            <w:bottom w:val="none" w:sz="0" w:space="0" w:color="auto"/>
            <w:right w:val="none" w:sz="0" w:space="0" w:color="auto"/>
          </w:divBdr>
          <w:divsChild>
            <w:div w:id="457727754">
              <w:marLeft w:val="0"/>
              <w:marRight w:val="0"/>
              <w:marTop w:val="0"/>
              <w:marBottom w:val="0"/>
              <w:divBdr>
                <w:top w:val="none" w:sz="0" w:space="0" w:color="auto"/>
                <w:left w:val="none" w:sz="0" w:space="0" w:color="auto"/>
                <w:bottom w:val="none" w:sz="0" w:space="0" w:color="auto"/>
                <w:right w:val="none" w:sz="0" w:space="0" w:color="auto"/>
              </w:divBdr>
            </w:div>
            <w:div w:id="517432003">
              <w:marLeft w:val="0"/>
              <w:marRight w:val="0"/>
              <w:marTop w:val="0"/>
              <w:marBottom w:val="300"/>
              <w:divBdr>
                <w:top w:val="none" w:sz="0" w:space="0" w:color="auto"/>
                <w:left w:val="none" w:sz="0" w:space="0" w:color="auto"/>
                <w:bottom w:val="none" w:sz="0" w:space="0" w:color="auto"/>
                <w:right w:val="none" w:sz="0" w:space="0" w:color="auto"/>
              </w:divBdr>
            </w:div>
            <w:div w:id="2026204972">
              <w:marLeft w:val="0"/>
              <w:marRight w:val="0"/>
              <w:marTop w:val="300"/>
              <w:marBottom w:val="300"/>
              <w:divBdr>
                <w:top w:val="single" w:sz="6" w:space="8" w:color="CCCCCC"/>
                <w:left w:val="single" w:sz="6" w:space="11" w:color="CCCCCC"/>
                <w:bottom w:val="single" w:sz="6" w:space="8" w:color="CCCCCC"/>
                <w:right w:val="single" w:sz="6" w:space="11" w:color="CCCCCC"/>
              </w:divBdr>
            </w:div>
            <w:div w:id="269510003">
              <w:marLeft w:val="0"/>
              <w:marRight w:val="0"/>
              <w:marTop w:val="0"/>
              <w:marBottom w:val="0"/>
              <w:divBdr>
                <w:top w:val="none" w:sz="0" w:space="0" w:color="auto"/>
                <w:left w:val="none" w:sz="0" w:space="0" w:color="auto"/>
                <w:bottom w:val="none" w:sz="0" w:space="0" w:color="auto"/>
                <w:right w:val="none" w:sz="0" w:space="0" w:color="auto"/>
              </w:divBdr>
            </w:div>
            <w:div w:id="489755912">
              <w:marLeft w:val="0"/>
              <w:marRight w:val="0"/>
              <w:marTop w:val="0"/>
              <w:marBottom w:val="225"/>
              <w:divBdr>
                <w:top w:val="none" w:sz="0" w:space="0" w:color="auto"/>
                <w:left w:val="none" w:sz="0" w:space="0" w:color="auto"/>
                <w:bottom w:val="none" w:sz="0" w:space="0" w:color="auto"/>
                <w:right w:val="none" w:sz="0" w:space="0" w:color="auto"/>
              </w:divBdr>
            </w:div>
            <w:div w:id="1627660407">
              <w:marLeft w:val="0"/>
              <w:marRight w:val="0"/>
              <w:marTop w:val="0"/>
              <w:marBottom w:val="225"/>
              <w:divBdr>
                <w:top w:val="single" w:sz="6" w:space="6" w:color="DDDDDD"/>
                <w:left w:val="single" w:sz="6" w:space="9" w:color="DDDDDD"/>
                <w:bottom w:val="single" w:sz="6" w:space="6" w:color="DDDDDD"/>
                <w:right w:val="single" w:sz="6" w:space="9" w:color="DDDDDD"/>
              </w:divBdr>
            </w:div>
            <w:div w:id="1572616813">
              <w:marLeft w:val="0"/>
              <w:marRight w:val="0"/>
              <w:marTop w:val="0"/>
              <w:marBottom w:val="0"/>
              <w:divBdr>
                <w:top w:val="none" w:sz="0" w:space="0" w:color="auto"/>
                <w:left w:val="none" w:sz="0" w:space="0" w:color="auto"/>
                <w:bottom w:val="none" w:sz="0" w:space="0" w:color="auto"/>
                <w:right w:val="none" w:sz="0" w:space="0" w:color="auto"/>
              </w:divBdr>
              <w:divsChild>
                <w:div w:id="1998342755">
                  <w:marLeft w:val="0"/>
                  <w:marRight w:val="0"/>
                  <w:marTop w:val="0"/>
                  <w:marBottom w:val="0"/>
                  <w:divBdr>
                    <w:top w:val="none" w:sz="0" w:space="0" w:color="auto"/>
                    <w:left w:val="none" w:sz="0" w:space="0" w:color="auto"/>
                    <w:bottom w:val="none" w:sz="0" w:space="0" w:color="auto"/>
                    <w:right w:val="none" w:sz="0" w:space="0" w:color="auto"/>
                  </w:divBdr>
                </w:div>
              </w:divsChild>
            </w:div>
            <w:div w:id="1927110115">
              <w:marLeft w:val="0"/>
              <w:marRight w:val="0"/>
              <w:marTop w:val="600"/>
              <w:marBottom w:val="0"/>
              <w:divBdr>
                <w:top w:val="single" w:sz="6" w:space="11" w:color="DDDDDD"/>
                <w:left w:val="single" w:sz="6" w:space="11" w:color="DDDDDD"/>
                <w:bottom w:val="single" w:sz="6" w:space="11" w:color="DDDDDD"/>
                <w:right w:val="single" w:sz="6" w:space="11" w:color="DDDDDD"/>
              </w:divBdr>
            </w:div>
            <w:div w:id="1637569039">
              <w:marLeft w:val="0"/>
              <w:marRight w:val="0"/>
              <w:marTop w:val="0"/>
              <w:marBottom w:val="225"/>
              <w:divBdr>
                <w:top w:val="none" w:sz="0" w:space="0" w:color="auto"/>
                <w:left w:val="none" w:sz="0" w:space="0" w:color="auto"/>
                <w:bottom w:val="none" w:sz="0" w:space="0" w:color="auto"/>
                <w:right w:val="none" w:sz="0" w:space="0" w:color="auto"/>
              </w:divBdr>
            </w:div>
            <w:div w:id="591553925">
              <w:marLeft w:val="0"/>
              <w:marRight w:val="0"/>
              <w:marTop w:val="0"/>
              <w:marBottom w:val="225"/>
              <w:divBdr>
                <w:top w:val="none" w:sz="0" w:space="0" w:color="auto"/>
                <w:left w:val="none" w:sz="0" w:space="0" w:color="auto"/>
                <w:bottom w:val="none" w:sz="0" w:space="0" w:color="auto"/>
                <w:right w:val="none" w:sz="0" w:space="0" w:color="auto"/>
              </w:divBdr>
            </w:div>
            <w:div w:id="877939117">
              <w:marLeft w:val="0"/>
              <w:marRight w:val="0"/>
              <w:marTop w:val="0"/>
              <w:marBottom w:val="225"/>
              <w:divBdr>
                <w:top w:val="none" w:sz="0" w:space="0" w:color="auto"/>
                <w:left w:val="none" w:sz="0" w:space="0" w:color="auto"/>
                <w:bottom w:val="none" w:sz="0" w:space="0" w:color="auto"/>
                <w:right w:val="none" w:sz="0" w:space="0" w:color="auto"/>
              </w:divBdr>
            </w:div>
            <w:div w:id="156656816">
              <w:marLeft w:val="0"/>
              <w:marRight w:val="0"/>
              <w:marTop w:val="0"/>
              <w:marBottom w:val="225"/>
              <w:divBdr>
                <w:top w:val="none" w:sz="0" w:space="0" w:color="auto"/>
                <w:left w:val="none" w:sz="0" w:space="0" w:color="auto"/>
                <w:bottom w:val="none" w:sz="0" w:space="0" w:color="auto"/>
                <w:right w:val="none" w:sz="0" w:space="0" w:color="auto"/>
              </w:divBdr>
            </w:div>
            <w:div w:id="1465542059">
              <w:marLeft w:val="0"/>
              <w:marRight w:val="0"/>
              <w:marTop w:val="0"/>
              <w:marBottom w:val="225"/>
              <w:divBdr>
                <w:top w:val="none" w:sz="0" w:space="0" w:color="auto"/>
                <w:left w:val="none" w:sz="0" w:space="0" w:color="auto"/>
                <w:bottom w:val="none" w:sz="0" w:space="0" w:color="auto"/>
                <w:right w:val="none" w:sz="0" w:space="0" w:color="auto"/>
              </w:divBdr>
            </w:div>
            <w:div w:id="128016520">
              <w:marLeft w:val="0"/>
              <w:marRight w:val="0"/>
              <w:marTop w:val="0"/>
              <w:marBottom w:val="225"/>
              <w:divBdr>
                <w:top w:val="none" w:sz="0" w:space="0" w:color="auto"/>
                <w:left w:val="none" w:sz="0" w:space="0" w:color="auto"/>
                <w:bottom w:val="none" w:sz="0" w:space="0" w:color="auto"/>
                <w:right w:val="none" w:sz="0" w:space="0" w:color="auto"/>
              </w:divBdr>
            </w:div>
            <w:div w:id="1501192840">
              <w:marLeft w:val="0"/>
              <w:marRight w:val="0"/>
              <w:marTop w:val="0"/>
              <w:marBottom w:val="225"/>
              <w:divBdr>
                <w:top w:val="none" w:sz="0" w:space="0" w:color="auto"/>
                <w:left w:val="none" w:sz="0" w:space="0" w:color="auto"/>
                <w:bottom w:val="none" w:sz="0" w:space="0" w:color="auto"/>
                <w:right w:val="none" w:sz="0" w:space="0" w:color="auto"/>
              </w:divBdr>
            </w:div>
            <w:div w:id="312686676">
              <w:marLeft w:val="0"/>
              <w:marRight w:val="0"/>
              <w:marTop w:val="0"/>
              <w:marBottom w:val="225"/>
              <w:divBdr>
                <w:top w:val="none" w:sz="0" w:space="0" w:color="auto"/>
                <w:left w:val="none" w:sz="0" w:space="0" w:color="auto"/>
                <w:bottom w:val="none" w:sz="0" w:space="0" w:color="auto"/>
                <w:right w:val="none" w:sz="0" w:space="0" w:color="auto"/>
              </w:divBdr>
            </w:div>
            <w:div w:id="111480163">
              <w:marLeft w:val="0"/>
              <w:marRight w:val="0"/>
              <w:marTop w:val="0"/>
              <w:marBottom w:val="225"/>
              <w:divBdr>
                <w:top w:val="none" w:sz="0" w:space="0" w:color="auto"/>
                <w:left w:val="none" w:sz="0" w:space="0" w:color="auto"/>
                <w:bottom w:val="none" w:sz="0" w:space="0" w:color="auto"/>
                <w:right w:val="none" w:sz="0" w:space="0" w:color="auto"/>
              </w:divBdr>
            </w:div>
          </w:divsChild>
        </w:div>
        <w:div w:id="1277103638">
          <w:marLeft w:val="0"/>
          <w:marRight w:val="0"/>
          <w:marTop w:val="0"/>
          <w:marBottom w:val="0"/>
          <w:divBdr>
            <w:top w:val="none" w:sz="0" w:space="0" w:color="auto"/>
            <w:left w:val="none" w:sz="0" w:space="0" w:color="auto"/>
            <w:bottom w:val="none" w:sz="0" w:space="0" w:color="auto"/>
            <w:right w:val="none" w:sz="0" w:space="0" w:color="auto"/>
          </w:divBdr>
        </w:div>
        <w:div w:id="1367487063">
          <w:marLeft w:val="0"/>
          <w:marRight w:val="0"/>
          <w:marTop w:val="0"/>
          <w:marBottom w:val="0"/>
          <w:divBdr>
            <w:top w:val="none" w:sz="0" w:space="0" w:color="auto"/>
            <w:left w:val="none" w:sz="0" w:space="0" w:color="auto"/>
            <w:bottom w:val="none" w:sz="0" w:space="0" w:color="auto"/>
            <w:right w:val="none" w:sz="0" w:space="0" w:color="auto"/>
          </w:divBdr>
          <w:divsChild>
            <w:div w:id="1612737147">
              <w:marLeft w:val="0"/>
              <w:marRight w:val="0"/>
              <w:marTop w:val="0"/>
              <w:marBottom w:val="0"/>
              <w:divBdr>
                <w:top w:val="none" w:sz="0" w:space="0" w:color="auto"/>
                <w:left w:val="none" w:sz="0" w:space="0" w:color="auto"/>
                <w:bottom w:val="none" w:sz="0" w:space="0" w:color="auto"/>
                <w:right w:val="none" w:sz="0" w:space="0" w:color="auto"/>
              </w:divBdr>
              <w:divsChild>
                <w:div w:id="1294942994">
                  <w:marLeft w:val="0"/>
                  <w:marRight w:val="0"/>
                  <w:marTop w:val="0"/>
                  <w:marBottom w:val="0"/>
                  <w:divBdr>
                    <w:top w:val="none" w:sz="0" w:space="0" w:color="auto"/>
                    <w:left w:val="none" w:sz="0" w:space="0" w:color="auto"/>
                    <w:bottom w:val="none" w:sz="0" w:space="0" w:color="auto"/>
                    <w:right w:val="none" w:sz="0" w:space="0" w:color="auto"/>
                  </w:divBdr>
                </w:div>
                <w:div w:id="829180214">
                  <w:marLeft w:val="0"/>
                  <w:marRight w:val="0"/>
                  <w:marTop w:val="0"/>
                  <w:marBottom w:val="300"/>
                  <w:divBdr>
                    <w:top w:val="none" w:sz="0" w:space="0" w:color="auto"/>
                    <w:left w:val="none" w:sz="0" w:space="0" w:color="auto"/>
                    <w:bottom w:val="none" w:sz="0" w:space="0" w:color="auto"/>
                    <w:right w:val="none" w:sz="0" w:space="0" w:color="auto"/>
                  </w:divBdr>
                </w:div>
                <w:div w:id="1237671496">
                  <w:marLeft w:val="0"/>
                  <w:marRight w:val="0"/>
                  <w:marTop w:val="300"/>
                  <w:marBottom w:val="300"/>
                  <w:divBdr>
                    <w:top w:val="single" w:sz="6" w:space="8" w:color="CCCCCC"/>
                    <w:left w:val="single" w:sz="6" w:space="11" w:color="CCCCCC"/>
                    <w:bottom w:val="single" w:sz="6" w:space="8" w:color="CCCCCC"/>
                    <w:right w:val="single" w:sz="6" w:space="11" w:color="CCCCCC"/>
                  </w:divBdr>
                </w:div>
                <w:div w:id="542715418">
                  <w:marLeft w:val="0"/>
                  <w:marRight w:val="0"/>
                  <w:marTop w:val="0"/>
                  <w:marBottom w:val="0"/>
                  <w:divBdr>
                    <w:top w:val="none" w:sz="0" w:space="0" w:color="auto"/>
                    <w:left w:val="none" w:sz="0" w:space="0" w:color="auto"/>
                    <w:bottom w:val="none" w:sz="0" w:space="0" w:color="auto"/>
                    <w:right w:val="none" w:sz="0" w:space="0" w:color="auto"/>
                  </w:divBdr>
                </w:div>
                <w:div w:id="743183543">
                  <w:marLeft w:val="0"/>
                  <w:marRight w:val="0"/>
                  <w:marTop w:val="0"/>
                  <w:marBottom w:val="225"/>
                  <w:divBdr>
                    <w:top w:val="none" w:sz="0" w:space="0" w:color="auto"/>
                    <w:left w:val="none" w:sz="0" w:space="0" w:color="auto"/>
                    <w:bottom w:val="none" w:sz="0" w:space="0" w:color="auto"/>
                    <w:right w:val="none" w:sz="0" w:space="0" w:color="auto"/>
                  </w:divBdr>
                </w:div>
                <w:div w:id="793796509">
                  <w:marLeft w:val="0"/>
                  <w:marRight w:val="0"/>
                  <w:marTop w:val="0"/>
                  <w:marBottom w:val="225"/>
                  <w:divBdr>
                    <w:top w:val="single" w:sz="6" w:space="6" w:color="DDDDDD"/>
                    <w:left w:val="single" w:sz="6" w:space="9" w:color="DDDDDD"/>
                    <w:bottom w:val="single" w:sz="6" w:space="6" w:color="DDDDDD"/>
                    <w:right w:val="single" w:sz="6" w:space="9" w:color="DDDDDD"/>
                  </w:divBdr>
                </w:div>
                <w:div w:id="1473400627">
                  <w:marLeft w:val="0"/>
                  <w:marRight w:val="0"/>
                  <w:marTop w:val="0"/>
                  <w:marBottom w:val="0"/>
                  <w:divBdr>
                    <w:top w:val="none" w:sz="0" w:space="0" w:color="auto"/>
                    <w:left w:val="none" w:sz="0" w:space="0" w:color="auto"/>
                    <w:bottom w:val="none" w:sz="0" w:space="0" w:color="auto"/>
                    <w:right w:val="none" w:sz="0" w:space="0" w:color="auto"/>
                  </w:divBdr>
                  <w:divsChild>
                    <w:div w:id="1516070775">
                      <w:marLeft w:val="0"/>
                      <w:marRight w:val="0"/>
                      <w:marTop w:val="0"/>
                      <w:marBottom w:val="0"/>
                      <w:divBdr>
                        <w:top w:val="none" w:sz="0" w:space="0" w:color="auto"/>
                        <w:left w:val="none" w:sz="0" w:space="0" w:color="auto"/>
                        <w:bottom w:val="none" w:sz="0" w:space="0" w:color="auto"/>
                        <w:right w:val="none" w:sz="0" w:space="0" w:color="auto"/>
                      </w:divBdr>
                    </w:div>
                  </w:divsChild>
                </w:div>
                <w:div w:id="10571773">
                  <w:marLeft w:val="0"/>
                  <w:marRight w:val="0"/>
                  <w:marTop w:val="600"/>
                  <w:marBottom w:val="0"/>
                  <w:divBdr>
                    <w:top w:val="single" w:sz="6" w:space="11" w:color="DDDDDD"/>
                    <w:left w:val="single" w:sz="6" w:space="11" w:color="DDDDDD"/>
                    <w:bottom w:val="single" w:sz="6" w:space="11" w:color="DDDDDD"/>
                    <w:right w:val="single" w:sz="6" w:space="11" w:color="DDDDDD"/>
                  </w:divBdr>
                </w:div>
                <w:div w:id="1626813902">
                  <w:marLeft w:val="0"/>
                  <w:marRight w:val="0"/>
                  <w:marTop w:val="0"/>
                  <w:marBottom w:val="225"/>
                  <w:divBdr>
                    <w:top w:val="none" w:sz="0" w:space="0" w:color="auto"/>
                    <w:left w:val="none" w:sz="0" w:space="0" w:color="auto"/>
                    <w:bottom w:val="none" w:sz="0" w:space="0" w:color="auto"/>
                    <w:right w:val="none" w:sz="0" w:space="0" w:color="auto"/>
                  </w:divBdr>
                </w:div>
                <w:div w:id="1049693860">
                  <w:marLeft w:val="0"/>
                  <w:marRight w:val="0"/>
                  <w:marTop w:val="0"/>
                  <w:marBottom w:val="225"/>
                  <w:divBdr>
                    <w:top w:val="none" w:sz="0" w:space="0" w:color="auto"/>
                    <w:left w:val="none" w:sz="0" w:space="0" w:color="auto"/>
                    <w:bottom w:val="none" w:sz="0" w:space="0" w:color="auto"/>
                    <w:right w:val="none" w:sz="0" w:space="0" w:color="auto"/>
                  </w:divBdr>
                </w:div>
                <w:div w:id="707073488">
                  <w:marLeft w:val="0"/>
                  <w:marRight w:val="0"/>
                  <w:marTop w:val="0"/>
                  <w:marBottom w:val="225"/>
                  <w:divBdr>
                    <w:top w:val="none" w:sz="0" w:space="0" w:color="auto"/>
                    <w:left w:val="none" w:sz="0" w:space="0" w:color="auto"/>
                    <w:bottom w:val="none" w:sz="0" w:space="0" w:color="auto"/>
                    <w:right w:val="none" w:sz="0" w:space="0" w:color="auto"/>
                  </w:divBdr>
                </w:div>
                <w:div w:id="1382483733">
                  <w:marLeft w:val="0"/>
                  <w:marRight w:val="0"/>
                  <w:marTop w:val="0"/>
                  <w:marBottom w:val="225"/>
                  <w:divBdr>
                    <w:top w:val="none" w:sz="0" w:space="0" w:color="auto"/>
                    <w:left w:val="none" w:sz="0" w:space="0" w:color="auto"/>
                    <w:bottom w:val="none" w:sz="0" w:space="0" w:color="auto"/>
                    <w:right w:val="none" w:sz="0" w:space="0" w:color="auto"/>
                  </w:divBdr>
                </w:div>
                <w:div w:id="1183007380">
                  <w:marLeft w:val="0"/>
                  <w:marRight w:val="0"/>
                  <w:marTop w:val="0"/>
                  <w:marBottom w:val="225"/>
                  <w:divBdr>
                    <w:top w:val="none" w:sz="0" w:space="0" w:color="auto"/>
                    <w:left w:val="none" w:sz="0" w:space="0" w:color="auto"/>
                    <w:bottom w:val="none" w:sz="0" w:space="0" w:color="auto"/>
                    <w:right w:val="none" w:sz="0" w:space="0" w:color="auto"/>
                  </w:divBdr>
                </w:div>
                <w:div w:id="1219241060">
                  <w:marLeft w:val="0"/>
                  <w:marRight w:val="0"/>
                  <w:marTop w:val="0"/>
                  <w:marBottom w:val="225"/>
                  <w:divBdr>
                    <w:top w:val="none" w:sz="0" w:space="0" w:color="auto"/>
                    <w:left w:val="none" w:sz="0" w:space="0" w:color="auto"/>
                    <w:bottom w:val="none" w:sz="0" w:space="0" w:color="auto"/>
                    <w:right w:val="none" w:sz="0" w:space="0" w:color="auto"/>
                  </w:divBdr>
                </w:div>
                <w:div w:id="735930023">
                  <w:marLeft w:val="0"/>
                  <w:marRight w:val="0"/>
                  <w:marTop w:val="0"/>
                  <w:marBottom w:val="225"/>
                  <w:divBdr>
                    <w:top w:val="none" w:sz="0" w:space="0" w:color="auto"/>
                    <w:left w:val="none" w:sz="0" w:space="0" w:color="auto"/>
                    <w:bottom w:val="none" w:sz="0" w:space="0" w:color="auto"/>
                    <w:right w:val="none" w:sz="0" w:space="0" w:color="auto"/>
                  </w:divBdr>
                </w:div>
                <w:div w:id="1167592067">
                  <w:marLeft w:val="0"/>
                  <w:marRight w:val="0"/>
                  <w:marTop w:val="0"/>
                  <w:marBottom w:val="225"/>
                  <w:divBdr>
                    <w:top w:val="none" w:sz="0" w:space="0" w:color="auto"/>
                    <w:left w:val="none" w:sz="0" w:space="0" w:color="auto"/>
                    <w:bottom w:val="none" w:sz="0" w:space="0" w:color="auto"/>
                    <w:right w:val="none" w:sz="0" w:space="0" w:color="auto"/>
                  </w:divBdr>
                </w:div>
                <w:div w:id="1181319146">
                  <w:marLeft w:val="0"/>
                  <w:marRight w:val="0"/>
                  <w:marTop w:val="0"/>
                  <w:marBottom w:val="225"/>
                  <w:divBdr>
                    <w:top w:val="none" w:sz="0" w:space="0" w:color="auto"/>
                    <w:left w:val="none" w:sz="0" w:space="0" w:color="auto"/>
                    <w:bottom w:val="none" w:sz="0" w:space="0" w:color="auto"/>
                    <w:right w:val="none" w:sz="0" w:space="0" w:color="auto"/>
                  </w:divBdr>
                </w:div>
              </w:divsChild>
            </w:div>
            <w:div w:id="199123925">
              <w:marLeft w:val="0"/>
              <w:marRight w:val="0"/>
              <w:marTop w:val="0"/>
              <w:marBottom w:val="0"/>
              <w:divBdr>
                <w:top w:val="none" w:sz="0" w:space="0" w:color="auto"/>
                <w:left w:val="none" w:sz="0" w:space="0" w:color="auto"/>
                <w:bottom w:val="none" w:sz="0" w:space="0" w:color="auto"/>
                <w:right w:val="none" w:sz="0" w:space="0" w:color="auto"/>
              </w:divBdr>
            </w:div>
            <w:div w:id="1647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5098">
      <w:bodyDiv w:val="1"/>
      <w:marLeft w:val="0"/>
      <w:marRight w:val="0"/>
      <w:marTop w:val="0"/>
      <w:marBottom w:val="0"/>
      <w:divBdr>
        <w:top w:val="none" w:sz="0" w:space="0" w:color="auto"/>
        <w:left w:val="none" w:sz="0" w:space="0" w:color="auto"/>
        <w:bottom w:val="none" w:sz="0" w:space="0" w:color="auto"/>
        <w:right w:val="none" w:sz="0" w:space="0" w:color="auto"/>
      </w:divBdr>
      <w:divsChild>
        <w:div w:id="1413892724">
          <w:marLeft w:val="0"/>
          <w:marRight w:val="0"/>
          <w:marTop w:val="0"/>
          <w:marBottom w:val="0"/>
          <w:divBdr>
            <w:top w:val="none" w:sz="0" w:space="0" w:color="auto"/>
            <w:left w:val="none" w:sz="0" w:space="0" w:color="auto"/>
            <w:bottom w:val="none" w:sz="0" w:space="0" w:color="auto"/>
            <w:right w:val="none" w:sz="0" w:space="0" w:color="auto"/>
          </w:divBdr>
          <w:divsChild>
            <w:div w:id="2009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mdmorales" TargetMode="External"/><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6</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Rafael</dc:creator>
  <cp:keywords/>
  <dc:description/>
  <cp:lastModifiedBy>Rodriguez, Rafael</cp:lastModifiedBy>
  <cp:revision>55</cp:revision>
  <dcterms:created xsi:type="dcterms:W3CDTF">2022-11-16T23:43:00Z</dcterms:created>
  <dcterms:modified xsi:type="dcterms:W3CDTF">2022-11-19T04:45:00Z</dcterms:modified>
</cp:coreProperties>
</file>