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DEMO DAY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Equipo: ÁNTRAX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Proyecto: Maltrato y abandono animal(Perros y gatos).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Generar conciencia responsable de la tenencia de animales mediante los datos con las muestras obtenidas del análisis de los datos respecto al incremento poblacional de los animales domésticos: perros y gatos.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RECURSOS: ALBERGUES, FUENTE PERIODÍSTICA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información recolectada proporcionará una percepción de lo que nos espera en el futuro respecto al incremento poblacional de los perros y gatos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Luz Mariana Loayza Villarroel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Francisco Antonio Quisbert Gemio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Naryhely Saca Herrera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