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2B87B"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GG-EAT</w:t>
      </w:r>
    </w:p>
    <w:p w14:paraId="42CBF331" w14:textId="77777777" w:rsidR="001D7E7F" w:rsidRPr="00AA348C" w:rsidRDefault="00E1698E" w:rsidP="00AA348C">
      <w:pPr>
        <w:spacing w:after="240"/>
        <w:jc w:val="both"/>
        <w:rPr>
          <w:sz w:val="24"/>
          <w:szCs w:val="24"/>
          <w:lang w:val="es-ES_tradnl"/>
        </w:rPr>
      </w:pPr>
      <w:r w:rsidRPr="00AA348C">
        <w:rPr>
          <w:sz w:val="24"/>
          <w:szCs w:val="24"/>
          <w:lang w:val="es-ES_tradnl"/>
        </w:rPr>
        <w:t>Al momento de realizar un viaje turístico o de negocio, es muy probable que no sepas de un buen lugar para comer y recibir una buena experiencia. Actualmente los restaurantes son calificados por todos sus clientes, sin embargo, no toma en cuenta los gustos</w:t>
      </w:r>
      <w:r w:rsidRPr="00AA348C">
        <w:rPr>
          <w:sz w:val="24"/>
          <w:szCs w:val="24"/>
          <w:lang w:val="es-ES_tradnl"/>
        </w:rPr>
        <w:t xml:space="preserve"> de cada cliente. Debido a esto, es posible que no te agrade un restaurante por el precio, cantidad, calidad o ingredientes. Es por ello que se desarrolló el proyecto GG-EAT, cuyo objetivo es recomendar un top 5 de restaurantes de acuerdo a los gustos del </w:t>
      </w:r>
      <w:r w:rsidRPr="00AA348C">
        <w:rPr>
          <w:sz w:val="24"/>
          <w:szCs w:val="24"/>
          <w:lang w:val="es-ES_tradnl"/>
        </w:rPr>
        <w:t>usuario.</w:t>
      </w:r>
    </w:p>
    <w:p w14:paraId="253D7498"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Recopilación de Datos</w:t>
      </w:r>
    </w:p>
    <w:p w14:paraId="41AEC43C" w14:textId="28634842" w:rsidR="001D7E7F" w:rsidRPr="00AA348C" w:rsidRDefault="00E1698E" w:rsidP="00AA348C">
      <w:pPr>
        <w:spacing w:after="240"/>
        <w:jc w:val="both"/>
        <w:rPr>
          <w:sz w:val="24"/>
          <w:szCs w:val="24"/>
          <w:lang w:val="es-ES_tradnl"/>
        </w:rPr>
      </w:pPr>
      <w:r w:rsidRPr="00AA348C">
        <w:rPr>
          <w:sz w:val="24"/>
          <w:szCs w:val="24"/>
          <w:lang w:val="es-ES_tradnl"/>
        </w:rPr>
        <w:t xml:space="preserve">Después de revisar varios Datasets, incluso extranjeros, se observó que se requería crear un </w:t>
      </w:r>
      <w:r w:rsidR="00AA348C">
        <w:rPr>
          <w:sz w:val="24"/>
          <w:szCs w:val="24"/>
          <w:lang w:val="es-ES_tradnl"/>
        </w:rPr>
        <w:t>D</w:t>
      </w:r>
      <w:r w:rsidRPr="00AA348C">
        <w:rPr>
          <w:sz w:val="24"/>
          <w:szCs w:val="24"/>
          <w:lang w:val="es-ES_tradnl"/>
        </w:rPr>
        <w:t>ataset adecuado. Se utilizó la API de Google para obtener datos de los restaurantes cercanos a un área de Quito.</w:t>
      </w:r>
    </w:p>
    <w:p w14:paraId="68AB038B" w14:textId="0B89BD62" w:rsidR="001D7E7F"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09DCA926" wp14:editId="19F714F3">
            <wp:extent cx="4698646" cy="2520000"/>
            <wp:effectExtent l="0" t="0" r="6985"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698646" cy="2520000"/>
                    </a:xfrm>
                    <a:prstGeom prst="rect">
                      <a:avLst/>
                    </a:prstGeom>
                    <a:ln/>
                  </pic:spPr>
                </pic:pic>
              </a:graphicData>
            </a:graphic>
          </wp:inline>
        </w:drawing>
      </w:r>
    </w:p>
    <w:p w14:paraId="3E330556" w14:textId="7DFE926A" w:rsidR="00E1698E" w:rsidRPr="00AA348C" w:rsidRDefault="00E1698E" w:rsidP="00E1698E">
      <w:pPr>
        <w:spacing w:after="240"/>
        <w:jc w:val="both"/>
        <w:rPr>
          <w:sz w:val="24"/>
          <w:szCs w:val="24"/>
          <w:lang w:val="es-ES_tradnl"/>
        </w:rPr>
      </w:pPr>
      <w:r w:rsidRPr="00AA348C">
        <w:rPr>
          <w:sz w:val="24"/>
          <w:szCs w:val="24"/>
          <w:lang w:val="es-ES_tradnl"/>
        </w:rPr>
        <w:t>Luego se realizó una limpieza de los datos utilizando la herramienta ETL</w:t>
      </w:r>
    </w:p>
    <w:p w14:paraId="23A05AAA" w14:textId="77777777" w:rsidR="001D7E7F" w:rsidRPr="00AA348C" w:rsidRDefault="00E1698E" w:rsidP="00E1698E">
      <w:pPr>
        <w:spacing w:after="240"/>
        <w:jc w:val="center"/>
        <w:rPr>
          <w:sz w:val="24"/>
          <w:szCs w:val="24"/>
          <w:lang w:val="es-ES_tradnl"/>
        </w:rPr>
      </w:pPr>
      <w:r w:rsidRPr="00AA348C">
        <w:rPr>
          <w:sz w:val="24"/>
          <w:szCs w:val="24"/>
          <w:lang w:val="es-ES_tradnl"/>
        </w:rPr>
        <w:drawing>
          <wp:inline distT="114300" distB="114300" distL="114300" distR="114300" wp14:anchorId="695CC2BE" wp14:editId="76FBC7EE">
            <wp:extent cx="4947025" cy="2160000"/>
            <wp:effectExtent l="0" t="0" r="6350" b="0"/>
            <wp:docPr id="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7"/>
                    <a:srcRect l="672" t="2420" r="1"/>
                    <a:stretch/>
                  </pic:blipFill>
                  <pic:spPr bwMode="auto">
                    <a:xfrm>
                      <a:off x="0" y="0"/>
                      <a:ext cx="4947025" cy="2160000"/>
                    </a:xfrm>
                    <a:prstGeom prst="rect">
                      <a:avLst/>
                    </a:prstGeom>
                    <a:ln>
                      <a:noFill/>
                    </a:ln>
                    <a:extLst>
                      <a:ext uri="{53640926-AAD7-44D8-BBD7-CCE9431645EC}">
                        <a14:shadowObscured xmlns:a14="http://schemas.microsoft.com/office/drawing/2010/main"/>
                      </a:ext>
                    </a:extLst>
                  </pic:spPr>
                </pic:pic>
              </a:graphicData>
            </a:graphic>
          </wp:inline>
        </w:drawing>
      </w:r>
    </w:p>
    <w:p w14:paraId="59C2F7E2" w14:textId="0E57E382" w:rsidR="001D7E7F" w:rsidRPr="00AA348C" w:rsidRDefault="00E1698E" w:rsidP="00AA348C">
      <w:pPr>
        <w:spacing w:after="240"/>
        <w:jc w:val="both"/>
        <w:rPr>
          <w:sz w:val="24"/>
          <w:szCs w:val="24"/>
          <w:lang w:val="es-ES_tradnl"/>
        </w:rPr>
      </w:pPr>
      <w:r w:rsidRPr="00AA348C">
        <w:rPr>
          <w:sz w:val="24"/>
          <w:szCs w:val="24"/>
          <w:lang w:val="es-ES_tradnl"/>
        </w:rPr>
        <w:lastRenderedPageBreak/>
        <w:t>Finalmente se realizó una encuesta en línea para adquirir las preferencias de las personas y si les gustaban los restaurantes de la zona.</w:t>
      </w:r>
    </w:p>
    <w:p w14:paraId="27AC87EC"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Adecuación del Dataset</w:t>
      </w:r>
    </w:p>
    <w:p w14:paraId="20E73503" w14:textId="77777777" w:rsidR="001D7E7F" w:rsidRPr="00AA348C" w:rsidRDefault="00E1698E" w:rsidP="00AA348C">
      <w:pPr>
        <w:spacing w:after="240"/>
        <w:jc w:val="both"/>
        <w:rPr>
          <w:sz w:val="24"/>
          <w:szCs w:val="24"/>
          <w:lang w:val="es-ES_tradnl"/>
        </w:rPr>
      </w:pPr>
      <w:r w:rsidRPr="00AA348C">
        <w:rPr>
          <w:sz w:val="24"/>
          <w:szCs w:val="24"/>
          <w:lang w:val="es-ES_tradnl"/>
        </w:rPr>
        <w:t>Los datos adquiridos con ayuda de la</w:t>
      </w:r>
      <w:r w:rsidRPr="00AA348C">
        <w:rPr>
          <w:sz w:val="24"/>
          <w:szCs w:val="24"/>
          <w:lang w:val="es-ES_tradnl"/>
        </w:rPr>
        <w:t xml:space="preserve"> encuesta fueron tanto cualitativos como cuantitativos.</w:t>
      </w:r>
    </w:p>
    <w:p w14:paraId="60E98A7B" w14:textId="77777777" w:rsidR="001D7E7F" w:rsidRPr="00AA348C"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0ED2874E" wp14:editId="6FD9829C">
            <wp:extent cx="5760000" cy="242461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60000" cy="2424615"/>
                    </a:xfrm>
                    <a:prstGeom prst="rect">
                      <a:avLst/>
                    </a:prstGeom>
                    <a:ln/>
                  </pic:spPr>
                </pic:pic>
              </a:graphicData>
            </a:graphic>
          </wp:inline>
        </w:drawing>
      </w:r>
    </w:p>
    <w:p w14:paraId="7A727B14" w14:textId="77777777" w:rsidR="001D7E7F" w:rsidRPr="00AA348C" w:rsidRDefault="00E1698E" w:rsidP="00AA348C">
      <w:pPr>
        <w:spacing w:after="240"/>
        <w:jc w:val="both"/>
        <w:rPr>
          <w:sz w:val="24"/>
          <w:szCs w:val="24"/>
          <w:lang w:val="es-ES_tradnl"/>
        </w:rPr>
      </w:pPr>
      <w:r w:rsidRPr="00AA348C">
        <w:rPr>
          <w:sz w:val="24"/>
          <w:szCs w:val="24"/>
          <w:lang w:val="es-ES_tradnl"/>
        </w:rPr>
        <w:t xml:space="preserve">Para realizar un modelo de aprendizaje se debe contar con datos numéricos que representen a los datos originales. </w:t>
      </w:r>
      <w:r w:rsidRPr="00AA348C">
        <w:rPr>
          <w:sz w:val="24"/>
          <w:szCs w:val="24"/>
          <w:lang w:val="es-ES_tradnl"/>
        </w:rPr>
        <w:t>Por lo que se realizó lo siguiente</w:t>
      </w:r>
    </w:p>
    <w:p w14:paraId="14E8ABC6" w14:textId="77777777" w:rsidR="001D7E7F" w:rsidRPr="00AA348C" w:rsidRDefault="00E1698E" w:rsidP="00AA348C">
      <w:pPr>
        <w:pStyle w:val="Prrafodelista"/>
        <w:numPr>
          <w:ilvl w:val="0"/>
          <w:numId w:val="4"/>
        </w:numPr>
        <w:spacing w:after="240"/>
        <w:jc w:val="both"/>
        <w:rPr>
          <w:sz w:val="24"/>
          <w:szCs w:val="24"/>
          <w:lang w:val="es-ES_tradnl"/>
        </w:rPr>
      </w:pPr>
      <w:r w:rsidRPr="00AA348C">
        <w:rPr>
          <w:sz w:val="24"/>
          <w:szCs w:val="24"/>
          <w:lang w:val="es-ES_tradnl"/>
        </w:rPr>
        <w:t>Se categorizo cada restaurante (del 1 al 5) a par</w:t>
      </w:r>
      <w:r w:rsidRPr="00AA348C">
        <w:rPr>
          <w:sz w:val="24"/>
          <w:szCs w:val="24"/>
          <w:lang w:val="es-ES_tradnl"/>
        </w:rPr>
        <w:t>tir del rating obtenido (-1 al 4)</w:t>
      </w:r>
    </w:p>
    <w:p w14:paraId="3D1287FF" w14:textId="77777777" w:rsidR="001D7E7F" w:rsidRPr="00AA348C" w:rsidRDefault="00E1698E" w:rsidP="00AA348C">
      <w:pPr>
        <w:pStyle w:val="Prrafodelista"/>
        <w:numPr>
          <w:ilvl w:val="0"/>
          <w:numId w:val="4"/>
        </w:numPr>
        <w:spacing w:after="240"/>
        <w:jc w:val="both"/>
        <w:rPr>
          <w:sz w:val="24"/>
          <w:szCs w:val="24"/>
          <w:lang w:val="es-ES_tradnl"/>
        </w:rPr>
      </w:pPr>
      <w:r w:rsidRPr="00AA348C">
        <w:rPr>
          <w:sz w:val="24"/>
          <w:szCs w:val="24"/>
          <w:lang w:val="es-ES_tradnl"/>
        </w:rPr>
        <w:t>Se cuantificaron las variables “tipo” y “ambiente”</w:t>
      </w:r>
    </w:p>
    <w:p w14:paraId="5443DD59" w14:textId="77777777" w:rsidR="00AA348C" w:rsidRDefault="00AA348C" w:rsidP="00AA348C">
      <w:pPr>
        <w:pStyle w:val="Prrafodelista"/>
        <w:numPr>
          <w:ilvl w:val="0"/>
          <w:numId w:val="4"/>
        </w:numPr>
        <w:spacing w:after="240"/>
        <w:jc w:val="both"/>
        <w:rPr>
          <w:sz w:val="24"/>
          <w:szCs w:val="24"/>
          <w:lang w:val="es-ES_tradnl"/>
        </w:rPr>
        <w:sectPr w:rsidR="00AA348C">
          <w:pgSz w:w="12240" w:h="15840"/>
          <w:pgMar w:top="1440" w:right="1440" w:bottom="1440" w:left="1440" w:header="720" w:footer="720" w:gutter="0"/>
          <w:pgNumType w:start="1"/>
          <w:cols w:space="720"/>
        </w:sectPr>
      </w:pPr>
    </w:p>
    <w:p w14:paraId="505C60CB" w14:textId="02FA3806" w:rsidR="00AA348C"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5C632B37" wp14:editId="12841404">
            <wp:extent cx="1800000" cy="1836531"/>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800000" cy="1836531"/>
                    </a:xfrm>
                    <a:prstGeom prst="rect">
                      <a:avLst/>
                    </a:prstGeom>
                    <a:ln/>
                  </pic:spPr>
                </pic:pic>
              </a:graphicData>
            </a:graphic>
          </wp:inline>
        </w:drawing>
      </w:r>
    </w:p>
    <w:p w14:paraId="0AF81CE7" w14:textId="2839E6EA" w:rsidR="001D7E7F" w:rsidRPr="00AA348C"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6ABE523B" wp14:editId="5F51FCD0">
            <wp:extent cx="1800000" cy="1094400"/>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800000" cy="1094400"/>
                    </a:xfrm>
                    <a:prstGeom prst="rect">
                      <a:avLst/>
                    </a:prstGeom>
                    <a:ln/>
                  </pic:spPr>
                </pic:pic>
              </a:graphicData>
            </a:graphic>
          </wp:inline>
        </w:drawing>
      </w:r>
    </w:p>
    <w:p w14:paraId="0064506B" w14:textId="77777777" w:rsidR="00AA348C" w:rsidRDefault="00AA348C" w:rsidP="00AA348C">
      <w:pPr>
        <w:spacing w:after="240"/>
        <w:jc w:val="both"/>
        <w:rPr>
          <w:sz w:val="24"/>
          <w:szCs w:val="24"/>
          <w:lang w:val="es-ES_tradnl"/>
        </w:rPr>
        <w:sectPr w:rsidR="00AA348C" w:rsidSect="00AA348C">
          <w:type w:val="continuous"/>
          <w:pgSz w:w="12240" w:h="15840"/>
          <w:pgMar w:top="1440" w:right="1440" w:bottom="1440" w:left="1440" w:header="720" w:footer="720" w:gutter="0"/>
          <w:pgNumType w:start="1"/>
          <w:cols w:num="2" w:space="720"/>
        </w:sectPr>
      </w:pPr>
    </w:p>
    <w:p w14:paraId="6B798688" w14:textId="4A8F8EC1" w:rsidR="001D7E7F" w:rsidRPr="00AA348C" w:rsidRDefault="00E1698E" w:rsidP="00AA348C">
      <w:pPr>
        <w:pStyle w:val="Prrafodelista"/>
        <w:numPr>
          <w:ilvl w:val="0"/>
          <w:numId w:val="4"/>
        </w:numPr>
        <w:spacing w:after="240"/>
        <w:jc w:val="both"/>
        <w:rPr>
          <w:sz w:val="24"/>
          <w:szCs w:val="24"/>
          <w:lang w:val="es-ES_tradnl"/>
        </w:rPr>
      </w:pPr>
      <w:r w:rsidRPr="00AA348C">
        <w:rPr>
          <w:sz w:val="24"/>
          <w:szCs w:val="24"/>
          <w:lang w:val="es-ES_tradnl"/>
        </w:rPr>
        <w:t>Se normalizan los valores de la variable “bebida” para su posible uso en una regresión logística</w:t>
      </w:r>
    </w:p>
    <w:p w14:paraId="302B0D96" w14:textId="77777777" w:rsidR="001D7E7F" w:rsidRPr="00AA348C" w:rsidRDefault="00E1698E" w:rsidP="00AA348C">
      <w:pPr>
        <w:spacing w:after="240"/>
        <w:jc w:val="center"/>
        <w:rPr>
          <w:sz w:val="24"/>
          <w:szCs w:val="24"/>
          <w:lang w:val="es-ES_tradnl"/>
        </w:rPr>
      </w:pPr>
      <w:r w:rsidRPr="00AA348C">
        <w:rPr>
          <w:sz w:val="24"/>
          <w:szCs w:val="24"/>
          <w:lang w:val="es-ES_tradnl"/>
        </w:rPr>
        <w:lastRenderedPageBreak/>
        <w:drawing>
          <wp:inline distT="114300" distB="114300" distL="114300" distR="114300" wp14:anchorId="2FA07FC5" wp14:editId="3B526423">
            <wp:extent cx="1333500" cy="10763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333500" cy="1076325"/>
                    </a:xfrm>
                    <a:prstGeom prst="rect">
                      <a:avLst/>
                    </a:prstGeom>
                    <a:ln/>
                  </pic:spPr>
                </pic:pic>
              </a:graphicData>
            </a:graphic>
          </wp:inline>
        </w:drawing>
      </w:r>
    </w:p>
    <w:p w14:paraId="7EB508D5" w14:textId="11BBCF88" w:rsidR="001D7E7F" w:rsidRPr="00AA348C" w:rsidRDefault="00E1698E" w:rsidP="00AA348C">
      <w:pPr>
        <w:pStyle w:val="Prrafodelista"/>
        <w:numPr>
          <w:ilvl w:val="0"/>
          <w:numId w:val="4"/>
        </w:numPr>
        <w:spacing w:after="240"/>
        <w:jc w:val="both"/>
        <w:rPr>
          <w:sz w:val="24"/>
          <w:szCs w:val="24"/>
          <w:lang w:val="es-ES_tradnl"/>
        </w:rPr>
      </w:pPr>
      <w:r w:rsidRPr="00AA348C">
        <w:rPr>
          <w:sz w:val="24"/>
          <w:szCs w:val="24"/>
          <w:lang w:val="es-ES_tradnl"/>
        </w:rPr>
        <w:t>Se eliminaron variables innecesarias: “nombre”, “dirección</w:t>
      </w:r>
      <w:r w:rsidRPr="00AA348C">
        <w:rPr>
          <w:sz w:val="24"/>
          <w:szCs w:val="24"/>
          <w:lang w:val="es-ES_tradnl"/>
        </w:rPr>
        <w:t>”,</w:t>
      </w:r>
      <w:r>
        <w:rPr>
          <w:sz w:val="24"/>
          <w:szCs w:val="24"/>
          <w:lang w:val="es-ES_tradnl"/>
        </w:rPr>
        <w:t xml:space="preserve"> </w:t>
      </w:r>
      <w:r>
        <w:rPr>
          <w:sz w:val="24"/>
          <w:szCs w:val="24"/>
          <w:lang w:val="es-ES"/>
        </w:rPr>
        <w:t>“</w:t>
      </w:r>
      <w:r w:rsidRPr="00AA348C">
        <w:rPr>
          <w:sz w:val="24"/>
          <w:szCs w:val="24"/>
          <w:lang w:val="es-ES_tradnl"/>
        </w:rPr>
        <w:t>status</w:t>
      </w:r>
      <w:r>
        <w:rPr>
          <w:sz w:val="24"/>
          <w:szCs w:val="24"/>
          <w:lang w:val="es-ES_tradnl"/>
        </w:rPr>
        <w:t>”</w:t>
      </w:r>
      <w:r w:rsidRPr="00AA348C">
        <w:rPr>
          <w:sz w:val="24"/>
          <w:szCs w:val="24"/>
          <w:lang w:val="es-ES_tradnl"/>
        </w:rPr>
        <w:t>,</w:t>
      </w:r>
      <w:r>
        <w:rPr>
          <w:sz w:val="24"/>
          <w:szCs w:val="24"/>
          <w:lang w:val="es-ES_tradnl"/>
        </w:rPr>
        <w:t xml:space="preserve"> </w:t>
      </w:r>
      <w:r w:rsidRPr="00AA348C">
        <w:rPr>
          <w:sz w:val="24"/>
          <w:szCs w:val="24"/>
          <w:lang w:val="es-ES_tradnl"/>
        </w:rPr>
        <w:t>etc.</w:t>
      </w:r>
    </w:p>
    <w:p w14:paraId="0220CF50" w14:textId="77777777" w:rsidR="001D7E7F" w:rsidRPr="00AA348C" w:rsidRDefault="00E1698E" w:rsidP="00AA348C">
      <w:pPr>
        <w:pStyle w:val="Prrafodelista"/>
        <w:numPr>
          <w:ilvl w:val="0"/>
          <w:numId w:val="4"/>
        </w:numPr>
        <w:spacing w:after="240"/>
        <w:jc w:val="both"/>
        <w:rPr>
          <w:sz w:val="24"/>
          <w:szCs w:val="24"/>
          <w:lang w:val="es-ES_tradnl"/>
        </w:rPr>
      </w:pPr>
      <w:r w:rsidRPr="00AA348C">
        <w:rPr>
          <w:sz w:val="24"/>
          <w:szCs w:val="24"/>
          <w:lang w:val="es-ES_tradnl"/>
        </w:rPr>
        <w:t>Finalmente se obtienen los datos finales con los que se trabaja.</w:t>
      </w:r>
    </w:p>
    <w:p w14:paraId="3FBDF453" w14:textId="77777777" w:rsidR="001D7E7F" w:rsidRPr="00AA348C" w:rsidRDefault="00E1698E" w:rsidP="00AA348C">
      <w:pPr>
        <w:spacing w:after="240"/>
        <w:jc w:val="both"/>
        <w:rPr>
          <w:sz w:val="24"/>
          <w:szCs w:val="24"/>
          <w:lang w:val="es-ES_tradnl"/>
        </w:rPr>
      </w:pPr>
      <w:r w:rsidRPr="00AA348C">
        <w:rPr>
          <w:sz w:val="24"/>
          <w:szCs w:val="24"/>
          <w:lang w:val="es-ES_tradnl"/>
        </w:rPr>
        <w:drawing>
          <wp:inline distT="114300" distB="114300" distL="114300" distR="114300" wp14:anchorId="62D855B3" wp14:editId="205C9CB4">
            <wp:extent cx="5943600" cy="101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016000"/>
                    </a:xfrm>
                    <a:prstGeom prst="rect">
                      <a:avLst/>
                    </a:prstGeom>
                    <a:ln/>
                  </pic:spPr>
                </pic:pic>
              </a:graphicData>
            </a:graphic>
          </wp:inline>
        </w:drawing>
      </w:r>
    </w:p>
    <w:p w14:paraId="7552D9D6"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Análisis de Correlación</w:t>
      </w:r>
    </w:p>
    <w:p w14:paraId="067BD4BE" w14:textId="4135A2D5" w:rsidR="001D7E7F" w:rsidRPr="00AA348C" w:rsidRDefault="00E1698E" w:rsidP="00AA348C">
      <w:pPr>
        <w:spacing w:after="240"/>
        <w:jc w:val="both"/>
        <w:rPr>
          <w:sz w:val="24"/>
          <w:szCs w:val="24"/>
          <w:lang w:val="es-ES_tradnl"/>
        </w:rPr>
      </w:pPr>
      <w:r w:rsidRPr="00AA348C">
        <w:rPr>
          <w:sz w:val="24"/>
          <w:szCs w:val="24"/>
          <w:lang w:val="es-ES_tradnl"/>
        </w:rPr>
        <w:t xml:space="preserve">Con ayuda de las herramientas de </w:t>
      </w:r>
      <w:r w:rsidR="00AA348C" w:rsidRPr="00AA348C">
        <w:rPr>
          <w:sz w:val="24"/>
          <w:szCs w:val="24"/>
          <w:lang w:val="es-ES_tradnl"/>
        </w:rPr>
        <w:t>Python</w:t>
      </w:r>
      <w:r w:rsidRPr="00AA348C">
        <w:rPr>
          <w:sz w:val="24"/>
          <w:szCs w:val="24"/>
          <w:lang w:val="es-ES_tradnl"/>
        </w:rPr>
        <w:t>, se obtuvo la correlación entre todas las variables. Debido a que muchas tenían una correlación igual a cero (0), se pre</w:t>
      </w:r>
      <w:r w:rsidRPr="00AA348C">
        <w:rPr>
          <w:sz w:val="24"/>
          <w:szCs w:val="24"/>
          <w:lang w:val="es-ES_tradnl"/>
        </w:rPr>
        <w:t>firió graficar 2 mapas de correlación de las variables. En ambos mapas se puede verificar que la variable “gustar”, la cual refleja si las personas les gustó dicho restaurante, se relaciona con el resto de variables.</w:t>
      </w:r>
    </w:p>
    <w:p w14:paraId="3CF80754" w14:textId="77777777" w:rsidR="00AA348C" w:rsidRDefault="00AA348C" w:rsidP="00AA348C">
      <w:pPr>
        <w:spacing w:after="240"/>
        <w:jc w:val="both"/>
        <w:rPr>
          <w:sz w:val="24"/>
          <w:szCs w:val="24"/>
          <w:lang w:val="es-ES_tradnl"/>
        </w:rPr>
        <w:sectPr w:rsidR="00AA348C" w:rsidSect="00AA348C">
          <w:type w:val="continuous"/>
          <w:pgSz w:w="12240" w:h="15840"/>
          <w:pgMar w:top="1440" w:right="1440" w:bottom="1440" w:left="1440" w:header="720" w:footer="720" w:gutter="0"/>
          <w:pgNumType w:start="1"/>
          <w:cols w:space="720"/>
        </w:sectPr>
      </w:pPr>
    </w:p>
    <w:p w14:paraId="579D2303" w14:textId="218D18AA" w:rsidR="001D7E7F" w:rsidRPr="00AA348C"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1BF475B7" wp14:editId="48EBA393">
            <wp:extent cx="2910037" cy="2160000"/>
            <wp:effectExtent l="0" t="0" r="5080" b="0"/>
            <wp:docPr id="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10037" cy="2160000"/>
                    </a:xfrm>
                    <a:prstGeom prst="rect">
                      <a:avLst/>
                    </a:prstGeom>
                    <a:ln/>
                  </pic:spPr>
                </pic:pic>
              </a:graphicData>
            </a:graphic>
          </wp:inline>
        </w:drawing>
      </w:r>
    </w:p>
    <w:p w14:paraId="42550773" w14:textId="77777777" w:rsidR="001D7E7F" w:rsidRPr="00AA348C" w:rsidRDefault="00E1698E" w:rsidP="00AA348C">
      <w:pPr>
        <w:spacing w:after="240"/>
        <w:jc w:val="center"/>
        <w:rPr>
          <w:sz w:val="24"/>
          <w:szCs w:val="24"/>
          <w:lang w:val="es-ES_tradnl"/>
        </w:rPr>
      </w:pPr>
      <w:r w:rsidRPr="00AA348C">
        <w:rPr>
          <w:sz w:val="24"/>
          <w:szCs w:val="24"/>
          <w:lang w:val="es-ES_tradnl"/>
        </w:rPr>
        <w:drawing>
          <wp:inline distT="114300" distB="114300" distL="114300" distR="114300" wp14:anchorId="29D17916" wp14:editId="33F0377A">
            <wp:extent cx="2941614" cy="216000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941614" cy="2160000"/>
                    </a:xfrm>
                    <a:prstGeom prst="rect">
                      <a:avLst/>
                    </a:prstGeom>
                    <a:ln/>
                  </pic:spPr>
                </pic:pic>
              </a:graphicData>
            </a:graphic>
          </wp:inline>
        </w:drawing>
      </w:r>
    </w:p>
    <w:p w14:paraId="6B9F093C" w14:textId="77777777" w:rsidR="00AA348C" w:rsidRDefault="00AA348C" w:rsidP="00AA348C">
      <w:pPr>
        <w:spacing w:after="240"/>
        <w:jc w:val="both"/>
        <w:rPr>
          <w:sz w:val="24"/>
          <w:szCs w:val="24"/>
          <w:lang w:val="es-ES_tradnl"/>
        </w:rPr>
        <w:sectPr w:rsidR="00AA348C" w:rsidSect="00AA348C">
          <w:type w:val="continuous"/>
          <w:pgSz w:w="12240" w:h="15840"/>
          <w:pgMar w:top="1440" w:right="1440" w:bottom="1440" w:left="1440" w:header="720" w:footer="720" w:gutter="0"/>
          <w:pgNumType w:start="1"/>
          <w:cols w:num="2" w:space="720"/>
        </w:sectPr>
      </w:pPr>
    </w:p>
    <w:p w14:paraId="530BAD0E" w14:textId="123DE5A1" w:rsidR="001D7E7F" w:rsidRPr="00AA348C" w:rsidRDefault="00E1698E" w:rsidP="00AA348C">
      <w:pPr>
        <w:spacing w:after="240"/>
        <w:jc w:val="both"/>
        <w:rPr>
          <w:sz w:val="24"/>
          <w:szCs w:val="24"/>
          <w:lang w:val="es-ES_tradnl"/>
        </w:rPr>
      </w:pPr>
      <w:r w:rsidRPr="00AA348C">
        <w:rPr>
          <w:sz w:val="24"/>
          <w:szCs w:val="24"/>
          <w:lang w:val="es-ES_tradnl"/>
        </w:rPr>
        <w:t>Debido a esta característica, se decidió que la variable de salida del modelo sea “gustar”, y a partir de esa salida se puede lograr identificar los restaurantes más adecuados de acuerdo a los gustos de la persona que lo utilizara. Para definir que variabl</w:t>
      </w:r>
      <w:r w:rsidRPr="00AA348C">
        <w:rPr>
          <w:sz w:val="24"/>
          <w:szCs w:val="24"/>
          <w:lang w:val="es-ES_tradnl"/>
        </w:rPr>
        <w:t>es definitivamente serán la entrada del modelo, se grafica la correlación entre la salida (gustar) y el resto de variables. Finalmente se excluyen las variables cuyo valor sea menor a 0.38.</w:t>
      </w:r>
    </w:p>
    <w:p w14:paraId="01FAC99B" w14:textId="77777777" w:rsidR="001D7E7F" w:rsidRPr="00AA348C" w:rsidRDefault="00E1698E" w:rsidP="00E1698E">
      <w:pPr>
        <w:spacing w:after="240"/>
        <w:jc w:val="center"/>
        <w:rPr>
          <w:sz w:val="24"/>
          <w:szCs w:val="24"/>
          <w:lang w:val="es-ES_tradnl"/>
        </w:rPr>
      </w:pPr>
      <w:r w:rsidRPr="00AA348C">
        <w:rPr>
          <w:sz w:val="24"/>
          <w:szCs w:val="24"/>
          <w:lang w:val="es-ES_tradnl"/>
        </w:rPr>
        <w:lastRenderedPageBreak/>
        <w:drawing>
          <wp:inline distT="114300" distB="114300" distL="114300" distR="114300" wp14:anchorId="15361302" wp14:editId="3DD281E3">
            <wp:extent cx="1443202" cy="4320000"/>
            <wp:effectExtent l="0" t="0" r="5080" b="4445"/>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443202" cy="4320000"/>
                    </a:xfrm>
                    <a:prstGeom prst="rect">
                      <a:avLst/>
                    </a:prstGeom>
                    <a:ln/>
                  </pic:spPr>
                </pic:pic>
              </a:graphicData>
            </a:graphic>
          </wp:inline>
        </w:drawing>
      </w:r>
    </w:p>
    <w:p w14:paraId="0D14F8C8"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Modelos de Aprendizaje y exportación de modelo</w:t>
      </w:r>
    </w:p>
    <w:p w14:paraId="7898D058" w14:textId="77777777" w:rsidR="001D7E7F" w:rsidRPr="00AA348C" w:rsidRDefault="00E1698E" w:rsidP="00AA348C">
      <w:pPr>
        <w:spacing w:after="240"/>
        <w:jc w:val="both"/>
        <w:rPr>
          <w:sz w:val="24"/>
          <w:szCs w:val="24"/>
          <w:lang w:val="es-ES_tradnl"/>
        </w:rPr>
      </w:pPr>
      <w:r w:rsidRPr="00AA348C">
        <w:rPr>
          <w:sz w:val="24"/>
          <w:szCs w:val="24"/>
          <w:lang w:val="es-ES_tradnl"/>
        </w:rPr>
        <w:t xml:space="preserve">Luego de definir </w:t>
      </w:r>
      <w:r w:rsidRPr="00AA348C">
        <w:rPr>
          <w:sz w:val="24"/>
          <w:szCs w:val="24"/>
          <w:lang w:val="es-ES_tradnl"/>
        </w:rPr>
        <w:t>las entradas y las salidas, se intentó utilizar distintos modelos de Machine Learning (ML). Debido a que la variable de salida era 1 o 0 (Le gusta o no un restaurante), se eligieron modelos de clasificación.</w:t>
      </w:r>
    </w:p>
    <w:p w14:paraId="08392E30" w14:textId="58E37FEA" w:rsidR="001D7E7F" w:rsidRPr="00AA348C" w:rsidRDefault="00E1698E" w:rsidP="00AA348C">
      <w:pPr>
        <w:spacing w:after="240"/>
        <w:rPr>
          <w:b/>
          <w:bCs/>
          <w:sz w:val="24"/>
          <w:szCs w:val="24"/>
          <w:lang w:val="es-ES_tradnl"/>
        </w:rPr>
      </w:pPr>
      <w:r w:rsidRPr="00AA348C">
        <w:rPr>
          <w:b/>
          <w:bCs/>
          <w:sz w:val="24"/>
          <w:szCs w:val="24"/>
          <w:lang w:val="es-ES_tradnl"/>
        </w:rPr>
        <w:t>Regresión</w:t>
      </w:r>
      <w:r w:rsidRPr="00AA348C">
        <w:rPr>
          <w:b/>
          <w:bCs/>
          <w:sz w:val="24"/>
          <w:szCs w:val="24"/>
          <w:lang w:val="es-ES_tradnl"/>
        </w:rPr>
        <w:t xml:space="preserve"> Logística</w:t>
      </w:r>
    </w:p>
    <w:p w14:paraId="14AD8C4E" w14:textId="0D3D4BFE" w:rsidR="001D7E7F" w:rsidRPr="00AA348C" w:rsidRDefault="00E1698E" w:rsidP="00AA348C">
      <w:pPr>
        <w:spacing w:after="240"/>
        <w:jc w:val="both"/>
        <w:rPr>
          <w:sz w:val="24"/>
          <w:szCs w:val="24"/>
          <w:lang w:val="es-ES_tradnl"/>
        </w:rPr>
      </w:pPr>
      <w:r w:rsidRPr="00AA348C">
        <w:rPr>
          <w:sz w:val="24"/>
          <w:szCs w:val="24"/>
          <w:lang w:val="es-ES_tradnl"/>
        </w:rPr>
        <w:t>El primer intento fue la re</w:t>
      </w:r>
      <w:r w:rsidRPr="00AA348C">
        <w:rPr>
          <w:sz w:val="24"/>
          <w:szCs w:val="24"/>
          <w:lang w:val="es-ES_tradnl"/>
        </w:rPr>
        <w:t>gresión logística, para lo cual se sobre muestreó</w:t>
      </w:r>
      <w:r w:rsidRPr="00AA348C">
        <w:rPr>
          <w:sz w:val="24"/>
          <w:szCs w:val="24"/>
          <w:lang w:val="es-ES_tradnl"/>
        </w:rPr>
        <w:t xml:space="preserve"> los datos para que la probabilidad de que a una persona le guste un restaurante sea igual a que no le guste</w:t>
      </w:r>
    </w:p>
    <w:p w14:paraId="40866CBD" w14:textId="77777777" w:rsidR="00E1698E" w:rsidRDefault="00E1698E" w:rsidP="00AA348C">
      <w:pPr>
        <w:spacing w:after="240"/>
        <w:jc w:val="both"/>
        <w:rPr>
          <w:sz w:val="24"/>
          <w:szCs w:val="24"/>
          <w:lang w:val="es-ES_tradnl"/>
        </w:rPr>
        <w:sectPr w:rsidR="00E1698E" w:rsidSect="00AA348C">
          <w:type w:val="continuous"/>
          <w:pgSz w:w="12240" w:h="15840"/>
          <w:pgMar w:top="1440" w:right="1440" w:bottom="1440" w:left="1440" w:header="720" w:footer="720" w:gutter="0"/>
          <w:pgNumType w:start="1"/>
          <w:cols w:space="720"/>
        </w:sectPr>
      </w:pPr>
    </w:p>
    <w:p w14:paraId="7805AB46" w14:textId="77777777" w:rsidR="00E1698E" w:rsidRDefault="00E1698E" w:rsidP="00AA348C">
      <w:pPr>
        <w:spacing w:after="240"/>
        <w:jc w:val="both"/>
        <w:rPr>
          <w:sz w:val="24"/>
          <w:szCs w:val="24"/>
          <w:lang w:val="es-ES_tradnl"/>
        </w:rPr>
      </w:pPr>
      <w:r w:rsidRPr="00AA348C">
        <w:rPr>
          <w:sz w:val="24"/>
          <w:szCs w:val="24"/>
          <w:lang w:val="es-ES_tradnl"/>
        </w:rPr>
        <w:lastRenderedPageBreak/>
        <w:drawing>
          <wp:inline distT="114300" distB="114300" distL="114300" distR="114300" wp14:anchorId="1C6F1165" wp14:editId="3FFB1FA0">
            <wp:extent cx="2520000" cy="19321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l="1409" r="2605" b="1776"/>
                    <a:stretch/>
                  </pic:blipFill>
                  <pic:spPr bwMode="auto">
                    <a:xfrm>
                      <a:off x="0" y="0"/>
                      <a:ext cx="2520000" cy="1932137"/>
                    </a:xfrm>
                    <a:prstGeom prst="rect">
                      <a:avLst/>
                    </a:prstGeom>
                    <a:ln>
                      <a:noFill/>
                    </a:ln>
                    <a:extLst>
                      <a:ext uri="{53640926-AAD7-44D8-BBD7-CCE9431645EC}">
                        <a14:shadowObscured xmlns:a14="http://schemas.microsoft.com/office/drawing/2010/main"/>
                      </a:ext>
                    </a:extLst>
                  </pic:spPr>
                </pic:pic>
              </a:graphicData>
            </a:graphic>
          </wp:inline>
        </w:drawing>
      </w:r>
    </w:p>
    <w:p w14:paraId="60B47D4D" w14:textId="77777777" w:rsidR="00E1698E" w:rsidRDefault="00E1698E" w:rsidP="00AA348C">
      <w:pPr>
        <w:spacing w:after="240"/>
        <w:jc w:val="both"/>
        <w:rPr>
          <w:sz w:val="24"/>
          <w:szCs w:val="24"/>
          <w:lang w:val="es-ES_tradnl"/>
        </w:rPr>
      </w:pPr>
    </w:p>
    <w:p w14:paraId="037F7051" w14:textId="77777777" w:rsidR="00E1698E" w:rsidRDefault="00E1698E" w:rsidP="00AA348C">
      <w:pPr>
        <w:spacing w:after="240"/>
        <w:jc w:val="both"/>
        <w:rPr>
          <w:sz w:val="24"/>
          <w:szCs w:val="24"/>
          <w:lang w:val="es-ES_tradnl"/>
        </w:rPr>
      </w:pPr>
    </w:p>
    <w:p w14:paraId="6EFFE747" w14:textId="0737D1FC" w:rsidR="00E1698E" w:rsidRDefault="00AA348C" w:rsidP="00AA348C">
      <w:pPr>
        <w:spacing w:after="240"/>
        <w:jc w:val="both"/>
        <w:rPr>
          <w:sz w:val="24"/>
          <w:szCs w:val="24"/>
          <w:lang w:val="es-ES_tradnl"/>
        </w:rPr>
      </w:pPr>
      <w:r>
        <w:rPr>
          <w:noProof/>
          <w:sz w:val="24"/>
          <w:szCs w:val="24"/>
          <w:lang w:val="es-ES_tradnl"/>
        </w:rPr>
        <mc:AlternateContent>
          <mc:Choice Requires="wps">
            <w:drawing>
              <wp:inline distT="0" distB="0" distL="0" distR="0" wp14:anchorId="32CD4993" wp14:editId="4B0476A4">
                <wp:extent cx="480060" cy="563880"/>
                <wp:effectExtent l="57150" t="38100" r="72390" b="102870"/>
                <wp:docPr id="17" name="Flecha: a la derecha 17"/>
                <wp:cNvGraphicFramePr/>
                <a:graphic xmlns:a="http://schemas.openxmlformats.org/drawingml/2006/main">
                  <a:graphicData uri="http://schemas.microsoft.com/office/word/2010/wordprocessingShape">
                    <wps:wsp>
                      <wps:cNvSpPr/>
                      <wps:spPr>
                        <a:xfrm>
                          <a:off x="0" y="0"/>
                          <a:ext cx="480060" cy="56388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AD65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7" o:spid="_x0000_s1026" type="#_x0000_t13" style="width:37.8pt;height:4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" adj="10800" fillcolor="black [3200]" strokecolor="black [3040]">
                <v:fill color2="gray [1616]" rotate="t" angle="180" focus="100%" type="gradient">
                  <o:fill v:ext="view" type="gradientUnscaled"/>
                </v:fill>
                <v:shadow on="t" color="black" opacity="22937f" origin=",.5" offset="0,.63889mm"/>
                <w10:anchorlock/>
              </v:shape>
            </w:pict>
          </mc:Fallback>
        </mc:AlternateContent>
      </w:r>
    </w:p>
    <w:p w14:paraId="0254FAA3" w14:textId="0C88966F" w:rsidR="001D7E7F" w:rsidRPr="00AA348C" w:rsidRDefault="00E1698E" w:rsidP="00AA348C">
      <w:pPr>
        <w:spacing w:after="240"/>
        <w:jc w:val="both"/>
        <w:rPr>
          <w:sz w:val="24"/>
          <w:szCs w:val="24"/>
          <w:lang w:val="es-ES_tradnl"/>
        </w:rPr>
      </w:pPr>
      <w:r w:rsidRPr="00AA348C">
        <w:rPr>
          <w:sz w:val="24"/>
          <w:szCs w:val="24"/>
          <w:lang w:val="es-ES_tradnl"/>
        </w:rPr>
        <w:drawing>
          <wp:inline distT="114300" distB="114300" distL="114300" distR="114300" wp14:anchorId="18959035" wp14:editId="2E3F7D2A">
            <wp:extent cx="2520000" cy="1903570"/>
            <wp:effectExtent l="0" t="0" r="0" b="1905"/>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7"/>
                    <a:srcRect l="1556" t="1237" r="2879" b="3093"/>
                    <a:stretch/>
                  </pic:blipFill>
                  <pic:spPr bwMode="auto">
                    <a:xfrm>
                      <a:off x="0" y="0"/>
                      <a:ext cx="2520000" cy="1903570"/>
                    </a:xfrm>
                    <a:prstGeom prst="rect">
                      <a:avLst/>
                    </a:prstGeom>
                    <a:ln>
                      <a:noFill/>
                    </a:ln>
                    <a:extLst>
                      <a:ext uri="{53640926-AAD7-44D8-BBD7-CCE9431645EC}">
                        <a14:shadowObscured xmlns:a14="http://schemas.microsoft.com/office/drawing/2010/main"/>
                      </a:ext>
                    </a:extLst>
                  </pic:spPr>
                </pic:pic>
              </a:graphicData>
            </a:graphic>
          </wp:inline>
        </w:drawing>
      </w:r>
    </w:p>
    <w:p w14:paraId="1231392C" w14:textId="77777777" w:rsidR="00E1698E" w:rsidRDefault="00E1698E" w:rsidP="00AA348C">
      <w:pPr>
        <w:spacing w:after="240"/>
        <w:jc w:val="both"/>
        <w:rPr>
          <w:sz w:val="24"/>
          <w:szCs w:val="24"/>
          <w:lang w:val="es-ES_tradnl"/>
        </w:rPr>
        <w:sectPr w:rsidR="00E1698E" w:rsidSect="00E1698E">
          <w:type w:val="continuous"/>
          <w:pgSz w:w="12240" w:h="15840"/>
          <w:pgMar w:top="1440" w:right="1440" w:bottom="1440" w:left="1440" w:header="720" w:footer="720" w:gutter="0"/>
          <w:pgNumType w:start="1"/>
          <w:cols w:num="3" w:space="88" w:equalWidth="0">
            <w:col w:w="4111" w:space="88"/>
            <w:col w:w="962" w:space="88"/>
            <w:col w:w="4111"/>
          </w:cols>
        </w:sectPr>
      </w:pPr>
    </w:p>
    <w:p w14:paraId="111FE0C9" w14:textId="00067132" w:rsidR="001D7E7F" w:rsidRPr="00AA348C" w:rsidRDefault="00E1698E" w:rsidP="00AA348C">
      <w:pPr>
        <w:spacing w:after="240"/>
        <w:jc w:val="both"/>
        <w:rPr>
          <w:sz w:val="24"/>
          <w:szCs w:val="24"/>
          <w:lang w:val="es-ES_tradnl"/>
        </w:rPr>
      </w:pPr>
      <w:r w:rsidRPr="00AA348C">
        <w:rPr>
          <w:sz w:val="24"/>
          <w:szCs w:val="24"/>
          <w:lang w:val="es-ES_tradnl"/>
        </w:rPr>
        <w:t>Sin embargo, la Regresión logística fracaso debido a</w:t>
      </w:r>
      <w:r w:rsidRPr="00AA348C">
        <w:rPr>
          <w:sz w:val="24"/>
          <w:szCs w:val="24"/>
          <w:lang w:val="es-ES_tradnl"/>
        </w:rPr>
        <w:t xml:space="preserve"> la (relativamente) poca información. Por lo que se probó otros modelos.</w:t>
      </w:r>
    </w:p>
    <w:p w14:paraId="0EFF40E3" w14:textId="77777777" w:rsidR="001D7E7F" w:rsidRPr="00AA348C" w:rsidRDefault="00E1698E" w:rsidP="00AA348C">
      <w:pPr>
        <w:spacing w:after="240"/>
        <w:rPr>
          <w:b/>
          <w:bCs/>
          <w:sz w:val="24"/>
          <w:szCs w:val="24"/>
          <w:lang w:val="es-ES_tradnl"/>
        </w:rPr>
      </w:pPr>
      <w:r w:rsidRPr="00AA348C">
        <w:rPr>
          <w:b/>
          <w:bCs/>
          <w:sz w:val="24"/>
          <w:szCs w:val="24"/>
          <w:lang w:val="es-ES_tradnl"/>
        </w:rPr>
        <w:t>Otros Modelos de clasificación</w:t>
      </w:r>
    </w:p>
    <w:p w14:paraId="716901FA" w14:textId="77777777" w:rsidR="001D7E7F" w:rsidRPr="00AA348C" w:rsidRDefault="00E1698E" w:rsidP="00AA348C">
      <w:pPr>
        <w:spacing w:after="240"/>
        <w:jc w:val="both"/>
        <w:rPr>
          <w:sz w:val="24"/>
          <w:szCs w:val="24"/>
          <w:lang w:val="es-ES_tradnl"/>
        </w:rPr>
      </w:pPr>
      <w:r w:rsidRPr="00AA348C">
        <w:rPr>
          <w:sz w:val="24"/>
          <w:szCs w:val="24"/>
          <w:lang w:val="es-ES_tradnl"/>
        </w:rPr>
        <w:t>A diferencia de la regresión logística, los modelos de clasificación de Scikit-learn tienen 3 pasos básicos:</w:t>
      </w:r>
    </w:p>
    <w:p w14:paraId="647DD8E4" w14:textId="77777777" w:rsidR="001D7E7F" w:rsidRPr="00AA348C" w:rsidRDefault="00E1698E" w:rsidP="00AA348C">
      <w:pPr>
        <w:pStyle w:val="Prrafodelista"/>
        <w:numPr>
          <w:ilvl w:val="0"/>
          <w:numId w:val="5"/>
        </w:numPr>
        <w:spacing w:after="240"/>
        <w:jc w:val="both"/>
        <w:rPr>
          <w:sz w:val="24"/>
          <w:szCs w:val="24"/>
          <w:lang w:val="es-ES_tradnl"/>
        </w:rPr>
      </w:pPr>
      <w:r w:rsidRPr="00AA348C">
        <w:rPr>
          <w:sz w:val="24"/>
          <w:szCs w:val="24"/>
          <w:lang w:val="es-ES_tradnl"/>
        </w:rPr>
        <w:t>Definir Modelo</w:t>
      </w:r>
    </w:p>
    <w:p w14:paraId="4AF69372" w14:textId="77777777" w:rsidR="001D7E7F" w:rsidRPr="00AA348C" w:rsidRDefault="00E1698E" w:rsidP="00AA348C">
      <w:pPr>
        <w:pStyle w:val="Prrafodelista"/>
        <w:numPr>
          <w:ilvl w:val="0"/>
          <w:numId w:val="5"/>
        </w:numPr>
        <w:spacing w:after="240"/>
        <w:jc w:val="both"/>
        <w:rPr>
          <w:sz w:val="24"/>
          <w:szCs w:val="24"/>
          <w:lang w:val="es-ES_tradnl"/>
        </w:rPr>
      </w:pPr>
      <w:r w:rsidRPr="00AA348C">
        <w:rPr>
          <w:sz w:val="24"/>
          <w:szCs w:val="24"/>
          <w:lang w:val="es-ES_tradnl"/>
        </w:rPr>
        <w:t>Entrenar Modelo</w:t>
      </w:r>
    </w:p>
    <w:p w14:paraId="7083567A" w14:textId="77777777" w:rsidR="001D7E7F" w:rsidRPr="00AA348C" w:rsidRDefault="00E1698E" w:rsidP="00AA348C">
      <w:pPr>
        <w:pStyle w:val="Prrafodelista"/>
        <w:numPr>
          <w:ilvl w:val="0"/>
          <w:numId w:val="5"/>
        </w:numPr>
        <w:spacing w:after="240"/>
        <w:jc w:val="both"/>
        <w:rPr>
          <w:sz w:val="24"/>
          <w:szCs w:val="24"/>
          <w:lang w:val="es-ES_tradnl"/>
        </w:rPr>
      </w:pPr>
      <w:r w:rsidRPr="00AA348C">
        <w:rPr>
          <w:sz w:val="24"/>
          <w:szCs w:val="24"/>
          <w:lang w:val="es-ES_tradnl"/>
        </w:rPr>
        <w:t>Calificar Mo</w:t>
      </w:r>
      <w:r w:rsidRPr="00AA348C">
        <w:rPr>
          <w:sz w:val="24"/>
          <w:szCs w:val="24"/>
          <w:lang w:val="es-ES_tradnl"/>
        </w:rPr>
        <w:t>delo</w:t>
      </w:r>
    </w:p>
    <w:p w14:paraId="79996CE5" w14:textId="77777777" w:rsidR="001D7E7F" w:rsidRPr="00AA348C" w:rsidRDefault="00E1698E" w:rsidP="00E1698E">
      <w:pPr>
        <w:spacing w:after="240"/>
        <w:jc w:val="center"/>
        <w:rPr>
          <w:sz w:val="24"/>
          <w:szCs w:val="24"/>
          <w:lang w:val="es-ES_tradnl"/>
        </w:rPr>
      </w:pPr>
      <w:r w:rsidRPr="00AA348C">
        <w:rPr>
          <w:sz w:val="24"/>
          <w:szCs w:val="24"/>
          <w:lang w:val="es-ES_tradnl"/>
        </w:rPr>
        <w:drawing>
          <wp:inline distT="114300" distB="114300" distL="114300" distR="114300" wp14:anchorId="2E3F5342" wp14:editId="69261FB4">
            <wp:extent cx="4320000" cy="1006564"/>
            <wp:effectExtent l="0" t="0" r="4445" b="3175"/>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320000" cy="1006564"/>
                    </a:xfrm>
                    <a:prstGeom prst="rect">
                      <a:avLst/>
                    </a:prstGeom>
                    <a:ln/>
                  </pic:spPr>
                </pic:pic>
              </a:graphicData>
            </a:graphic>
          </wp:inline>
        </w:drawing>
      </w:r>
    </w:p>
    <w:p w14:paraId="0DF380A9" w14:textId="77777777" w:rsidR="001D7E7F" w:rsidRPr="00AA348C" w:rsidRDefault="00E1698E" w:rsidP="00E1698E">
      <w:pPr>
        <w:spacing w:after="240"/>
        <w:jc w:val="center"/>
        <w:rPr>
          <w:sz w:val="24"/>
          <w:szCs w:val="24"/>
          <w:lang w:val="es-ES_tradnl"/>
        </w:rPr>
      </w:pPr>
      <w:r w:rsidRPr="00AA348C">
        <w:rPr>
          <w:sz w:val="24"/>
          <w:szCs w:val="24"/>
          <w:lang w:val="es-ES_tradnl"/>
        </w:rPr>
        <w:drawing>
          <wp:inline distT="114300" distB="114300" distL="114300" distR="114300" wp14:anchorId="4C73DA84" wp14:editId="7D146252">
            <wp:extent cx="5760000" cy="923077"/>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60000" cy="923077"/>
                    </a:xfrm>
                    <a:prstGeom prst="rect">
                      <a:avLst/>
                    </a:prstGeom>
                    <a:ln/>
                  </pic:spPr>
                </pic:pic>
              </a:graphicData>
            </a:graphic>
          </wp:inline>
        </w:drawing>
      </w:r>
    </w:p>
    <w:p w14:paraId="560DB0A2" w14:textId="769BD37D" w:rsidR="001D7E7F" w:rsidRDefault="00E1698E" w:rsidP="00AA348C">
      <w:pPr>
        <w:spacing w:after="240"/>
        <w:jc w:val="both"/>
        <w:rPr>
          <w:sz w:val="24"/>
          <w:szCs w:val="24"/>
          <w:lang w:val="es-ES_tradnl"/>
        </w:rPr>
      </w:pPr>
      <w:r w:rsidRPr="00AA348C">
        <w:rPr>
          <w:sz w:val="24"/>
          <w:szCs w:val="24"/>
          <w:lang w:val="es-ES_tradnl"/>
        </w:rPr>
        <w:t xml:space="preserve">Por lo que se probó los modelos de Árbol de Decisión, Random Forest y </w:t>
      </w:r>
      <w:r w:rsidRPr="00AA348C">
        <w:rPr>
          <w:sz w:val="24"/>
          <w:szCs w:val="24"/>
          <w:lang w:val="es-ES_tradnl"/>
        </w:rPr>
        <w:t>Naive</w:t>
      </w:r>
      <w:r w:rsidRPr="00AA348C">
        <w:rPr>
          <w:sz w:val="24"/>
          <w:szCs w:val="24"/>
          <w:lang w:val="es-ES_tradnl"/>
        </w:rPr>
        <w:t xml:space="preserve"> Bayes. Este último reflejo una precisión más alta que el resto de modelos por lo que se eligió como modelo de ML y se exportó para utilizarlo en una aplicación Web. Cabe</w:t>
      </w:r>
      <w:r w:rsidRPr="00AA348C">
        <w:rPr>
          <w:sz w:val="24"/>
          <w:szCs w:val="24"/>
          <w:lang w:val="es-ES_tradnl"/>
        </w:rPr>
        <w:t xml:space="preserve"> recalcar que esta es solo una fase y el objetivo final es utilizar un modelo de ML no supervisado para que procese la nueva información que recopila la aplicación Web y mejore la precisión de la aplicación</w:t>
      </w:r>
    </w:p>
    <w:p w14:paraId="530D4F0E" w14:textId="409EB49C" w:rsidR="00E1698E" w:rsidRPr="00AA348C" w:rsidRDefault="00E1698E" w:rsidP="00E1698E">
      <w:pPr>
        <w:spacing w:after="240"/>
        <w:jc w:val="center"/>
        <w:rPr>
          <w:sz w:val="24"/>
          <w:szCs w:val="24"/>
          <w:lang w:val="es-ES_tradnl"/>
        </w:rPr>
      </w:pPr>
      <w:r w:rsidRPr="00AA348C">
        <w:rPr>
          <w:sz w:val="24"/>
          <w:szCs w:val="24"/>
          <w:lang w:val="es-ES_tradnl"/>
        </w:rPr>
        <w:lastRenderedPageBreak/>
        <w:drawing>
          <wp:inline distT="114300" distB="114300" distL="114300" distR="114300" wp14:anchorId="2383AD6C" wp14:editId="0DA0DF87">
            <wp:extent cx="5040000" cy="1112727"/>
            <wp:effectExtent l="0" t="0" r="8255" b="0"/>
            <wp:docPr id="1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040000" cy="1112727"/>
                    </a:xfrm>
                    <a:prstGeom prst="rect">
                      <a:avLst/>
                    </a:prstGeom>
                    <a:ln/>
                  </pic:spPr>
                </pic:pic>
              </a:graphicData>
            </a:graphic>
          </wp:inline>
        </w:drawing>
      </w:r>
    </w:p>
    <w:p w14:paraId="663E0DFE"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Aplicación WEB</w:t>
      </w:r>
    </w:p>
    <w:p w14:paraId="75ABACA0" w14:textId="77777777" w:rsidR="001D7E7F" w:rsidRPr="00AA348C" w:rsidRDefault="00E1698E" w:rsidP="00AA348C">
      <w:pPr>
        <w:spacing w:after="240"/>
        <w:jc w:val="both"/>
        <w:rPr>
          <w:sz w:val="24"/>
          <w:szCs w:val="24"/>
          <w:lang w:val="es-ES_tradnl"/>
        </w:rPr>
      </w:pPr>
      <w:r w:rsidRPr="00AA348C">
        <w:rPr>
          <w:sz w:val="24"/>
          <w:szCs w:val="24"/>
          <w:lang w:val="es-ES_tradnl"/>
        </w:rPr>
        <w:t>El producto final de este proyecto es una aplicación web que permite al usuario ingresar sus datos, preferencias y gustos para obtener una lista de restaurantes con su ubicación en el mapa</w:t>
      </w:r>
    </w:p>
    <w:p w14:paraId="560A70C8" w14:textId="77777777" w:rsidR="001D7E7F" w:rsidRPr="00AA348C" w:rsidRDefault="00E1698E" w:rsidP="00AA348C">
      <w:pPr>
        <w:spacing w:after="240"/>
        <w:jc w:val="both"/>
        <w:rPr>
          <w:sz w:val="24"/>
          <w:szCs w:val="24"/>
          <w:lang w:val="es-ES_tradnl"/>
        </w:rPr>
      </w:pPr>
      <w:r w:rsidRPr="00AA348C">
        <w:rPr>
          <w:sz w:val="24"/>
          <w:szCs w:val="24"/>
          <w:lang w:val="es-ES_tradnl"/>
        </w:rPr>
        <w:drawing>
          <wp:inline distT="114300" distB="114300" distL="114300" distR="114300" wp14:anchorId="74A1B5C1" wp14:editId="7AC69DF4">
            <wp:extent cx="5943600" cy="3162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69958FD5" w14:textId="77777777" w:rsidR="001D7E7F" w:rsidRPr="00AA348C" w:rsidRDefault="00E1698E" w:rsidP="00AA348C">
      <w:pPr>
        <w:spacing w:after="240"/>
        <w:jc w:val="center"/>
        <w:rPr>
          <w:b/>
          <w:bCs/>
          <w:sz w:val="28"/>
          <w:szCs w:val="28"/>
          <w:lang w:val="es-ES_tradnl"/>
        </w:rPr>
      </w:pPr>
      <w:r w:rsidRPr="00AA348C">
        <w:rPr>
          <w:b/>
          <w:bCs/>
          <w:sz w:val="28"/>
          <w:szCs w:val="28"/>
          <w:lang w:val="es-ES_tradnl"/>
        </w:rPr>
        <w:t>Conclusiones</w:t>
      </w:r>
    </w:p>
    <w:p w14:paraId="29BBBCCA" w14:textId="77777777" w:rsidR="001D7E7F" w:rsidRPr="00AA348C" w:rsidRDefault="00E1698E" w:rsidP="00AA348C">
      <w:pPr>
        <w:spacing w:after="240"/>
        <w:jc w:val="both"/>
        <w:rPr>
          <w:sz w:val="24"/>
          <w:szCs w:val="24"/>
          <w:lang w:val="es-ES_tradnl"/>
        </w:rPr>
      </w:pPr>
      <w:r w:rsidRPr="00AA348C">
        <w:rPr>
          <w:sz w:val="24"/>
          <w:szCs w:val="24"/>
          <w:lang w:val="es-ES_tradnl"/>
        </w:rPr>
        <w:t>Esta aplicación será de beneficio mutuo tanto para los usuarios como para los restaurantes, debido a que nuestro sistema ayuda a seleccionar la mejor opción para alimentarse y también difundir varios locales generando una gran variedad de opciones.</w:t>
      </w:r>
    </w:p>
    <w:p w14:paraId="31078DEE" w14:textId="4A215DAE" w:rsidR="001D7E7F" w:rsidRPr="00AA348C" w:rsidRDefault="00E1698E" w:rsidP="00AA348C">
      <w:pPr>
        <w:spacing w:after="240"/>
        <w:jc w:val="both"/>
        <w:rPr>
          <w:sz w:val="24"/>
          <w:szCs w:val="24"/>
          <w:lang w:val="es-ES_tradnl"/>
        </w:rPr>
      </w:pPr>
      <w:r w:rsidRPr="00AA348C">
        <w:rPr>
          <w:sz w:val="24"/>
          <w:szCs w:val="24"/>
          <w:lang w:val="es-ES_tradnl"/>
        </w:rPr>
        <w:t xml:space="preserve">En los </w:t>
      </w:r>
      <w:r w:rsidRPr="00AA348C">
        <w:rPr>
          <w:sz w:val="24"/>
          <w:szCs w:val="24"/>
          <w:lang w:val="es-ES_tradnl"/>
        </w:rPr>
        <w:t>datos recopilados se pudo observar que</w:t>
      </w:r>
      <w:r w:rsidRPr="00AA348C">
        <w:rPr>
          <w:sz w:val="24"/>
          <w:szCs w:val="24"/>
          <w:lang w:val="es-ES_tradnl"/>
        </w:rPr>
        <w:t xml:space="preserve"> las variables que definen el gusto de las personas son variables: conocidas y comunes, dentro de una región determinada (Sierra).</w:t>
      </w:r>
    </w:p>
    <w:sectPr w:rsidR="001D7E7F" w:rsidRPr="00AA348C" w:rsidSect="00AA348C">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6D4533"/>
    <w:multiLevelType w:val="hybridMultilevel"/>
    <w:tmpl w:val="C4CAEA94"/>
    <w:lvl w:ilvl="0" w:tplc="D5EEB792">
      <w:start w:val="1"/>
      <w:numFmt w:val="decimal"/>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286C6155"/>
    <w:multiLevelType w:val="multilevel"/>
    <w:tmpl w:val="A314A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BB7207"/>
    <w:multiLevelType w:val="multilevel"/>
    <w:tmpl w:val="80BA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D1506F"/>
    <w:multiLevelType w:val="hybridMultilevel"/>
    <w:tmpl w:val="0484A042"/>
    <w:lvl w:ilvl="0" w:tplc="6F8A8642">
      <w:start w:val="1"/>
      <w:numFmt w:val="decimal"/>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7E84740E"/>
    <w:multiLevelType w:val="multilevel"/>
    <w:tmpl w:val="18F25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E7F"/>
    <w:rsid w:val="001D7E7F"/>
    <w:rsid w:val="00AA348C"/>
    <w:rsid w:val="00E169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62B3"/>
  <w15:docId w15:val="{05DF22B5-ACB9-44A9-8711-043A49CFC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34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6B5F8-0DC0-46AE-BC86-61E74CC35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673</Words>
  <Characters>3704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Danny Cuichan</dc:creator>
  <cp:lastModifiedBy>Danny Cuichan</cp:lastModifiedBy>
  <cp:revision>2</cp:revision>
  <dcterms:created xsi:type="dcterms:W3CDTF">2020-06-12T03:34:00Z</dcterms:created>
  <dcterms:modified xsi:type="dcterms:W3CDTF">2020-06-12T03:34:00Z</dcterms:modified>
</cp:coreProperties>
</file>