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9.14作业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什么是类，对象，他们的关系是怎么样的。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类:它是对一类事物的一个描述，对象:它是一类事物里的实例，类与对象的关系:类是对象的模板对象是类的的实体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数据类型有几种？以及每种的默认值是多少?请简单说一下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8种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int char byte short long 都为 0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float double 为 0.0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boolean 为false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强制类型转换需要注意什么？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1、只能在继承层次内进行类型转换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2、在将超类转换成子类之前,应该使用instanceof进行检查.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变量有几种？他们的作用范围是什么？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有三种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局部变量、实例变量、类变量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局部变量只能在方法、语句块中使用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实例变量实例变量声明在一个类中，但在方法、构造方法和语句块之外；实例变量在对象创建的时候创建，在对象被销毁的时候销毁；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类变量也称为静态变量，在类中以 static 关键字声明，但必须在方法之外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访问修饰符有几种？他们的作用范围是什么？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java中的访问修饰符有public、protected、default、private四种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5270500" cy="1242060"/>
            <wp:effectExtent l="0" t="0" r="6350" b="15240"/>
            <wp:docPr id="4" name="图片 4" descr="1600089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008914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a++ 和 ++a的区别是什么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1、a++是先执行表达式bai后再自增，执行表du达式时使用的是a的原值。zhi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2、++a是先自增再执行表dao达示，执行表达式时使用的是自增后的a。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 运算符优先级最高的是哪个？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优先级最高的是等号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循环语句有几种？请简单列一下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循环有两种bai，一种是在处理前判断du条件，一zhi种是处理后判断条件。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从java来说， for 和 while 都属于第一dao种， do ..... while()则属于第二种。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主要的差别是第二种必然会执行一次，第一种可能不会执行。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 if条件语句可以有多个else吗？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if是条件判断，如果满足条件就会进入相应的条件分支，可以进入多个if分支。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 continue 和 break 在循环语句中的区别？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break和continue都可以用来跳出当前循环bai，但是两者的主要区别是：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1、当循环执行到break语句时，就退出整个循环，然后执行循环外的语句。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2、当循环语句执行到continue时，当次循环结束，重新开始下一轮循环。如果已经是最后一轮循环了，那么这是的continue就与break效果一样了。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 StringBuilder 与StringBuffer的区别？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71975" cy="2895600"/>
            <wp:effectExtent l="0" t="0" r="9525" b="0"/>
            <wp:docPr id="3" name="图片 3" descr="16000876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00876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 final, finally的区别？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一、final ：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1、修饰符（关键字） 如果du一个类被声明为final,意味着它不能再派生新的zhi子类，不能作为父类被继承。dao因此一个类不能及被声明为abstract，又被声明为final的。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2、将变量或方法声明为final,可以保证他们使用中不被改变。被声明为final的变量必须在声明时给定初值，而以后的引用中只能读取，不可修改，被声明为final的方法也同样只能使用，不能重载。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二、finally: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在异常处理时提供finally块来执行清楚操作。如果抛出一个异常，那么相匹配的catch语句就会执行，然后控制就会进入finally块，如果有的话。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 jvm由哪几部分组成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JVM 的结构基本上由 4 部分组成：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1、类加载器，在 JVM 启动时或者类运行时将需要的 class 加载到 JVM 中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2、执行引擎，执行引擎的任务是负责执行 class 文件中包含的字节码指令，相当于实际机器上的 CPU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3、内存区，将内存划分成若干个区以模拟实际机器上的存储、记录和调度功能模块，如实际机器上的各种功能的寄存器或者 PC 指针的记录器等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4、本地方法调用，调用 C 或 C++ 实现的本地方法的代码返回结果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67C60"/>
    <w:rsid w:val="0F767C60"/>
    <w:rsid w:val="4BD56A46"/>
    <w:rsid w:val="5199227D"/>
    <w:rsid w:val="620061B0"/>
    <w:rsid w:val="750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2020-09-14T12:19:00Z</dcterms:created>
  <dc:creator>静能生卉</dc:creator>
  <cp:lastModifiedBy>静能生卉</cp:lastModifiedBy>
  <dcterms:modified xsi:type="dcterms:W3CDTF">2020-09-17T15:09:22Z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