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2" w:rightFromText="142" w:vertAnchor="text" w:horzAnchor="margin" w:tblpY="149"/>
        <w:tblOverlap w:val="never"/>
        <w:tblW w:w="96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9637"/>
      </w:tblGrid>
      <w:tr w:rsidR="00072C89" w14:paraId="78560C35" w14:textId="77777777" w:rsidTr="00072C89">
        <w:trPr>
          <w:trHeight w:val="2274"/>
        </w:trPr>
        <w:tc>
          <w:tcPr>
            <w:tcW w:w="963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311873B4" w14:textId="457FA20B" w:rsidR="00072C89" w:rsidRDefault="00351073" w:rsidP="00072C89">
            <w:pPr>
              <w:pStyle w:val="af"/>
              <w:rPr>
                <w:color w:val="FF0000"/>
                <w:spacing w:val="0"/>
                <w:w w:val="100"/>
                <w:lang w:eastAsia="ko-KR"/>
              </w:rPr>
            </w:pPr>
            <w:r>
              <w:rPr>
                <w:rFonts w:hint="eastAsia"/>
                <w:spacing w:val="0"/>
                <w:w w:val="100"/>
                <w:lang w:eastAsia="ko-KR"/>
              </w:rPr>
              <w:t>LLM Economist+</w:t>
            </w:r>
            <w:proofErr w:type="gramStart"/>
            <w:r>
              <w:rPr>
                <w:rFonts w:hint="eastAsia"/>
                <w:spacing w:val="0"/>
                <w:w w:val="100"/>
                <w:lang w:eastAsia="ko-KR"/>
              </w:rPr>
              <w:t>+ :</w:t>
            </w:r>
            <w:proofErr w:type="gramEnd"/>
            <w:r>
              <w:rPr>
                <w:spacing w:val="0"/>
                <w:w w:val="100"/>
                <w:lang w:eastAsia="ko-KR"/>
              </w:rPr>
              <w:br/>
            </w:r>
            <w:r>
              <w:rPr>
                <w:rFonts w:hint="eastAsia"/>
                <w:spacing w:val="0"/>
                <w:w w:val="100"/>
                <w:lang w:eastAsia="ko-KR"/>
              </w:rPr>
              <w:t xml:space="preserve"> </w:t>
            </w:r>
            <w:r>
              <w:rPr>
                <w:spacing w:val="0"/>
                <w:w w:val="100"/>
                <w:lang w:eastAsia="ko-KR"/>
              </w:rPr>
              <w:t>Improvision</w:t>
            </w:r>
            <w:r>
              <w:rPr>
                <w:rFonts w:hint="eastAsia"/>
                <w:spacing w:val="0"/>
                <w:w w:val="100"/>
                <w:lang w:eastAsia="ko-KR"/>
              </w:rPr>
              <w:t xml:space="preserve"> of ICRL-based Policy simulacra via LHF</w:t>
            </w:r>
            <w:r w:rsidR="00D1793E">
              <w:rPr>
                <w:rFonts w:hint="eastAsia"/>
                <w:spacing w:val="0"/>
                <w:w w:val="100"/>
                <w:lang w:eastAsia="ko-KR"/>
              </w:rPr>
              <w:t xml:space="preserve"> method</w:t>
            </w:r>
          </w:p>
          <w:p w14:paraId="0CD7E1AA" w14:textId="46057BC2" w:rsidR="00D1793E" w:rsidRPr="00D1793E" w:rsidRDefault="00D1793E" w:rsidP="00072C89">
            <w:pPr>
              <w:pStyle w:val="a9"/>
              <w:rPr>
                <w:rFonts w:asciiTheme="majorHAnsi" w:eastAsiaTheme="majorHAnsi" w:hAnsiTheme="majorHAnsi"/>
                <w:spacing w:val="0"/>
                <w:w w:val="100"/>
                <w:sz w:val="20"/>
                <w:szCs w:val="20"/>
                <w:lang w:eastAsia="ko-KR"/>
              </w:rPr>
            </w:pPr>
            <w:r>
              <w:rPr>
                <w:rFonts w:asciiTheme="majorHAnsi" w:eastAsiaTheme="majorHAnsi" w:hAnsiTheme="majorHAnsi" w:hint="eastAsia"/>
                <w:spacing w:val="0"/>
                <w:w w:val="100"/>
                <w:sz w:val="20"/>
                <w:szCs w:val="20"/>
                <w:lang w:eastAsia="ko-KR"/>
              </w:rPr>
              <w:t>Dong-ju No, Do-gook Kim</w:t>
            </w:r>
            <w:r w:rsidRPr="00D1793E">
              <w:rPr>
                <w:rFonts w:asciiTheme="majorHAnsi" w:eastAsiaTheme="majorHAnsi" w:hAnsiTheme="majorHAnsi" w:hint="eastAsia"/>
                <w:spacing w:val="0"/>
                <w:w w:val="100"/>
                <w:sz w:val="20"/>
                <w:szCs w:val="20"/>
                <w:lang w:eastAsia="ko-KR"/>
              </w:rPr>
              <w:t>†</w:t>
            </w:r>
          </w:p>
          <w:p w14:paraId="476321D5" w14:textId="6330B110" w:rsidR="00072C89" w:rsidRPr="00351073" w:rsidRDefault="00351073" w:rsidP="00072C89">
            <w:pPr>
              <w:pStyle w:val="a9"/>
              <w:rPr>
                <w:rFonts w:eastAsiaTheme="minorEastAsia"/>
                <w:color w:val="FF0000"/>
                <w:spacing w:val="0"/>
                <w:w w:val="100"/>
                <w:lang w:eastAsia="ko-KR"/>
              </w:rPr>
            </w:pPr>
            <w:r>
              <w:rPr>
                <w:rFonts w:eastAsiaTheme="minorEastAsia" w:hint="eastAsia"/>
                <w:spacing w:val="0"/>
                <w:w w:val="100"/>
                <w:lang w:eastAsia="ko-KR"/>
              </w:rPr>
              <w:t>LLM Economist</w:t>
            </w:r>
            <w:r w:rsidR="00D1501A">
              <w:rPr>
                <w:rFonts w:eastAsiaTheme="minorEastAsia" w:hint="eastAsia"/>
                <w:spacing w:val="0"/>
                <w:w w:val="100"/>
                <w:lang w:eastAsia="ko-KR"/>
              </w:rPr>
              <w:t>+</w:t>
            </w:r>
            <w:proofErr w:type="gramStart"/>
            <w:r w:rsidR="00D1501A">
              <w:rPr>
                <w:rFonts w:eastAsiaTheme="minorEastAsia" w:hint="eastAsia"/>
                <w:spacing w:val="0"/>
                <w:w w:val="100"/>
                <w:lang w:eastAsia="ko-KR"/>
              </w:rPr>
              <w:t>+</w:t>
            </w:r>
            <w:r>
              <w:rPr>
                <w:rFonts w:eastAsiaTheme="minorEastAsia" w:hint="eastAsia"/>
                <w:spacing w:val="0"/>
                <w:w w:val="100"/>
                <w:lang w:eastAsia="ko-KR"/>
              </w:rPr>
              <w:t xml:space="preserve"> :</w:t>
            </w:r>
            <w:proofErr w:type="gramEnd"/>
            <w:r>
              <w:rPr>
                <w:rFonts w:eastAsiaTheme="minorEastAsia" w:hint="eastAsia"/>
                <w:spacing w:val="0"/>
                <w:w w:val="100"/>
                <w:lang w:eastAsia="ko-KR"/>
              </w:rPr>
              <w:t xml:space="preserve"> </w:t>
            </w:r>
            <w:r>
              <w:rPr>
                <w:rFonts w:eastAsiaTheme="minorEastAsia"/>
                <w:spacing w:val="0"/>
                <w:w w:val="100"/>
                <w:lang w:eastAsia="ko-KR"/>
              </w:rPr>
              <w:br/>
            </w:r>
            <w:r>
              <w:rPr>
                <w:rFonts w:eastAsiaTheme="minorEastAsia" w:hint="eastAsia"/>
                <w:spacing w:val="0"/>
                <w:w w:val="100"/>
                <w:lang w:eastAsia="ko-KR"/>
              </w:rPr>
              <w:t xml:space="preserve">LHF </w:t>
            </w:r>
            <w:r>
              <w:rPr>
                <w:rFonts w:eastAsiaTheme="minorEastAsia" w:hint="eastAsia"/>
                <w:spacing w:val="0"/>
                <w:w w:val="100"/>
                <w:lang w:eastAsia="ko-KR"/>
              </w:rPr>
              <w:t>기법을</w:t>
            </w:r>
            <w:r>
              <w:rPr>
                <w:rFonts w:eastAsiaTheme="minorEastAsia" w:hint="eastAsia"/>
                <w:spacing w:val="0"/>
                <w:w w:val="100"/>
                <w:lang w:eastAsia="ko-KR"/>
              </w:rPr>
              <w:t xml:space="preserve"> </w:t>
            </w:r>
            <w:r>
              <w:rPr>
                <w:rFonts w:eastAsiaTheme="minorEastAsia" w:hint="eastAsia"/>
                <w:spacing w:val="0"/>
                <w:w w:val="100"/>
                <w:lang w:eastAsia="ko-KR"/>
              </w:rPr>
              <w:t>통한</w:t>
            </w:r>
            <w:r>
              <w:rPr>
                <w:rFonts w:eastAsiaTheme="minorEastAsia" w:hint="eastAsia"/>
                <w:spacing w:val="0"/>
                <w:w w:val="100"/>
                <w:lang w:eastAsia="ko-KR"/>
              </w:rPr>
              <w:t xml:space="preserve"> ICRL </w:t>
            </w:r>
            <w:r>
              <w:rPr>
                <w:rFonts w:eastAsiaTheme="minorEastAsia" w:hint="eastAsia"/>
                <w:spacing w:val="0"/>
                <w:w w:val="100"/>
                <w:lang w:eastAsia="ko-KR"/>
              </w:rPr>
              <w:t>기반</w:t>
            </w:r>
            <w:r>
              <w:rPr>
                <w:rFonts w:eastAsiaTheme="minorEastAsia" w:hint="eastAsia"/>
                <w:spacing w:val="0"/>
                <w:w w:val="10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pacing w:val="0"/>
                <w:w w:val="100"/>
                <w:lang w:eastAsia="ko-KR"/>
              </w:rPr>
              <w:t>정책 시뮬레이션 개선</w:t>
            </w:r>
          </w:p>
          <w:p w14:paraId="4115B1E2" w14:textId="2ED632DA" w:rsidR="00072C89" w:rsidRPr="00D1793E" w:rsidRDefault="00D1793E" w:rsidP="00072C89">
            <w:pPr>
              <w:pStyle w:val="af0"/>
              <w:rPr>
                <w:rFonts w:eastAsiaTheme="minorEastAsia"/>
                <w:color w:val="FF0000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노동주</w:t>
            </w:r>
            <w:r>
              <w:rPr>
                <w:rFonts w:eastAsiaTheme="minorEastAsia" w:hint="eastAsia"/>
                <w:lang w:eastAsia="ko-KR"/>
              </w:rPr>
              <w:t xml:space="preserve">, </w:t>
            </w:r>
            <w:proofErr w:type="spellStart"/>
            <w:r>
              <w:rPr>
                <w:rFonts w:eastAsiaTheme="minorEastAsia" w:hint="eastAsia"/>
                <w:lang w:eastAsia="ko-KR"/>
              </w:rPr>
              <w:t>김도국</w:t>
            </w:r>
            <w:proofErr w:type="spellEnd"/>
            <w:r w:rsidR="00072C89">
              <w:rPr>
                <w:vertAlign w:val="superscript"/>
                <w:lang w:eastAsia="ko-KR"/>
              </w:rPr>
              <w:t>†</w:t>
            </w:r>
          </w:p>
        </w:tc>
      </w:tr>
    </w:tbl>
    <w:p w14:paraId="32F86710" w14:textId="0B35B592" w:rsidR="002849F4" w:rsidRPr="00695994" w:rsidRDefault="000158D5">
      <w:pPr>
        <w:pStyle w:val="1"/>
        <w:wordWrap/>
        <w:jc w:val="center"/>
        <w:rPr>
          <w:rFonts w:eastAsiaTheme="minorEastAsia"/>
          <w:lang w:eastAsia="ko-KR"/>
        </w:rPr>
      </w:pPr>
      <w:r>
        <w:t>ABSTRACT</w:t>
      </w:r>
    </w:p>
    <w:p w14:paraId="4F19940C" w14:textId="77777777" w:rsidR="002849F4" w:rsidRDefault="002849F4">
      <w:pPr>
        <w:rPr>
          <w:sz w:val="2"/>
        </w:rPr>
      </w:pPr>
    </w:p>
    <w:p w14:paraId="23516E8C" w14:textId="401E6C8C" w:rsidR="002849F4" w:rsidRDefault="00ED42EB">
      <w:pPr>
        <w:pStyle w:val="ac"/>
        <w:rPr>
          <w:spacing w:val="0"/>
          <w:lang w:eastAsia="ko-KR"/>
        </w:rPr>
      </w:pPr>
      <w:r w:rsidRPr="00ED42EB">
        <w:rPr>
          <w:spacing w:val="0"/>
        </w:rPr>
        <w:t xml:space="preserve">LLMs have been used to assist in government policymaking. In this context, the optimization quality of ICRL-based policy simulations depends on </w:t>
      </w:r>
      <w:r w:rsidR="00C42BCE" w:rsidRPr="00ED42EB">
        <w:rPr>
          <w:spacing w:val="0"/>
        </w:rPr>
        <w:t>history</w:t>
      </w:r>
      <w:r w:rsidRPr="00ED42EB">
        <w:rPr>
          <w:spacing w:val="0"/>
        </w:rPr>
        <w:t xml:space="preserve"> </w:t>
      </w:r>
      <w:r w:rsidR="00C42BCE" w:rsidRPr="00ED42EB">
        <w:rPr>
          <w:spacing w:val="0"/>
        </w:rPr>
        <w:t>as</w:t>
      </w:r>
      <w:r>
        <w:rPr>
          <w:rFonts w:hint="eastAsia"/>
          <w:spacing w:val="0"/>
          <w:lang w:eastAsia="ko-KR"/>
        </w:rPr>
        <w:t xml:space="preserve"> </w:t>
      </w:r>
      <w:r w:rsidRPr="00ED42EB">
        <w:rPr>
          <w:spacing w:val="0"/>
        </w:rPr>
        <w:t>input. This</w:t>
      </w:r>
      <w:r>
        <w:rPr>
          <w:rFonts w:hint="eastAsia"/>
          <w:spacing w:val="0"/>
          <w:lang w:eastAsia="ko-KR"/>
        </w:rPr>
        <w:t xml:space="preserve"> research</w:t>
      </w:r>
      <w:r w:rsidRPr="00ED42EB">
        <w:rPr>
          <w:spacing w:val="0"/>
        </w:rPr>
        <w:t xml:space="preserve"> focused on improving computation </w:t>
      </w:r>
      <w:r w:rsidR="00C42BCE">
        <w:rPr>
          <w:rFonts w:hint="eastAsia"/>
          <w:spacing w:val="0"/>
          <w:lang w:eastAsia="ko-KR"/>
        </w:rPr>
        <w:t xml:space="preserve">requirement </w:t>
      </w:r>
      <w:r w:rsidRPr="00ED42EB">
        <w:rPr>
          <w:spacing w:val="0"/>
        </w:rPr>
        <w:t>while maintaining theoretical</w:t>
      </w:r>
      <w:r w:rsidR="00695994">
        <w:rPr>
          <w:rFonts w:hint="eastAsia"/>
          <w:spacing w:val="0"/>
          <w:lang w:eastAsia="ko-KR"/>
        </w:rPr>
        <w:t>ly</w:t>
      </w:r>
      <w:r w:rsidRPr="00ED42EB">
        <w:rPr>
          <w:spacing w:val="0"/>
        </w:rPr>
        <w:t xml:space="preserve"> optimi</w:t>
      </w:r>
      <w:r w:rsidR="00695994">
        <w:rPr>
          <w:rFonts w:hint="eastAsia"/>
          <w:spacing w:val="0"/>
          <w:lang w:eastAsia="ko-KR"/>
        </w:rPr>
        <w:t xml:space="preserve">zation </w:t>
      </w:r>
      <w:r w:rsidRPr="00ED42EB">
        <w:rPr>
          <w:spacing w:val="0"/>
        </w:rPr>
        <w:t>quality using the LHF</w:t>
      </w:r>
      <w:r>
        <w:rPr>
          <w:rFonts w:hint="eastAsia"/>
          <w:spacing w:val="0"/>
          <w:lang w:eastAsia="ko-KR"/>
        </w:rPr>
        <w:t xml:space="preserve"> method</w:t>
      </w:r>
      <w:r w:rsidRPr="00ED42EB">
        <w:rPr>
          <w:spacing w:val="0"/>
        </w:rPr>
        <w:t xml:space="preserve"> under </w:t>
      </w:r>
      <w:r w:rsidR="00C42BCE" w:rsidRPr="00ED42EB">
        <w:rPr>
          <w:spacing w:val="0"/>
        </w:rPr>
        <w:t>a</w:t>
      </w:r>
      <w:r w:rsidRPr="00ED42EB">
        <w:rPr>
          <w:spacing w:val="0"/>
        </w:rPr>
        <w:t xml:space="preserve"> </w:t>
      </w:r>
      <w:r w:rsidR="00C42BCE">
        <w:rPr>
          <w:spacing w:val="0"/>
          <w:lang w:eastAsia="ko-KR"/>
        </w:rPr>
        <w:t>simplified</w:t>
      </w:r>
      <w:r w:rsidR="00C42BCE">
        <w:rPr>
          <w:rFonts w:hint="eastAsia"/>
          <w:spacing w:val="0"/>
          <w:lang w:eastAsia="ko-KR"/>
        </w:rPr>
        <w:t xml:space="preserve"> </w:t>
      </w:r>
      <w:r w:rsidRPr="00ED42EB">
        <w:rPr>
          <w:spacing w:val="0"/>
        </w:rPr>
        <w:t>economi</w:t>
      </w:r>
      <w:r>
        <w:rPr>
          <w:rFonts w:hint="eastAsia"/>
          <w:spacing w:val="0"/>
          <w:lang w:eastAsia="ko-KR"/>
        </w:rPr>
        <w:t xml:space="preserve">c </w:t>
      </w:r>
      <w:r w:rsidRPr="00ED42EB">
        <w:rPr>
          <w:spacing w:val="0"/>
        </w:rPr>
        <w:t>environment. Experiment</w:t>
      </w:r>
      <w:r>
        <w:rPr>
          <w:rFonts w:hint="eastAsia"/>
          <w:spacing w:val="0"/>
          <w:lang w:eastAsia="ko-KR"/>
        </w:rPr>
        <w:t xml:space="preserve"> shows </w:t>
      </w:r>
      <w:r w:rsidRPr="00ED42EB">
        <w:rPr>
          <w:spacing w:val="0"/>
        </w:rPr>
        <w:t xml:space="preserve">that the LHF amplifies execution time reduction </w:t>
      </w:r>
      <w:r w:rsidR="00C42BCE">
        <w:rPr>
          <w:rFonts w:hint="eastAsia"/>
          <w:spacing w:val="0"/>
          <w:lang w:eastAsia="ko-KR"/>
        </w:rPr>
        <w:t xml:space="preserve">by </w:t>
      </w:r>
      <w:r w:rsidRPr="00ED42EB">
        <w:rPr>
          <w:spacing w:val="0"/>
        </w:rPr>
        <w:t>attention</w:t>
      </w:r>
      <w:r w:rsidR="00C42BCE">
        <w:rPr>
          <w:rFonts w:hint="eastAsia"/>
          <w:spacing w:val="0"/>
          <w:lang w:eastAsia="ko-KR"/>
        </w:rPr>
        <w:t>.</w:t>
      </w:r>
    </w:p>
    <w:p w14:paraId="060AB0B4" w14:textId="5F60E749" w:rsidR="002849F4" w:rsidRPr="00C42BCE" w:rsidRDefault="00695994">
      <w:pPr>
        <w:pStyle w:val="ae"/>
        <w:rPr>
          <w:rFonts w:eastAsiaTheme="minorEastAsia"/>
          <w:color w:val="FF0000"/>
          <w:sz w:val="15"/>
          <w:szCs w:val="15"/>
          <w:lang w:eastAsia="ko-KR"/>
        </w:rPr>
      </w:pPr>
      <w:r>
        <w:t>Keywords:</w:t>
      </w:r>
      <w:r w:rsidR="000158D5">
        <w:t> </w:t>
      </w:r>
      <w:r w:rsidR="00C42BCE">
        <w:rPr>
          <w:rFonts w:ascii="맑은 고딕" w:eastAsia="맑은 고딕" w:hAnsi="맑은 고딕" w:cs="맑은 고딕" w:hint="eastAsia"/>
          <w:lang w:eastAsia="ko-KR"/>
        </w:rPr>
        <w:t>ICRL</w:t>
      </w:r>
      <w:r w:rsidR="000158D5">
        <w:t xml:space="preserve">, </w:t>
      </w:r>
      <w:r w:rsidR="00C42BCE">
        <w:rPr>
          <w:rFonts w:eastAsiaTheme="minorEastAsia" w:hint="eastAsia"/>
          <w:lang w:eastAsia="ko-KR"/>
        </w:rPr>
        <w:t>Optimization</w:t>
      </w:r>
      <w:r w:rsidR="000158D5">
        <w:t xml:space="preserve">, </w:t>
      </w:r>
      <w:r w:rsidR="00C42BCE">
        <w:rPr>
          <w:rFonts w:eastAsiaTheme="minorEastAsia" w:hint="eastAsia"/>
          <w:lang w:eastAsia="ko-KR"/>
        </w:rPr>
        <w:t>LHF</w:t>
      </w:r>
      <w:r w:rsidR="000158D5">
        <w:t xml:space="preserve">, </w:t>
      </w:r>
      <w:r w:rsidR="00C42BCE">
        <w:rPr>
          <w:rFonts w:eastAsiaTheme="minorEastAsia" w:hint="eastAsia"/>
          <w:lang w:eastAsia="ko-KR"/>
        </w:rPr>
        <w:t>History</w:t>
      </w:r>
      <w:r w:rsidR="000158D5">
        <w:t xml:space="preserve">, </w:t>
      </w:r>
      <w:r w:rsidR="00C42BCE">
        <w:rPr>
          <w:rFonts w:eastAsiaTheme="minorEastAsia" w:hint="eastAsia"/>
          <w:lang w:eastAsia="ko-KR"/>
        </w:rPr>
        <w:t>Computational requirements</w:t>
      </w:r>
      <w:r>
        <w:rPr>
          <w:rFonts w:eastAsiaTheme="minorEastAsia" w:hint="eastAsia"/>
          <w:lang w:eastAsia="ko-KR"/>
        </w:rPr>
        <w:t>, Attention</w:t>
      </w:r>
    </w:p>
    <w:p w14:paraId="63299393" w14:textId="041CE3B8" w:rsidR="002849F4" w:rsidRPr="00695994" w:rsidRDefault="000158D5">
      <w:pPr>
        <w:pStyle w:val="ab"/>
        <w:rPr>
          <w:rFonts w:eastAsiaTheme="minorEastAsia"/>
          <w:color w:val="FF0000"/>
          <w:sz w:val="21"/>
          <w:szCs w:val="21"/>
          <w:lang w:eastAsia="ko-KR"/>
        </w:rPr>
      </w:pPr>
      <w:r>
        <w:rPr>
          <w:lang w:eastAsia="ko-KR"/>
        </w:rPr>
        <w:t>요     약</w:t>
      </w:r>
    </w:p>
    <w:p w14:paraId="4D0F525B" w14:textId="4F285A1B" w:rsidR="002849F4" w:rsidRDefault="00ED42EB" w:rsidP="00FD64EB">
      <w:pPr>
        <w:pStyle w:val="ac"/>
        <w:ind w:leftChars="159" w:firstLineChars="100" w:firstLine="127"/>
        <w:rPr>
          <w:color w:val="FF0000"/>
          <w:sz w:val="15"/>
          <w:szCs w:val="15"/>
          <w:lang w:eastAsia="ko-KR"/>
        </w:rPr>
      </w:pPr>
      <w:r>
        <w:rPr>
          <w:rFonts w:hint="eastAsia"/>
          <w:lang w:eastAsia="ko-KR"/>
        </w:rPr>
        <w:t xml:space="preserve">근래 </w:t>
      </w:r>
      <w:r w:rsidR="00FD64EB">
        <w:rPr>
          <w:rFonts w:hint="eastAsia"/>
          <w:lang w:eastAsia="ko-KR"/>
        </w:rPr>
        <w:t>LLM</w:t>
      </w:r>
      <w:r w:rsidR="00262037">
        <w:rPr>
          <w:rFonts w:hint="eastAsia"/>
          <w:lang w:eastAsia="ko-KR"/>
        </w:rPr>
        <w:t>은</w:t>
      </w:r>
      <w:r w:rsidR="00FD64EB">
        <w:rPr>
          <w:rFonts w:hint="eastAsia"/>
          <w:lang w:eastAsia="ko-KR"/>
        </w:rPr>
        <w:t xml:space="preserve"> 정부의 정책입안</w:t>
      </w:r>
      <w:r w:rsidR="00B722A7">
        <w:rPr>
          <w:rFonts w:hint="eastAsia"/>
          <w:lang w:eastAsia="ko-KR"/>
        </w:rPr>
        <w:t xml:space="preserve"> 보조에 상용</w:t>
      </w:r>
      <w:r w:rsidR="00C37034">
        <w:rPr>
          <w:rFonts w:hint="eastAsia"/>
          <w:lang w:eastAsia="ko-KR"/>
        </w:rPr>
        <w:t xml:space="preserve">되는 </w:t>
      </w:r>
      <w:proofErr w:type="gramStart"/>
      <w:r w:rsidR="00C37034">
        <w:rPr>
          <w:rFonts w:hint="eastAsia"/>
          <w:lang w:eastAsia="ko-KR"/>
        </w:rPr>
        <w:t>추세이다.</w:t>
      </w:r>
      <w:r w:rsidR="00FD64EB">
        <w:rPr>
          <w:rFonts w:hint="eastAsia"/>
          <w:lang w:eastAsia="ko-KR"/>
        </w:rPr>
        <w:t>.</w:t>
      </w:r>
      <w:proofErr w:type="gramEnd"/>
      <w:r w:rsidR="00FD64EB">
        <w:rPr>
          <w:rFonts w:hint="eastAsia"/>
          <w:lang w:eastAsia="ko-KR"/>
        </w:rPr>
        <w:t xml:space="preserve"> 이러한 흐름에서, ICRL 기반 정책 시뮬레이션의 최적화 품질은 </w:t>
      </w:r>
      <w:proofErr w:type="spellStart"/>
      <w:r>
        <w:rPr>
          <w:rFonts w:hint="eastAsia"/>
          <w:lang w:eastAsia="ko-KR"/>
        </w:rPr>
        <w:t>입력으로서</w:t>
      </w:r>
      <w:r>
        <w:rPr>
          <w:lang w:eastAsia="ko-KR"/>
        </w:rPr>
        <w:t>의</w:t>
      </w:r>
      <w:proofErr w:type="spellEnd"/>
      <w:r w:rsidR="00FD64EB">
        <w:rPr>
          <w:rFonts w:hint="eastAsia"/>
          <w:lang w:eastAsia="ko-KR"/>
        </w:rPr>
        <w:t xml:space="preserve"> History에 달려있다. 본 연구는 </w:t>
      </w:r>
      <w:r w:rsidR="00B722A7">
        <w:rPr>
          <w:rFonts w:hint="eastAsia"/>
          <w:lang w:eastAsia="ko-KR"/>
        </w:rPr>
        <w:t>경제학적으로 단순화된 환경</w:t>
      </w:r>
      <w:r w:rsidR="00262037">
        <w:rPr>
          <w:rFonts w:hint="eastAsia"/>
          <w:lang w:eastAsia="ko-KR"/>
        </w:rPr>
        <w:t xml:space="preserve"> </w:t>
      </w:r>
      <w:r w:rsidR="001B21CD">
        <w:rPr>
          <w:rFonts w:hint="eastAsia"/>
          <w:lang w:eastAsia="ko-KR"/>
        </w:rPr>
        <w:t>아래</w:t>
      </w:r>
      <w:r w:rsidR="00B722A7">
        <w:rPr>
          <w:rFonts w:hint="eastAsia"/>
          <w:lang w:eastAsia="ko-KR"/>
        </w:rPr>
        <w:t xml:space="preserve">, </w:t>
      </w:r>
      <w:r w:rsidR="00FD64EB">
        <w:rPr>
          <w:rFonts w:hint="eastAsia"/>
          <w:lang w:eastAsia="ko-KR"/>
        </w:rPr>
        <w:t>LHF기법을 사용</w:t>
      </w:r>
      <w:r w:rsidR="00262037">
        <w:rPr>
          <w:rFonts w:hint="eastAsia"/>
          <w:lang w:eastAsia="ko-KR"/>
        </w:rPr>
        <w:t>해</w:t>
      </w:r>
      <w:r w:rsidR="00FD64EB">
        <w:rPr>
          <w:rFonts w:hint="eastAsia"/>
          <w:lang w:eastAsia="ko-KR"/>
        </w:rPr>
        <w:t xml:space="preserve"> 최적화 품질을 유지하</w:t>
      </w:r>
      <w:r w:rsidR="00262037">
        <w:rPr>
          <w:rFonts w:hint="eastAsia"/>
          <w:lang w:eastAsia="ko-KR"/>
        </w:rPr>
        <w:t>고,</w:t>
      </w:r>
      <w:r w:rsidR="00FD64EB">
        <w:rPr>
          <w:rFonts w:hint="eastAsia"/>
          <w:lang w:eastAsia="ko-KR"/>
        </w:rPr>
        <w:t xml:space="preserve"> </w:t>
      </w:r>
      <w:r w:rsidR="009C0839">
        <w:rPr>
          <w:rFonts w:hint="eastAsia"/>
          <w:lang w:eastAsia="ko-KR"/>
        </w:rPr>
        <w:t>계산자원 요구량</w:t>
      </w:r>
      <w:r w:rsidR="00B722A7">
        <w:rPr>
          <w:rFonts w:hint="eastAsia"/>
          <w:lang w:eastAsia="ko-KR"/>
        </w:rPr>
        <w:t>을 개선하는데 초점을 두었다.</w:t>
      </w:r>
      <w:r w:rsidR="001B21CD">
        <w:rPr>
          <w:rFonts w:hint="eastAsia"/>
          <w:lang w:eastAsia="ko-KR"/>
        </w:rPr>
        <w:t xml:space="preserve"> 실험의 결과는 </w:t>
      </w:r>
      <w:r w:rsidR="00B722A7">
        <w:rPr>
          <w:rFonts w:hint="eastAsia"/>
          <w:lang w:eastAsia="ko-KR"/>
        </w:rPr>
        <w:t>LHF의 토큰 절감 효과</w:t>
      </w:r>
      <w:r w:rsidR="00262037">
        <w:rPr>
          <w:rFonts w:hint="eastAsia"/>
          <w:lang w:eastAsia="ko-KR"/>
        </w:rPr>
        <w:t>가</w:t>
      </w:r>
      <w:r w:rsidR="00B722A7">
        <w:rPr>
          <w:rFonts w:hint="eastAsia"/>
          <w:lang w:eastAsia="ko-KR"/>
        </w:rPr>
        <w:t xml:space="preserve"> </w:t>
      </w:r>
      <w:r w:rsidR="00262037">
        <w:rPr>
          <w:lang w:eastAsia="ko-KR"/>
        </w:rPr>
        <w:t>Attention</w:t>
      </w:r>
      <w:r w:rsidR="00262037">
        <w:rPr>
          <w:rFonts w:hint="eastAsia"/>
          <w:lang w:eastAsia="ko-KR"/>
        </w:rPr>
        <w:t>을 걸쳐</w:t>
      </w:r>
      <w:r w:rsidR="005344B2">
        <w:rPr>
          <w:rFonts w:hint="eastAsia"/>
          <w:lang w:eastAsia="ko-KR"/>
        </w:rPr>
        <w:t xml:space="preserve"> 실행시간 </w:t>
      </w:r>
      <w:r w:rsidR="00B722A7">
        <w:rPr>
          <w:rFonts w:hint="eastAsia"/>
          <w:lang w:eastAsia="ko-KR"/>
        </w:rPr>
        <w:t>단축</w:t>
      </w:r>
      <w:r w:rsidR="00262037">
        <w:rPr>
          <w:rFonts w:hint="eastAsia"/>
          <w:lang w:eastAsia="ko-KR"/>
        </w:rPr>
        <w:t xml:space="preserve">을 </w:t>
      </w:r>
      <w:r w:rsidR="00B722A7">
        <w:rPr>
          <w:rFonts w:hint="eastAsia"/>
          <w:lang w:eastAsia="ko-KR"/>
        </w:rPr>
        <w:t>증폭</w:t>
      </w:r>
      <w:r>
        <w:rPr>
          <w:rFonts w:hint="eastAsia"/>
          <w:lang w:eastAsia="ko-KR"/>
        </w:rPr>
        <w:t xml:space="preserve">함을 </w:t>
      </w:r>
      <w:r w:rsidR="00B722A7">
        <w:rPr>
          <w:rFonts w:hint="eastAsia"/>
          <w:lang w:eastAsia="ko-KR"/>
        </w:rPr>
        <w:t>입증하였다.</w:t>
      </w:r>
    </w:p>
    <w:p w14:paraId="5FD752BC" w14:textId="1E7F03EF" w:rsidR="002849F4" w:rsidRPr="00C42BCE" w:rsidRDefault="00695994">
      <w:pPr>
        <w:pStyle w:val="ae"/>
        <w:rPr>
          <w:rFonts w:eastAsiaTheme="minorEastAsia"/>
          <w:color w:val="FF0000"/>
          <w:sz w:val="15"/>
          <w:szCs w:val="15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키워드</w:t>
      </w:r>
      <w:r>
        <w:rPr>
          <w:lang w:eastAsia="ko-KR"/>
        </w:rPr>
        <w:t>:</w:t>
      </w:r>
      <w:r w:rsidR="00262037">
        <w:rPr>
          <w:rFonts w:eastAsiaTheme="minorEastAsia" w:hint="eastAsia"/>
          <w:lang w:eastAsia="ko-KR"/>
        </w:rPr>
        <w:t xml:space="preserve"> ICRL, </w:t>
      </w:r>
      <w:r w:rsidR="00262037">
        <w:rPr>
          <w:rFonts w:eastAsiaTheme="minorEastAsia" w:hint="eastAsia"/>
          <w:lang w:eastAsia="ko-KR"/>
        </w:rPr>
        <w:t>최적화</w:t>
      </w:r>
      <w:r w:rsidR="00262037">
        <w:rPr>
          <w:rFonts w:eastAsiaTheme="minorEastAsia" w:hint="eastAsia"/>
          <w:lang w:eastAsia="ko-KR"/>
        </w:rPr>
        <w:t xml:space="preserve">, LHF, History, </w:t>
      </w:r>
      <w:r w:rsidR="00262037">
        <w:rPr>
          <w:rFonts w:eastAsiaTheme="minorEastAsia" w:hint="eastAsia"/>
          <w:lang w:eastAsia="ko-KR"/>
        </w:rPr>
        <w:t>계산자원</w:t>
      </w:r>
      <w:r w:rsidR="00262037">
        <w:rPr>
          <w:rFonts w:eastAsiaTheme="minorEastAsia" w:hint="eastAsia"/>
          <w:lang w:eastAsia="ko-KR"/>
        </w:rPr>
        <w:t>, Attention,</w:t>
      </w:r>
    </w:p>
    <w:p w14:paraId="628DE2CB" w14:textId="68EF9BC5" w:rsidR="002849F4" w:rsidRPr="007E308D" w:rsidRDefault="000158D5">
      <w:pPr>
        <w:pStyle w:val="1"/>
        <w:rPr>
          <w:rFonts w:eastAsiaTheme="minorEastAsia"/>
          <w:color w:val="FFFFFF"/>
          <w:lang w:eastAsia="ko-KR"/>
        </w:rPr>
      </w:pPr>
      <w:r>
        <w:rPr>
          <w:lang w:eastAsia="ko-KR"/>
        </w:rPr>
        <w:t xml:space="preserve">1. </w:t>
      </w:r>
      <w:proofErr w:type="gramStart"/>
      <w:r>
        <w:rPr>
          <w:lang w:eastAsia="ko-KR"/>
        </w:rPr>
        <w:t>서  론</w:t>
      </w:r>
      <w:bookmarkStart w:id="0" w:name="f_1635074333"/>
      <w:proofErr w:type="gramEnd"/>
      <w:r>
        <w:rPr>
          <w:color w:val="FFFFFF"/>
          <w:vertAlign w:val="superscript"/>
        </w:rPr>
        <w:footnoteReference w:id="1"/>
      </w:r>
      <w:bookmarkEnd w:id="0"/>
    </w:p>
    <w:p w14:paraId="4DE3A942" w14:textId="6B139242" w:rsidR="009C0839" w:rsidRDefault="00885812" w:rsidP="009C0839">
      <w:pPr>
        <w:pStyle w:val="a8"/>
        <w:rPr>
          <w:lang w:eastAsia="ko-KR"/>
        </w:rPr>
      </w:pPr>
      <w:r w:rsidRPr="00885812">
        <w:rPr>
          <w:lang w:eastAsia="ko-KR"/>
        </w:rPr>
        <w:t xml:space="preserve">최근 </w:t>
      </w:r>
      <w:r w:rsidR="002B1EEB">
        <w:rPr>
          <w:rFonts w:hint="eastAsia"/>
          <w:lang w:eastAsia="ko-KR"/>
        </w:rPr>
        <w:t>Large-Language Model(LLM)</w:t>
      </w:r>
      <w:r w:rsidRPr="00885812">
        <w:rPr>
          <w:lang w:eastAsia="ko-KR"/>
        </w:rPr>
        <w:t xml:space="preserve">의 발전은 정부의 의사 결정 및 정책 분석을 지원하는 데 점점 더 많이 활용된다. </w:t>
      </w:r>
      <w:r w:rsidR="00943287">
        <w:rPr>
          <w:rFonts w:hint="eastAsia"/>
          <w:lang w:eastAsia="ko-KR"/>
        </w:rPr>
        <w:t xml:space="preserve">이러한 </w:t>
      </w:r>
      <w:r w:rsidRPr="00885812">
        <w:rPr>
          <w:lang w:eastAsia="ko-KR"/>
        </w:rPr>
        <w:t>AI 시스템은 방대한 데이터 처리, 패턴 식별, 예측 생성에 따라 정책 입안자들이 위험을 예측, 정책 대안을 평가, 자원 배분 개선을 할 수 있도록 지원한다.</w:t>
      </w:r>
      <w:r w:rsidR="003B18FF">
        <w:rPr>
          <w:rFonts w:hint="eastAsia"/>
          <w:lang w:eastAsia="ko-KR"/>
        </w:rPr>
        <w:t>[1]</w:t>
      </w:r>
    </w:p>
    <w:p w14:paraId="2B84207A" w14:textId="1332DD13" w:rsidR="00885812" w:rsidRDefault="00885812" w:rsidP="009C0839">
      <w:pPr>
        <w:pStyle w:val="a8"/>
        <w:rPr>
          <w:lang w:eastAsia="ko-KR"/>
        </w:rPr>
      </w:pPr>
      <w:r w:rsidRPr="00885812">
        <w:rPr>
          <w:lang w:eastAsia="ko-KR"/>
        </w:rPr>
        <w:t xml:space="preserve">그러나, 기존에 주로 사용되는 Agent-based 모델은 agent behavior rule이 </w:t>
      </w:r>
      <w:r w:rsidR="009C0839" w:rsidRPr="00885812">
        <w:rPr>
          <w:rFonts w:hint="eastAsia"/>
          <w:lang w:eastAsia="ko-KR"/>
        </w:rPr>
        <w:t>고정</w:t>
      </w:r>
      <w:r w:rsidR="009C0839" w:rsidRPr="00885812">
        <w:rPr>
          <w:lang w:eastAsia="ko-KR"/>
        </w:rPr>
        <w:t>되어</w:t>
      </w:r>
      <w:r w:rsidRPr="00885812">
        <w:rPr>
          <w:lang w:eastAsia="ko-KR"/>
        </w:rPr>
        <w:t>, 인간 의사결정 과정에 대한 표현이 제한적이라는 한계점을 가진다.</w:t>
      </w:r>
      <w:r w:rsidR="003B18FF">
        <w:rPr>
          <w:rFonts w:hint="eastAsia"/>
          <w:lang w:eastAsia="ko-KR"/>
        </w:rPr>
        <w:t>[2]</w:t>
      </w:r>
    </w:p>
    <w:p w14:paraId="427A3BFA" w14:textId="5ECDFD7A" w:rsidR="00885812" w:rsidRDefault="00885812" w:rsidP="00943287">
      <w:pPr>
        <w:pStyle w:val="a8"/>
        <w:rPr>
          <w:lang w:eastAsia="ko-KR"/>
        </w:rPr>
      </w:pPr>
      <w:r w:rsidRPr="00885812">
        <w:rPr>
          <w:lang w:eastAsia="ko-KR"/>
        </w:rPr>
        <w:t>이러한 한계점에 대해 &lt;</w:t>
      </w:r>
      <w:r w:rsidR="00943287">
        <w:rPr>
          <w:lang w:eastAsia="ko-KR"/>
        </w:rPr>
        <w:t>LLM Economist: Large Population</w:t>
      </w:r>
      <w:r w:rsidR="00943287">
        <w:rPr>
          <w:rFonts w:hint="eastAsia"/>
          <w:lang w:eastAsia="ko-KR"/>
        </w:rPr>
        <w:t xml:space="preserve"> </w:t>
      </w:r>
      <w:r w:rsidR="00943287">
        <w:rPr>
          <w:lang w:eastAsia="ko-KR"/>
        </w:rPr>
        <w:t>Models and Mechanism Design in</w:t>
      </w:r>
      <w:r w:rsidR="00943287">
        <w:rPr>
          <w:rFonts w:hint="eastAsia"/>
          <w:lang w:eastAsia="ko-KR"/>
        </w:rPr>
        <w:t xml:space="preserve"> </w:t>
      </w:r>
      <w:r w:rsidR="00943287">
        <w:rPr>
          <w:lang w:eastAsia="ko-KR"/>
        </w:rPr>
        <w:t>Multi-Agent Generative Simulacra</w:t>
      </w:r>
      <w:r w:rsidRPr="00885812">
        <w:rPr>
          <w:lang w:eastAsia="ko-KR"/>
        </w:rPr>
        <w:t>&gt;</w:t>
      </w:r>
      <w:r w:rsidR="00943287">
        <w:rPr>
          <w:rFonts w:hint="eastAsia"/>
          <w:lang w:eastAsia="ko-KR"/>
        </w:rPr>
        <w:t>(LLM</w:t>
      </w:r>
      <w:r w:rsidR="006D0E5D">
        <w:rPr>
          <w:rFonts w:hint="eastAsia"/>
          <w:lang w:eastAsia="ko-KR"/>
        </w:rPr>
        <w:t>E</w:t>
      </w:r>
      <w:r w:rsidR="00943287">
        <w:rPr>
          <w:rFonts w:hint="eastAsia"/>
          <w:lang w:eastAsia="ko-KR"/>
        </w:rPr>
        <w:t>)</w:t>
      </w:r>
      <w:r w:rsidRPr="00885812">
        <w:rPr>
          <w:lang w:eastAsia="ko-KR"/>
        </w:rPr>
        <w:t>은 'In Context-Reinforcement Learning(ICRL) 방식을 통한 LLM 기반 정책 시뮬레이션' 이라는 측면에서 자연어 기반 추론 과정, 상황 기반 행동 생성, 동적인 전략 수립이라는 해결책을 제안하였다.</w:t>
      </w:r>
      <w:r w:rsidR="003B18FF">
        <w:rPr>
          <w:rFonts w:hint="eastAsia"/>
          <w:lang w:eastAsia="ko-KR"/>
        </w:rPr>
        <w:t>[3]</w:t>
      </w:r>
    </w:p>
    <w:p w14:paraId="2A5DE023" w14:textId="46155FE7" w:rsidR="00885812" w:rsidRDefault="00885812" w:rsidP="00885812">
      <w:pPr>
        <w:pStyle w:val="a8"/>
        <w:rPr>
          <w:lang w:eastAsia="ko-KR"/>
        </w:rPr>
      </w:pPr>
      <w:r w:rsidRPr="00885812">
        <w:rPr>
          <w:rFonts w:hint="eastAsia"/>
          <w:lang w:eastAsia="ko-KR"/>
        </w:rPr>
        <w:t>하지만</w:t>
      </w:r>
      <w:r w:rsidRPr="00885812">
        <w:rPr>
          <w:lang w:eastAsia="ko-KR"/>
        </w:rPr>
        <w:t xml:space="preserve"> ICRL은 전통적 강화학습과는 달리, 과거의 상호작용 기록(history)을 프롬프트로 제공하여 정책을 개선한다는 점에서 본질적으로 </w:t>
      </w:r>
      <w:r w:rsidR="009C0839">
        <w:rPr>
          <w:lang w:eastAsia="ko-KR"/>
        </w:rPr>
        <w:t>‘</w:t>
      </w:r>
      <w:r w:rsidRPr="00885812">
        <w:rPr>
          <w:lang w:eastAsia="ko-KR"/>
        </w:rPr>
        <w:t>어떤 history를 어떻게 제공할 것 인가</w:t>
      </w:r>
      <w:r w:rsidR="009C0839">
        <w:rPr>
          <w:lang w:eastAsia="ko-KR"/>
        </w:rPr>
        <w:t>’</w:t>
      </w:r>
      <w:proofErr w:type="spellStart"/>
      <w:r w:rsidR="009C0839">
        <w:rPr>
          <w:lang w:eastAsia="ko-KR"/>
        </w:rPr>
        <w:t>에</w:t>
      </w:r>
      <w:proofErr w:type="spellEnd"/>
      <w:r w:rsidRPr="00885812">
        <w:rPr>
          <w:lang w:eastAsia="ko-KR"/>
        </w:rPr>
        <w:t xml:space="preserve"> 크게 의존하는 바이다.</w:t>
      </w:r>
      <w:r w:rsidR="003B18FF">
        <w:rPr>
          <w:rFonts w:hint="eastAsia"/>
          <w:lang w:eastAsia="ko-KR"/>
        </w:rPr>
        <w:t>[4]</w:t>
      </w:r>
    </w:p>
    <w:p w14:paraId="4C863800" w14:textId="14D22524" w:rsidR="00885812" w:rsidRDefault="00885812" w:rsidP="00885812">
      <w:pPr>
        <w:pStyle w:val="a8"/>
        <w:rPr>
          <w:lang w:eastAsia="ko-KR"/>
        </w:rPr>
      </w:pPr>
      <w:r w:rsidRPr="00885812">
        <w:rPr>
          <w:rFonts w:hint="eastAsia"/>
          <w:lang w:eastAsia="ko-KR"/>
        </w:rPr>
        <w:t>본</w:t>
      </w:r>
      <w:r w:rsidRPr="00885812">
        <w:rPr>
          <w:lang w:eastAsia="ko-KR"/>
        </w:rPr>
        <w:t xml:space="preserve"> 연구는 LLM 기반 ICRL 프레임워크에서 history selection 메커니즘이 정책 성능과 계산 복잡도에 어떠한 영향을 미치는지 경제학적 환경 하에서 분석한다. 특히, 기존 LLM</w:t>
      </w:r>
      <w:r w:rsidR="006D0E5D">
        <w:rPr>
          <w:rFonts w:hint="eastAsia"/>
          <w:lang w:eastAsia="ko-KR"/>
        </w:rPr>
        <w:t>E</w:t>
      </w:r>
      <w:r w:rsidRPr="00885812">
        <w:rPr>
          <w:lang w:eastAsia="ko-KR"/>
        </w:rPr>
        <w:t xml:space="preserve"> 구조를 기반으로, 과거 학습 기록 중 성과가 우수한 사례</w:t>
      </w:r>
      <w:r w:rsidR="00AB155A">
        <w:rPr>
          <w:rFonts w:hint="eastAsia"/>
          <w:lang w:eastAsia="ko-KR"/>
        </w:rPr>
        <w:t>를</w:t>
      </w:r>
      <w:r w:rsidRPr="00885812">
        <w:rPr>
          <w:lang w:eastAsia="ko-KR"/>
        </w:rPr>
        <w:t xml:space="preserve"> 선별하여 프롬프트에 포함하는 Filtering Learning Histories(LHF) 기법을 구현하고, 그 효과를 비교 실험을 통해 평가하였다.</w:t>
      </w:r>
    </w:p>
    <w:p w14:paraId="734C4C87" w14:textId="5120D0F3" w:rsidR="00885812" w:rsidRPr="00885812" w:rsidRDefault="00885812" w:rsidP="00885812">
      <w:pPr>
        <w:pStyle w:val="a8"/>
        <w:rPr>
          <w:lang w:eastAsia="ko-KR"/>
        </w:rPr>
      </w:pPr>
      <w:r w:rsidRPr="00885812">
        <w:rPr>
          <w:lang w:eastAsia="ko-KR"/>
        </w:rPr>
        <w:t>본 연구의 기여는 다음과 같다. 첫째, LLM 기반 ICRL에서 history selection을 명시적으로 분리</w:t>
      </w:r>
      <w:r w:rsidRPr="00885812">
        <w:rPr>
          <w:lang w:eastAsia="ko-KR"/>
        </w:rPr>
        <w:t>·</w:t>
      </w:r>
      <w:r w:rsidRPr="00885812">
        <w:rPr>
          <w:lang w:eastAsia="ko-KR"/>
        </w:rPr>
        <w:t>구현하고, 그 효과를 경제학적 모형 위에서 실증적으로 분석하였다. 둘째, 계산 복잡도 측면에서 History filtering의 실질적 이점을 정량적으로 제시하였다.</w:t>
      </w:r>
    </w:p>
    <w:p w14:paraId="2F17E9D9" w14:textId="1AF8DF1B" w:rsidR="00DC27AC" w:rsidRPr="00647794" w:rsidRDefault="00647794" w:rsidP="00DC27AC">
      <w:pPr>
        <w:pStyle w:val="1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2</w:t>
      </w:r>
      <w:r w:rsidR="00DC27AC">
        <w:rPr>
          <w:rFonts w:eastAsiaTheme="minorEastAsia" w:hint="eastAsia"/>
          <w:lang w:eastAsia="ko-KR"/>
        </w:rPr>
        <w:t>.</w:t>
      </w:r>
      <w:r w:rsidR="00DC27AC"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배경 및 문제 정의</w:t>
      </w:r>
    </w:p>
    <w:p w14:paraId="22E78997" w14:textId="77777777" w:rsidR="003B3EE4" w:rsidRDefault="003B3EE4" w:rsidP="003B3EE4">
      <w:pPr>
        <w:pStyle w:val="a8"/>
        <w:rPr>
          <w:lang w:eastAsia="ko-KR"/>
        </w:rPr>
      </w:pPr>
      <w:r>
        <w:rPr>
          <w:rFonts w:hint="eastAsia"/>
          <w:lang w:eastAsia="ko-KR"/>
        </w:rPr>
        <w:t>1) LLM Economist</w:t>
      </w:r>
    </w:p>
    <w:p w14:paraId="07AF517C" w14:textId="7FBF9F5C" w:rsidR="007141B7" w:rsidRDefault="007141B7" w:rsidP="007141B7">
      <w:pPr>
        <w:pStyle w:val="a8"/>
        <w:rPr>
          <w:lang w:eastAsia="ko-KR"/>
        </w:rPr>
      </w:pPr>
      <w:r w:rsidRPr="007141B7">
        <w:rPr>
          <w:lang w:eastAsia="ko-KR"/>
        </w:rPr>
        <w:t xml:space="preserve">선행 연구 </w:t>
      </w:r>
      <w:r w:rsidR="009C0839" w:rsidRPr="007141B7">
        <w:rPr>
          <w:lang w:eastAsia="ko-KR"/>
        </w:rPr>
        <w:t>LLM</w:t>
      </w:r>
      <w:r w:rsidR="009C0839">
        <w:rPr>
          <w:lang w:eastAsia="ko-KR"/>
        </w:rPr>
        <w:t>E는</w:t>
      </w:r>
      <w:r w:rsidRPr="007141B7">
        <w:rPr>
          <w:lang w:eastAsia="ko-KR"/>
        </w:rPr>
        <w:t xml:space="preserve"> 계층적 의사결정 구조가 존재하는 전략적 환경에서 경제 정책을 설계, 평가하기 위해 에이전트 기반 모델링을 활용하는 프레임워크를 제시했다.</w:t>
      </w:r>
    </w:p>
    <w:p w14:paraId="30500A26" w14:textId="7FED4C86" w:rsidR="0062045D" w:rsidRPr="007141B7" w:rsidRDefault="0062045D" w:rsidP="0062045D">
      <w:pPr>
        <w:pStyle w:val="a8"/>
        <w:rPr>
          <w:lang w:eastAsia="ko-KR"/>
        </w:rPr>
      </w:pPr>
      <w:r>
        <w:rPr>
          <w:rFonts w:hint="eastAsia"/>
          <w:lang w:eastAsia="ko-KR"/>
        </w:rPr>
        <w:lastRenderedPageBreak/>
        <w:t>하위</w:t>
      </w:r>
      <w:r>
        <w:rPr>
          <w:lang w:eastAsia="ko-KR"/>
        </w:rPr>
        <w:t xml:space="preserve"> 수준에선, 미 인구 조사 데이터에 맞춰 보정된 인구 통계에서 추출한 '인물 조건부 프롬프트'로 구현된 'Bounded-rational worker' 에이전트들이 맥락 내(in-context) 학습된 텍스트 기반 효용 함수를 </w:t>
      </w:r>
      <w:r w:rsidR="00652E20">
        <w:rPr>
          <w:rFonts w:hint="eastAsia"/>
          <w:lang w:eastAsia="ko-KR"/>
        </w:rPr>
        <w:t>극대화</w:t>
      </w:r>
      <w:r w:rsidR="00652E20">
        <w:rPr>
          <w:lang w:eastAsia="ko-KR"/>
        </w:rPr>
        <w:t>하기</w:t>
      </w:r>
      <w:r>
        <w:rPr>
          <w:lang w:eastAsia="ko-KR"/>
        </w:rPr>
        <w:t xml:space="preserve"> 위해 노동 공급량을 선택한다.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상위 수준에선, 기획자 에이전트가 ICRL을 활용하여 미 연방 세율 구간에 기반한 분할 선형 한계세율표를 제시한다.</w:t>
      </w:r>
    </w:p>
    <w:p w14:paraId="2FBCF728" w14:textId="74CCD854" w:rsidR="0062045D" w:rsidRPr="0062045D" w:rsidRDefault="0062045D" w:rsidP="0062045D">
      <w:pPr>
        <w:pStyle w:val="a8"/>
        <w:rPr>
          <w:lang w:eastAsia="ko-KR"/>
        </w:rPr>
      </w:pPr>
      <w:r w:rsidRPr="0062045D">
        <w:rPr>
          <w:lang w:eastAsia="ko-KR"/>
        </w:rPr>
        <w:t xml:space="preserve">이러한 구조는 경제 </w:t>
      </w:r>
      <w:proofErr w:type="spellStart"/>
      <w:r w:rsidRPr="0062045D">
        <w:rPr>
          <w:lang w:eastAsia="ko-KR"/>
        </w:rPr>
        <w:t>시뮬라크라</w:t>
      </w:r>
      <w:proofErr w:type="spellEnd"/>
      <w:r w:rsidRPr="0062045D">
        <w:rPr>
          <w:lang w:eastAsia="ko-KR"/>
        </w:rPr>
        <w:t xml:space="preserve">(Simulacra)에게 이질적 효용의 최적화, 인구 통계학적 현실성, 자연어로 표현된 메커니즘 디자인의 세 측면으로 하여금 신뢰 가능한 재정실험의 요소를 부여한다. </w:t>
      </w:r>
      <w:r w:rsidR="003B18FF">
        <w:rPr>
          <w:rFonts w:hint="eastAsia"/>
          <w:lang w:eastAsia="ko-KR"/>
        </w:rPr>
        <w:t>[5]</w:t>
      </w:r>
    </w:p>
    <w:p w14:paraId="2701E4BC" w14:textId="77777777" w:rsidR="007141B7" w:rsidRPr="0062045D" w:rsidRDefault="007141B7" w:rsidP="003B3EE4">
      <w:pPr>
        <w:pStyle w:val="a8"/>
        <w:rPr>
          <w:lang w:eastAsia="ko-KR"/>
        </w:rPr>
      </w:pPr>
    </w:p>
    <w:p w14:paraId="6566704D" w14:textId="16C1C677" w:rsidR="003B3EE4" w:rsidRDefault="00647794" w:rsidP="003B3EE4">
      <w:pPr>
        <w:pStyle w:val="a8"/>
        <w:rPr>
          <w:lang w:eastAsia="ko-KR"/>
        </w:rPr>
      </w:pPr>
      <w:r>
        <w:rPr>
          <w:rFonts w:hint="eastAsia"/>
          <w:lang w:eastAsia="ko-KR"/>
        </w:rPr>
        <w:t>2</w:t>
      </w:r>
      <w:r w:rsidR="00DC27AC">
        <w:rPr>
          <w:rFonts w:hint="eastAsia"/>
          <w:lang w:eastAsia="ko-KR"/>
        </w:rPr>
        <w:t>) 경제학적 환경 정의</w:t>
      </w:r>
    </w:p>
    <w:p w14:paraId="0D44DF3E" w14:textId="472BC6CC" w:rsidR="00885812" w:rsidRDefault="0062045D" w:rsidP="00885812">
      <w:pPr>
        <w:pStyle w:val="a8"/>
        <w:rPr>
          <w:lang w:eastAsia="ko-KR"/>
        </w:rPr>
      </w:pPr>
      <w:r>
        <w:rPr>
          <w:rFonts w:hint="eastAsia"/>
          <w:lang w:eastAsia="ko-KR"/>
        </w:rPr>
        <w:t xml:space="preserve">한편 </w:t>
      </w:r>
      <w:r w:rsidR="00885812">
        <w:rPr>
          <w:lang w:eastAsia="ko-KR"/>
        </w:rPr>
        <w:t>LLM Economist++에서는 선행연구에서의 복합적인 가정 상황을 피하고, 경제학적으로 직관적</w:t>
      </w:r>
      <w:r w:rsidR="00C607BE">
        <w:rPr>
          <w:rFonts w:hint="eastAsia"/>
          <w:lang w:eastAsia="ko-KR"/>
        </w:rPr>
        <w:t>인</w:t>
      </w:r>
      <w:r w:rsidR="00885812">
        <w:rPr>
          <w:lang w:eastAsia="ko-KR"/>
        </w:rPr>
        <w:t xml:space="preserve"> 독점적 시장구조 하의 생산물 시장을 상정했다. 또한 First-order conditions(FOC)하 해석적 </w:t>
      </w:r>
      <w:proofErr w:type="spellStart"/>
      <w:r w:rsidR="00885812">
        <w:rPr>
          <w:lang w:eastAsia="ko-KR"/>
        </w:rPr>
        <w:t>최적값과의</w:t>
      </w:r>
      <w:proofErr w:type="spellEnd"/>
      <w:r w:rsidR="00885812">
        <w:rPr>
          <w:lang w:eastAsia="ko-KR"/>
        </w:rPr>
        <w:t xml:space="preserve"> 비교</w:t>
      </w:r>
      <w:r w:rsidR="00C607BE">
        <w:rPr>
          <w:rFonts w:hint="eastAsia"/>
          <w:lang w:eastAsia="ko-KR"/>
        </w:rPr>
        <w:t>가</w:t>
      </w:r>
      <w:r w:rsidR="00885812">
        <w:rPr>
          <w:lang w:eastAsia="ko-KR"/>
        </w:rPr>
        <w:t xml:space="preserve"> 용이하도록 </w:t>
      </w:r>
      <w:r w:rsidR="001B21CD">
        <w:rPr>
          <w:rFonts w:hint="eastAsia"/>
          <w:lang w:eastAsia="ko-KR"/>
        </w:rPr>
        <w:t xml:space="preserve">정부-기업 </w:t>
      </w:r>
      <w:r w:rsidR="00885812">
        <w:rPr>
          <w:lang w:eastAsia="ko-KR"/>
        </w:rPr>
        <w:t xml:space="preserve">경제주체간 상호작용을 </w:t>
      </w:r>
      <w:r w:rsidR="00C607BE">
        <w:rPr>
          <w:rFonts w:hint="eastAsia"/>
          <w:lang w:eastAsia="ko-KR"/>
        </w:rPr>
        <w:t>아래와</w:t>
      </w:r>
      <w:r w:rsidR="00885812">
        <w:rPr>
          <w:lang w:eastAsia="ko-KR"/>
        </w:rPr>
        <w:t xml:space="preserve"> 같이 축소하였다.</w:t>
      </w:r>
    </w:p>
    <w:p w14:paraId="6E7D8CD7" w14:textId="00B43810" w:rsidR="00885812" w:rsidRPr="0062045D" w:rsidRDefault="00885812" w:rsidP="00885812">
      <w:pPr>
        <w:pStyle w:val="a8"/>
        <w:rPr>
          <w:lang w:eastAsia="ko-KR"/>
        </w:rPr>
      </w:pPr>
      <w:r>
        <w:rPr>
          <w:lang w:eastAsia="ko-KR"/>
        </w:rPr>
        <w:t xml:space="preserve">본디 선행연구 LLM Economist가 </w:t>
      </w:r>
      <w:r w:rsidR="00C607BE" w:rsidRPr="00C607BE">
        <w:rPr>
          <w:lang w:eastAsia="ko-KR"/>
        </w:rPr>
        <w:t>Planner-Worker</w:t>
      </w:r>
      <w:r w:rsidR="001B21CD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에이전트 간 </w:t>
      </w:r>
      <w:proofErr w:type="spellStart"/>
      <w:r w:rsidR="00652E20">
        <w:rPr>
          <w:rFonts w:hint="eastAsia"/>
          <w:lang w:eastAsia="ko-KR"/>
        </w:rPr>
        <w:t>슈타켈베르크</w:t>
      </w:r>
      <w:proofErr w:type="spellEnd"/>
      <w:r w:rsidR="00652E20">
        <w:rPr>
          <w:rFonts w:hint="eastAsia"/>
          <w:lang w:eastAsia="ko-KR"/>
        </w:rPr>
        <w:t xml:space="preserve"> 게임(S</w:t>
      </w:r>
      <w:r w:rsidR="00652E20" w:rsidRPr="00652E20">
        <w:rPr>
          <w:lang w:eastAsia="ko-KR"/>
        </w:rPr>
        <w:t>tackelberg</w:t>
      </w:r>
      <w:r w:rsidR="00652E20">
        <w:rPr>
          <w:rFonts w:hint="eastAsia"/>
          <w:lang w:eastAsia="ko-KR"/>
        </w:rPr>
        <w:t xml:space="preserve"> Game)</w:t>
      </w:r>
      <w:r w:rsidR="003B18FF">
        <w:rPr>
          <w:rFonts w:hint="eastAsia"/>
          <w:lang w:eastAsia="ko-KR"/>
        </w:rPr>
        <w:t>[7]</w:t>
      </w:r>
      <w:r>
        <w:rPr>
          <w:lang w:eastAsia="ko-KR"/>
        </w:rPr>
        <w:t>임을 상정하였으나, 본 연구에서의 정부 에이전트는 어떠한 목표 없이 고정된 세율(</w:t>
      </w:r>
      <m:oMath>
        <m:r>
          <m:rPr>
            <m:sty m:val="p"/>
          </m:rPr>
          <w:rPr>
            <w:rFonts w:ascii="Cambria Math" w:hAnsi="Cambria Math"/>
            <w:lang w:eastAsia="ko-KR"/>
          </w:rPr>
          <m:t>τ</m:t>
        </m:r>
      </m:oMath>
      <w:r>
        <w:rPr>
          <w:lang w:eastAsia="ko-KR"/>
        </w:rPr>
        <w:t>)와 규제 변수(</w:t>
      </w:r>
      <m:oMath>
        <m:r>
          <m:rPr>
            <m:sty m:val="p"/>
          </m:rPr>
          <w:rPr>
            <w:rFonts w:ascii="Cambria Math" w:hAnsi="Cambria Math"/>
            <w:lang w:eastAsia="ko-KR"/>
          </w:rPr>
          <m:t>ρ</m:t>
        </m:r>
      </m:oMath>
      <w:r>
        <w:rPr>
          <w:lang w:eastAsia="ko-KR"/>
        </w:rPr>
        <w:t>)만을 가</w:t>
      </w:r>
      <w:r w:rsidR="001E67A2">
        <w:rPr>
          <w:rFonts w:hint="eastAsia"/>
          <w:lang w:eastAsia="ko-KR"/>
        </w:rPr>
        <w:t xml:space="preserve">진다. 또한, 에이전트의 조건부 합리성을 고려한 선행 연구와는 달리, </w:t>
      </w:r>
      <w:r>
        <w:rPr>
          <w:lang w:eastAsia="ko-KR"/>
        </w:rPr>
        <w:t>본 연구에서</w:t>
      </w:r>
      <w:r w:rsidR="00ED42EB">
        <w:rPr>
          <w:rFonts w:hint="eastAsia"/>
          <w:lang w:eastAsia="ko-KR"/>
        </w:rPr>
        <w:t>는</w:t>
      </w:r>
      <w:r>
        <w:rPr>
          <w:lang w:eastAsia="ko-KR"/>
        </w:rPr>
        <w:t xml:space="preserve"> </w:t>
      </w:r>
      <w:r w:rsidR="001E67A2">
        <w:rPr>
          <w:rFonts w:hint="eastAsia"/>
          <w:lang w:eastAsia="ko-KR"/>
        </w:rPr>
        <w:t xml:space="preserve">완전한 합리성을 따른다고 가정한다. 따라서, </w:t>
      </w:r>
      <w:r>
        <w:rPr>
          <w:lang w:eastAsia="ko-KR"/>
        </w:rPr>
        <w:t xml:space="preserve">실질적인 ICRL 프레임워크 내에서의 </w:t>
      </w:r>
      <w:r w:rsidR="001E67A2">
        <w:rPr>
          <w:rFonts w:hint="eastAsia"/>
          <w:lang w:eastAsia="ko-KR"/>
        </w:rPr>
        <w:t>상황</w:t>
      </w:r>
      <w:r>
        <w:rPr>
          <w:lang w:eastAsia="ko-KR"/>
        </w:rPr>
        <w:t>은 ICRL을 통한 단일 기업 에이전트의 오목한</w:t>
      </w:r>
      <w:r w:rsidR="000E3146">
        <w:rPr>
          <w:rFonts w:hint="eastAsia"/>
          <w:lang w:eastAsia="ko-KR"/>
        </w:rPr>
        <w:t>(Concave)</w:t>
      </w:r>
      <w:r>
        <w:rPr>
          <w:lang w:eastAsia="ko-KR"/>
        </w:rPr>
        <w:t xml:space="preserve"> 목적함수에 대한 노동 공급(</w:t>
      </w:r>
      <m:oMath>
        <m:r>
          <w:rPr>
            <w:rFonts w:ascii="Cambria Math" w:hAnsi="Cambria Math"/>
            <w:lang w:eastAsia="ko-KR"/>
          </w:rPr>
          <m:t>L</m:t>
        </m:r>
      </m:oMath>
      <w:r>
        <w:rPr>
          <w:lang w:eastAsia="ko-KR"/>
        </w:rPr>
        <w:t xml:space="preserve">)최적화 문제에 가깝다. </w:t>
      </w:r>
    </w:p>
    <w:p w14:paraId="235EFADA" w14:textId="454E78D0" w:rsidR="005E6DF9" w:rsidRPr="00885812" w:rsidRDefault="00885812" w:rsidP="00885812">
      <w:pPr>
        <w:pStyle w:val="a8"/>
        <w:rPr>
          <w:lang w:eastAsia="ko-KR"/>
        </w:rPr>
      </w:pPr>
      <w:r>
        <w:rPr>
          <w:lang w:eastAsia="ko-KR"/>
        </w:rPr>
        <w:t xml:space="preserve">이 요건에 따라 </w:t>
      </w:r>
      <w:proofErr w:type="spellStart"/>
      <w:r>
        <w:rPr>
          <w:lang w:eastAsia="ko-KR"/>
        </w:rPr>
        <w:t>콥</w:t>
      </w:r>
      <w:proofErr w:type="spellEnd"/>
      <w:r>
        <w:rPr>
          <w:lang w:eastAsia="ko-KR"/>
        </w:rPr>
        <w:t>-더글라스 생산함수(2.1), 수요함수(2.2), 이윤함수(2.3)를 상정하였다.</w:t>
      </w:r>
    </w:p>
    <w:tbl>
      <w:tblPr>
        <w:tblStyle w:val="afc"/>
        <w:tblpPr w:leftFromText="142" w:rightFromText="142" w:vertAnchor="text" w:horzAnchor="page" w:tblpX="5314" w:tblpY="1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</w:tblGrid>
      <w:tr w:rsidR="00944355" w14:paraId="25E25918" w14:textId="77777777" w:rsidTr="00944355">
        <w:tc>
          <w:tcPr>
            <w:tcW w:w="675" w:type="dxa"/>
          </w:tcPr>
          <w:p w14:paraId="70E54058" w14:textId="327C2BD2" w:rsidR="00944355" w:rsidRDefault="00944355" w:rsidP="00944355">
            <w:pPr>
              <w:pStyle w:val="a8"/>
              <w:ind w:firstLine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(</w:t>
            </w:r>
            <w:r w:rsidR="00EA37F5">
              <w:rPr>
                <w:rFonts w:hint="eastAsia"/>
                <w:lang w:eastAsia="ko-KR"/>
              </w:rPr>
              <w:t>2</w:t>
            </w:r>
            <w:r>
              <w:rPr>
                <w:rFonts w:hint="eastAsia"/>
                <w:lang w:eastAsia="ko-KR"/>
              </w:rPr>
              <w:t>.1)</w:t>
            </w:r>
          </w:p>
        </w:tc>
      </w:tr>
      <w:tr w:rsidR="00944355" w14:paraId="218E94F8" w14:textId="77777777" w:rsidTr="00944355">
        <w:tc>
          <w:tcPr>
            <w:tcW w:w="675" w:type="dxa"/>
          </w:tcPr>
          <w:p w14:paraId="7780C18F" w14:textId="73046B9D" w:rsidR="00944355" w:rsidRDefault="00944355" w:rsidP="00944355">
            <w:pPr>
              <w:pStyle w:val="a8"/>
              <w:ind w:firstLine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(</w:t>
            </w:r>
            <w:r w:rsidR="00EA37F5">
              <w:rPr>
                <w:rFonts w:hint="eastAsia"/>
                <w:lang w:eastAsia="ko-KR"/>
              </w:rPr>
              <w:t>2</w:t>
            </w:r>
            <w:r>
              <w:rPr>
                <w:rFonts w:hint="eastAsia"/>
                <w:lang w:eastAsia="ko-KR"/>
              </w:rPr>
              <w:t>.2)</w:t>
            </w:r>
          </w:p>
        </w:tc>
      </w:tr>
      <w:tr w:rsidR="00944355" w14:paraId="6EA288E9" w14:textId="77777777" w:rsidTr="00944355">
        <w:tc>
          <w:tcPr>
            <w:tcW w:w="675" w:type="dxa"/>
          </w:tcPr>
          <w:p w14:paraId="75F5B80C" w14:textId="74C69DE7" w:rsidR="00944355" w:rsidRDefault="00944355" w:rsidP="00944355">
            <w:pPr>
              <w:pStyle w:val="a8"/>
              <w:ind w:firstLine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(</w:t>
            </w:r>
            <w:r w:rsidR="00EA37F5">
              <w:rPr>
                <w:rFonts w:hint="eastAsia"/>
                <w:lang w:eastAsia="ko-KR"/>
              </w:rPr>
              <w:t>2</w:t>
            </w:r>
            <w:r>
              <w:rPr>
                <w:rFonts w:hint="eastAsia"/>
                <w:lang w:eastAsia="ko-KR"/>
              </w:rPr>
              <w:t>.3)</w:t>
            </w:r>
          </w:p>
        </w:tc>
      </w:tr>
    </w:tbl>
    <w:p w14:paraId="056589AA" w14:textId="7573E2DD" w:rsidR="005E6DF9" w:rsidRPr="00885812" w:rsidRDefault="00885812" w:rsidP="00885812">
      <w:pPr>
        <w:pStyle w:val="a8"/>
        <w:rPr>
          <w:rFonts w:asciiTheme="minorHAnsi" w:eastAsiaTheme="minorEastAsia" w:hAnsiTheme="minorHAnsi" w:cstheme="minorBidi"/>
          <w:lang w:eastAsia="ko-KR"/>
        </w:rPr>
      </w:pPr>
      <m:oMathPara>
        <m:oMath>
          <m:r>
            <w:rPr>
              <w:rFonts w:ascii="Cambria Math" w:hAnsi="Cambria Math"/>
              <w:lang w:eastAsia="ko-KR"/>
            </w:rPr>
            <m:t>Q=</m:t>
          </m:r>
          <m:sSub>
            <m:sSubPr>
              <m:ctrlPr>
                <w:rPr>
                  <w:rFonts w:ascii="Cambria Math" w:hAnsi="Cambria Math"/>
                  <w:i/>
                  <w:lang w:eastAsia="ko-KR"/>
                </w:rPr>
              </m:ctrlPr>
            </m:sSubPr>
            <m:e>
              <m:r>
                <w:rPr>
                  <w:rFonts w:ascii="Cambria Math" w:hAnsi="Cambria Math"/>
                  <w:lang w:eastAsia="ko-KR"/>
                </w:rPr>
                <m:t>A</m:t>
              </m:r>
            </m:e>
            <m:sub>
              <m:r>
                <w:rPr>
                  <w:rFonts w:ascii="Cambria Math" w:hAnsi="Cambria Math"/>
                  <w:lang w:eastAsia="ko-KR"/>
                </w:rPr>
                <m:t>0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lang w:eastAsia="ko-KR"/>
                </w:rPr>
              </m:ctrlPr>
            </m:sSubSupPr>
            <m:e>
              <m:r>
                <w:rPr>
                  <w:rFonts w:ascii="Cambria Math" w:hAnsi="Cambria Math"/>
                  <w:lang w:eastAsia="ko-KR"/>
                </w:rPr>
                <m:t>K</m:t>
              </m:r>
            </m:e>
            <m:sub>
              <m:r>
                <w:rPr>
                  <w:rFonts w:ascii="Cambria Math" w:hAnsi="Cambria Math"/>
                  <w:lang w:eastAsia="ko-KR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eastAsia="ko-KR"/>
                </w:rPr>
                <m:t>α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  <w:lang w:eastAsia="ko-KR"/>
                </w:rPr>
              </m:ctrlPr>
            </m:sSupPr>
            <m:e>
              <m:r>
                <w:rPr>
                  <w:rFonts w:ascii="Cambria Math" w:hAnsi="Cambria Math"/>
                  <w:lang w:eastAsia="ko-KR"/>
                </w:rPr>
                <m:t>L</m:t>
              </m:r>
            </m:e>
            <m:sup>
              <m:r>
                <w:rPr>
                  <w:rFonts w:ascii="Cambria Math" w:hAnsi="Cambria Math"/>
                  <w:lang w:eastAsia="ko-KR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  <w:lang w:eastAsia="ko-KR"/>
                </w:rPr>
                <m:t>α</m:t>
              </m:r>
            </m:sup>
          </m:sSup>
        </m:oMath>
      </m:oMathPara>
    </w:p>
    <w:p w14:paraId="2303447F" w14:textId="2B55C406" w:rsidR="00885812" w:rsidRPr="00885812" w:rsidRDefault="00885812" w:rsidP="00885812">
      <w:pPr>
        <w:pStyle w:val="a8"/>
        <w:rPr>
          <w:rFonts w:ascii="Cambria Math" w:hAnsi="Cambria Math"/>
          <w:i/>
          <w:lang w:eastAsia="ko-KR"/>
        </w:rPr>
      </w:pPr>
      <m:oMathPara>
        <m:oMath>
          <m:r>
            <w:rPr>
              <w:rFonts w:ascii="Cambria Math" w:hAnsi="Cambria Math"/>
              <w:lang w:eastAsia="ko-KR"/>
            </w:rPr>
            <m:t>P=a-bQ</m:t>
          </m:r>
        </m:oMath>
      </m:oMathPara>
    </w:p>
    <w:p w14:paraId="5FC6D597" w14:textId="69FCEAD4" w:rsidR="00885812" w:rsidRPr="00885812" w:rsidRDefault="00885812" w:rsidP="00885812">
      <w:pPr>
        <w:pStyle w:val="a8"/>
        <w:rPr>
          <w:rFonts w:ascii="Cambria Math" w:hAnsi="Cambria Math"/>
          <w:i/>
          <w:lang w:eastAsia="ko-KR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eastAsia="ko-KR"/>
            </w:rPr>
            <m:t>π</m:t>
          </m:r>
          <m:d>
            <m:dPr>
              <m:ctrlPr>
                <w:rPr>
                  <w:rFonts w:ascii="Cambria Math" w:hAnsi="Cambria Math"/>
                  <w:i/>
                  <w:lang w:eastAsia="ko-KR"/>
                </w:rPr>
              </m:ctrlPr>
            </m:dPr>
            <m:e>
              <m:r>
                <w:rPr>
                  <w:rFonts w:ascii="Cambria Math" w:hAnsi="Cambria Math"/>
                  <w:lang w:eastAsia="ko-KR"/>
                </w:rPr>
                <m:t>L</m:t>
              </m:r>
            </m:e>
          </m:d>
          <m:r>
            <w:rPr>
              <w:rFonts w:ascii="Cambria Math" w:hAnsi="Cambria Math"/>
              <w:lang w:eastAsia="ko-KR"/>
            </w:rPr>
            <m:t>=P</m:t>
          </m:r>
          <m:d>
            <m:dPr>
              <m:ctrlPr>
                <w:rPr>
                  <w:rFonts w:ascii="Cambria Math" w:hAnsi="Cambria Math"/>
                  <w:i/>
                  <w:lang w:eastAsia="ko-KR"/>
                </w:rPr>
              </m:ctrlPr>
            </m:dPr>
            <m:e>
              <m:r>
                <w:rPr>
                  <w:rFonts w:ascii="Cambria Math" w:hAnsi="Cambria Math"/>
                  <w:lang w:eastAsia="ko-KR"/>
                </w:rPr>
                <m:t>Q</m:t>
              </m:r>
            </m:e>
          </m:d>
          <m:r>
            <w:rPr>
              <w:rFonts w:ascii="Cambria Math" w:hAnsi="Cambria Math"/>
              <w:lang w:eastAsia="ko-KR"/>
            </w:rPr>
            <m:t>Q-wL-</m:t>
          </m:r>
          <m:r>
            <m:rPr>
              <m:sty m:val="p"/>
            </m:rPr>
            <w:rPr>
              <w:rFonts w:ascii="Cambria Math" w:hAnsi="Cambria Math"/>
              <w:lang w:eastAsia="ko-KR"/>
            </w:rPr>
            <m:t>τ</m:t>
          </m:r>
          <m:r>
            <w:rPr>
              <w:rFonts w:ascii="Cambria Math" w:hAnsi="Cambria Math"/>
              <w:lang w:eastAsia="ko-KR"/>
            </w:rPr>
            <m:t>Q</m:t>
          </m:r>
        </m:oMath>
      </m:oMathPara>
    </w:p>
    <w:p w14:paraId="0AD4116F" w14:textId="47F569E9" w:rsidR="00885812" w:rsidRDefault="001E67A2" w:rsidP="00885812">
      <w:pPr>
        <w:pStyle w:val="a8"/>
        <w:rPr>
          <w:rFonts w:ascii="Cambria Math" w:hAnsi="Cambria Math"/>
          <w:iCs/>
          <w:lang w:eastAsia="ko-KR"/>
        </w:rPr>
      </w:pPr>
      <w:r>
        <w:rPr>
          <w:rFonts w:ascii="Cambria Math" w:hAnsi="Cambria Math" w:hint="eastAsia"/>
          <w:iCs/>
          <w:lang w:eastAsia="ko-KR"/>
        </w:rPr>
        <w:t>또한</w:t>
      </w:r>
      <w:r>
        <w:rPr>
          <w:rFonts w:ascii="Cambria Math" w:hAnsi="Cambria Math" w:hint="eastAsia"/>
          <w:iCs/>
          <w:lang w:eastAsia="ko-KR"/>
        </w:rPr>
        <w:t xml:space="preserve">, </w:t>
      </w:r>
      <w:r w:rsidR="00885812" w:rsidRPr="00885812">
        <w:rPr>
          <w:rFonts w:ascii="Cambria Math" w:hAnsi="Cambria Math"/>
          <w:iCs/>
          <w:lang w:eastAsia="ko-KR"/>
        </w:rPr>
        <w:t>각</w:t>
      </w:r>
      <w:r w:rsidR="00885812" w:rsidRPr="00885812">
        <w:rPr>
          <w:rFonts w:ascii="Cambria Math" w:hAnsi="Cambria Math"/>
          <w:iCs/>
          <w:lang w:eastAsia="ko-KR"/>
        </w:rPr>
        <w:t xml:space="preserve"> </w:t>
      </w:r>
      <w:proofErr w:type="spellStart"/>
      <w:r w:rsidR="00885812" w:rsidRPr="00885812">
        <w:rPr>
          <w:rFonts w:ascii="Cambria Math" w:hAnsi="Cambria Math"/>
          <w:iCs/>
          <w:lang w:eastAsia="ko-KR"/>
        </w:rPr>
        <w:t>파라미터값은</w:t>
      </w:r>
      <w:proofErr w:type="spellEnd"/>
      <w:r w:rsidR="00885812" w:rsidRPr="00885812">
        <w:rPr>
          <w:rFonts w:ascii="Cambria Math" w:hAnsi="Cambria Math"/>
          <w:iCs/>
          <w:lang w:eastAsia="ko-KR"/>
        </w:rPr>
        <w:t xml:space="preserve"> </w:t>
      </w:r>
      <w:r w:rsidR="00885812" w:rsidRPr="00885812">
        <w:rPr>
          <w:rFonts w:ascii="Cambria Math" w:hAnsi="Cambria Math"/>
          <w:iCs/>
          <w:lang w:eastAsia="ko-KR"/>
        </w:rPr>
        <w:t>극댓값</w:t>
      </w:r>
      <w:r w:rsidR="00885812" w:rsidRPr="00885812">
        <w:rPr>
          <w:rFonts w:ascii="Cambria Math" w:hAnsi="Cambria Math"/>
          <w:iCs/>
          <w:lang w:eastAsia="ko-KR"/>
        </w:rPr>
        <w:t xml:space="preserve"> </w:t>
      </w:r>
      <w:proofErr w:type="spellStart"/>
      <w:r w:rsidR="00885812" w:rsidRPr="00885812">
        <w:rPr>
          <w:rFonts w:ascii="Cambria Math" w:hAnsi="Cambria Math"/>
          <w:iCs/>
          <w:lang w:eastAsia="ko-KR"/>
        </w:rPr>
        <w:t>계산시</w:t>
      </w:r>
      <w:proofErr w:type="spellEnd"/>
      <w:r w:rsidR="00885812" w:rsidRPr="00885812">
        <w:rPr>
          <w:rFonts w:ascii="Cambria Math" w:hAnsi="Cambria Math"/>
          <w:iCs/>
          <w:lang w:eastAsia="ko-KR"/>
        </w:rPr>
        <w:t xml:space="preserve"> </w:t>
      </w:r>
      <w:r w:rsidR="00885812" w:rsidRPr="00885812">
        <w:rPr>
          <w:rFonts w:ascii="Cambria Math" w:hAnsi="Cambria Math"/>
          <w:iCs/>
          <w:lang w:eastAsia="ko-KR"/>
        </w:rPr>
        <w:t>미분에서의</w:t>
      </w:r>
      <w:r w:rsidR="00885812" w:rsidRPr="00885812">
        <w:rPr>
          <w:rFonts w:ascii="Cambria Math" w:hAnsi="Cambria Math"/>
          <w:iCs/>
          <w:lang w:eastAsia="ko-KR"/>
        </w:rPr>
        <w:t xml:space="preserve"> </w:t>
      </w:r>
      <w:r w:rsidR="00885812" w:rsidRPr="00885812">
        <w:rPr>
          <w:rFonts w:ascii="Cambria Math" w:hAnsi="Cambria Math"/>
          <w:iCs/>
          <w:lang w:eastAsia="ko-KR"/>
        </w:rPr>
        <w:t>편의를</w:t>
      </w:r>
      <w:r w:rsidR="00885812" w:rsidRPr="00885812">
        <w:rPr>
          <w:rFonts w:ascii="Cambria Math" w:hAnsi="Cambria Math"/>
          <w:iCs/>
          <w:lang w:eastAsia="ko-KR"/>
        </w:rPr>
        <w:t xml:space="preserve"> </w:t>
      </w:r>
      <w:r w:rsidR="00885812" w:rsidRPr="00885812">
        <w:rPr>
          <w:rFonts w:ascii="Cambria Math" w:hAnsi="Cambria Math"/>
          <w:iCs/>
          <w:lang w:eastAsia="ko-KR"/>
        </w:rPr>
        <w:t>위해</w:t>
      </w:r>
      <w:r w:rsidR="00885812" w:rsidRPr="00885812">
        <w:rPr>
          <w:rFonts w:ascii="Cambria Math" w:hAnsi="Cambria Math"/>
          <w:iCs/>
          <w:lang w:eastAsia="ko-KR"/>
        </w:rPr>
        <w:t xml:space="preserve"> </w:t>
      </w:r>
      <w:r w:rsidR="00885812" w:rsidRPr="00885812">
        <w:rPr>
          <w:rFonts w:ascii="Cambria Math" w:hAnsi="Cambria Math"/>
          <w:iCs/>
          <w:lang w:eastAsia="ko-KR"/>
        </w:rPr>
        <w:t>다음과</w:t>
      </w:r>
      <w:r w:rsidR="00885812" w:rsidRPr="00885812">
        <w:rPr>
          <w:rFonts w:ascii="Cambria Math" w:hAnsi="Cambria Math"/>
          <w:iCs/>
          <w:lang w:eastAsia="ko-KR"/>
        </w:rPr>
        <w:t xml:space="preserve"> </w:t>
      </w:r>
      <w:r w:rsidR="00885812" w:rsidRPr="00885812">
        <w:rPr>
          <w:rFonts w:ascii="Cambria Math" w:hAnsi="Cambria Math"/>
          <w:iCs/>
          <w:lang w:eastAsia="ko-KR"/>
        </w:rPr>
        <w:t>같이</w:t>
      </w:r>
      <w:r w:rsidR="00885812" w:rsidRPr="00885812">
        <w:rPr>
          <w:rFonts w:ascii="Cambria Math" w:hAnsi="Cambria Math"/>
          <w:iCs/>
          <w:lang w:eastAsia="ko-KR"/>
        </w:rPr>
        <w:t xml:space="preserve"> </w:t>
      </w:r>
      <w:r w:rsidR="00885812" w:rsidRPr="00885812">
        <w:rPr>
          <w:rFonts w:ascii="Cambria Math" w:hAnsi="Cambria Math"/>
          <w:iCs/>
          <w:lang w:eastAsia="ko-KR"/>
        </w:rPr>
        <w:t>임의로</w:t>
      </w:r>
      <w:r w:rsidR="00885812" w:rsidRPr="00885812">
        <w:rPr>
          <w:rFonts w:ascii="Cambria Math" w:hAnsi="Cambria Math"/>
          <w:iCs/>
          <w:lang w:eastAsia="ko-KR"/>
        </w:rPr>
        <w:t xml:space="preserve"> </w:t>
      </w:r>
      <w:r w:rsidR="00885812" w:rsidRPr="00885812">
        <w:rPr>
          <w:rFonts w:ascii="Cambria Math" w:hAnsi="Cambria Math"/>
          <w:iCs/>
          <w:lang w:eastAsia="ko-KR"/>
        </w:rPr>
        <w:t>가정하였다</w:t>
      </w:r>
      <w:r w:rsidR="00885812" w:rsidRPr="00885812">
        <w:rPr>
          <w:rFonts w:ascii="Cambria Math" w:hAnsi="Cambria Math"/>
          <w:iCs/>
          <w:lang w:eastAsia="ko-KR"/>
        </w:rPr>
        <w:t xml:space="preserve">. </w:t>
      </w:r>
    </w:p>
    <w:p w14:paraId="775E8D8E" w14:textId="1D60BCE2" w:rsidR="00885812" w:rsidRPr="00885812" w:rsidRDefault="00000000" w:rsidP="00885812">
      <w:pPr>
        <w:pStyle w:val="a8"/>
        <w:rPr>
          <w:rFonts w:ascii="Cambria Math" w:hAnsi="Cambria Math"/>
          <w:iCs/>
          <w:lang w:eastAsia="ko-KR"/>
        </w:rPr>
      </w:pPr>
      <m:oMath>
        <m:sSub>
          <m:sSubPr>
            <m:ctrlPr>
              <w:rPr>
                <w:rFonts w:ascii="Cambria Math" w:hAnsi="Cambria Math"/>
                <w:i/>
                <w:iCs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A</m:t>
            </m:r>
          </m:e>
          <m:sub>
            <m:r>
              <w:rPr>
                <w:rFonts w:ascii="Cambria Math" w:hAnsi="Cambria Math"/>
                <w:lang w:eastAsia="ko-KR"/>
              </w:rPr>
              <m:t>0</m:t>
            </m:r>
          </m:sub>
        </m:sSub>
        <m:r>
          <w:rPr>
            <w:rFonts w:ascii="Cambria Math" w:hAnsi="Cambria Math"/>
            <w:lang w:eastAsia="ko-KR"/>
          </w:rPr>
          <m:t>=1, </m:t>
        </m:r>
        <m:sSub>
          <m:sSubPr>
            <m:ctrlPr>
              <w:rPr>
                <w:rFonts w:ascii="Cambria Math" w:hAnsi="Cambria Math"/>
                <w:i/>
                <w:iCs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K</m:t>
            </m:r>
          </m:e>
          <m:sub>
            <m:r>
              <w:rPr>
                <w:rFonts w:ascii="Cambria Math" w:hAnsi="Cambria Math"/>
                <w:lang w:eastAsia="ko-KR"/>
              </w:rPr>
              <m:t>0</m:t>
            </m:r>
          </m:sub>
        </m:sSub>
        <m:r>
          <w:rPr>
            <w:rFonts w:ascii="Cambria Math" w:hAnsi="Cambria Math"/>
            <w:lang w:eastAsia="ko-KR"/>
          </w:rPr>
          <m:t>=1, </m:t>
        </m:r>
        <m:r>
          <m:rPr>
            <m:sty m:val="p"/>
          </m:rPr>
          <w:rPr>
            <w:rFonts w:ascii="Cambria Math" w:hAnsi="Cambria Math"/>
            <w:lang w:eastAsia="ko-KR"/>
          </w:rPr>
          <m:t>α</m:t>
        </m:r>
        <m:r>
          <w:rPr>
            <w:rFonts w:ascii="Cambria Math" w:hAnsi="Cambria Math"/>
            <w:lang w:eastAsia="ko-KR"/>
          </w:rPr>
          <m:t>=0.33, a=10, b=0.1, w=1, </m:t>
        </m:r>
        <m:r>
          <m:rPr>
            <m:sty m:val="p"/>
          </m:rPr>
          <w:rPr>
            <w:rFonts w:ascii="Cambria Math" w:hAnsi="Cambria Math"/>
            <w:lang w:eastAsia="ko-KR"/>
          </w:rPr>
          <m:t>τ</m:t>
        </m:r>
        <m:r>
          <w:rPr>
            <w:rFonts w:ascii="Cambria Math" w:hAnsi="Cambria Math"/>
            <w:lang w:eastAsia="ko-KR"/>
          </w:rPr>
          <m:t>=0.2</m:t>
        </m:r>
      </m:oMath>
      <w:r w:rsidR="001E67A2">
        <w:rPr>
          <w:rFonts w:ascii="Cambria Math" w:hAnsi="Cambria Math" w:hint="eastAsia"/>
          <w:iCs/>
          <w:lang w:eastAsia="ko-KR"/>
        </w:rPr>
        <w:t>선행연구의</w:t>
      </w:r>
      <w:r w:rsidR="001E67A2">
        <w:rPr>
          <w:rFonts w:ascii="Cambria Math" w:hAnsi="Cambria Math" w:hint="eastAsia"/>
          <w:iCs/>
          <w:lang w:eastAsia="ko-KR"/>
        </w:rPr>
        <w:t xml:space="preserve"> Saez </w:t>
      </w:r>
      <w:r w:rsidR="001E67A2">
        <w:rPr>
          <w:rFonts w:ascii="Cambria Math" w:hAnsi="Cambria Math" w:hint="eastAsia"/>
          <w:iCs/>
          <w:lang w:eastAsia="ko-KR"/>
        </w:rPr>
        <w:t>해법</w:t>
      </w:r>
      <w:r w:rsidR="00885812" w:rsidRPr="00885812">
        <w:rPr>
          <w:rFonts w:ascii="Cambria Math" w:hAnsi="Cambria Math"/>
          <w:iCs/>
          <w:lang w:eastAsia="ko-KR"/>
        </w:rPr>
        <w:t>에</w:t>
      </w:r>
      <w:r w:rsidR="00885812" w:rsidRPr="00885812">
        <w:rPr>
          <w:rFonts w:ascii="Cambria Math" w:hAnsi="Cambria Math"/>
          <w:iCs/>
          <w:lang w:eastAsia="ko-KR"/>
        </w:rPr>
        <w:t xml:space="preserve"> </w:t>
      </w:r>
      <w:r w:rsidR="001E67A2">
        <w:rPr>
          <w:rFonts w:ascii="Cambria Math" w:hAnsi="Cambria Math" w:hint="eastAsia"/>
          <w:iCs/>
          <w:lang w:eastAsia="ko-KR"/>
        </w:rPr>
        <w:t>해당하는</w:t>
      </w:r>
      <w:r w:rsidR="001E67A2">
        <w:rPr>
          <w:rFonts w:ascii="Cambria Math" w:hAnsi="Cambria Math" w:hint="eastAsia"/>
          <w:iCs/>
          <w:lang w:eastAsia="ko-KR"/>
        </w:rPr>
        <w:t xml:space="preserve"> </w:t>
      </w:r>
      <w:r w:rsidR="001E67A2">
        <w:rPr>
          <w:rFonts w:ascii="Cambria Math" w:hAnsi="Cambria Math" w:hint="eastAsia"/>
          <w:iCs/>
          <w:lang w:eastAsia="ko-KR"/>
        </w:rPr>
        <w:t>독점시장에서의</w:t>
      </w:r>
      <w:r w:rsidR="001E67A2">
        <w:rPr>
          <w:rFonts w:ascii="Cambria Math" w:hAnsi="Cambria Math" w:hint="eastAsia"/>
          <w:iCs/>
          <w:lang w:eastAsia="ko-KR"/>
        </w:rPr>
        <w:t xml:space="preserve"> FOC </w:t>
      </w:r>
      <w:r w:rsidR="001E67A2">
        <w:rPr>
          <w:rFonts w:ascii="Cambria Math" w:hAnsi="Cambria Math" w:hint="eastAsia"/>
          <w:iCs/>
          <w:lang w:eastAsia="ko-KR"/>
        </w:rPr>
        <w:t>조건하</w:t>
      </w:r>
      <w:r w:rsidR="001E67A2">
        <w:rPr>
          <w:rFonts w:ascii="Cambria Math" w:hAnsi="Cambria Math" w:hint="eastAsia"/>
          <w:iCs/>
          <w:lang w:eastAsia="ko-KR"/>
        </w:rPr>
        <w:t xml:space="preserve"> </w:t>
      </w:r>
      <w:proofErr w:type="spellStart"/>
      <w:r w:rsidR="001E67A2">
        <w:rPr>
          <w:rFonts w:ascii="Cambria Math" w:hAnsi="Cambria Math" w:hint="eastAsia"/>
          <w:iCs/>
          <w:lang w:eastAsia="ko-KR"/>
        </w:rPr>
        <w:t>최적값의</w:t>
      </w:r>
      <w:proofErr w:type="spellEnd"/>
      <w:r w:rsidR="001E67A2">
        <w:rPr>
          <w:rFonts w:ascii="Cambria Math" w:hAnsi="Cambria Math" w:hint="eastAsia"/>
          <w:iCs/>
          <w:lang w:eastAsia="ko-KR"/>
        </w:rPr>
        <w:t xml:space="preserve"> </w:t>
      </w:r>
      <w:r w:rsidR="001E67A2">
        <w:rPr>
          <w:rFonts w:ascii="Cambria Math" w:hAnsi="Cambria Math" w:hint="eastAsia"/>
          <w:iCs/>
          <w:lang w:eastAsia="ko-KR"/>
        </w:rPr>
        <w:t>경우</w:t>
      </w:r>
      <w:r w:rsidR="001E67A2">
        <w:rPr>
          <w:rFonts w:ascii="Cambria Math" w:hAnsi="Cambria Math" w:hint="eastAsia"/>
          <w:iCs/>
          <w:lang w:eastAsia="ko-KR"/>
        </w:rPr>
        <w:t xml:space="preserve"> </w:t>
      </w:r>
      <w:r w:rsidR="001E67A2">
        <w:rPr>
          <w:rFonts w:ascii="Cambria Math" w:hAnsi="Cambria Math" w:hint="eastAsia"/>
          <w:iCs/>
          <w:lang w:eastAsia="ko-KR"/>
        </w:rPr>
        <w:t>공급량에</w:t>
      </w:r>
      <w:r w:rsidR="001E67A2">
        <w:rPr>
          <w:rFonts w:ascii="Cambria Math" w:hAnsi="Cambria Math" w:hint="eastAsia"/>
          <w:iCs/>
          <w:lang w:eastAsia="ko-KR"/>
        </w:rPr>
        <w:t xml:space="preserve"> </w:t>
      </w:r>
      <w:r w:rsidR="00885812" w:rsidRPr="00885812">
        <w:rPr>
          <w:rFonts w:ascii="Cambria Math" w:hAnsi="Cambria Math"/>
          <w:iCs/>
          <w:lang w:eastAsia="ko-KR"/>
        </w:rPr>
        <w:t>대한</w:t>
      </w:r>
      <w:r w:rsidR="00885812" w:rsidRPr="00885812">
        <w:rPr>
          <w:rFonts w:ascii="Cambria Math" w:hAnsi="Cambria Math"/>
          <w:iCs/>
          <w:lang w:eastAsia="ko-KR"/>
        </w:rPr>
        <w:t xml:space="preserve"> </w:t>
      </w:r>
      <w:r w:rsidR="00885812" w:rsidRPr="00885812">
        <w:rPr>
          <w:rFonts w:ascii="Cambria Math" w:hAnsi="Cambria Math"/>
          <w:iCs/>
          <w:lang w:eastAsia="ko-KR"/>
        </w:rPr>
        <w:t>미분</w:t>
      </w:r>
      <w:r w:rsidR="001E67A2">
        <w:rPr>
          <w:rFonts w:ascii="Cambria Math" w:hAnsi="Cambria Math" w:hint="eastAsia"/>
          <w:iCs/>
          <w:lang w:eastAsia="ko-KR"/>
        </w:rPr>
        <w:t>(</w:t>
      </w:r>
      <m:oMath>
        <m:f>
          <m:fPr>
            <m:ctrlPr>
              <w:rPr>
                <w:rFonts w:ascii="Cambria Math" w:hAnsi="Cambria Math"/>
                <w:iCs/>
                <w:lang w:eastAsia="ko-KR"/>
              </w:rPr>
            </m:ctrlPr>
          </m:fPr>
          <m:num>
            <m:r>
              <w:rPr>
                <w:rFonts w:ascii="Cambria Math" w:hAnsi="Cambria Math"/>
                <w:lang w:eastAsia="ko-KR"/>
              </w:rPr>
              <m:t>dπ</m:t>
            </m:r>
            <m:ctrlPr>
              <w:rPr>
                <w:rFonts w:ascii="Cambria Math" w:hAnsi="Cambria Math"/>
                <w:i/>
                <w:iCs/>
                <w:lang w:eastAsia="ko-KR"/>
              </w:rPr>
            </m:ctrlPr>
          </m:num>
          <m:den>
            <m:r>
              <w:rPr>
                <w:rFonts w:ascii="Cambria Math" w:hAnsi="Cambria Math"/>
                <w:lang w:eastAsia="ko-KR"/>
              </w:rPr>
              <m:t>dQ</m:t>
            </m:r>
            <m:ctrlPr>
              <w:rPr>
                <w:rFonts w:ascii="Cambria Math" w:hAnsi="Cambria Math"/>
                <w:i/>
                <w:iCs/>
                <w:lang w:eastAsia="ko-KR"/>
              </w:rPr>
            </m:ctrlPr>
          </m:den>
        </m:f>
      </m:oMath>
      <w:r w:rsidR="001E67A2">
        <w:rPr>
          <w:rFonts w:ascii="Cambria Math" w:hAnsi="Cambria Math" w:hint="eastAsia"/>
          <w:iCs/>
          <w:lang w:eastAsia="ko-KR"/>
        </w:rPr>
        <w:t>)</w:t>
      </w:r>
      <w:r w:rsidR="00885812" w:rsidRPr="00885812">
        <w:rPr>
          <w:rFonts w:ascii="Cambria Math" w:hAnsi="Cambria Math"/>
          <w:iCs/>
          <w:lang w:eastAsia="ko-KR"/>
        </w:rPr>
        <w:t>으로</w:t>
      </w:r>
      <w:r w:rsidR="00885812" w:rsidRPr="00885812">
        <w:rPr>
          <w:rFonts w:ascii="Cambria Math" w:hAnsi="Cambria Math"/>
          <w:iCs/>
          <w:lang w:eastAsia="ko-KR"/>
        </w:rPr>
        <w:t xml:space="preserve"> </w:t>
      </w:r>
      <w:r w:rsidR="00885812" w:rsidRPr="00885812">
        <w:rPr>
          <w:rFonts w:ascii="Cambria Math" w:hAnsi="Cambria Math"/>
          <w:iCs/>
          <w:lang w:eastAsia="ko-KR"/>
        </w:rPr>
        <w:t>계산하는</w:t>
      </w:r>
      <w:r w:rsidR="00885812" w:rsidRPr="00885812">
        <w:rPr>
          <w:rFonts w:ascii="Cambria Math" w:hAnsi="Cambria Math"/>
          <w:iCs/>
          <w:lang w:eastAsia="ko-KR"/>
        </w:rPr>
        <w:t xml:space="preserve"> </w:t>
      </w:r>
      <w:r w:rsidR="00885812" w:rsidRPr="00885812">
        <w:rPr>
          <w:rFonts w:ascii="Cambria Math" w:hAnsi="Cambria Math"/>
          <w:iCs/>
          <w:lang w:eastAsia="ko-KR"/>
        </w:rPr>
        <w:t>경제학적</w:t>
      </w:r>
      <w:r w:rsidR="00885812" w:rsidRPr="00885812">
        <w:rPr>
          <w:rFonts w:ascii="Cambria Math" w:hAnsi="Cambria Math"/>
          <w:iCs/>
          <w:lang w:eastAsia="ko-KR"/>
        </w:rPr>
        <w:t xml:space="preserve"> </w:t>
      </w:r>
      <w:r w:rsidR="00885812" w:rsidRPr="00885812">
        <w:rPr>
          <w:rFonts w:ascii="Cambria Math" w:hAnsi="Cambria Math"/>
          <w:iCs/>
          <w:lang w:eastAsia="ko-KR"/>
        </w:rPr>
        <w:t>관행에</w:t>
      </w:r>
      <w:r w:rsidR="00885812" w:rsidRPr="00885812">
        <w:rPr>
          <w:rFonts w:ascii="Cambria Math" w:hAnsi="Cambria Math"/>
          <w:iCs/>
          <w:lang w:eastAsia="ko-KR"/>
        </w:rPr>
        <w:t xml:space="preserve"> </w:t>
      </w:r>
      <w:r w:rsidR="00885812" w:rsidRPr="00885812">
        <w:rPr>
          <w:rFonts w:ascii="Cambria Math" w:hAnsi="Cambria Math"/>
          <w:iCs/>
          <w:lang w:eastAsia="ko-KR"/>
        </w:rPr>
        <w:t>따라</w:t>
      </w:r>
      <w:r w:rsidR="00885812" w:rsidRPr="00885812">
        <w:rPr>
          <w:rFonts w:ascii="Cambria Math" w:hAnsi="Cambria Math"/>
          <w:iCs/>
          <w:lang w:eastAsia="ko-KR"/>
        </w:rPr>
        <w:t xml:space="preserve">, </w:t>
      </w:r>
      <w:r w:rsidR="001E67A2">
        <w:rPr>
          <w:rFonts w:ascii="Cambria Math" w:hAnsi="Cambria Math" w:hint="eastAsia"/>
          <w:iCs/>
          <w:lang w:eastAsia="ko-KR"/>
        </w:rPr>
        <w:t>이론적</w:t>
      </w:r>
      <w:r w:rsidR="001E67A2">
        <w:rPr>
          <w:rFonts w:ascii="Cambria Math" w:hAnsi="Cambria Math" w:hint="eastAsia"/>
          <w:iCs/>
          <w:lang w:eastAsia="ko-KR"/>
        </w:rPr>
        <w:t xml:space="preserve"> </w:t>
      </w:r>
      <w:r w:rsidR="00885812">
        <w:rPr>
          <w:rFonts w:ascii="Cambria Math" w:hAnsi="Cambria Math" w:hint="eastAsia"/>
          <w:iCs/>
          <w:lang w:eastAsia="ko-KR"/>
        </w:rPr>
        <w:t>최적</w:t>
      </w:r>
      <w:r w:rsidR="00885812">
        <w:rPr>
          <w:rFonts w:ascii="Cambria Math" w:hAnsi="Cambria Math" w:hint="eastAsia"/>
          <w:iCs/>
          <w:lang w:eastAsia="ko-KR"/>
        </w:rPr>
        <w:t xml:space="preserve"> </w:t>
      </w:r>
      <w:r w:rsidR="00885812">
        <w:rPr>
          <w:rFonts w:ascii="Cambria Math" w:hAnsi="Cambria Math" w:hint="eastAsia"/>
          <w:iCs/>
          <w:lang w:eastAsia="ko-KR"/>
        </w:rPr>
        <w:t>노동공급과</w:t>
      </w:r>
      <w:r w:rsidR="00885812">
        <w:rPr>
          <w:rFonts w:ascii="Cambria Math" w:hAnsi="Cambria Math" w:hint="eastAsia"/>
          <w:iCs/>
          <w:lang w:eastAsia="ko-KR"/>
        </w:rPr>
        <w:t xml:space="preserve"> </w:t>
      </w:r>
      <w:r w:rsidR="00885812">
        <w:rPr>
          <w:rFonts w:ascii="Cambria Math" w:hAnsi="Cambria Math" w:hint="eastAsia"/>
          <w:iCs/>
          <w:lang w:eastAsia="ko-KR"/>
        </w:rPr>
        <w:t>이에</w:t>
      </w:r>
      <w:r w:rsidR="00885812">
        <w:rPr>
          <w:rFonts w:ascii="Cambria Math" w:hAnsi="Cambria Math" w:hint="eastAsia"/>
          <w:iCs/>
          <w:lang w:eastAsia="ko-KR"/>
        </w:rPr>
        <w:t xml:space="preserve"> </w:t>
      </w:r>
      <w:r w:rsidR="00885812">
        <w:rPr>
          <w:rFonts w:ascii="Cambria Math" w:hAnsi="Cambria Math" w:hint="eastAsia"/>
          <w:iCs/>
          <w:lang w:eastAsia="ko-KR"/>
        </w:rPr>
        <w:t>따른</w:t>
      </w:r>
      <w:r w:rsidR="00885812">
        <w:rPr>
          <w:rFonts w:ascii="Cambria Math" w:hAnsi="Cambria Math" w:hint="eastAsia"/>
          <w:iCs/>
          <w:lang w:eastAsia="ko-KR"/>
        </w:rPr>
        <w:t xml:space="preserve"> </w:t>
      </w:r>
      <w:r w:rsidR="00885812">
        <w:rPr>
          <w:rFonts w:ascii="Cambria Math" w:hAnsi="Cambria Math" w:hint="eastAsia"/>
          <w:iCs/>
          <w:lang w:eastAsia="ko-KR"/>
        </w:rPr>
        <w:t>최적</w:t>
      </w:r>
      <w:r w:rsidR="00885812">
        <w:rPr>
          <w:rFonts w:ascii="Cambria Math" w:hAnsi="Cambria Math" w:hint="eastAsia"/>
          <w:iCs/>
          <w:lang w:eastAsia="ko-KR"/>
        </w:rPr>
        <w:t xml:space="preserve"> </w:t>
      </w:r>
      <w:r w:rsidR="00885812">
        <w:rPr>
          <w:rFonts w:ascii="Cambria Math" w:hAnsi="Cambria Math" w:hint="eastAsia"/>
          <w:iCs/>
          <w:lang w:eastAsia="ko-KR"/>
        </w:rPr>
        <w:t>이윤은</w:t>
      </w:r>
      <w:r w:rsidR="00885812">
        <w:rPr>
          <w:rFonts w:ascii="Cambria Math" w:hAnsi="Cambria Math" w:hint="eastAsia"/>
          <w:iCs/>
          <w:lang w:eastAsia="ko-KR"/>
        </w:rPr>
        <w:t xml:space="preserve"> </w:t>
      </w:r>
      <w:r w:rsidR="00885812">
        <w:rPr>
          <w:rFonts w:ascii="Cambria Math" w:hAnsi="Cambria Math" w:hint="eastAsia"/>
          <w:iCs/>
          <w:lang w:eastAsia="ko-KR"/>
        </w:rPr>
        <w:t>다음과</w:t>
      </w:r>
      <w:r w:rsidR="00885812">
        <w:rPr>
          <w:rFonts w:ascii="Cambria Math" w:hAnsi="Cambria Math" w:hint="eastAsia"/>
          <w:iCs/>
          <w:lang w:eastAsia="ko-KR"/>
        </w:rPr>
        <w:t xml:space="preserve"> </w:t>
      </w:r>
      <w:r w:rsidR="00885812">
        <w:rPr>
          <w:rFonts w:ascii="Cambria Math" w:hAnsi="Cambria Math" w:hint="eastAsia"/>
          <w:iCs/>
          <w:lang w:eastAsia="ko-KR"/>
        </w:rPr>
        <w:t>같다</w:t>
      </w:r>
      <w:r w:rsidR="00885812">
        <w:rPr>
          <w:rFonts w:ascii="Cambria Math" w:hAnsi="Cambria Math" w:hint="eastAsia"/>
          <w:iCs/>
          <w:lang w:eastAsia="ko-KR"/>
        </w:rPr>
        <w:t>.</w:t>
      </w:r>
    </w:p>
    <w:p w14:paraId="38A4514B" w14:textId="33E57344" w:rsidR="00885812" w:rsidRPr="00885812" w:rsidRDefault="00885812" w:rsidP="00885812">
      <w:pPr>
        <w:pStyle w:val="a8"/>
        <w:rPr>
          <w:rFonts w:ascii="Cambria Math" w:hAnsi="Cambria Math"/>
          <w:iCs/>
          <w:lang w:eastAsia="ko-KR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eastAsia="ko-KR"/>
            </w:rPr>
            <m:t>π</m:t>
          </m:r>
          <m:d>
            <m:dPr>
              <m:ctrlPr>
                <w:rPr>
                  <w:rFonts w:ascii="Cambria Math" w:hAnsi="Cambria Math"/>
                  <w:iCs/>
                  <w:lang w:eastAsia="ko-KR"/>
                </w:rPr>
              </m:ctrlPr>
            </m:dPr>
            <m:e>
              <m:r>
                <w:rPr>
                  <w:rFonts w:ascii="Cambria Math" w:hAnsi="Cambria Math"/>
                  <w:lang w:eastAsia="ko-KR"/>
                </w:rPr>
                <m:t>Q</m:t>
              </m:r>
              <m:ctrlPr>
                <w:rPr>
                  <w:rFonts w:ascii="Cambria Math" w:hAnsi="Cambria Math"/>
                  <w:i/>
                  <w:iCs/>
                  <w:lang w:eastAsia="ko-KR"/>
                </w:rPr>
              </m:ctrlPr>
            </m:e>
          </m:d>
          <m:r>
            <w:rPr>
              <w:rFonts w:ascii="Cambria Math" w:hAnsi="Cambria Math"/>
              <w:lang w:eastAsia="ko-KR"/>
            </w:rPr>
            <m:t>=</m:t>
          </m:r>
          <m:d>
            <m:dPr>
              <m:ctrlPr>
                <w:rPr>
                  <w:rFonts w:ascii="Cambria Math" w:hAnsi="Cambria Math"/>
                  <w:iCs/>
                  <w:lang w:eastAsia="ko-KR"/>
                </w:rPr>
              </m:ctrlPr>
            </m:dPr>
            <m:e>
              <m:r>
                <w:rPr>
                  <w:rFonts w:ascii="Cambria Math" w:hAnsi="Cambria Math"/>
                  <w:lang w:eastAsia="ko-KR"/>
                </w:rPr>
                <m:t>a-bQ-</m:t>
              </m:r>
              <m:r>
                <m:rPr>
                  <m:sty m:val="p"/>
                </m:rPr>
                <w:rPr>
                  <w:rFonts w:ascii="Cambria Math" w:hAnsi="Cambria Math"/>
                  <w:lang w:eastAsia="ko-KR"/>
                </w:rPr>
                <m:t>τ</m:t>
              </m:r>
              <m:ctrlPr>
                <w:rPr>
                  <w:rFonts w:ascii="Cambria Math" w:hAnsi="Cambria Math"/>
                  <w:i/>
                  <w:iCs/>
                  <w:lang w:eastAsia="ko-KR"/>
                </w:rPr>
              </m:ctrlPr>
            </m:e>
          </m:d>
          <m:r>
            <w:rPr>
              <w:rFonts w:ascii="Cambria Math" w:hAnsi="Cambria Math"/>
              <w:lang w:eastAsia="ko-KR"/>
            </w:rPr>
            <m:t>Q-w</m:t>
          </m:r>
          <m:sSup>
            <m:sSupPr>
              <m:ctrlPr>
                <w:rPr>
                  <w:rFonts w:ascii="Cambria Math" w:hAnsi="Cambria Math"/>
                  <w:i/>
                  <w:iCs/>
                  <w:lang w:eastAsia="ko-KR"/>
                </w:rPr>
              </m:ctrlPr>
            </m:sSupPr>
            <m:e>
              <m:r>
                <w:rPr>
                  <w:rFonts w:ascii="Cambria Math" w:hAnsi="Cambria Math"/>
                  <w:lang w:eastAsia="ko-KR"/>
                </w:rPr>
                <m:t>Q</m:t>
              </m:r>
            </m:e>
            <m:sup>
              <m:r>
                <w:rPr>
                  <w:rFonts w:ascii="Cambria Math" w:hAnsi="Cambria Math"/>
                  <w:lang w:eastAsia="ko-KR"/>
                </w:rPr>
                <m:t>1</m:t>
              </m:r>
              <m:r>
                <m:rPr>
                  <m:lit/>
                </m:rPr>
                <w:rPr>
                  <w:rFonts w:ascii="Cambria Math" w:hAnsi="Cambria Math"/>
                  <w:lang w:eastAsia="ko-KR"/>
                </w:rPr>
                <m:t>/</m:t>
              </m:r>
              <m:d>
                <m:dPr>
                  <m:ctrlPr>
                    <w:rPr>
                      <w:rFonts w:ascii="Cambria Math" w:hAnsi="Cambria Math"/>
                      <w:iCs/>
                      <w:lang w:eastAsia="ko-KR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ko-KR"/>
                    </w:rPr>
                    <m:t>1-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eastAsia="ko-KR"/>
                    </w:rPr>
                    <m:t>α</m:t>
                  </m:r>
                  <m:ctrlPr>
                    <w:rPr>
                      <w:rFonts w:ascii="Cambria Math" w:hAnsi="Cambria Math"/>
                      <w:i/>
                      <w:iCs/>
                      <w:lang w:eastAsia="ko-KR"/>
                    </w:rPr>
                  </m:ctrlP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  <w:lang w:eastAsia="ko-KR"/>
            </w:rPr>
            <m:t> </m:t>
          </m:r>
          <m:d>
            <m:dPr>
              <m:ctrlPr>
                <w:rPr>
                  <w:rFonts w:ascii="Cambria Math" w:hAnsi="Cambria Math"/>
                  <w:i/>
                  <w:iCs/>
                  <w:lang w:eastAsia="ko-KR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  <w:lang w:eastAsia="ko-KR"/>
                </w:rPr>
                <m:t>∵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eastAsia="ko-KR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ko-KR"/>
                    </w:rPr>
                    <m:t>2.1</m:t>
                  </m:r>
                </m:e>
              </m:d>
            </m:e>
          </m:d>
        </m:oMath>
      </m:oMathPara>
    </w:p>
    <w:p w14:paraId="07B18ACF" w14:textId="69C7DFE6" w:rsidR="00885812" w:rsidRPr="00885812" w:rsidRDefault="00000000" w:rsidP="00885812">
      <w:pPr>
        <w:pStyle w:val="a8"/>
        <w:rPr>
          <w:rFonts w:ascii="Cambria Math" w:hAnsi="Cambria Math"/>
          <w:iCs/>
          <w:lang w:eastAsia="ko-KR"/>
        </w:rPr>
      </w:pPr>
      <m:oMathPara>
        <m:oMath>
          <m:f>
            <m:fPr>
              <m:ctrlPr>
                <w:rPr>
                  <w:rFonts w:ascii="Cambria Math" w:hAnsi="Cambria Math"/>
                  <w:iCs/>
                  <w:lang w:eastAsia="ko-KR"/>
                </w:rPr>
              </m:ctrlPr>
            </m:fPr>
            <m:num>
              <m:r>
                <w:rPr>
                  <w:rFonts w:ascii="Cambria Math" w:hAnsi="Cambria Math"/>
                  <w:lang w:eastAsia="ko-KR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lang w:eastAsia="ko-KR"/>
                </w:rPr>
                <m:t>π</m:t>
              </m:r>
              <m:ctrlPr>
                <w:rPr>
                  <w:rFonts w:ascii="Cambria Math" w:hAnsi="Cambria Math"/>
                  <w:i/>
                  <w:iCs/>
                  <w:lang w:eastAsia="ko-KR"/>
                </w:rPr>
              </m:ctrlPr>
            </m:num>
            <m:den>
              <m:r>
                <w:rPr>
                  <w:rFonts w:ascii="Cambria Math" w:hAnsi="Cambria Math"/>
                  <w:lang w:eastAsia="ko-KR"/>
                </w:rPr>
                <m:t>dQ</m:t>
              </m:r>
              <m:ctrlPr>
                <w:rPr>
                  <w:rFonts w:ascii="Cambria Math" w:hAnsi="Cambria Math"/>
                  <w:i/>
                  <w:iCs/>
                  <w:lang w:eastAsia="ko-KR"/>
                </w:rPr>
              </m:ctrlPr>
            </m:den>
          </m:f>
          <m:r>
            <w:rPr>
              <w:rFonts w:ascii="Cambria Math" w:hAnsi="Cambria Math"/>
              <w:lang w:eastAsia="ko-KR"/>
            </w:rPr>
            <m:t>=a-2bQ-</m:t>
          </m:r>
          <m:r>
            <m:rPr>
              <m:sty m:val="p"/>
            </m:rPr>
            <w:rPr>
              <w:rFonts w:ascii="Cambria Math" w:hAnsi="Cambria Math"/>
              <w:lang w:eastAsia="ko-KR"/>
            </w:rPr>
            <m:t>τ</m:t>
          </m:r>
          <m:r>
            <w:rPr>
              <w:rFonts w:ascii="Cambria Math" w:hAnsi="Cambria Math"/>
              <w:lang w:eastAsia="ko-KR"/>
            </w:rPr>
            <m:t>-w</m:t>
          </m:r>
          <m:f>
            <m:fPr>
              <m:ctrlPr>
                <w:rPr>
                  <w:rFonts w:ascii="Cambria Math" w:hAnsi="Cambria Math"/>
                  <w:iCs/>
                  <w:lang w:eastAsia="ko-KR"/>
                </w:rPr>
              </m:ctrlPr>
            </m:fPr>
            <m:num>
              <m:r>
                <w:rPr>
                  <w:rFonts w:ascii="Cambria Math" w:hAnsi="Cambria Math"/>
                  <w:lang w:eastAsia="ko-KR"/>
                </w:rPr>
                <m:t>1</m:t>
              </m:r>
              <m:ctrlPr>
                <w:rPr>
                  <w:rFonts w:ascii="Cambria Math" w:hAnsi="Cambria Math"/>
                  <w:i/>
                  <w:iCs/>
                  <w:lang w:eastAsia="ko-KR"/>
                </w:rPr>
              </m:ctrlPr>
            </m:num>
            <m:den>
              <m:r>
                <w:rPr>
                  <w:rFonts w:ascii="Cambria Math" w:hAnsi="Cambria Math"/>
                  <w:lang w:eastAsia="ko-KR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  <w:lang w:eastAsia="ko-KR"/>
                </w:rPr>
                <m:t>α</m:t>
              </m:r>
              <m:ctrlPr>
                <w:rPr>
                  <w:rFonts w:ascii="Cambria Math" w:hAnsi="Cambria Math"/>
                  <w:i/>
                  <w:iCs/>
                  <w:lang w:eastAsia="ko-KR"/>
                </w:rPr>
              </m:ctrlP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lang w:eastAsia="ko-KR"/>
                </w:rPr>
              </m:ctrlPr>
            </m:sSupPr>
            <m:e>
              <m:r>
                <w:rPr>
                  <w:rFonts w:ascii="Cambria Math" w:hAnsi="Cambria Math"/>
                  <w:lang w:eastAsia="ko-KR"/>
                </w:rPr>
                <m:t>Q</m:t>
              </m:r>
            </m:e>
            <m:sup>
              <m:f>
                <m:fPr>
                  <m:ctrlPr>
                    <w:rPr>
                      <w:rFonts w:ascii="Cambria Math" w:hAnsi="Cambria Math"/>
                      <w:iCs/>
                      <w:lang w:eastAsia="ko-KR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eastAsia="ko-KR"/>
                    </w:rPr>
                    <m:t>α</m:t>
                  </m:r>
                  <m:ctrlPr>
                    <w:rPr>
                      <w:rFonts w:ascii="Cambria Math" w:hAnsi="Cambria Math"/>
                      <w:i/>
                      <w:iCs/>
                      <w:lang w:eastAsia="ko-KR"/>
                    </w:rPr>
                  </m:ctrlPr>
                </m:num>
                <m:den>
                  <m:r>
                    <w:rPr>
                      <w:rFonts w:ascii="Cambria Math" w:hAnsi="Cambria Math"/>
                      <w:lang w:eastAsia="ko-KR"/>
                    </w:rPr>
                    <m:t>1-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eastAsia="ko-KR"/>
                    </w:rPr>
                    <m:t>α</m:t>
                  </m:r>
                  <m:ctrlPr>
                    <w:rPr>
                      <w:rFonts w:ascii="Cambria Math" w:hAnsi="Cambria Math"/>
                      <w:i/>
                      <w:iCs/>
                      <w:lang w:eastAsia="ko-KR"/>
                    </w:rPr>
                  </m:ctrlPr>
                </m:den>
              </m:f>
            </m:sup>
          </m:sSup>
          <m:r>
            <w:rPr>
              <w:rFonts w:ascii="Cambria Math" w:hAnsi="Cambria Math"/>
              <w:lang w:eastAsia="ko-KR"/>
            </w:rPr>
            <m:t>=0</m:t>
          </m:r>
        </m:oMath>
      </m:oMathPara>
    </w:p>
    <w:p w14:paraId="19D4D5CD" w14:textId="5DBA458A" w:rsidR="00885812" w:rsidRPr="001E67A2" w:rsidRDefault="00000000" w:rsidP="00885812">
      <w:pPr>
        <w:pStyle w:val="a8"/>
        <w:rPr>
          <w:rFonts w:ascii="Cambria Math" w:hAnsi="Cambria Math"/>
          <w:iCs/>
          <w:lang w:eastAsia="ko-KR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  <w:lang w:eastAsia="ko-K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eastAsia="ko-KR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eastAsia="ko-KR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ko-KR"/>
            </w:rPr>
            <m:t>≈18,</m:t>
          </m:r>
          <m:r>
            <m:rPr>
              <m:sty m:val="p"/>
            </m:rPr>
            <w:rPr>
              <w:rFonts w:ascii="Cambria Math" w:hAnsi="Cambria Math"/>
              <w:lang w:eastAsia="ko-KR"/>
            </w:rPr>
            <m:t> </m:t>
          </m:r>
          <m:r>
            <m:rPr>
              <m:sty m:val="p"/>
            </m:rPr>
            <w:rPr>
              <w:rFonts w:ascii="Cambria Math" w:hAnsi="Cambria Math" w:hint="eastAsia"/>
              <w:lang w:eastAsia="ko-KR"/>
            </w:rPr>
            <m:t>∴</m:t>
          </m:r>
          <m:sSub>
            <m:sSubPr>
              <m:ctrlPr>
                <w:rPr>
                  <w:rFonts w:ascii="Cambria Math" w:hAnsi="Cambria Math"/>
                  <w:i/>
                  <w:iCs/>
                  <w:lang w:eastAsia="ko-KR"/>
                </w:rPr>
              </m:ctrlPr>
            </m:sSubPr>
            <m:e>
              <m:r>
                <w:rPr>
                  <w:rFonts w:ascii="Cambria Math" w:hAnsi="Cambria Math"/>
                  <w:lang w:eastAsia="ko-KR"/>
                </w:rPr>
                <m:t>L</m:t>
              </m:r>
              <m:ctrlPr>
                <w:rPr>
                  <w:rFonts w:ascii="Cambria Math" w:hAnsi="Cambria Math"/>
                  <w:iCs/>
                  <w:lang w:eastAsia="ko-KR"/>
                </w:rPr>
              </m:ctrlPr>
            </m:e>
            <m:sub>
              <m:r>
                <w:rPr>
                  <w:rFonts w:ascii="Cambria Math" w:hAnsi="Cambria Math"/>
                  <w:lang w:eastAsia="ko-KR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ko-KR"/>
            </w:rPr>
            <m:t>≈</m:t>
          </m:r>
          <m:r>
            <w:rPr>
              <w:rFonts w:ascii="Cambria Math" w:hAnsi="Cambria Math"/>
              <w:lang w:eastAsia="ko-KR"/>
            </w:rPr>
            <m:t>74.79, </m:t>
          </m:r>
          <m:r>
            <m:rPr>
              <m:sty m:val="p"/>
            </m:rPr>
            <w:rPr>
              <w:rFonts w:ascii="Cambria Math" w:hAnsi="Cambria Math"/>
              <w:lang w:eastAsia="ko-KR"/>
            </w:rPr>
            <m:t>π</m:t>
          </m:r>
          <m:d>
            <m:dPr>
              <m:ctrlPr>
                <w:rPr>
                  <w:rFonts w:ascii="Cambria Math" w:hAnsi="Cambria Math"/>
                  <w:i/>
                  <w:iCs/>
                  <w:lang w:eastAsia="ko-K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eastAsia="ko-KR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ko-KR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eastAsia="ko-KR"/>
                    </w:rPr>
                    <m:t>M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lang w:eastAsia="ko-KR"/>
            </w:rPr>
            <m:t>≈</m:t>
          </m:r>
          <m:r>
            <w:rPr>
              <w:rFonts w:ascii="Cambria Math" w:hAnsi="Cambria Math"/>
              <w:lang w:eastAsia="ko-KR"/>
            </w:rPr>
            <m:t>69.26</m:t>
          </m:r>
        </m:oMath>
      </m:oMathPara>
    </w:p>
    <w:p w14:paraId="1910AC28" w14:textId="77777777" w:rsidR="001E67A2" w:rsidRPr="001E67A2" w:rsidRDefault="001E67A2" w:rsidP="00885812">
      <w:pPr>
        <w:pStyle w:val="a8"/>
        <w:rPr>
          <w:rFonts w:ascii="Cambria Math" w:hAnsi="Cambria Math"/>
          <w:iCs/>
          <w:lang w:eastAsia="ko-KR"/>
        </w:rPr>
      </w:pPr>
    </w:p>
    <w:p w14:paraId="40DC2E79" w14:textId="3D669574" w:rsidR="00DC27AC" w:rsidRDefault="00EA37F5" w:rsidP="00DC27AC">
      <w:pPr>
        <w:pStyle w:val="1"/>
        <w:rPr>
          <w:lang w:eastAsia="ko-KR"/>
        </w:rPr>
      </w:pPr>
      <w:r>
        <w:rPr>
          <w:rFonts w:eastAsiaTheme="minorEastAsia" w:hint="eastAsia"/>
          <w:lang w:eastAsia="ko-KR"/>
        </w:rPr>
        <w:t>3</w:t>
      </w:r>
      <w:r w:rsidR="00DC27AC">
        <w:rPr>
          <w:lang w:eastAsia="ko-KR"/>
        </w:rPr>
        <w:t xml:space="preserve">. </w:t>
      </w:r>
      <w:r w:rsidR="00DC27AC">
        <w:rPr>
          <w:rFonts w:ascii="맑은 고딕" w:eastAsia="맑은 고딕" w:hAnsi="맑은 고딕" w:cs="맑은 고딕" w:hint="eastAsia"/>
          <w:lang w:eastAsia="ko-KR"/>
        </w:rPr>
        <w:t>방법론</w:t>
      </w:r>
    </w:p>
    <w:p w14:paraId="6CABB990" w14:textId="77777777" w:rsidR="00647794" w:rsidRDefault="00647794" w:rsidP="00DC27AC">
      <w:pPr>
        <w:pStyle w:val="a8"/>
        <w:rPr>
          <w:lang w:eastAsia="ko-KR"/>
        </w:rPr>
      </w:pPr>
      <w:r>
        <w:rPr>
          <w:rFonts w:hint="eastAsia"/>
          <w:lang w:eastAsia="ko-KR"/>
        </w:rPr>
        <w:t>1) Filtering Learning History</w:t>
      </w:r>
    </w:p>
    <w:p w14:paraId="35B09123" w14:textId="78934F5B" w:rsidR="00647794" w:rsidRDefault="004570F2" w:rsidP="004570F2">
      <w:pPr>
        <w:pStyle w:val="a8"/>
        <w:rPr>
          <w:lang w:eastAsia="ko-KR"/>
        </w:rPr>
      </w:pPr>
      <w:r>
        <w:rPr>
          <w:rFonts w:hint="eastAsia"/>
          <w:lang w:eastAsia="ko-KR"/>
        </w:rPr>
        <w:t>&lt;</w:t>
      </w:r>
      <w:r>
        <w:rPr>
          <w:lang w:eastAsia="ko-KR"/>
        </w:rPr>
        <w:t>Filtering Learning Histories Enhances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In-Context Reinforcement Learning</w:t>
      </w:r>
      <w:r>
        <w:rPr>
          <w:rFonts w:hint="eastAsia"/>
          <w:lang w:eastAsia="ko-KR"/>
        </w:rPr>
        <w:t>&gt;(FLHE)는 본 연구의 문제상황을 포함한 범용적인 ICRL 기반 최적화 문제</w:t>
      </w:r>
      <w:r w:rsidR="00C05782">
        <w:rPr>
          <w:rFonts w:hint="eastAsia"/>
          <w:lang w:eastAsia="ko-KR"/>
        </w:rPr>
        <w:t xml:space="preserve">에서 ICRL 과정을 개선한다. 이는 학습 이력의 개선 및 안정성 특성에 따라 가중치를 재조정하고 필터링을 함으로서 더 나은 history를 제공함에 따라 이루어진다. </w:t>
      </w:r>
    </w:p>
    <w:p w14:paraId="42EB25C2" w14:textId="77777777" w:rsidR="00647794" w:rsidRDefault="00647794" w:rsidP="00DC27AC">
      <w:pPr>
        <w:pStyle w:val="a8"/>
        <w:rPr>
          <w:lang w:eastAsia="ko-KR"/>
        </w:rPr>
      </w:pPr>
      <w:r>
        <w:rPr>
          <w:rFonts w:hint="eastAsia"/>
          <w:lang w:eastAsia="ko-KR"/>
        </w:rPr>
        <w:t>2) LLM Economist++ 구조</w:t>
      </w:r>
    </w:p>
    <w:p w14:paraId="134E18ED" w14:textId="0C8922E2" w:rsidR="00C2449D" w:rsidRDefault="00C2449D" w:rsidP="00DC27AC">
      <w:pPr>
        <w:pStyle w:val="a8"/>
        <w:rPr>
          <w:lang w:eastAsia="ko-KR"/>
        </w:rPr>
      </w:pPr>
      <w:r>
        <w:rPr>
          <w:rFonts w:hint="eastAsia"/>
          <w:lang w:eastAsia="ko-KR"/>
        </w:rPr>
        <w:t>LLM Economist++ 프레임워크의 전반적인 구조도는 &lt;Figure 1&gt;을 따른다. 먼저, (</w:t>
      </w:r>
      <w:r w:rsidR="00DE33D7">
        <w:rPr>
          <w:rFonts w:hint="eastAsia"/>
          <w:lang w:eastAsia="ko-KR"/>
        </w:rPr>
        <w:t>2</w:t>
      </w:r>
      <w:r>
        <w:rPr>
          <w:rFonts w:hint="eastAsia"/>
          <w:lang w:eastAsia="ko-KR"/>
        </w:rPr>
        <w:t>.1</w:t>
      </w:r>
      <w:proofErr w:type="gramStart"/>
      <w:r>
        <w:rPr>
          <w:rFonts w:hint="eastAsia"/>
          <w:lang w:eastAsia="ko-KR"/>
        </w:rPr>
        <w:t>)</w:t>
      </w:r>
      <w:r w:rsidR="00E7659B">
        <w:rPr>
          <w:rFonts w:hint="eastAsia"/>
          <w:lang w:eastAsia="ko-KR"/>
        </w:rPr>
        <w:t>,</w:t>
      </w:r>
      <w:r w:rsidR="00DD55BB">
        <w:rPr>
          <w:rFonts w:hint="eastAsia"/>
          <w:lang w:eastAsia="ko-KR"/>
        </w:rPr>
        <w:t>(</w:t>
      </w:r>
      <w:proofErr w:type="gramEnd"/>
      <w:r w:rsidR="00DD55BB">
        <w:rPr>
          <w:rFonts w:hint="eastAsia"/>
          <w:lang w:eastAsia="ko-KR"/>
        </w:rPr>
        <w:t>2.2</w:t>
      </w:r>
      <w:proofErr w:type="gramStart"/>
      <w:r w:rsidR="00DD55BB">
        <w:rPr>
          <w:rFonts w:hint="eastAsia"/>
          <w:lang w:eastAsia="ko-KR"/>
        </w:rPr>
        <w:t>),(</w:t>
      </w:r>
      <w:proofErr w:type="gramEnd"/>
      <w:r w:rsidR="00DD55BB">
        <w:rPr>
          <w:rFonts w:hint="eastAsia"/>
          <w:lang w:eastAsia="ko-KR"/>
        </w:rPr>
        <w:t>2.3)</w:t>
      </w:r>
      <w:r>
        <w:rPr>
          <w:rFonts w:hint="eastAsia"/>
          <w:lang w:eastAsia="ko-KR"/>
        </w:rPr>
        <w:t xml:space="preserve">에서 정의한 </w:t>
      </w:r>
      <w:r>
        <w:rPr>
          <w:rFonts w:hint="eastAsia"/>
          <w:lang w:eastAsia="ko-KR"/>
        </w:rPr>
        <w:t>독점적 시</w:t>
      </w:r>
      <w:r w:rsidR="00E7659B">
        <w:rPr>
          <w:rFonts w:hint="eastAsia"/>
          <w:lang w:eastAsia="ko-KR"/>
        </w:rPr>
        <w:t xml:space="preserve">장 구조와 </w:t>
      </w:r>
      <w:r w:rsidR="00E22F20">
        <w:rPr>
          <w:rFonts w:hint="eastAsia"/>
          <w:lang w:eastAsia="ko-KR"/>
        </w:rPr>
        <w:t xml:space="preserve">정부의 고정된 </w:t>
      </w:r>
      <w:r w:rsidR="00E7659B">
        <w:rPr>
          <w:rFonts w:hint="eastAsia"/>
          <w:lang w:eastAsia="ko-KR"/>
        </w:rPr>
        <w:t>세율</w:t>
      </w:r>
      <w:r w:rsidR="00E22F20">
        <w:rPr>
          <w:rFonts w:hint="eastAsia"/>
          <w:lang w:eastAsia="ko-KR"/>
        </w:rPr>
        <w:t>(</w:t>
      </w:r>
      <m:oMath>
        <m:r>
          <m:rPr>
            <m:sty m:val="p"/>
          </m:rPr>
          <w:rPr>
            <w:rFonts w:ascii="Cambria Math" w:hAnsi="Cambria Math"/>
            <w:lang w:eastAsia="ko-KR"/>
          </w:rPr>
          <m:t>τ</m:t>
        </m:r>
      </m:oMath>
      <w:r w:rsidR="00E22F20">
        <w:rPr>
          <w:rFonts w:hint="eastAsia"/>
          <w:lang w:eastAsia="ko-KR"/>
        </w:rPr>
        <w:t xml:space="preserve">)을 </w:t>
      </w:r>
      <w:r w:rsidR="00C05782">
        <w:rPr>
          <w:rFonts w:hint="eastAsia"/>
          <w:lang w:eastAsia="ko-KR"/>
        </w:rPr>
        <w:t>설정한다.</w:t>
      </w:r>
      <w:r w:rsidR="00DD55BB">
        <w:rPr>
          <w:lang w:eastAsia="ko-KR"/>
        </w:rPr>
        <w:t xml:space="preserve"> ICRL</w:t>
      </w:r>
      <w:r w:rsidR="00DD55BB">
        <w:rPr>
          <w:rFonts w:hint="eastAsia"/>
          <w:lang w:eastAsia="ko-KR"/>
        </w:rPr>
        <w:t xml:space="preserve"> 최적화 사이클에서 가장 먼저 실행되는 단계는</w:t>
      </w:r>
      <w:r w:rsidR="00E22F20">
        <w:rPr>
          <w:rFonts w:hint="eastAsia"/>
          <w:lang w:eastAsia="ko-KR"/>
        </w:rPr>
        <w:t xml:space="preserve"> </w:t>
      </w:r>
      <w:r w:rsidR="00DD55BB">
        <w:rPr>
          <w:lang w:eastAsia="ko-KR"/>
        </w:rPr>
        <w:t>Construct</w:t>
      </w:r>
      <w:r w:rsidR="00DD55BB">
        <w:rPr>
          <w:rFonts w:hint="eastAsia"/>
          <w:lang w:eastAsia="ko-KR"/>
        </w:rPr>
        <w:t xml:space="preserve"> initial history by Reward/</w:t>
      </w:r>
      <w:proofErr w:type="gramStart"/>
      <w:r w:rsidR="00DD55BB">
        <w:rPr>
          <w:rFonts w:hint="eastAsia"/>
          <w:lang w:eastAsia="ko-KR"/>
        </w:rPr>
        <w:t>metric 이다</w:t>
      </w:r>
      <w:proofErr w:type="gramEnd"/>
      <w:r w:rsidR="00DD55BB">
        <w:rPr>
          <w:rFonts w:hint="eastAsia"/>
          <w:lang w:eastAsia="ko-KR"/>
        </w:rPr>
        <w:t xml:space="preserve">. 이는 현재 </w:t>
      </w:r>
      <w:r w:rsidR="00535FD0">
        <w:rPr>
          <w:rFonts w:hint="eastAsia"/>
          <w:lang w:eastAsia="ko-KR"/>
        </w:rPr>
        <w:t>주어진 환경</w:t>
      </w:r>
      <w:r w:rsidR="00DD55BB">
        <w:rPr>
          <w:rFonts w:hint="eastAsia"/>
          <w:lang w:eastAsia="ko-KR"/>
        </w:rPr>
        <w:t xml:space="preserve"> 아래에서 </w:t>
      </w:r>
      <w:r w:rsidR="00535FD0">
        <w:rPr>
          <w:rFonts w:hint="eastAsia"/>
          <w:lang w:eastAsia="ko-KR"/>
        </w:rPr>
        <w:t xml:space="preserve">평가 </w:t>
      </w:r>
      <w:r w:rsidR="00DD55BB">
        <w:rPr>
          <w:rFonts w:hint="eastAsia"/>
          <w:lang w:eastAsia="ko-KR"/>
        </w:rPr>
        <w:t>점수(profit)을 계산</w:t>
      </w:r>
      <w:r w:rsidR="00DD55BB">
        <w:rPr>
          <w:lang w:eastAsia="ko-KR"/>
        </w:rPr>
        <w:t>한</w:t>
      </w:r>
      <w:r w:rsidR="00DD55BB">
        <w:rPr>
          <w:rFonts w:hint="eastAsia"/>
          <w:lang w:eastAsia="ko-KR"/>
        </w:rPr>
        <w:t xml:space="preserve"> </w:t>
      </w:r>
      <w:r w:rsidR="00535FD0">
        <w:rPr>
          <w:rFonts w:hint="eastAsia"/>
          <w:lang w:eastAsia="ko-KR"/>
        </w:rPr>
        <w:t xml:space="preserve">다음 history에 </w:t>
      </w:r>
      <w:r w:rsidR="00DD55BB">
        <w:rPr>
          <w:rFonts w:hint="eastAsia"/>
          <w:lang w:eastAsia="ko-KR"/>
        </w:rPr>
        <w:t xml:space="preserve">profit을 포함하여 </w:t>
      </w:r>
      <w:r w:rsidR="00535FD0">
        <w:rPr>
          <w:rFonts w:hint="eastAsia"/>
          <w:lang w:eastAsia="ko-KR"/>
        </w:rPr>
        <w:t>현재 Observation space</w:t>
      </w:r>
      <w:r w:rsidR="00DD55BB">
        <w:rPr>
          <w:rFonts w:hint="eastAsia"/>
          <w:lang w:eastAsia="ko-KR"/>
        </w:rPr>
        <w:t xml:space="preserve">에서 </w:t>
      </w:r>
      <w:r w:rsidR="001B21CD">
        <w:rPr>
          <w:rFonts w:hint="eastAsia"/>
          <w:lang w:eastAsia="ko-KR"/>
        </w:rPr>
        <w:t>관측</w:t>
      </w:r>
      <w:r w:rsidR="001B21CD">
        <w:rPr>
          <w:lang w:eastAsia="ko-KR"/>
        </w:rPr>
        <w:t>할</w:t>
      </w:r>
      <w:r w:rsidR="00DD55BB">
        <w:rPr>
          <w:rFonts w:hint="eastAsia"/>
          <w:lang w:eastAsia="ko-KR"/>
        </w:rPr>
        <w:t xml:space="preserve"> 수 있는</w:t>
      </w:r>
      <w:r w:rsidR="00535FD0">
        <w:rPr>
          <w:rFonts w:hint="eastAsia"/>
          <w:lang w:eastAsia="ko-KR"/>
        </w:rPr>
        <w:t xml:space="preserve"> 정보를 history</w:t>
      </w:r>
      <w:r w:rsidR="00DD55BB">
        <w:rPr>
          <w:rFonts w:hint="eastAsia"/>
          <w:lang w:eastAsia="ko-KR"/>
        </w:rPr>
        <w:t xml:space="preserve"> window</w:t>
      </w:r>
      <w:r w:rsidR="00535FD0">
        <w:rPr>
          <w:rFonts w:hint="eastAsia"/>
          <w:lang w:eastAsia="ko-KR"/>
        </w:rPr>
        <w:t>에 추가</w:t>
      </w:r>
      <w:r w:rsidR="00DD55BB">
        <w:rPr>
          <w:rFonts w:hint="eastAsia"/>
          <w:lang w:eastAsia="ko-KR"/>
        </w:rPr>
        <w:t xml:space="preserve">하여 초기 history를 구성한다. </w:t>
      </w:r>
    </w:p>
    <w:p w14:paraId="3251C272" w14:textId="7934B7D1" w:rsidR="00DD55BB" w:rsidRPr="00E7659B" w:rsidRDefault="00DD55BB" w:rsidP="00DC27AC">
      <w:pPr>
        <w:pStyle w:val="a8"/>
        <w:rPr>
          <w:lang w:eastAsia="ko-KR"/>
        </w:rPr>
      </w:pPr>
      <w:r>
        <w:rPr>
          <w:rFonts w:hint="eastAsia"/>
          <w:lang w:eastAsia="ko-KR"/>
        </w:rPr>
        <w:t xml:space="preserve">그 다음은 LHF 단계이다. LHF는 history </w:t>
      </w:r>
      <w:r w:rsidR="00402427">
        <w:rPr>
          <w:rFonts w:hint="eastAsia"/>
          <w:lang w:eastAsia="ko-KR"/>
        </w:rPr>
        <w:t>window</w:t>
      </w:r>
      <w:r w:rsidR="000A2312">
        <w:rPr>
          <w:rFonts w:hint="eastAsia"/>
          <w:lang w:eastAsia="ko-KR"/>
        </w:rPr>
        <w:t xml:space="preserve">에서 각 </w:t>
      </w:r>
      <w:r w:rsidR="008F3F6F">
        <w:rPr>
          <w:lang w:eastAsia="ko-KR"/>
        </w:rPr>
        <w:t>history</w:t>
      </w:r>
      <w:r w:rsidR="000A2312">
        <w:rPr>
          <w:rFonts w:hint="eastAsia"/>
          <w:lang w:eastAsia="ko-KR"/>
        </w:rPr>
        <w:t>가</w:t>
      </w:r>
      <w:r w:rsidR="008F3F6F">
        <w:rPr>
          <w:rFonts w:hint="eastAsia"/>
          <w:lang w:eastAsia="ko-KR"/>
        </w:rPr>
        <w:t xml:space="preserve"> 얼마나 개선</w:t>
      </w:r>
      <w:r w:rsidR="000A2312">
        <w:rPr>
          <w:rFonts w:hint="eastAsia"/>
          <w:lang w:eastAsia="ko-KR"/>
        </w:rPr>
        <w:t>을 달성했는지</w:t>
      </w:r>
      <w:r w:rsidR="008F3F6F">
        <w:rPr>
          <w:rFonts w:hint="eastAsia"/>
          <w:lang w:eastAsia="ko-KR"/>
        </w:rPr>
        <w:t xml:space="preserve"> </w:t>
      </w:r>
      <w:r w:rsidR="000A2312">
        <w:rPr>
          <w:rFonts w:hint="eastAsia"/>
          <w:lang w:eastAsia="ko-KR"/>
        </w:rPr>
        <w:t xml:space="preserve">계산한다. 그 다음 </w:t>
      </w:r>
      <w:r w:rsidR="00402427">
        <w:rPr>
          <w:rFonts w:hint="eastAsia"/>
          <w:lang w:eastAsia="ko-KR"/>
        </w:rPr>
        <w:t xml:space="preserve">상위 k개의 history를 </w:t>
      </w:r>
      <w:proofErr w:type="gramStart"/>
      <w:r w:rsidR="00402427">
        <w:rPr>
          <w:rFonts w:hint="eastAsia"/>
          <w:lang w:eastAsia="ko-KR"/>
        </w:rPr>
        <w:t>선정한다.(</w:t>
      </w:r>
      <w:proofErr w:type="gramEnd"/>
      <w:r w:rsidR="00402427">
        <w:rPr>
          <w:rFonts w:hint="eastAsia"/>
          <w:lang w:eastAsia="ko-KR"/>
        </w:rPr>
        <w:t>Top-k rule)</w:t>
      </w:r>
      <w:r w:rsidR="000A2312">
        <w:rPr>
          <w:rFonts w:hint="eastAsia"/>
          <w:lang w:eastAsia="ko-KR"/>
        </w:rPr>
        <w:t xml:space="preserve"> </w:t>
      </w:r>
      <w:r w:rsidR="008F3F6F">
        <w:rPr>
          <w:rFonts w:hint="eastAsia"/>
          <w:lang w:eastAsia="ko-KR"/>
        </w:rPr>
        <w:t xml:space="preserve">본 연구는 이렇게 선정된 k의 history를 최종 입력 프롬프트로 사용함으로써, 실질적인 입력 토큰 감소를 달성한다. 단, 선행연구 FLHE에선 이러한 best histories를 exploration 정보가 포함된 recency history에 병합하고 중복을 </w:t>
      </w:r>
      <w:r w:rsidR="000A2312">
        <w:rPr>
          <w:rFonts w:hint="eastAsia"/>
          <w:lang w:eastAsia="ko-KR"/>
        </w:rPr>
        <w:t xml:space="preserve">지우는 </w:t>
      </w:r>
      <w:r w:rsidR="008F3F6F">
        <w:rPr>
          <w:rFonts w:hint="eastAsia"/>
          <w:lang w:eastAsia="ko-KR"/>
        </w:rPr>
        <w:t>과정</w:t>
      </w:r>
      <w:r w:rsidR="000A2312">
        <w:rPr>
          <w:rFonts w:hint="eastAsia"/>
          <w:lang w:eastAsia="ko-KR"/>
        </w:rPr>
        <w:t>에서 입력 토큰의 감소를 달성한다.</w:t>
      </w:r>
      <w:r w:rsidR="002A2B29">
        <w:rPr>
          <w:rFonts w:hint="eastAsia"/>
          <w:lang w:eastAsia="ko-KR"/>
        </w:rPr>
        <w:t xml:space="preserve"> 마지막 Policy making/Action via LLM에서는 입력된 프롬프트에서 LLM모델이 지금까지</w:t>
      </w:r>
      <w:r w:rsidR="004570F2">
        <w:rPr>
          <w:rFonts w:hint="eastAsia"/>
          <w:lang w:eastAsia="ko-KR"/>
        </w:rPr>
        <w:t xml:space="preserve">의 </w:t>
      </w:r>
      <w:r w:rsidR="002A2B29">
        <w:rPr>
          <w:rFonts w:hint="eastAsia"/>
          <w:lang w:eastAsia="ko-KR"/>
        </w:rPr>
        <w:t>history</w:t>
      </w:r>
      <w:r w:rsidR="004570F2">
        <w:rPr>
          <w:rFonts w:hint="eastAsia"/>
          <w:lang w:eastAsia="ko-KR"/>
        </w:rPr>
        <w:t xml:space="preserve"> 기록과 </w:t>
      </w:r>
      <w:r w:rsidR="002A2B29">
        <w:rPr>
          <w:rFonts w:hint="eastAsia"/>
          <w:lang w:eastAsia="ko-KR"/>
        </w:rPr>
        <w:t>주어진 정책 변수에 기반</w:t>
      </w:r>
      <w:r w:rsidR="004570F2">
        <w:rPr>
          <w:rFonts w:hint="eastAsia"/>
          <w:lang w:eastAsia="ko-KR"/>
        </w:rPr>
        <w:t>해</w:t>
      </w:r>
      <w:r w:rsidR="002A2B29">
        <w:rPr>
          <w:rFonts w:hint="eastAsia"/>
          <w:lang w:eastAsia="ko-KR"/>
        </w:rPr>
        <w:t xml:space="preserve"> </w:t>
      </w:r>
      <w:r w:rsidR="004570F2">
        <w:rPr>
          <w:rFonts w:hint="eastAsia"/>
          <w:lang w:eastAsia="ko-KR"/>
        </w:rPr>
        <w:t>추론하</w:t>
      </w:r>
      <w:r w:rsidR="001B21CD">
        <w:rPr>
          <w:rFonts w:hint="eastAsia"/>
          <w:lang w:eastAsia="ko-KR"/>
        </w:rPr>
        <w:t>여</w:t>
      </w:r>
      <w:r w:rsidR="004570F2">
        <w:rPr>
          <w:rFonts w:hint="eastAsia"/>
          <w:lang w:eastAsia="ko-KR"/>
        </w:rPr>
        <w:t xml:space="preserve">(Policy making) </w:t>
      </w:r>
      <w:r w:rsidR="002A2B29">
        <w:rPr>
          <w:rFonts w:hint="eastAsia"/>
          <w:lang w:eastAsia="ko-KR"/>
        </w:rPr>
        <w:t>현재상태에서 최적의 노동공급을 결정한다</w:t>
      </w:r>
      <w:r w:rsidR="004570F2">
        <w:rPr>
          <w:rFonts w:hint="eastAsia"/>
          <w:lang w:eastAsia="ko-KR"/>
        </w:rPr>
        <w:t>(Action)</w:t>
      </w:r>
      <w:r w:rsidR="002A2B29">
        <w:rPr>
          <w:rFonts w:hint="eastAsia"/>
          <w:lang w:eastAsia="ko-KR"/>
        </w:rPr>
        <w:t xml:space="preserve">. </w:t>
      </w:r>
    </w:p>
    <w:p w14:paraId="5CE08122" w14:textId="617B9086" w:rsidR="00DC27AC" w:rsidRPr="005D6F9D" w:rsidRDefault="000A2312" w:rsidP="00DC27AC">
      <w:pPr>
        <w:pStyle w:val="a8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5C645A51" wp14:editId="10E9B603">
            <wp:extent cx="2777066" cy="2129748"/>
            <wp:effectExtent l="0" t="0" r="0" b="0"/>
            <wp:docPr id="14619585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613" cy="2130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C6CED1" w14:textId="0178DF16" w:rsidR="00DC27AC" w:rsidRDefault="00976FA4" w:rsidP="00DC27AC">
      <w:pPr>
        <w:pStyle w:val="1"/>
        <w:rPr>
          <w:lang w:eastAsia="ko-KR"/>
        </w:rPr>
      </w:pPr>
      <w:r>
        <w:rPr>
          <w:rFonts w:eastAsiaTheme="minorEastAsia" w:hint="eastAsia"/>
          <w:lang w:eastAsia="ko-KR"/>
        </w:rPr>
        <w:t>4</w:t>
      </w:r>
      <w:r w:rsidR="00DC27AC">
        <w:rPr>
          <w:lang w:eastAsia="ko-KR"/>
        </w:rPr>
        <w:t xml:space="preserve">. </w:t>
      </w:r>
      <w:r w:rsidR="00DC27AC">
        <w:rPr>
          <w:rFonts w:ascii="맑은 고딕" w:eastAsia="맑은 고딕" w:hAnsi="맑은 고딕" w:cs="맑은 고딕" w:hint="eastAsia"/>
          <w:lang w:eastAsia="ko-KR"/>
        </w:rPr>
        <w:t>실험</w:t>
      </w:r>
    </w:p>
    <w:p w14:paraId="04F8FD20" w14:textId="18A13303" w:rsidR="00DC27AC" w:rsidRDefault="00CF4364" w:rsidP="0017212F">
      <w:pPr>
        <w:pStyle w:val="a8"/>
        <w:ind w:firstLine="0"/>
        <w:rPr>
          <w:lang w:eastAsia="ko-KR"/>
        </w:rPr>
      </w:pPr>
      <w:r>
        <w:rPr>
          <w:rFonts w:hint="eastAsia"/>
          <w:lang w:eastAsia="ko-KR"/>
        </w:rPr>
        <w:t>1</w:t>
      </w:r>
      <w:r w:rsidR="00DC27AC">
        <w:rPr>
          <w:rFonts w:hint="eastAsia"/>
          <w:lang w:eastAsia="ko-KR"/>
        </w:rPr>
        <w:t>)</w:t>
      </w:r>
      <w:r w:rsidR="0017212F">
        <w:rPr>
          <w:rFonts w:hint="eastAsia"/>
          <w:lang w:eastAsia="ko-KR"/>
        </w:rPr>
        <w:t xml:space="preserve"> </w:t>
      </w:r>
      <w:r w:rsidR="00DC27AC">
        <w:rPr>
          <w:rFonts w:hint="eastAsia"/>
          <w:lang w:eastAsia="ko-KR"/>
        </w:rPr>
        <w:t>Baseline(No LHF)</w:t>
      </w:r>
      <w:r>
        <w:rPr>
          <w:rFonts w:hint="eastAsia"/>
          <w:lang w:eastAsia="ko-KR"/>
        </w:rPr>
        <w:t xml:space="preserve"> 및 LHF(k=5)</w:t>
      </w:r>
      <w:r>
        <w:rPr>
          <w:lang w:eastAsia="ko-KR"/>
        </w:rPr>
        <w:t>의</w:t>
      </w:r>
      <w:r>
        <w:rPr>
          <w:rFonts w:hint="eastAsia"/>
          <w:lang w:eastAsia="ko-KR"/>
        </w:rPr>
        <w:t xml:space="preserve"> 실험 환경</w:t>
      </w:r>
    </w:p>
    <w:p w14:paraId="7E3CD9AE" w14:textId="2E9B8753" w:rsidR="00CF4364" w:rsidRPr="005F3AAB" w:rsidRDefault="0004372B" w:rsidP="00DC27AC">
      <w:pPr>
        <w:pStyle w:val="a8"/>
        <w:rPr>
          <w:lang w:eastAsia="ko-KR"/>
        </w:rPr>
      </w:pPr>
      <w:r>
        <w:rPr>
          <w:rFonts w:hint="eastAsia"/>
          <w:lang w:eastAsia="ko-KR"/>
        </w:rPr>
        <w:t xml:space="preserve">실험조건 중 공통적인 조건은 </w:t>
      </w:r>
      <m:oMath>
        <m:r>
          <m:rPr>
            <m:sty m:val="p"/>
          </m:rPr>
          <w:rPr>
            <w:rFonts w:ascii="Cambria Math" w:hAnsi="Cambria Math"/>
            <w:lang w:eastAsia="ko-KR"/>
          </w:rPr>
          <m:t>τ</m:t>
        </m:r>
      </m:oMath>
      <w:r>
        <w:rPr>
          <w:rFonts w:hint="eastAsia"/>
          <w:lang w:eastAsia="ko-KR"/>
        </w:rPr>
        <w:t xml:space="preserve"> = 0.2, Histroy window = 20, Max timestep = 50으로 공통 설정하였다. </w:t>
      </w:r>
      <w:r w:rsidR="00EA37F5">
        <w:rPr>
          <w:rFonts w:hint="eastAsia"/>
          <w:lang w:eastAsia="ko-KR"/>
        </w:rPr>
        <w:t>단</w:t>
      </w:r>
      <w:r>
        <w:rPr>
          <w:rFonts w:hint="eastAsia"/>
          <w:lang w:eastAsia="ko-KR"/>
        </w:rPr>
        <w:t xml:space="preserve">, LHF </w:t>
      </w:r>
      <w:r w:rsidR="001B21CD">
        <w:rPr>
          <w:rFonts w:hint="eastAsia"/>
          <w:lang w:eastAsia="ko-KR"/>
        </w:rPr>
        <w:t xml:space="preserve">개선 후 </w:t>
      </w:r>
      <w:r>
        <w:rPr>
          <w:rFonts w:hint="eastAsia"/>
          <w:lang w:eastAsia="ko-KR"/>
        </w:rPr>
        <w:t xml:space="preserve">관련 파라미터는 </w:t>
      </w:r>
      <w:proofErr w:type="spellStart"/>
      <w:r>
        <w:rPr>
          <w:rFonts w:hint="eastAsia"/>
          <w:lang w:eastAsia="ko-KR"/>
        </w:rPr>
        <w:t>k_best_hist</w:t>
      </w:r>
      <w:proofErr w:type="spellEnd"/>
      <w:r>
        <w:rPr>
          <w:rFonts w:hint="eastAsia"/>
          <w:lang w:eastAsia="ko-KR"/>
        </w:rPr>
        <w:t>=5로 설정하였다.</w:t>
      </w:r>
    </w:p>
    <w:p w14:paraId="19F0E55A" w14:textId="1AFDE5AC" w:rsidR="00F65C51" w:rsidRDefault="00F65C51" w:rsidP="00DC27AC">
      <w:pPr>
        <w:pStyle w:val="a8"/>
        <w:rPr>
          <w:lang w:eastAsia="ko-KR"/>
        </w:rPr>
      </w:pPr>
      <w:r>
        <w:rPr>
          <w:rFonts w:hint="eastAsia"/>
          <w:lang w:eastAsia="ko-KR"/>
        </w:rPr>
        <w:t xml:space="preserve">또한, 유의할 점으론 </w:t>
      </w:r>
      <w:r>
        <w:rPr>
          <w:lang w:eastAsia="ko-KR"/>
        </w:rPr>
        <w:t>M</w:t>
      </w:r>
      <w:r>
        <w:rPr>
          <w:rFonts w:hint="eastAsia"/>
          <w:lang w:eastAsia="ko-KR"/>
        </w:rPr>
        <w:t>ax timestep의 경우, 엄밀한 이론적 도출의 결과가 아닌 경험법칙(Rules of Thumb)으로서 &lt;Graph 1&gt;</w:t>
      </w:r>
      <w:r w:rsidR="001B21CD">
        <w:rPr>
          <w:rFonts w:hint="eastAsia"/>
          <w:lang w:eastAsia="ko-KR"/>
        </w:rPr>
        <w:t xml:space="preserve">의 </w:t>
      </w:r>
      <w:r>
        <w:rPr>
          <w:rFonts w:hint="eastAsia"/>
          <w:lang w:eastAsia="ko-KR"/>
        </w:rPr>
        <w:t xml:space="preserve">양상에서 Timestep 증가에 따른 유의미한 Profit 향상이나, Prompt tokens의 </w:t>
      </w:r>
      <w:r w:rsidR="00652E20">
        <w:rPr>
          <w:rFonts w:hint="eastAsia"/>
          <w:lang w:eastAsia="ko-KR"/>
        </w:rPr>
        <w:t>변화 양상</w:t>
      </w:r>
      <w:r>
        <w:rPr>
          <w:rFonts w:hint="eastAsia"/>
          <w:lang w:eastAsia="ko-KR"/>
        </w:rPr>
        <w:t xml:space="preserve">이 없을 것으로 기대하고 정한 임의적인 </w:t>
      </w:r>
      <w:r w:rsidR="00E23ADB">
        <w:rPr>
          <w:rFonts w:hint="eastAsia"/>
          <w:lang w:eastAsia="ko-KR"/>
        </w:rPr>
        <w:t>수</w:t>
      </w:r>
      <w:r w:rsidR="00E23ADB">
        <w:rPr>
          <w:lang w:eastAsia="ko-KR"/>
        </w:rPr>
        <w:t>이다</w:t>
      </w:r>
      <w:r>
        <w:rPr>
          <w:rFonts w:hint="eastAsia"/>
          <w:lang w:eastAsia="ko-KR"/>
        </w:rPr>
        <w:t>.</w:t>
      </w:r>
    </w:p>
    <w:p w14:paraId="71D2DA90" w14:textId="2C53ECA2" w:rsidR="0004372B" w:rsidRDefault="00D1501A" w:rsidP="00DC27AC">
      <w:pPr>
        <w:pStyle w:val="a8"/>
        <w:rPr>
          <w:lang w:eastAsia="ko-KR"/>
        </w:rPr>
      </w:pPr>
      <w:r>
        <w:rPr>
          <w:noProof/>
          <w:lang w:eastAsia="ko-KR"/>
        </w:rPr>
        <w:t xml:space="preserve"> </w:t>
      </w:r>
      <w:r w:rsidR="0017212F">
        <w:rPr>
          <w:rFonts w:hint="eastAsia"/>
          <w:lang w:eastAsia="ko-KR"/>
        </w:rPr>
        <w:t xml:space="preserve">2) </w:t>
      </w:r>
      <w:r w:rsidR="0004372B">
        <w:rPr>
          <w:rFonts w:hint="eastAsia"/>
          <w:lang w:eastAsia="ko-KR"/>
        </w:rPr>
        <w:t>실험결과</w:t>
      </w:r>
    </w:p>
    <w:p w14:paraId="1F0C13BF" w14:textId="20CCE042" w:rsidR="00DC27AC" w:rsidRDefault="00F65C51" w:rsidP="00DC27AC">
      <w:pPr>
        <w:pStyle w:val="a8"/>
        <w:rPr>
          <w:lang w:eastAsia="ko-KR"/>
        </w:rPr>
      </w:pPr>
      <w:r>
        <w:rPr>
          <w:rFonts w:hint="eastAsia"/>
          <w:lang w:eastAsia="ko-KR"/>
        </w:rPr>
        <w:t>&lt;Graph 1&gt;</w:t>
      </w:r>
      <w:r w:rsidR="0004372B">
        <w:rPr>
          <w:rFonts w:hint="eastAsia"/>
          <w:lang w:eastAsia="ko-KR"/>
        </w:rPr>
        <w:t xml:space="preserve">에 따르면, </w:t>
      </w:r>
      <w:r w:rsidR="00DC27AC" w:rsidRPr="0025582E">
        <w:rPr>
          <w:lang w:eastAsia="ko-KR"/>
        </w:rPr>
        <w:t>본 실험에서 Baseline과 LHF의 평균</w:t>
      </w:r>
      <w:r w:rsidR="006977B8">
        <w:rPr>
          <w:rFonts w:hint="eastAsia"/>
          <w:lang w:eastAsia="ko-KR"/>
        </w:rPr>
        <w:t xml:space="preserve"> </w:t>
      </w:r>
      <w:r w:rsidR="00DC27AC" w:rsidRPr="0025582E">
        <w:rPr>
          <w:lang w:eastAsia="ko-KR"/>
        </w:rPr>
        <w:t xml:space="preserve">이윤은 각각 </w:t>
      </w:r>
      <w:r w:rsidR="006977B8">
        <w:rPr>
          <w:rFonts w:hint="eastAsia"/>
          <w:lang w:eastAsia="ko-KR"/>
        </w:rPr>
        <w:t xml:space="preserve">약 </w:t>
      </w:r>
      <w:r w:rsidR="006977B8" w:rsidRPr="006977B8">
        <w:rPr>
          <w:lang w:eastAsia="ko-KR"/>
        </w:rPr>
        <w:t>68.9</w:t>
      </w:r>
      <w:r w:rsidR="006977B8">
        <w:rPr>
          <w:rFonts w:hint="eastAsia"/>
          <w:lang w:eastAsia="ko-KR"/>
        </w:rPr>
        <w:t xml:space="preserve">5, 68.65로 </w:t>
      </w:r>
      <w:r w:rsidR="00DC27AC" w:rsidRPr="0025582E">
        <w:rPr>
          <w:lang w:eastAsia="ko-KR"/>
        </w:rPr>
        <w:t xml:space="preserve">이론적 </w:t>
      </w:r>
      <w:proofErr w:type="spellStart"/>
      <w:r w:rsidR="00DC27AC" w:rsidRPr="0025582E">
        <w:rPr>
          <w:lang w:eastAsia="ko-KR"/>
        </w:rPr>
        <w:t>최적값</w:t>
      </w:r>
      <w:proofErr w:type="spellEnd"/>
      <w:r w:rsidR="00DC27AC" w:rsidRPr="0025582E">
        <w:rPr>
          <w:lang w:eastAsia="ko-KR"/>
        </w:rPr>
        <w:t xml:space="preserve"> 대비 약 99.55%와 99.11% 수준을 기록하였다. 이를 optimality gap 관점에서 보면, LHF는 Baseline 대비 소폭 증가한 갭을 보이지만, 그 절대 규모는 </w:t>
      </w:r>
      <w:proofErr w:type="spellStart"/>
      <w:r w:rsidR="00DC27AC" w:rsidRPr="0025582E">
        <w:rPr>
          <w:lang w:eastAsia="ko-KR"/>
        </w:rPr>
        <w:t>최적값</w:t>
      </w:r>
      <w:proofErr w:type="spellEnd"/>
      <w:r w:rsidR="00DC27AC" w:rsidRPr="0025582E">
        <w:rPr>
          <w:lang w:eastAsia="ko-KR"/>
        </w:rPr>
        <w:t xml:space="preserve"> 대비 1% 미만에 </w:t>
      </w:r>
      <w:r w:rsidR="005F3AAB">
        <w:rPr>
          <w:rFonts w:hint="eastAsia"/>
          <w:lang w:eastAsia="ko-KR"/>
        </w:rPr>
        <w:t xml:space="preserve">그쳐, </w:t>
      </w:r>
      <w:r w:rsidR="00DC27AC" w:rsidRPr="0025582E">
        <w:rPr>
          <w:lang w:eastAsia="ko-KR"/>
        </w:rPr>
        <w:t>LHF</w:t>
      </w:r>
      <w:r w:rsidR="005F3AAB">
        <w:rPr>
          <w:rFonts w:hint="eastAsia"/>
          <w:lang w:eastAsia="ko-KR"/>
        </w:rPr>
        <w:t xml:space="preserve"> 도입으</w:t>
      </w:r>
      <w:r w:rsidR="00DC27AC" w:rsidRPr="0025582E">
        <w:rPr>
          <w:lang w:eastAsia="ko-KR"/>
        </w:rPr>
        <w:t>로 인한</w:t>
      </w:r>
      <w:r w:rsidR="005F3AAB">
        <w:rPr>
          <w:rFonts w:hint="eastAsia"/>
          <w:lang w:eastAsia="ko-KR"/>
        </w:rPr>
        <w:t xml:space="preserve"> </w:t>
      </w:r>
      <w:r w:rsidR="00DC27AC" w:rsidRPr="0025582E">
        <w:rPr>
          <w:lang w:eastAsia="ko-KR"/>
        </w:rPr>
        <w:t>정책 품질의 저하는 제한적인 수준으로 관찰된다.</w:t>
      </w:r>
    </w:p>
    <w:p w14:paraId="61EE89C5" w14:textId="11DB2658" w:rsidR="006977B8" w:rsidRPr="0025582E" w:rsidRDefault="006977B8" w:rsidP="00314A7E">
      <w:pPr>
        <w:pStyle w:val="a8"/>
        <w:ind w:firstLineChars="100" w:firstLine="167"/>
        <w:rPr>
          <w:lang w:eastAsia="ko-KR"/>
        </w:rPr>
      </w:pPr>
      <w:r>
        <w:rPr>
          <w:rFonts w:hint="eastAsia"/>
          <w:lang w:eastAsia="ko-KR"/>
        </w:rPr>
        <w:t xml:space="preserve">한편 이윤의 표준편차는 약 0.56, 0.49을 각각 기록하여, LHF에 비해 Baseline의 최적화가 </w:t>
      </w:r>
      <w:r w:rsidR="005F3AAB">
        <w:rPr>
          <w:rFonts w:hint="eastAsia"/>
          <w:lang w:eastAsia="ko-KR"/>
        </w:rPr>
        <w:t>초기(Timestep</w:t>
      </w:r>
      <w:r w:rsidR="005F3AAB" w:rsidRPr="005F3AAB">
        <w:rPr>
          <w:rFonts w:hint="eastAsia"/>
          <w:lang w:eastAsia="ko-KR"/>
        </w:rPr>
        <w:t>≤</w:t>
      </w:r>
      <w:r w:rsidR="005F3AAB">
        <w:rPr>
          <w:lang w:eastAsia="ko-KR"/>
        </w:rPr>
        <w:t>5</w:t>
      </w:r>
      <w:r w:rsidR="005F3AAB">
        <w:rPr>
          <w:rFonts w:hint="eastAsia"/>
          <w:lang w:eastAsia="ko-KR"/>
        </w:rPr>
        <w:t xml:space="preserve">)에 </w:t>
      </w:r>
      <w:r>
        <w:rPr>
          <w:rFonts w:hint="eastAsia"/>
          <w:lang w:eastAsia="ko-KR"/>
        </w:rPr>
        <w:t>점근적으로 이루어</w:t>
      </w:r>
      <w:r>
        <w:rPr>
          <w:lang w:eastAsia="ko-KR"/>
        </w:rPr>
        <w:t>지기</w:t>
      </w:r>
      <w:r>
        <w:rPr>
          <w:rFonts w:hint="eastAsia"/>
          <w:lang w:eastAsia="ko-KR"/>
        </w:rPr>
        <w:t xml:space="preserve"> 때문으로 추산된다.</w:t>
      </w:r>
    </w:p>
    <w:p w14:paraId="5FBB52C4" w14:textId="4094A58B" w:rsidR="00B55924" w:rsidRDefault="00DC27AC" w:rsidP="00314A7E">
      <w:pPr>
        <w:pStyle w:val="a8"/>
        <w:rPr>
          <w:lang w:eastAsia="ko-KR"/>
        </w:rPr>
      </w:pPr>
      <w:r w:rsidRPr="0025582E">
        <w:rPr>
          <w:lang w:eastAsia="ko-KR"/>
        </w:rPr>
        <w:lastRenderedPageBreak/>
        <w:t>계산 효율 측면에서는 LHF가 프롬프트 길이를 유의미하게 감소시켜 평균 입력 토큰 수를 크게 절감하였으며, 이에 따라 전체 실행 시간 역시 상당 폭 단축되었다. 이는 history filtering이 정책 품질을 거의 유지하면서 계산 자원 요구를 완화할 수 있음을</w:t>
      </w:r>
      <w:r w:rsidR="00314A7E">
        <w:rPr>
          <w:rFonts w:hint="eastAsia"/>
          <w:lang w:eastAsia="ko-KR"/>
        </w:rPr>
        <w:t xml:space="preserve"> </w:t>
      </w:r>
      <w:r w:rsidRPr="0025582E">
        <w:rPr>
          <w:lang w:eastAsia="ko-KR"/>
        </w:rPr>
        <w:t>시사한다.</w:t>
      </w:r>
      <w:r w:rsidR="00314A7E">
        <w:rPr>
          <w:lang w:eastAsia="ko-KR"/>
        </w:rPr>
        <w:br/>
      </w:r>
      <w:r w:rsidRPr="0025582E">
        <w:rPr>
          <w:lang w:eastAsia="ko-KR"/>
        </w:rPr>
        <w:t xml:space="preserve"> </w:t>
      </w:r>
      <w:r w:rsidR="00D1501A">
        <w:rPr>
          <w:noProof/>
          <w:lang w:eastAsia="ko-KR"/>
        </w:rPr>
        <w:drawing>
          <wp:inline distT="0" distB="0" distL="0" distR="0" wp14:anchorId="4B165C76" wp14:editId="2A86B754">
            <wp:extent cx="2758440" cy="2052486"/>
            <wp:effectExtent l="0" t="0" r="0" b="0"/>
            <wp:docPr id="1203093487" name="그림 2" descr="텍스트, 라인, 도표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93487" name="그림 2" descr="텍스트, 라인, 도표, 그래프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083" cy="2053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BD970" w14:textId="6B653482" w:rsidR="00EA37F5" w:rsidRDefault="00D1501A" w:rsidP="00B55924">
      <w:pPr>
        <w:pStyle w:val="a8"/>
        <w:ind w:firstLine="0"/>
        <w:rPr>
          <w:lang w:eastAsia="ko-KR"/>
        </w:rPr>
      </w:pPr>
      <w:r>
        <w:rPr>
          <w:rFonts w:hint="eastAsia"/>
          <w:lang w:eastAsia="ko-KR"/>
        </w:rPr>
        <w:t xml:space="preserve"> </w:t>
      </w:r>
      <w:r w:rsidR="00EA37F5">
        <w:rPr>
          <w:rFonts w:hint="eastAsia"/>
          <w:lang w:eastAsia="ko-KR"/>
        </w:rPr>
        <w:t>3) LHF의</w:t>
      </w:r>
      <w:r w:rsidR="00B55924">
        <w:rPr>
          <w:rFonts w:hint="eastAsia"/>
          <w:lang w:eastAsia="ko-KR"/>
        </w:rPr>
        <w:t xml:space="preserve"> 실행시간 단축</w:t>
      </w:r>
      <w:r w:rsidR="00EA37F5">
        <w:rPr>
          <w:rFonts w:hint="eastAsia"/>
          <w:lang w:eastAsia="ko-KR"/>
        </w:rPr>
        <w:t xml:space="preserve"> 원리</w:t>
      </w:r>
    </w:p>
    <w:p w14:paraId="41E0AC31" w14:textId="17E9AA48" w:rsidR="00E23ADB" w:rsidRPr="005D24A4" w:rsidRDefault="00463552" w:rsidP="005D24A4">
      <w:pPr>
        <w:pStyle w:val="a8"/>
        <w:rPr>
          <w:rFonts w:ascii="Cambria Math" w:hAnsi="Cambria Math"/>
          <w:i/>
          <w:lang w:eastAsia="ko-KR"/>
        </w:rPr>
      </w:pPr>
      <w:r>
        <w:rPr>
          <w:rFonts w:hint="eastAsia"/>
          <w:lang w:eastAsia="ko-KR"/>
        </w:rPr>
        <w:t>LLM Economist</w:t>
      </w:r>
      <w:r w:rsidR="00B55924">
        <w:rPr>
          <w:rFonts w:hint="eastAsia"/>
          <w:lang w:eastAsia="ko-KR"/>
        </w:rPr>
        <w:t>++</w:t>
      </w:r>
      <w:r>
        <w:rPr>
          <w:rFonts w:hint="eastAsia"/>
          <w:lang w:eastAsia="ko-KR"/>
        </w:rPr>
        <w:t xml:space="preserve">의 </w:t>
      </w:r>
      <w:r w:rsidR="00B55924">
        <w:rPr>
          <w:rFonts w:hint="eastAsia"/>
          <w:lang w:eastAsia="ko-KR"/>
        </w:rPr>
        <w:t>실행시간 요소</w:t>
      </w:r>
      <w:r>
        <w:rPr>
          <w:rFonts w:hint="eastAsia"/>
          <w:lang w:eastAsia="ko-KR"/>
        </w:rPr>
        <w:t xml:space="preserve">는 </w:t>
      </w:r>
      <w:r w:rsidR="00B55924">
        <w:rPr>
          <w:rFonts w:hint="eastAsia"/>
          <w:lang w:eastAsia="ko-KR"/>
        </w:rPr>
        <w:t xml:space="preserve">&lt;Figure 1&gt;의 추상화된 </w:t>
      </w:r>
      <w:r w:rsidR="002A2B29">
        <w:rPr>
          <w:rFonts w:hint="eastAsia"/>
          <w:lang w:eastAsia="ko-KR"/>
        </w:rPr>
        <w:t>각 단계와</w:t>
      </w:r>
      <w:r w:rsidR="00B55924">
        <w:rPr>
          <w:rFonts w:hint="eastAsia"/>
          <w:lang w:eastAsia="ko-KR"/>
        </w:rPr>
        <w:t xml:space="preserve"> 대응된다.</w:t>
      </w:r>
      <w:r w:rsidR="005D24A4">
        <w:rPr>
          <w:rFonts w:hint="eastAsia"/>
          <w:lang w:eastAsia="ko-KR"/>
        </w:rPr>
        <w:t xml:space="preserve"> </w:t>
      </w:r>
      <w:r w:rsidR="005D24A4">
        <w:rPr>
          <w:lang w:eastAsia="ko-KR"/>
        </w:rPr>
        <w:t>’</w:t>
      </w:r>
      <w:r w:rsidR="005D24A4">
        <w:rPr>
          <w:rFonts w:hint="eastAsia"/>
          <w:lang w:eastAsia="ko-KR"/>
        </w:rPr>
        <w:t>Construct Initial history</w:t>
      </w:r>
      <w:r w:rsidR="005D24A4">
        <w:rPr>
          <w:lang w:eastAsia="ko-KR"/>
        </w:rPr>
        <w:t>’</w:t>
      </w:r>
      <w:r w:rsidR="005D24A4">
        <w:rPr>
          <w:rFonts w:hint="eastAsia"/>
          <w:lang w:eastAsia="ko-KR"/>
        </w:rPr>
        <w:t>는</w:t>
      </w:r>
      <w:r w:rsidR="00B55924">
        <w:rPr>
          <w:rFonts w:hint="eastAsia"/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T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  <w:lang w:eastAsia="ko-KR"/>
              </w:rPr>
              <m:t>prompt</m:t>
            </m:r>
            <m:r>
              <m:rPr>
                <m:lit/>
                <m:nor/>
              </m:rPr>
              <w:rPr>
                <w:rFonts w:ascii="Cambria Math" w:hAnsi="Cambria Math"/>
                <w:lang w:eastAsia="ko-KR"/>
              </w:rPr>
              <m:t>_</m:t>
            </m:r>
            <m:r>
              <m:rPr>
                <m:nor/>
              </m:rPr>
              <w:rPr>
                <w:rFonts w:ascii="Cambria Math" w:hAnsi="Cambria Math"/>
                <w:lang w:eastAsia="ko-KR"/>
              </w:rPr>
              <m:t>build</m:t>
            </m:r>
          </m:sub>
        </m:sSub>
      </m:oMath>
      <w:r w:rsidR="005D24A4">
        <w:rPr>
          <w:rFonts w:hint="eastAsia"/>
          <w:lang w:eastAsia="ko-KR"/>
        </w:rPr>
        <w:t xml:space="preserve">, </w:t>
      </w:r>
      <w:r w:rsidR="005D24A4">
        <w:rPr>
          <w:lang w:eastAsia="ko-KR"/>
        </w:rPr>
        <w:t>‘</w:t>
      </w:r>
      <w:r w:rsidR="005D24A4">
        <w:rPr>
          <w:rFonts w:hint="eastAsia"/>
          <w:lang w:eastAsia="ko-KR"/>
        </w:rPr>
        <w:t>LHF</w:t>
      </w:r>
      <w:r w:rsidR="005D24A4">
        <w:rPr>
          <w:lang w:eastAsia="ko-KR"/>
        </w:rPr>
        <w:t>’</w:t>
      </w:r>
      <w:r w:rsidR="005D24A4">
        <w:rPr>
          <w:lang w:eastAsia="ko-KR"/>
        </w:rPr>
        <w:t>은</w:t>
      </w:r>
      <w:r w:rsidR="005D24A4">
        <w:rPr>
          <w:rFonts w:hint="eastAsia"/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T</m:t>
            </m:r>
          </m:e>
          <m:sub>
            <m:r>
              <w:rPr>
                <w:rFonts w:ascii="Cambria Math" w:hAnsi="Cambria Math"/>
                <w:lang w:eastAsia="ko-KR"/>
              </w:rPr>
              <m:t>LHF</m:t>
            </m:r>
          </m:sub>
        </m:sSub>
      </m:oMath>
      <w:r w:rsidR="005D24A4">
        <w:rPr>
          <w:rFonts w:hint="eastAsia"/>
          <w:lang w:eastAsia="ko-KR"/>
        </w:rPr>
        <w:t xml:space="preserve">, </w:t>
      </w:r>
      <w:r w:rsidR="005D24A4">
        <w:rPr>
          <w:lang w:eastAsia="ko-KR"/>
        </w:rPr>
        <w:t>’</w:t>
      </w:r>
      <w:r w:rsidR="005D24A4">
        <w:rPr>
          <w:rFonts w:hint="eastAsia"/>
          <w:lang w:eastAsia="ko-KR"/>
        </w:rPr>
        <w:t>Policy making/action</w:t>
      </w:r>
      <w:r w:rsidR="005D24A4">
        <w:rPr>
          <w:lang w:eastAsia="ko-KR"/>
        </w:rPr>
        <w:t>’</w:t>
      </w:r>
      <w:r w:rsidR="00B3426D">
        <w:rPr>
          <w:rFonts w:hint="eastAsia"/>
          <w:lang w:eastAsia="ko-KR"/>
        </w:rPr>
        <w:t>은</w:t>
      </w:r>
      <w:r w:rsidR="005D24A4" w:rsidRPr="005D24A4">
        <w:rPr>
          <w:rFonts w:ascii="Cambria Math" w:hAnsi="Cambria Math"/>
          <w:i/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/>
                <w:lang w:eastAsia="ko-KR"/>
              </w:rPr>
              <m:t>LLM</m:t>
            </m:r>
            <m:r>
              <m:rPr>
                <m:lit/>
                <m:nor/>
              </m:rPr>
              <w:rPr>
                <w:rFonts w:ascii="Cambria Math" w:hAnsi="Cambria Math"/>
                <w:lang w:eastAsia="ko-KR"/>
              </w:rPr>
              <m:t>_</m:t>
            </m:r>
            <m:r>
              <m:rPr>
                <m:nor/>
              </m:rPr>
              <w:rPr>
                <w:rFonts w:ascii="Cambria Math" w:hAnsi="Cambria Math"/>
                <w:lang w:eastAsia="ko-KR"/>
              </w:rPr>
              <m:t>inference</m:t>
            </m:r>
          </m:sub>
        </m:sSub>
      </m:oMath>
      <w:r w:rsidR="00B3426D">
        <w:rPr>
          <w:rFonts w:hint="eastAsia"/>
          <w:lang w:eastAsia="ko-KR"/>
        </w:rPr>
        <w:t>, Policy making/</w:t>
      </w:r>
      <w:r w:rsidR="0007370E">
        <w:rPr>
          <w:lang w:eastAsia="ko-KR"/>
        </w:rPr>
        <w:t>action에서</w:t>
      </w:r>
      <w:r w:rsidR="00B3426D">
        <w:rPr>
          <w:rFonts w:hint="eastAsia"/>
          <w:lang w:eastAsia="ko-KR"/>
        </w:rPr>
        <w:t xml:space="preserve"> Construct Initial history로 </w:t>
      </w:r>
      <w:r w:rsidR="002A2B29">
        <w:rPr>
          <w:rFonts w:hint="eastAsia"/>
          <w:lang w:eastAsia="ko-KR"/>
        </w:rPr>
        <w:t>돌아</w:t>
      </w:r>
      <w:r w:rsidR="00B3426D">
        <w:rPr>
          <w:rFonts w:hint="eastAsia"/>
          <w:lang w:eastAsia="ko-KR"/>
        </w:rPr>
        <w:t xml:space="preserve">가는 과정은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/>
                <w:lang w:eastAsia="ko-KR"/>
              </w:rPr>
              <m:t>env</m:t>
            </m:r>
            <m:r>
              <m:rPr>
                <m:lit/>
                <m:nor/>
              </m:rPr>
              <w:rPr>
                <w:rFonts w:ascii="Cambria Math" w:hAnsi="Cambria Math"/>
                <w:lang w:eastAsia="ko-KR"/>
              </w:rPr>
              <m:t>_</m:t>
            </m:r>
            <m:r>
              <m:rPr>
                <m:nor/>
              </m:rPr>
              <w:rPr>
                <w:rFonts w:ascii="Cambria Math" w:hAnsi="Cambria Math"/>
                <w:lang w:eastAsia="ko-KR"/>
              </w:rPr>
              <m:t>step</m:t>
            </m:r>
          </m:sub>
        </m:sSub>
      </m:oMath>
      <w:proofErr w:type="spellStart"/>
      <w:r w:rsidR="00B3426D">
        <w:rPr>
          <w:rFonts w:hint="eastAsia"/>
          <w:lang w:eastAsia="ko-KR"/>
        </w:rPr>
        <w:t>에</w:t>
      </w:r>
      <w:proofErr w:type="spellEnd"/>
      <w:r w:rsidR="00B3426D">
        <w:rPr>
          <w:rFonts w:hint="eastAsia"/>
          <w:lang w:eastAsia="ko-KR"/>
        </w:rPr>
        <w:t xml:space="preserve"> 대응된다. </w:t>
      </w:r>
      <w:r w:rsidR="005D24A4">
        <w:rPr>
          <w:rFonts w:hint="eastAsia"/>
          <w:lang w:eastAsia="ko-KR"/>
        </w:rPr>
        <w:t>이</w:t>
      </w:r>
      <w:r w:rsidR="00B55924">
        <w:rPr>
          <w:rFonts w:hint="eastAsia"/>
          <w:lang w:eastAsia="ko-KR"/>
        </w:rPr>
        <w:t xml:space="preserve">에 따르면 </w:t>
      </w:r>
      <w:r w:rsidR="00E23ADB">
        <w:rPr>
          <w:rFonts w:hint="eastAsia"/>
          <w:lang w:eastAsia="ko-KR"/>
        </w:rPr>
        <w:t xml:space="preserve">전체적인 ICRL </w:t>
      </w:r>
      <w:r w:rsidR="00B55924">
        <w:rPr>
          <w:rFonts w:hint="eastAsia"/>
          <w:lang w:eastAsia="ko-KR"/>
        </w:rPr>
        <w:t>루프</w:t>
      </w:r>
      <w:r w:rsidR="00E23ADB">
        <w:rPr>
          <w:rFonts w:hint="eastAsia"/>
          <w:lang w:eastAsia="ko-KR"/>
        </w:rPr>
        <w:t xml:space="preserve">의 </w:t>
      </w:r>
      <w:r>
        <w:rPr>
          <w:rFonts w:hint="eastAsia"/>
          <w:lang w:eastAsia="ko-KR"/>
        </w:rPr>
        <w:t xml:space="preserve">소요 </w:t>
      </w:r>
      <w:r w:rsidR="00E23ADB"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>간은</w:t>
      </w:r>
      <w:r w:rsidR="00E23ADB">
        <w:rPr>
          <w:rFonts w:hint="eastAsia"/>
          <w:lang w:eastAsia="ko-KR"/>
        </w:rPr>
        <w:t xml:space="preserve"> 다음과 같이 추론된다.</w:t>
      </w:r>
    </w:p>
    <w:p w14:paraId="5D61F806" w14:textId="77777777" w:rsidR="00B55924" w:rsidRPr="00B55924" w:rsidRDefault="00000000" w:rsidP="00DC27AC">
      <w:pPr>
        <w:pStyle w:val="a8"/>
        <w:rPr>
          <w:lang w:eastAsia="ko-K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ko-KR"/>
                </w:rPr>
              </m:ctrlPr>
            </m:sSubPr>
            <m:e>
              <m:r>
                <w:rPr>
                  <w:rFonts w:ascii="Cambria Math" w:hAnsi="Cambria Math"/>
                  <w:lang w:eastAsia="ko-KR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eastAsia="ko-KR"/>
                </w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ko-KR"/>
            </w:rPr>
            <m:t>≈</m:t>
          </m:r>
          <m:nary>
            <m:naryPr>
              <m:chr m:val="∑"/>
              <m:ctrlPr>
                <w:rPr>
                  <w:rFonts w:ascii="Cambria Math" w:hAnsi="Cambria Math"/>
                  <w:lang w:eastAsia="ko-KR"/>
                </w:rPr>
              </m:ctrlPr>
            </m:naryPr>
            <m:sub>
              <m:r>
                <w:rPr>
                  <w:rFonts w:ascii="Cambria Math" w:hAnsi="Cambria Math"/>
                  <w:lang w:eastAsia="ko-KR"/>
                </w:rPr>
                <m:t>t=1</m:t>
              </m:r>
              <m:ctrlPr>
                <w:rPr>
                  <w:rFonts w:ascii="Cambria Math" w:hAnsi="Cambria Math"/>
                  <w:i/>
                  <w:lang w:eastAsia="ko-KR"/>
                </w:rPr>
              </m:ctrlPr>
            </m:sub>
            <m:sup>
              <m:r>
                <w:rPr>
                  <w:rFonts w:ascii="Cambria Math" w:hAnsi="Cambria Math"/>
                  <w:lang w:eastAsia="ko-KR"/>
                </w:rPr>
                <m:t>T</m:t>
              </m:r>
              <m:ctrlPr>
                <w:rPr>
                  <w:rFonts w:ascii="Cambria Math" w:hAnsi="Cambria Math"/>
                  <w:i/>
                  <w:lang w:eastAsia="ko-KR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lang w:eastAsia="ko-K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ko-K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ko-KR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lang w:eastAsia="ko-KR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eastAsia="ko-KR"/>
                        </w:rPr>
                        <m:t>prompt</m:t>
                      </m:r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  <w:lang w:eastAsia="ko-KR"/>
                        </w:rPr>
                        <m:t>_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eastAsia="ko-KR"/>
                        </w:rPr>
                        <m:t>build</m:t>
                      </m:r>
                    </m:sub>
                  </m:sSub>
                  <m:r>
                    <w:rPr>
                      <w:rFonts w:ascii="Cambria Math" w:hAnsi="Cambria Math"/>
                      <w:lang w:eastAsia="ko-KR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ko-K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ko-KR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ko-KR"/>
                        </w:rPr>
                        <m:t>LHF</m:t>
                      </m:r>
                    </m:sub>
                  </m:sSub>
                  <m:r>
                    <w:rPr>
                      <w:rFonts w:ascii="Cambria Math" w:hAnsi="Cambria Math"/>
                      <w:lang w:eastAsia="ko-KR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ko-K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ko-KR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eastAsia="ko-KR"/>
                        </w:rPr>
                        <m:t>LLM</m:t>
                      </m:r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  <w:lang w:eastAsia="ko-KR"/>
                        </w:rPr>
                        <m:t>_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eastAsia="ko-KR"/>
                        </w:rPr>
                        <m:t>inference</m:t>
                      </m:r>
                    </m:sub>
                  </m:sSub>
                  <m:r>
                    <w:rPr>
                      <w:rFonts w:ascii="Cambria Math" w:hAnsi="Cambria Math"/>
                      <w:lang w:eastAsia="ko-KR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ko-K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ko-KR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eastAsia="ko-KR"/>
                        </w:rPr>
                        <m:t>env</m:t>
                      </m:r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  <w:lang w:eastAsia="ko-KR"/>
                        </w:rPr>
                        <m:t>_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eastAsia="ko-KR"/>
                        </w:rPr>
                        <m:t>step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lang w:eastAsia="ko-KR"/>
                    </w:rPr>
                  </m:ctrlPr>
                </m:e>
              </m:d>
              <m:ctrlPr>
                <w:rPr>
                  <w:rFonts w:ascii="Cambria Math" w:hAnsi="Cambria Math"/>
                  <w:i/>
                  <w:lang w:eastAsia="ko-KR"/>
                </w:rPr>
              </m:ctrlPr>
            </m:e>
          </m:nary>
        </m:oMath>
      </m:oMathPara>
    </w:p>
    <w:p w14:paraId="45866A04" w14:textId="5F29B06C" w:rsidR="00E23ADB" w:rsidRPr="00B55924" w:rsidRDefault="00E23ADB" w:rsidP="00DC27AC">
      <w:pPr>
        <w:pStyle w:val="a8"/>
        <w:rPr>
          <w:lang w:eastAsia="ko-KR"/>
        </w:rPr>
      </w:pPr>
      <w:r>
        <w:rPr>
          <w:rFonts w:hint="eastAsia"/>
          <w:lang w:eastAsia="ko-KR"/>
        </w:rPr>
        <w:t xml:space="preserve"> </w:t>
      </w:r>
    </w:p>
    <w:p w14:paraId="73C63B4C" w14:textId="13C1CAEC" w:rsidR="00463552" w:rsidRDefault="00463552" w:rsidP="00DC27AC">
      <w:pPr>
        <w:pStyle w:val="a8"/>
        <w:rPr>
          <w:lang w:eastAsia="ko-KR"/>
        </w:rPr>
      </w:pPr>
      <w:r>
        <w:rPr>
          <w:rFonts w:hint="eastAsia"/>
          <w:lang w:eastAsia="ko-KR"/>
        </w:rPr>
        <w:t>이때,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/>
                <w:lang w:eastAsia="ko-KR"/>
              </w:rPr>
              <m:t>LLM</m:t>
            </m:r>
            <m:r>
              <m:rPr>
                <m:lit/>
                <m:nor/>
              </m:rPr>
              <w:rPr>
                <w:rFonts w:ascii="Cambria Math" w:hAnsi="Cambria Math"/>
                <w:lang w:eastAsia="ko-KR"/>
              </w:rPr>
              <m:t>_</m:t>
            </m:r>
            <m:r>
              <m:rPr>
                <m:nor/>
              </m:rPr>
              <w:rPr>
                <w:rFonts w:ascii="Cambria Math" w:hAnsi="Cambria Math"/>
                <w:lang w:eastAsia="ko-KR"/>
              </w:rPr>
              <m:t>inference</m:t>
            </m:r>
          </m:sub>
        </m:sSub>
      </m:oMath>
      <w:r w:rsidR="00B3426D">
        <w:rPr>
          <w:rFonts w:hint="eastAsia"/>
          <w:lang w:eastAsia="ko-KR"/>
        </w:rPr>
        <w:t xml:space="preserve">는 </w:t>
      </w:r>
      <w:r>
        <w:rPr>
          <w:rFonts w:hint="eastAsia"/>
          <w:lang w:eastAsia="ko-KR"/>
        </w:rPr>
        <w:t>Transformer의 self-attention 메커니즘으로 인해 토큰</w:t>
      </w:r>
      <w:r w:rsidR="00F57786">
        <w:rPr>
          <w:rFonts w:hint="eastAsia"/>
          <w:lang w:eastAsia="ko-KR"/>
        </w:rPr>
        <w:t xml:space="preserve"> 수에 따른 </w:t>
      </w:r>
      <w:r>
        <w:rPr>
          <w:rFonts w:hint="eastAsia"/>
          <w:lang w:eastAsia="ko-KR"/>
        </w:rPr>
        <w:t xml:space="preserve">Big-O </w:t>
      </w:r>
      <w:r w:rsidR="00F57786">
        <w:rPr>
          <w:lang w:eastAsia="ko-KR"/>
        </w:rPr>
        <w:t>notation</w:t>
      </w:r>
      <w:r w:rsidR="00F57786">
        <w:rPr>
          <w:rFonts w:hint="eastAsia"/>
          <w:lang w:eastAsia="ko-KR"/>
        </w:rPr>
        <w:t xml:space="preserve">은 다음에 </w:t>
      </w:r>
      <w:proofErr w:type="spellStart"/>
      <w:r w:rsidR="00F57786">
        <w:rPr>
          <w:rFonts w:hint="eastAsia"/>
          <w:lang w:eastAsia="ko-KR"/>
        </w:rPr>
        <w:t>근사된다</w:t>
      </w:r>
      <w:proofErr w:type="spellEnd"/>
      <w:r w:rsidR="00F57786">
        <w:rPr>
          <w:rFonts w:hint="eastAsia"/>
          <w:lang w:eastAsia="ko-KR"/>
        </w:rPr>
        <w:t>.</w:t>
      </w:r>
      <w:r w:rsidR="00B3426D" w:rsidRPr="00B3426D">
        <w:rPr>
          <w:rFonts w:ascii="Cambria Math" w:hAnsi="Cambria Math"/>
          <w:i/>
          <w:lang w:eastAsia="ko-KR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lang w:eastAsia="ko-KR"/>
                </w:rPr>
              </m:ctrlPr>
            </m:sSubPr>
            <m:e>
              <m:r>
                <w:rPr>
                  <w:rFonts w:ascii="Cambria Math" w:hAnsi="Cambria Math"/>
                  <w:lang w:eastAsia="ko-KR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eastAsia="ko-KR"/>
                </w:rPr>
                <m:t>inference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ko-KR"/>
            </w:rPr>
            <m:t>∝</m:t>
          </m:r>
          <m:r>
            <w:rPr>
              <w:rFonts w:ascii="Cambria Math" w:hAnsi="Cambria Math"/>
              <w:lang w:eastAsia="ko-KR"/>
            </w:rPr>
            <m:t>O</m:t>
          </m:r>
          <m:d>
            <m:dPr>
              <m:ctrlPr>
                <w:rPr>
                  <w:rFonts w:ascii="Cambria Math" w:hAnsi="Cambria Math"/>
                  <w:i/>
                  <w:lang w:eastAsia="ko-KR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lang w:eastAsia="ko-KR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eastAsia="ko-KR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lang w:eastAsia="ko-KR"/>
                    </w:rPr>
                    <m:t>tokens</m:t>
                  </m:r>
                </m:sub>
                <m:sup>
                  <m:r>
                    <w:rPr>
                      <w:rFonts w:ascii="Cambria Math" w:hAnsi="Cambria Math"/>
                      <w:lang w:eastAsia="ko-KR"/>
                    </w:rPr>
                    <m:t>2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  <w:lang w:eastAsia="ko-KR"/>
            </w:rPr>
            <m:t> </m:t>
          </m:r>
          <m:d>
            <m:dPr>
              <m:ctrlPr>
                <w:rPr>
                  <w:rFonts w:ascii="Cambria Math" w:hAnsi="Cambria Math"/>
                  <w:i/>
                  <w:lang w:eastAsia="ko-KR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lang w:eastAsia="ko-KR"/>
                </w:rPr>
                <m:t>attention</m:t>
              </m:r>
            </m:e>
          </m:d>
        </m:oMath>
      </m:oMathPara>
    </w:p>
    <w:p w14:paraId="2B4205A7" w14:textId="26DB0884" w:rsidR="00B3426D" w:rsidRPr="00943287" w:rsidRDefault="00B3426D" w:rsidP="00943287">
      <w:pPr>
        <w:pStyle w:val="a8"/>
        <w:rPr>
          <w:lang w:eastAsia="ko-KR"/>
        </w:rPr>
      </w:pPr>
      <w:r>
        <w:rPr>
          <w:rFonts w:hint="eastAsia"/>
          <w:lang w:eastAsia="ko-KR"/>
        </w:rPr>
        <w:t xml:space="preserve">이에 따라 </w:t>
      </w:r>
      <w:r w:rsidR="00943287">
        <w:rPr>
          <w:rFonts w:hint="eastAsia"/>
          <w:lang w:eastAsia="ko-KR"/>
        </w:rPr>
        <w:t xml:space="preserve">&lt;Graph 1&gt;에서 제시된 바와 같이, </w:t>
      </w:r>
      <w:r>
        <w:rPr>
          <w:rFonts w:hint="eastAsia"/>
          <w:lang w:eastAsia="ko-KR"/>
        </w:rPr>
        <w:t xml:space="preserve">LHF의 토큰 </w:t>
      </w:r>
      <w:r w:rsidR="00943287">
        <w:rPr>
          <w:rFonts w:hint="eastAsia"/>
          <w:lang w:eastAsia="ko-KR"/>
        </w:rPr>
        <w:t xml:space="preserve">절감 </w:t>
      </w:r>
      <w:r w:rsidR="0018755A">
        <w:rPr>
          <w:rFonts w:hint="eastAsia"/>
          <w:lang w:eastAsia="ko-KR"/>
        </w:rPr>
        <w:t>효과는</w:t>
      </w:r>
      <w:r>
        <w:rPr>
          <w:rFonts w:hint="eastAsia"/>
          <w:lang w:eastAsia="ko-KR"/>
        </w:rPr>
        <w:t xml:space="preserve"> </w:t>
      </w:r>
      <w:r w:rsidR="0018755A">
        <w:rPr>
          <w:rFonts w:hint="eastAsia"/>
          <w:lang w:eastAsia="ko-KR"/>
        </w:rPr>
        <w:t xml:space="preserve">목적함수의 최적화 성능을 거의 근사하게 유지시키면서도 </w:t>
      </w:r>
      <w:r>
        <w:rPr>
          <w:rFonts w:hint="eastAsia"/>
          <w:lang w:eastAsia="ko-KR"/>
        </w:rPr>
        <w:t xml:space="preserve">Transformer의 self-attention 메커니즘에 의해 </w:t>
      </w:r>
      <w:r w:rsidR="0018755A">
        <w:rPr>
          <w:rFonts w:hint="eastAsia"/>
          <w:lang w:eastAsia="ko-KR"/>
        </w:rPr>
        <w:t xml:space="preserve">전체 </w:t>
      </w:r>
      <w:r>
        <w:rPr>
          <w:rFonts w:hint="eastAsia"/>
          <w:lang w:eastAsia="ko-KR"/>
        </w:rPr>
        <w:t>실행시간 단축 효과가 증폭된다고 할 수 있다.</w:t>
      </w:r>
    </w:p>
    <w:p w14:paraId="13CC1D7E" w14:textId="67C3A225" w:rsidR="002849F4" w:rsidRDefault="00976FA4" w:rsidP="00DC27AC">
      <w:pPr>
        <w:pStyle w:val="1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5</w:t>
      </w:r>
      <w:r w:rsidR="00DC27AC">
        <w:rPr>
          <w:rFonts w:eastAsiaTheme="minorEastAsia" w:hint="eastAsia"/>
          <w:lang w:eastAsia="ko-KR"/>
        </w:rPr>
        <w:t xml:space="preserve">. </w:t>
      </w:r>
      <w:r w:rsidR="008D1868">
        <w:rPr>
          <w:rFonts w:eastAsiaTheme="minorEastAsia" w:hint="eastAsia"/>
          <w:lang w:eastAsia="ko-KR"/>
        </w:rPr>
        <w:t>한계점</w:t>
      </w:r>
      <w:r w:rsidR="00EA37F5">
        <w:rPr>
          <w:rFonts w:eastAsiaTheme="minorEastAsia" w:hint="eastAsia"/>
          <w:lang w:eastAsia="ko-KR"/>
        </w:rPr>
        <w:t>과</w:t>
      </w:r>
      <w:r w:rsidR="00EA37F5">
        <w:rPr>
          <w:rFonts w:eastAsiaTheme="minorEastAsia" w:hint="eastAsia"/>
          <w:lang w:eastAsia="ko-KR"/>
        </w:rPr>
        <w:t xml:space="preserve"> </w:t>
      </w:r>
      <w:r w:rsidR="00EA37F5">
        <w:rPr>
          <w:rFonts w:eastAsiaTheme="minorEastAsia" w:hint="eastAsia"/>
          <w:lang w:eastAsia="ko-KR"/>
        </w:rPr>
        <w:t>향후</w:t>
      </w:r>
      <w:r w:rsidR="00EA37F5">
        <w:rPr>
          <w:rFonts w:eastAsiaTheme="minorEastAsia" w:hint="eastAsia"/>
          <w:lang w:eastAsia="ko-KR"/>
        </w:rPr>
        <w:t xml:space="preserve"> </w:t>
      </w:r>
      <w:r w:rsidR="00EA37F5">
        <w:rPr>
          <w:rFonts w:eastAsiaTheme="minorEastAsia" w:hint="eastAsia"/>
          <w:lang w:eastAsia="ko-KR"/>
        </w:rPr>
        <w:t>과제</w:t>
      </w:r>
    </w:p>
    <w:p w14:paraId="58FAC097" w14:textId="77777777" w:rsidR="000E3146" w:rsidRDefault="00DC27AC" w:rsidP="00FD64CD">
      <w:pPr>
        <w:pStyle w:val="a8"/>
        <w:rPr>
          <w:rFonts w:ascii="맑은 고딕" w:eastAsia="맑은 고딕" w:hAnsi="맑은 고딕" w:cs="맑은 고딕"/>
          <w:lang w:eastAsia="ko-KR"/>
        </w:rPr>
      </w:pPr>
      <w:r>
        <w:rPr>
          <w:rFonts w:hint="eastAsia"/>
          <w:lang w:eastAsia="ko-KR"/>
        </w:rPr>
        <w:t>1)</w:t>
      </w:r>
      <w:r w:rsidR="00664F49">
        <w:rPr>
          <w:rFonts w:ascii="맑은 고딕" w:eastAsia="맑은 고딕" w:hAnsi="맑은 고딕" w:cs="맑은 고딕" w:hint="eastAsia"/>
          <w:lang w:eastAsia="ko-KR"/>
        </w:rPr>
        <w:t>한계점</w:t>
      </w:r>
    </w:p>
    <w:p w14:paraId="096CCB40" w14:textId="037274E2" w:rsidR="00FD64CD" w:rsidRDefault="0007370E" w:rsidP="00FD64CD">
      <w:pPr>
        <w:pStyle w:val="a8"/>
        <w:rPr>
          <w:lang w:eastAsia="ko-KR"/>
        </w:rPr>
      </w:pPr>
      <w:r>
        <w:rPr>
          <w:rFonts w:hint="eastAsia"/>
          <w:lang w:eastAsia="ko-KR"/>
        </w:rPr>
        <w:t xml:space="preserve">LHF가 ICRL </w:t>
      </w:r>
      <w:r w:rsidR="00FD64CD">
        <w:rPr>
          <w:rFonts w:hint="eastAsia"/>
          <w:lang w:eastAsia="ko-KR"/>
        </w:rPr>
        <w:t xml:space="preserve">기반 </w:t>
      </w:r>
      <w:r>
        <w:rPr>
          <w:rFonts w:hint="eastAsia"/>
          <w:lang w:eastAsia="ko-KR"/>
        </w:rPr>
        <w:t xml:space="preserve">정책 시뮬레이션 프레임워크를 </w:t>
      </w:r>
      <w:r w:rsidR="00FD64CD">
        <w:rPr>
          <w:rFonts w:hint="eastAsia"/>
          <w:lang w:eastAsia="ko-KR"/>
        </w:rPr>
        <w:t xml:space="preserve">실행시간에서 </w:t>
      </w:r>
      <w:r>
        <w:rPr>
          <w:rFonts w:hint="eastAsia"/>
          <w:lang w:eastAsia="ko-KR"/>
        </w:rPr>
        <w:t xml:space="preserve">획기적으로 개선할 가능성을 </w:t>
      </w:r>
      <w:r w:rsidR="00FD64CD">
        <w:rPr>
          <w:rFonts w:hint="eastAsia"/>
          <w:lang w:eastAsia="ko-KR"/>
        </w:rPr>
        <w:t xml:space="preserve">보였음에도, 본 연구에서 직면하는 한계점은 다음과 같다. </w:t>
      </w:r>
    </w:p>
    <w:p w14:paraId="6EBC754B" w14:textId="0355D73A" w:rsidR="000E3146" w:rsidRDefault="00FD64CD" w:rsidP="00DC27AC">
      <w:pPr>
        <w:pStyle w:val="a8"/>
        <w:rPr>
          <w:lang w:eastAsia="ko-KR"/>
        </w:rPr>
      </w:pPr>
      <w:r>
        <w:rPr>
          <w:rFonts w:hint="eastAsia"/>
          <w:lang w:eastAsia="ko-KR"/>
        </w:rPr>
        <w:t xml:space="preserve">먼저 </w:t>
      </w:r>
      <w:proofErr w:type="spellStart"/>
      <w:r w:rsidR="00664F49">
        <w:rPr>
          <w:rFonts w:hint="eastAsia"/>
          <w:lang w:eastAsia="ko-KR"/>
        </w:rPr>
        <w:t>단일시드</w:t>
      </w:r>
      <w:r>
        <w:rPr>
          <w:rFonts w:hint="eastAsia"/>
          <w:lang w:eastAsia="ko-KR"/>
        </w:rPr>
        <w:t>의</w:t>
      </w:r>
      <w:proofErr w:type="spellEnd"/>
      <w:r>
        <w:rPr>
          <w:rFonts w:hint="eastAsia"/>
          <w:lang w:eastAsia="ko-KR"/>
        </w:rPr>
        <w:t xml:space="preserve"> 한계를 들 수 있다. LLM 추론과 기타 환경변수의 생성 및 갱신에 필요한 무작위성에 대해 본 연구는 고정된 </w:t>
      </w:r>
      <w:proofErr w:type="spellStart"/>
      <w:r>
        <w:rPr>
          <w:rFonts w:hint="eastAsia"/>
          <w:lang w:eastAsia="ko-KR"/>
        </w:rPr>
        <w:t>시드값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‘</w:t>
      </w:r>
      <w:r>
        <w:rPr>
          <w:rFonts w:hint="eastAsia"/>
          <w:lang w:eastAsia="ko-KR"/>
        </w:rPr>
        <w:t>42</w:t>
      </w:r>
      <w:r>
        <w:rPr>
          <w:lang w:eastAsia="ko-KR"/>
        </w:rPr>
        <w:t>’</w:t>
      </w:r>
      <w:r>
        <w:rPr>
          <w:rFonts w:hint="eastAsia"/>
          <w:lang w:eastAsia="ko-KR"/>
        </w:rPr>
        <w:t xml:space="preserve">를 설정하여 실험하였다. 두번째는 </w:t>
      </w:r>
      <w:r w:rsidR="00664F49">
        <w:rPr>
          <w:rFonts w:hint="eastAsia"/>
          <w:lang w:eastAsia="ko-KR"/>
        </w:rPr>
        <w:t>정적환경</w:t>
      </w:r>
      <w:r>
        <w:rPr>
          <w:rFonts w:hint="eastAsia"/>
          <w:lang w:eastAsia="ko-KR"/>
        </w:rPr>
        <w:t xml:space="preserve">이다. 선행연구 LLM Economist에서 의도한 바와 같이 균형점이 수시로 바뀌는 동적 상호 작용 환경이 아닌 LHF의 ICRL 시뮬레이션 개선 가능성을 먼저 고려한 통제가능하고 간소한 문제상황을 상정했다. 세번째는 LHF에서의 </w:t>
      </w:r>
      <w:r w:rsidR="00664F49">
        <w:rPr>
          <w:rFonts w:hint="eastAsia"/>
          <w:lang w:eastAsia="ko-KR"/>
        </w:rPr>
        <w:t>단순 top-k 룰</w:t>
      </w:r>
      <w:r>
        <w:rPr>
          <w:rFonts w:hint="eastAsia"/>
          <w:lang w:eastAsia="ko-KR"/>
        </w:rPr>
        <w:t>이다.</w:t>
      </w:r>
      <w:r w:rsidR="00E56EF5">
        <w:rPr>
          <w:rFonts w:hint="eastAsia"/>
          <w:lang w:eastAsia="ko-KR"/>
        </w:rPr>
        <w:t xml:space="preserve"> </w:t>
      </w:r>
      <w:r w:rsidR="0018755A">
        <w:rPr>
          <w:rFonts w:hint="eastAsia"/>
          <w:lang w:eastAsia="ko-KR"/>
        </w:rPr>
        <w:t xml:space="preserve">본래 LHF가 상정하는 filtering policy는 exploration 정보가 포함된 </w:t>
      </w:r>
      <w:r w:rsidR="0018755A">
        <w:rPr>
          <w:lang w:eastAsia="ko-KR"/>
        </w:rPr>
        <w:t>‘</w:t>
      </w:r>
      <w:r w:rsidR="00314A7E">
        <w:rPr>
          <w:rFonts w:hint="eastAsia"/>
          <w:lang w:eastAsia="ko-KR"/>
        </w:rPr>
        <w:t>R</w:t>
      </w:r>
      <w:r w:rsidR="0018755A">
        <w:rPr>
          <w:lang w:eastAsia="ko-KR"/>
        </w:rPr>
        <w:t>e</w:t>
      </w:r>
      <w:r w:rsidR="00314A7E">
        <w:rPr>
          <w:rFonts w:hint="eastAsia"/>
          <w:lang w:eastAsia="ko-KR"/>
        </w:rPr>
        <w:t>c</w:t>
      </w:r>
      <w:r w:rsidR="0018755A">
        <w:rPr>
          <w:lang w:eastAsia="ko-KR"/>
        </w:rPr>
        <w:t>ency</w:t>
      </w:r>
      <w:r w:rsidR="0018755A">
        <w:rPr>
          <w:rFonts w:hint="eastAsia"/>
          <w:lang w:eastAsia="ko-KR"/>
        </w:rPr>
        <w:t xml:space="preserve"> + best history</w:t>
      </w:r>
      <w:r w:rsidR="0018755A">
        <w:rPr>
          <w:lang w:eastAsia="ko-KR"/>
        </w:rPr>
        <w:t>’</w:t>
      </w:r>
      <w:r w:rsidR="0018755A">
        <w:rPr>
          <w:rFonts w:hint="eastAsia"/>
          <w:lang w:eastAsia="ko-KR"/>
        </w:rPr>
        <w:t xml:space="preserve"> 정책을 사용한다. 그러나, 본 연구에선 최적화된 ICRL 시뮬레이션의 개선 기법을 제안하기 보다, 개선 존재 </w:t>
      </w:r>
      <w:r w:rsidR="0018755A">
        <w:rPr>
          <w:rFonts w:hint="eastAsia"/>
          <w:lang w:eastAsia="ko-KR"/>
        </w:rPr>
        <w:t>자체의 증명을 우선하기 위해 단순히 가장 좋은 history들을 선정하는 top-k rule을 선택하였다.</w:t>
      </w:r>
    </w:p>
    <w:p w14:paraId="2F8215C1" w14:textId="77777777" w:rsidR="000E3146" w:rsidRDefault="00DC27AC" w:rsidP="000E3146">
      <w:pPr>
        <w:pStyle w:val="a8"/>
        <w:rPr>
          <w:lang w:eastAsia="ko-KR"/>
        </w:rPr>
      </w:pPr>
      <w:r>
        <w:rPr>
          <w:rFonts w:hint="eastAsia"/>
          <w:lang w:eastAsia="ko-KR"/>
        </w:rPr>
        <w:t>2)</w:t>
      </w:r>
      <w:r w:rsidR="00664F49">
        <w:rPr>
          <w:rFonts w:hint="eastAsia"/>
          <w:lang w:eastAsia="ko-KR"/>
        </w:rPr>
        <w:t>향후 과제</w:t>
      </w:r>
    </w:p>
    <w:p w14:paraId="1624D9C3" w14:textId="555E3A73" w:rsidR="0025582E" w:rsidRDefault="000E3146" w:rsidP="00ED42EB">
      <w:pPr>
        <w:pStyle w:val="a8"/>
        <w:rPr>
          <w:lang w:eastAsia="ko-KR"/>
        </w:rPr>
      </w:pPr>
      <w:r>
        <w:rPr>
          <w:rFonts w:hint="eastAsia"/>
          <w:lang w:eastAsia="ko-KR"/>
        </w:rPr>
        <w:t>그러나 이러한 한계에도 불구하고 LLM Economist++는 다음과 같은 가설</w:t>
      </w:r>
      <w:r w:rsidR="008D1868">
        <w:rPr>
          <w:rFonts w:hint="eastAsia"/>
          <w:lang w:eastAsia="ko-KR"/>
        </w:rPr>
        <w:t>을 제시하</w:t>
      </w:r>
      <w:r w:rsidR="007A7153">
        <w:rPr>
          <w:rFonts w:hint="eastAsia"/>
          <w:lang w:eastAsia="ko-KR"/>
        </w:rPr>
        <w:t>며</w:t>
      </w:r>
      <w:r w:rsidR="008D1868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 xml:space="preserve">개선과 실용화로 나아갈 수 있는 잠재력이 있다고 생각한다. </w:t>
      </w:r>
      <w:r w:rsidR="00664F49">
        <w:rPr>
          <w:rFonts w:hint="eastAsia"/>
          <w:lang w:eastAsia="ko-KR"/>
        </w:rPr>
        <w:t>쿠르노 과점</w:t>
      </w:r>
      <w:r w:rsidR="007A7153">
        <w:rPr>
          <w:rFonts w:hint="eastAsia"/>
          <w:lang w:eastAsia="ko-KR"/>
        </w:rPr>
        <w:t>과 같은 경제환경</w:t>
      </w:r>
      <w:r>
        <w:rPr>
          <w:rFonts w:hint="eastAsia"/>
          <w:lang w:eastAsia="ko-KR"/>
        </w:rPr>
        <w:t xml:space="preserve"> 상정하여 다수의 기업 에이전트간 경쟁 상황에서 예상되는 기업간 담합-경쟁 관계를 관찰할 수 있을 것이다. 또한 본 연구의 정적인 단일 에이전트</w:t>
      </w:r>
      <w:r w:rsidR="007A7153">
        <w:rPr>
          <w:rFonts w:hint="eastAsia"/>
          <w:lang w:eastAsia="ko-KR"/>
        </w:rPr>
        <w:t xml:space="preserve">의 최적화가 </w:t>
      </w:r>
      <w:r>
        <w:rPr>
          <w:rFonts w:hint="eastAsia"/>
          <w:lang w:eastAsia="ko-KR"/>
        </w:rPr>
        <w:t xml:space="preserve">아닌 에이전트 다수간 </w:t>
      </w:r>
      <w:r w:rsidR="00664F49">
        <w:rPr>
          <w:rFonts w:hint="eastAsia"/>
          <w:lang w:eastAsia="ko-KR"/>
        </w:rPr>
        <w:t xml:space="preserve">동태적 </w:t>
      </w:r>
      <w:r>
        <w:rPr>
          <w:rFonts w:hint="eastAsia"/>
          <w:lang w:eastAsia="ko-KR"/>
        </w:rPr>
        <w:t xml:space="preserve">상호작용 </w:t>
      </w:r>
      <w:r w:rsidR="00664F49">
        <w:rPr>
          <w:rFonts w:hint="eastAsia"/>
          <w:lang w:eastAsia="ko-KR"/>
        </w:rPr>
        <w:t>환경</w:t>
      </w:r>
      <w:r>
        <w:rPr>
          <w:rFonts w:hint="eastAsia"/>
          <w:lang w:eastAsia="ko-KR"/>
        </w:rPr>
        <w:t xml:space="preserve">을 통해 </w:t>
      </w:r>
      <w:r w:rsidR="008D1868">
        <w:rPr>
          <w:rFonts w:hint="eastAsia"/>
          <w:lang w:eastAsia="ko-KR"/>
        </w:rPr>
        <w:t xml:space="preserve">여러 시점에서의 다양한 </w:t>
      </w:r>
      <w:r w:rsidR="007A7153">
        <w:rPr>
          <w:rFonts w:hint="eastAsia"/>
          <w:lang w:eastAsia="ko-KR"/>
        </w:rPr>
        <w:t xml:space="preserve">최적 </w:t>
      </w:r>
      <w:r w:rsidR="008D1868">
        <w:rPr>
          <w:rFonts w:hint="eastAsia"/>
          <w:lang w:eastAsia="ko-KR"/>
        </w:rPr>
        <w:t>균형점을 관찰할 수 있을 것이다</w:t>
      </w:r>
      <w:r>
        <w:rPr>
          <w:rFonts w:hint="eastAsia"/>
          <w:lang w:eastAsia="ko-KR"/>
        </w:rPr>
        <w:t>.</w:t>
      </w:r>
      <w:r w:rsidR="00664F49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 xml:space="preserve">마지막으로 단순히 </w:t>
      </w:r>
      <w:r w:rsidR="008D1868">
        <w:rPr>
          <w:rFonts w:hint="eastAsia"/>
          <w:lang w:eastAsia="ko-KR"/>
        </w:rPr>
        <w:t xml:space="preserve">목적함수를 </w:t>
      </w:r>
      <w:r>
        <w:rPr>
          <w:rFonts w:hint="eastAsia"/>
          <w:lang w:eastAsia="ko-KR"/>
        </w:rPr>
        <w:t>오목</w:t>
      </w:r>
      <w:r w:rsidR="008D1868">
        <w:rPr>
          <w:rFonts w:hint="eastAsia"/>
          <w:lang w:eastAsia="ko-KR"/>
        </w:rPr>
        <w:t xml:space="preserve">함수로 정의한 것과 달리 </w:t>
      </w:r>
      <w:r w:rsidR="008D1868">
        <w:rPr>
          <w:lang w:eastAsia="ko-KR"/>
        </w:rPr>
        <w:t>하나</w:t>
      </w:r>
      <w:r w:rsidR="008D1868">
        <w:rPr>
          <w:rFonts w:hint="eastAsia"/>
          <w:lang w:eastAsia="ko-KR"/>
        </w:rPr>
        <w:t xml:space="preserve"> 이상의 Local Optimum을 상정한 </w:t>
      </w:r>
      <w:r w:rsidR="00664F49">
        <w:rPr>
          <w:rFonts w:hint="eastAsia"/>
          <w:lang w:eastAsia="ko-KR"/>
        </w:rPr>
        <w:t>다중균형 환경</w:t>
      </w:r>
      <w:r w:rsidR="008D1868">
        <w:rPr>
          <w:rFonts w:hint="eastAsia"/>
          <w:lang w:eastAsia="ko-KR"/>
        </w:rPr>
        <w:t>에서는 같은 시점에서</w:t>
      </w:r>
      <w:r w:rsidR="007A7153">
        <w:rPr>
          <w:rFonts w:hint="eastAsia"/>
          <w:lang w:eastAsia="ko-KR"/>
        </w:rPr>
        <w:t>도</w:t>
      </w:r>
      <w:r w:rsidR="008D1868">
        <w:rPr>
          <w:rFonts w:hint="eastAsia"/>
          <w:lang w:eastAsia="ko-KR"/>
        </w:rPr>
        <w:t xml:space="preserve"> 하나 이상의 균형점을 관찰할 수 있을 것이다.</w:t>
      </w:r>
    </w:p>
    <w:p w14:paraId="09BFD03F" w14:textId="799B6D1D" w:rsidR="00ED42EB" w:rsidRDefault="00ED42EB" w:rsidP="00ED42EB">
      <w:pPr>
        <w:pStyle w:val="1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 xml:space="preserve">6. </w:t>
      </w:r>
      <w:r>
        <w:rPr>
          <w:rFonts w:eastAsiaTheme="minorEastAsia" w:hint="eastAsia"/>
          <w:lang w:eastAsia="ko-KR"/>
        </w:rPr>
        <w:t>참고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문헌</w:t>
      </w:r>
    </w:p>
    <w:p w14:paraId="5FFBB285" w14:textId="20EB01FD" w:rsidR="006255B1" w:rsidRDefault="006255B1" w:rsidP="006255B1">
      <w:pPr>
        <w:pStyle w:val="a8"/>
        <w:rPr>
          <w:lang w:eastAsia="ko-KR"/>
        </w:rPr>
      </w:pPr>
      <w:r>
        <w:rPr>
          <w:rFonts w:hint="eastAsia"/>
          <w:lang w:eastAsia="ko-KR"/>
        </w:rPr>
        <w:t>[2]</w:t>
      </w:r>
      <w:r w:rsidRPr="006255B1">
        <w:rPr>
          <w:rFonts w:asciiTheme="minorHAnsi" w:eastAsiaTheme="minorEastAsia" w:hAnsiTheme="minorHAnsi" w:cstheme="minorBidi"/>
          <w:color w:val="auto"/>
          <w:spacing w:val="0"/>
          <w:w w:val="100"/>
          <w:sz w:val="22"/>
          <w:szCs w:val="22"/>
        </w:rPr>
        <w:t xml:space="preserve"> </w:t>
      </w:r>
      <w:r w:rsidRPr="006255B1">
        <w:rPr>
          <w:lang w:eastAsia="ko-KR"/>
        </w:rPr>
        <w:t xml:space="preserve">Karten, S., et al. (2025). LLM Economist: Large population models and mechanism design in multi-agent generative simulacra. </w:t>
      </w:r>
      <w:proofErr w:type="spellStart"/>
      <w:r w:rsidRPr="006255B1">
        <w:rPr>
          <w:lang w:eastAsia="ko-KR"/>
        </w:rPr>
        <w:t>NeurIPS</w:t>
      </w:r>
      <w:proofErr w:type="spellEnd"/>
      <w:r w:rsidRPr="006255B1">
        <w:rPr>
          <w:lang w:eastAsia="ko-KR"/>
        </w:rPr>
        <w:t>.</w:t>
      </w:r>
    </w:p>
    <w:p w14:paraId="4A932358" w14:textId="58465014" w:rsidR="00ED42EB" w:rsidRPr="001310B3" w:rsidRDefault="001C27F4" w:rsidP="00ED42EB">
      <w:pPr>
        <w:pStyle w:val="a8"/>
        <w:rPr>
          <w:lang w:eastAsia="ko-KR"/>
        </w:rPr>
      </w:pPr>
      <w:r>
        <w:rPr>
          <w:rFonts w:hint="eastAsia"/>
          <w:lang w:eastAsia="ko-KR"/>
        </w:rPr>
        <w:t>[</w:t>
      </w:r>
      <w:r w:rsidR="006255B1">
        <w:rPr>
          <w:rFonts w:hint="eastAsia"/>
          <w:lang w:eastAsia="ko-KR"/>
        </w:rPr>
        <w:t>3</w:t>
      </w:r>
      <w:r>
        <w:rPr>
          <w:rFonts w:hint="eastAsia"/>
          <w:lang w:eastAsia="ko-KR"/>
        </w:rPr>
        <w:t xml:space="preserve">] </w:t>
      </w:r>
      <w:r>
        <w:rPr>
          <w:lang w:eastAsia="ko-KR"/>
        </w:rPr>
        <w:t>Filtering Learning Histories Enhances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In-Context Reinforcement Learning</w:t>
      </w:r>
      <w:r>
        <w:rPr>
          <w:rFonts w:hint="eastAsia"/>
          <w:lang w:eastAsia="ko-KR"/>
        </w:rPr>
        <w:t xml:space="preserve">, </w:t>
      </w:r>
    </w:p>
    <w:sectPr w:rsidR="00ED42EB" w:rsidRPr="001310B3">
      <w:headerReference w:type="even" r:id="rId9"/>
      <w:headerReference w:type="default" r:id="rId10"/>
      <w:endnotePr>
        <w:numFmt w:val="decimal"/>
      </w:endnotePr>
      <w:type w:val="continuous"/>
      <w:pgSz w:w="11905" w:h="16837"/>
      <w:pgMar w:top="2012" w:right="1133" w:bottom="1445" w:left="1133" w:header="1445" w:footer="878" w:gutter="0"/>
      <w:cols w:num="2" w:space="4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3569B" w14:textId="77777777" w:rsidR="00747FA8" w:rsidRDefault="00747FA8">
      <w:r>
        <w:separator/>
      </w:r>
    </w:p>
  </w:endnote>
  <w:endnote w:type="continuationSeparator" w:id="0">
    <w:p w14:paraId="271A19B1" w14:textId="77777777" w:rsidR="00747FA8" w:rsidRDefault="00747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신명조">
    <w:altName w:val="Batang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#견고딕">
    <w:altName w:val="Yu Gothic"/>
    <w:panose1 w:val="00000000000000000000"/>
    <w:charset w:val="80"/>
    <w:family w:val="roman"/>
    <w:notTrueType/>
    <w:pitch w:val="default"/>
  </w:font>
  <w:font w:name="HY중고딕">
    <w:altName w:val="Batang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신명 신명조">
    <w:altName w:val="Yu Gothic"/>
    <w:panose1 w:val="00000000000000000000"/>
    <w:charset w:val="80"/>
    <w:family w:val="roman"/>
    <w:notTrueType/>
    <w:pitch w:val="default"/>
  </w:font>
  <w:font w:name="#태명조">
    <w:altName w:val="Yu Gothic"/>
    <w:panose1 w:val="00000000000000000000"/>
    <w:charset w:val="80"/>
    <w:family w:val="roman"/>
    <w:notTrueType/>
    <w:pitch w:val="default"/>
  </w:font>
  <w:font w:name="#중고딕">
    <w:altName w:val="Yu Gothic"/>
    <w:panose1 w:val="00000000000000000000"/>
    <w:charset w:val="80"/>
    <w:family w:val="roman"/>
    <w:notTrueType/>
    <w:pitch w:val="default"/>
  </w:font>
  <w:font w:name="#태고딕">
    <w:altName w:val="Yu Gothic"/>
    <w:panose1 w:val="00000000000000000000"/>
    <w:charset w:val="80"/>
    <w:family w:val="roman"/>
    <w:notTrueType/>
    <w:pitch w:val="default"/>
  </w:font>
  <w:font w:name="신명 태고딕">
    <w:altName w:val="Yu Gothic"/>
    <w:panose1 w:val="00000000000000000000"/>
    <w:charset w:val="80"/>
    <w:family w:val="roman"/>
    <w:notTrueType/>
    <w:pitch w:val="default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CI Hollyhock">
    <w:altName w:val="Cambria"/>
    <w:panose1 w:val="00000000000000000000"/>
    <w:charset w:val="00"/>
    <w:family w:val="roman"/>
    <w:notTrueType/>
    <w:pitch w:val="default"/>
  </w:font>
  <w:font w:name="#세고딕">
    <w:altName w:val="Yu Gothic"/>
    <w:panose1 w:val="00000000000000000000"/>
    <w:charset w:val="80"/>
    <w:family w:val="roman"/>
    <w:notTrueType/>
    <w:pitch w:val="default"/>
  </w:font>
  <w:font w:name="HY견고딕">
    <w:altName w:val="HYGothic-Extra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한컴바탕">
    <w:altName w:val="Yu Gothic"/>
    <w:panose1 w:val="00000000000000000000"/>
    <w:charset w:val="8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5FB1F" w14:textId="77777777" w:rsidR="00747FA8" w:rsidRDefault="00747FA8">
      <w:r>
        <w:separator/>
      </w:r>
    </w:p>
  </w:footnote>
  <w:footnote w:type="continuationSeparator" w:id="0">
    <w:p w14:paraId="76CFFEB4" w14:textId="77777777" w:rsidR="00747FA8" w:rsidRDefault="00747FA8">
      <w:r>
        <w:continuationSeparator/>
      </w:r>
    </w:p>
  </w:footnote>
  <w:footnote w:id="1">
    <w:p w14:paraId="7E9A0AEE" w14:textId="77777777" w:rsidR="002849F4" w:rsidRDefault="000158D5">
      <w:pPr>
        <w:pStyle w:val="af2"/>
        <w:ind w:left="260" w:hanging="260"/>
        <w:rPr>
          <w:spacing w:val="-4"/>
          <w:w w:val="92"/>
          <w:lang w:eastAsia="ko-KR"/>
        </w:rPr>
      </w:pPr>
      <w:r>
        <w:rPr>
          <w:lang w:eastAsia="ko-KR"/>
        </w:rPr>
        <w:t> ※</w:t>
      </w:r>
      <w:r>
        <w:rPr>
          <w:spacing w:val="-4"/>
          <w:lang w:eastAsia="ko-KR"/>
        </w:rPr>
        <w:t> </w:t>
      </w:r>
      <w:r>
        <w:rPr>
          <w:lang w:eastAsia="ko-KR"/>
        </w:rPr>
        <w:t>이 논문은 한국대학교 자유과제 학술연구비(2년)에 의하여 연구되었음.</w:t>
      </w:r>
    </w:p>
    <w:p w14:paraId="76A23D86" w14:textId="77777777" w:rsidR="002849F4" w:rsidRDefault="000158D5">
      <w:pPr>
        <w:pStyle w:val="af2"/>
        <w:rPr>
          <w:color w:val="FF0000"/>
          <w:lang w:eastAsia="ko-KR"/>
        </w:rPr>
      </w:pPr>
      <w:r>
        <w:rPr>
          <w:lang w:eastAsia="ko-KR"/>
        </w:rPr>
        <w:t>  </w:t>
      </w:r>
      <w:r>
        <w:rPr>
          <w:spacing w:val="-35"/>
          <w:lang w:eastAsia="ko-KR"/>
        </w:rPr>
        <w:t>†</w:t>
      </w:r>
      <w:r>
        <w:rPr>
          <w:lang w:eastAsia="ko-KR"/>
        </w:rPr>
        <w:t> </w:t>
      </w:r>
      <w:r>
        <w:rPr>
          <w:lang w:eastAsia="ko-KR"/>
        </w:rPr>
        <w:t xml:space="preserve">정 회 </w:t>
      </w:r>
      <w:proofErr w:type="gramStart"/>
      <w:r>
        <w:rPr>
          <w:lang w:eastAsia="ko-KR"/>
        </w:rPr>
        <w:t>원</w:t>
      </w:r>
      <w:r>
        <w:rPr>
          <w:lang w:eastAsia="ko-KR"/>
        </w:rPr>
        <w:t> </w:t>
      </w:r>
      <w:r>
        <w:rPr>
          <w:lang w:eastAsia="ko-KR"/>
        </w:rPr>
        <w:t>:</w:t>
      </w:r>
      <w:proofErr w:type="gramEnd"/>
      <w:r>
        <w:rPr>
          <w:lang w:eastAsia="ko-KR"/>
        </w:rPr>
        <w:t> </w:t>
      </w:r>
      <w:r>
        <w:rPr>
          <w:lang w:eastAsia="ko-KR"/>
        </w:rPr>
        <w:t xml:space="preserve">한국대학교 컴퓨터공학부 교수, </w:t>
      </w:r>
      <w:r>
        <w:rPr>
          <w:color w:val="FF0000"/>
          <w:lang w:eastAsia="ko-KR"/>
        </w:rPr>
        <w:t>e-mail, ORCID</w:t>
      </w:r>
    </w:p>
    <w:p w14:paraId="491F41A1" w14:textId="77777777" w:rsidR="002849F4" w:rsidRDefault="000158D5">
      <w:pPr>
        <w:pStyle w:val="af2"/>
        <w:rPr>
          <w:lang w:eastAsia="ko-KR"/>
        </w:rPr>
      </w:pPr>
      <w:r>
        <w:rPr>
          <w:lang w:eastAsia="ko-KR"/>
        </w:rPr>
        <w:t>    </w:t>
      </w:r>
      <w:proofErr w:type="gramStart"/>
      <w:r>
        <w:rPr>
          <w:lang w:eastAsia="ko-KR"/>
        </w:rPr>
        <w:t>논문접수</w:t>
      </w:r>
      <w:r>
        <w:rPr>
          <w:lang w:eastAsia="ko-KR"/>
        </w:rPr>
        <w:t> </w:t>
      </w:r>
      <w:r>
        <w:rPr>
          <w:lang w:eastAsia="ko-KR"/>
        </w:rPr>
        <w:t>:</w:t>
      </w:r>
      <w:proofErr w:type="gramEnd"/>
      <w:r>
        <w:rPr>
          <w:lang w:eastAsia="ko-KR"/>
        </w:rPr>
        <w:t> </w:t>
      </w:r>
      <w:r>
        <w:rPr>
          <w:lang w:eastAsia="ko-KR"/>
        </w:rPr>
        <w:t>2012년 3월 28일</w:t>
      </w:r>
    </w:p>
    <w:p w14:paraId="4F259262" w14:textId="77777777" w:rsidR="002849F4" w:rsidRDefault="000158D5">
      <w:pPr>
        <w:pStyle w:val="af2"/>
        <w:rPr>
          <w:lang w:eastAsia="ko-KR"/>
        </w:rPr>
      </w:pPr>
      <w:r>
        <w:rPr>
          <w:lang w:eastAsia="ko-KR"/>
        </w:rPr>
        <w:t>    </w:t>
      </w:r>
      <w:r>
        <w:rPr>
          <w:lang w:eastAsia="ko-KR"/>
        </w:rPr>
        <w:t xml:space="preserve">수 정 </w:t>
      </w:r>
      <w:proofErr w:type="gramStart"/>
      <w:r>
        <w:rPr>
          <w:lang w:eastAsia="ko-KR"/>
        </w:rPr>
        <w:t>일</w:t>
      </w:r>
      <w:r>
        <w:rPr>
          <w:lang w:eastAsia="ko-KR"/>
        </w:rPr>
        <w:t> </w:t>
      </w:r>
      <w:r>
        <w:rPr>
          <w:lang w:eastAsia="ko-KR"/>
        </w:rPr>
        <w:t>:</w:t>
      </w:r>
      <w:proofErr w:type="gramEnd"/>
      <w:r>
        <w:rPr>
          <w:lang w:eastAsia="ko-KR"/>
        </w:rPr>
        <w:t> </w:t>
      </w:r>
      <w:r>
        <w:rPr>
          <w:lang w:eastAsia="ko-KR"/>
        </w:rPr>
        <w:t>1차 2012년 5월 9일</w:t>
      </w:r>
    </w:p>
    <w:p w14:paraId="6F6D8BB8" w14:textId="77777777" w:rsidR="002849F4" w:rsidRDefault="000158D5">
      <w:pPr>
        <w:pStyle w:val="af2"/>
        <w:rPr>
          <w:color w:val="FF0000"/>
          <w:lang w:eastAsia="ko-KR"/>
        </w:rPr>
      </w:pPr>
      <w:r>
        <w:rPr>
          <w:lang w:eastAsia="ko-KR"/>
        </w:rPr>
        <w:t>    </w:t>
      </w:r>
      <w:proofErr w:type="gramStart"/>
      <w:r>
        <w:rPr>
          <w:lang w:eastAsia="ko-KR"/>
        </w:rPr>
        <w:t>심사완료</w:t>
      </w:r>
      <w:r>
        <w:rPr>
          <w:lang w:eastAsia="ko-KR"/>
        </w:rPr>
        <w:t> </w:t>
      </w:r>
      <w:r>
        <w:rPr>
          <w:lang w:eastAsia="ko-KR"/>
        </w:rPr>
        <w:t>:</w:t>
      </w:r>
      <w:proofErr w:type="gramEnd"/>
      <w:r>
        <w:rPr>
          <w:lang w:eastAsia="ko-KR"/>
        </w:rPr>
        <w:t> </w:t>
      </w:r>
      <w:r>
        <w:rPr>
          <w:lang w:eastAsia="ko-KR"/>
        </w:rPr>
        <w:t>2012년 5월 12일</w:t>
      </w:r>
      <w:r>
        <w:rPr>
          <w:color w:val="FF0000"/>
          <w:lang w:eastAsia="ko-KR"/>
        </w:rPr>
        <w:t xml:space="preserve"> (</w:t>
      </w:r>
      <w:proofErr w:type="spellStart"/>
      <w:r>
        <w:rPr>
          <w:color w:val="FF0000"/>
          <w:lang w:eastAsia="ko-KR"/>
        </w:rPr>
        <w:t>신명조</w:t>
      </w:r>
      <w:proofErr w:type="spellEnd"/>
      <w:r>
        <w:rPr>
          <w:color w:val="FF0000"/>
          <w:lang w:eastAsia="ko-KR"/>
        </w:rPr>
        <w:t xml:space="preserve"> 7pt)</w:t>
      </w:r>
    </w:p>
    <w:p w14:paraId="5896150B" w14:textId="77777777" w:rsidR="002849F4" w:rsidRDefault="000158D5">
      <w:pPr>
        <w:pStyle w:val="af2"/>
        <w:rPr>
          <w:color w:val="FF0000"/>
        </w:rPr>
      </w:pPr>
      <w:r>
        <w:rPr>
          <w:color w:val="FF0000"/>
          <w:lang w:eastAsia="ko-KR"/>
        </w:rPr>
        <w:t xml:space="preserve">  </w:t>
      </w:r>
      <w:r>
        <w:t xml:space="preserve">* Corresponding </w:t>
      </w:r>
      <w:proofErr w:type="gramStart"/>
      <w:r>
        <w:t>Author :</w:t>
      </w:r>
      <w:proofErr w:type="gramEnd"/>
      <w:r>
        <w:t xml:space="preserve"> Hong Gil Dong(xxx@xxx.ac.kr)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E7962" w14:textId="77777777" w:rsidR="002849F4" w:rsidRDefault="002849F4">
    <w:pPr>
      <w:pStyle w:val="af3"/>
      <w:wordWrap w:val="0"/>
      <w:jc w:val="bot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4EAE" w14:textId="4FA08152" w:rsidR="002849F4" w:rsidRDefault="000158D5">
    <w:pPr>
      <w:pStyle w:val="af3"/>
    </w:pPr>
    <w:r>
      <w:rPr>
        <w:color w:val="FF0000"/>
        <w:sz w:val="15"/>
        <w:szCs w:val="15"/>
      </w:rPr>
      <w:t>(</w:t>
    </w:r>
    <w:proofErr w:type="spellStart"/>
    <w:r>
      <w:rPr>
        <w:color w:val="FF0000"/>
        <w:sz w:val="15"/>
        <w:szCs w:val="15"/>
      </w:rPr>
      <w:t>세고딕</w:t>
    </w:r>
    <w:proofErr w:type="spellEnd"/>
    <w:r>
      <w:rPr>
        <w:color w:val="FF0000"/>
        <w:sz w:val="15"/>
        <w:szCs w:val="15"/>
      </w:rPr>
      <w:t xml:space="preserve"> 7.5pt) </w:t>
    </w:r>
    <w:r>
      <w:t xml:space="preserve">Instruction for Authors  </w:t>
    </w:r>
    <w:r>
      <w:fldChar w:fldCharType="begin"/>
    </w:r>
    <w:r>
      <w:instrText>PAGE \* MERGEFORMAT</w:instrText>
    </w:r>
    <w:r>
      <w:fldChar w:fldCharType="separate"/>
    </w:r>
    <w:r w:rsidR="00BC0C2B">
      <w:rPr>
        <w:noProof/>
      </w:rPr>
      <w:t>5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7F17"/>
    <w:multiLevelType w:val="multilevel"/>
    <w:tmpl w:val="AD18228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A461459"/>
    <w:multiLevelType w:val="multilevel"/>
    <w:tmpl w:val="8F089600"/>
    <w:lvl w:ilvl="0">
      <w:start w:val="1"/>
      <w:numFmt w:val="decimal"/>
      <w:suff w:val="space"/>
      <w:lvlText w:val="[1]"/>
      <w:lvlJc w:val="left"/>
      <w:pPr>
        <w:ind w:left="0" w:firstLine="0"/>
      </w:pPr>
    </w:lvl>
    <w:lvl w:ilvl="1">
      <w:start w:val="1"/>
      <w:numFmt w:val="decimal"/>
      <w:suff w:val="space"/>
      <w:lvlText w:val="%N"/>
      <w:lvlJc w:val="left"/>
      <w:pPr>
        <w:ind w:left="0" w:firstLine="0"/>
      </w:pPr>
    </w:lvl>
    <w:lvl w:ilvl="2">
      <w:start w:val="1"/>
      <w:numFmt w:val="decimal"/>
      <w:suff w:val="space"/>
      <w:lvlText w:val="%N"/>
      <w:lvlJc w:val="left"/>
      <w:pPr>
        <w:ind w:left="0" w:firstLine="0"/>
      </w:pPr>
    </w:lvl>
    <w:lvl w:ilvl="3">
      <w:start w:val="1"/>
      <w:numFmt w:val="decimal"/>
      <w:suff w:val="space"/>
      <w:lvlText w:val="%N"/>
      <w:lvlJc w:val="left"/>
      <w:pPr>
        <w:ind w:left="0" w:firstLine="0"/>
      </w:pPr>
    </w:lvl>
    <w:lvl w:ilvl="4">
      <w:start w:val="1"/>
      <w:numFmt w:val="decimal"/>
      <w:suff w:val="space"/>
      <w:lvlText w:val="%N"/>
      <w:lvlJc w:val="left"/>
      <w:pPr>
        <w:ind w:left="0" w:firstLine="0"/>
      </w:pPr>
    </w:lvl>
    <w:lvl w:ilvl="5">
      <w:start w:val="1"/>
      <w:numFmt w:val="decimal"/>
      <w:suff w:val="space"/>
      <w:lvlText w:val="%N"/>
      <w:lvlJc w:val="left"/>
      <w:pPr>
        <w:ind w:left="0" w:firstLine="0"/>
      </w:pPr>
    </w:lvl>
    <w:lvl w:ilvl="6">
      <w:start w:val="1"/>
      <w:numFmt w:val="decimal"/>
      <w:suff w:val="space"/>
      <w:lvlText w:val="%N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D044EF5"/>
    <w:multiLevelType w:val="multilevel"/>
    <w:tmpl w:val="AC56FDFE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9176881">
    <w:abstractNumId w:val="1"/>
  </w:num>
  <w:num w:numId="2" w16cid:durableId="2094667685">
    <w:abstractNumId w:val="0"/>
  </w:num>
  <w:num w:numId="3" w16cid:durableId="1791701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49F4"/>
    <w:rsid w:val="000158D5"/>
    <w:rsid w:val="0004372B"/>
    <w:rsid w:val="00072C89"/>
    <w:rsid w:val="0007370E"/>
    <w:rsid w:val="000A2312"/>
    <w:rsid w:val="000D5CB5"/>
    <w:rsid w:val="000E3146"/>
    <w:rsid w:val="000E3C43"/>
    <w:rsid w:val="000E693A"/>
    <w:rsid w:val="000F2726"/>
    <w:rsid w:val="001310B3"/>
    <w:rsid w:val="0017212F"/>
    <w:rsid w:val="001743B3"/>
    <w:rsid w:val="0018755A"/>
    <w:rsid w:val="001B21CD"/>
    <w:rsid w:val="001C27F4"/>
    <w:rsid w:val="001E67A2"/>
    <w:rsid w:val="002317A8"/>
    <w:rsid w:val="0025582E"/>
    <w:rsid w:val="00262037"/>
    <w:rsid w:val="002849F4"/>
    <w:rsid w:val="002A2B29"/>
    <w:rsid w:val="002B1EEB"/>
    <w:rsid w:val="00314A7E"/>
    <w:rsid w:val="0034428C"/>
    <w:rsid w:val="00351073"/>
    <w:rsid w:val="003704EC"/>
    <w:rsid w:val="003B18FF"/>
    <w:rsid w:val="003B3EE4"/>
    <w:rsid w:val="00402427"/>
    <w:rsid w:val="00431B16"/>
    <w:rsid w:val="004570F2"/>
    <w:rsid w:val="00463552"/>
    <w:rsid w:val="004C1053"/>
    <w:rsid w:val="005344B2"/>
    <w:rsid w:val="00535FD0"/>
    <w:rsid w:val="005D24A4"/>
    <w:rsid w:val="005D6F9D"/>
    <w:rsid w:val="005E6DF9"/>
    <w:rsid w:val="005F3AAB"/>
    <w:rsid w:val="00616A8E"/>
    <w:rsid w:val="0062045D"/>
    <w:rsid w:val="006255B1"/>
    <w:rsid w:val="00647794"/>
    <w:rsid w:val="00652E20"/>
    <w:rsid w:val="00664F49"/>
    <w:rsid w:val="00695994"/>
    <w:rsid w:val="006977B8"/>
    <w:rsid w:val="006C73C3"/>
    <w:rsid w:val="006D0E5D"/>
    <w:rsid w:val="006F4911"/>
    <w:rsid w:val="007141B7"/>
    <w:rsid w:val="00747FA8"/>
    <w:rsid w:val="007A7153"/>
    <w:rsid w:val="007E308D"/>
    <w:rsid w:val="007F21E2"/>
    <w:rsid w:val="007F7B1E"/>
    <w:rsid w:val="008268D4"/>
    <w:rsid w:val="00885812"/>
    <w:rsid w:val="0089772B"/>
    <w:rsid w:val="008D1868"/>
    <w:rsid w:val="008F3F6F"/>
    <w:rsid w:val="00922790"/>
    <w:rsid w:val="00943287"/>
    <w:rsid w:val="00944355"/>
    <w:rsid w:val="00964BD6"/>
    <w:rsid w:val="00976FA4"/>
    <w:rsid w:val="009924E0"/>
    <w:rsid w:val="0099785C"/>
    <w:rsid w:val="009C0839"/>
    <w:rsid w:val="009D3AEB"/>
    <w:rsid w:val="00AB155A"/>
    <w:rsid w:val="00AB2CEF"/>
    <w:rsid w:val="00AC1CE8"/>
    <w:rsid w:val="00AC7266"/>
    <w:rsid w:val="00AE3715"/>
    <w:rsid w:val="00AE37E6"/>
    <w:rsid w:val="00B3426D"/>
    <w:rsid w:val="00B55924"/>
    <w:rsid w:val="00B722A7"/>
    <w:rsid w:val="00B74A01"/>
    <w:rsid w:val="00B80C77"/>
    <w:rsid w:val="00BA14AF"/>
    <w:rsid w:val="00BC0C2B"/>
    <w:rsid w:val="00BE0322"/>
    <w:rsid w:val="00C05782"/>
    <w:rsid w:val="00C2449D"/>
    <w:rsid w:val="00C37034"/>
    <w:rsid w:val="00C42BCE"/>
    <w:rsid w:val="00C607BE"/>
    <w:rsid w:val="00CF0141"/>
    <w:rsid w:val="00CF4364"/>
    <w:rsid w:val="00D1501A"/>
    <w:rsid w:val="00D1793E"/>
    <w:rsid w:val="00DC27AC"/>
    <w:rsid w:val="00DD55BB"/>
    <w:rsid w:val="00DE0EB5"/>
    <w:rsid w:val="00DE33D7"/>
    <w:rsid w:val="00DF4C59"/>
    <w:rsid w:val="00E12535"/>
    <w:rsid w:val="00E22F20"/>
    <w:rsid w:val="00E23ADB"/>
    <w:rsid w:val="00E56EF5"/>
    <w:rsid w:val="00E730BE"/>
    <w:rsid w:val="00E7659B"/>
    <w:rsid w:val="00E93E39"/>
    <w:rsid w:val="00E9720B"/>
    <w:rsid w:val="00EA37F5"/>
    <w:rsid w:val="00ED42EB"/>
    <w:rsid w:val="00EF5EA9"/>
    <w:rsid w:val="00F57786"/>
    <w:rsid w:val="00F65C51"/>
    <w:rsid w:val="00FD64CD"/>
    <w:rsid w:val="00FD64EB"/>
    <w:rsid w:val="00FE3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6D0FB7"/>
  <w15:docId w15:val="{9F579512-5614-4405-B2FA-91D68940C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napToGrid w:val="0"/>
      <w:ind w:firstLine="200"/>
      <w:jc w:val="both"/>
    </w:pPr>
    <w:rPr>
      <w:rFonts w:ascii="HY신명조" w:eastAsia="HY신명조" w:hAnsi="Arial Unicode MS" w:cs="HY신명조"/>
      <w:color w:val="000000"/>
      <w:spacing w:val="-2"/>
      <w:w w:val="95"/>
      <w:sz w:val="18"/>
      <w:szCs w:val="18"/>
    </w:rPr>
  </w:style>
  <w:style w:type="paragraph" w:customStyle="1" w:styleId="1">
    <w:name w:val="1."/>
    <w:qFormat/>
    <w:pPr>
      <w:widowControl w:val="0"/>
      <w:wordWrap w:val="0"/>
      <w:autoSpaceDE w:val="0"/>
      <w:autoSpaceDN w:val="0"/>
      <w:snapToGrid w:val="0"/>
      <w:spacing w:before="100" w:after="280"/>
      <w:ind w:left="416" w:hanging="246"/>
      <w:jc w:val="both"/>
    </w:pPr>
    <w:rPr>
      <w:rFonts w:ascii="#견고딕" w:eastAsia="#견고딕" w:hAnsi="Arial Unicode MS" w:cs="#견고딕"/>
      <w:color w:val="000000"/>
      <w:w w:val="95"/>
      <w:sz w:val="20"/>
      <w:szCs w:val="20"/>
    </w:rPr>
  </w:style>
  <w:style w:type="paragraph" w:customStyle="1" w:styleId="11">
    <w:name w:val="1.1"/>
    <w:qFormat/>
    <w:pPr>
      <w:widowControl w:val="0"/>
      <w:wordWrap w:val="0"/>
      <w:autoSpaceDE w:val="0"/>
      <w:autoSpaceDN w:val="0"/>
      <w:snapToGrid w:val="0"/>
      <w:spacing w:after="20"/>
      <w:ind w:firstLine="170"/>
      <w:jc w:val="both"/>
    </w:pPr>
    <w:rPr>
      <w:rFonts w:ascii="HY중고딕" w:eastAsia="HY중고딕" w:hAnsi="Arial Unicode MS" w:cs="HY중고딕"/>
      <w:color w:val="000000"/>
      <w:spacing w:val="-4"/>
      <w:w w:val="95"/>
      <w:sz w:val="18"/>
      <w:szCs w:val="18"/>
    </w:rPr>
  </w:style>
  <w:style w:type="paragraph" w:customStyle="1" w:styleId="111">
    <w:name w:val="1.1.1"/>
    <w:qFormat/>
    <w:pPr>
      <w:widowControl w:val="0"/>
      <w:wordWrap w:val="0"/>
      <w:autoSpaceDE w:val="0"/>
      <w:autoSpaceDN w:val="0"/>
      <w:snapToGrid w:val="0"/>
      <w:spacing w:after="20"/>
      <w:ind w:left="170"/>
      <w:jc w:val="both"/>
    </w:pPr>
    <w:rPr>
      <w:rFonts w:ascii="신명 신명조" w:eastAsia="신명 신명조" w:hAnsi="Arial Unicode MS" w:cs="신명 신명조"/>
      <w:color w:val="000000"/>
      <w:spacing w:val="-4"/>
      <w:w w:val="95"/>
      <w:sz w:val="18"/>
      <w:szCs w:val="18"/>
    </w:rPr>
  </w:style>
  <w:style w:type="paragraph" w:customStyle="1" w:styleId="1111">
    <w:name w:val="1.1.1.1"/>
    <w:qFormat/>
    <w:pPr>
      <w:widowControl w:val="0"/>
      <w:wordWrap w:val="0"/>
      <w:autoSpaceDE w:val="0"/>
      <w:autoSpaceDN w:val="0"/>
      <w:snapToGrid w:val="0"/>
      <w:ind w:firstLine="200"/>
      <w:jc w:val="both"/>
    </w:pPr>
    <w:rPr>
      <w:rFonts w:ascii="HY신명조" w:eastAsia="HY신명조" w:hAnsi="Arial Unicode MS" w:cs="HY신명조"/>
      <w:i/>
      <w:iCs/>
      <w:color w:val="000000"/>
      <w:spacing w:val="-2"/>
      <w:w w:val="95"/>
      <w:sz w:val="18"/>
      <w:szCs w:val="18"/>
    </w:rPr>
  </w:style>
  <w:style w:type="paragraph" w:customStyle="1" w:styleId="a9">
    <w:name w:val="국문논제"/>
    <w:qFormat/>
    <w:pPr>
      <w:widowControl w:val="0"/>
      <w:autoSpaceDE w:val="0"/>
      <w:autoSpaceDN w:val="0"/>
      <w:snapToGrid w:val="0"/>
      <w:spacing w:before="200" w:after="340"/>
      <w:jc w:val="center"/>
    </w:pPr>
    <w:rPr>
      <w:rFonts w:ascii="#태명조" w:eastAsia="#태명조" w:hAnsi="Arial Unicode MS" w:cs="#태명조"/>
      <w:color w:val="000000"/>
      <w:spacing w:val="-9"/>
      <w:w w:val="95"/>
      <w:sz w:val="38"/>
      <w:szCs w:val="38"/>
    </w:rPr>
  </w:style>
  <w:style w:type="paragraph" w:customStyle="1" w:styleId="aa">
    <w:name w:val="논자(국문)"/>
    <w:qFormat/>
    <w:pPr>
      <w:widowControl w:val="0"/>
      <w:autoSpaceDE w:val="0"/>
      <w:autoSpaceDN w:val="0"/>
      <w:snapToGrid w:val="0"/>
      <w:spacing w:after="368"/>
      <w:jc w:val="center"/>
    </w:pPr>
    <w:rPr>
      <w:rFonts w:ascii="#중고딕" w:eastAsia="#중고딕" w:hAnsi="Arial Unicode MS" w:cs="#중고딕"/>
      <w:color w:val="000000"/>
      <w:spacing w:val="-5"/>
      <w:sz w:val="20"/>
      <w:szCs w:val="20"/>
    </w:rPr>
  </w:style>
  <w:style w:type="paragraph" w:customStyle="1" w:styleId="ab">
    <w:name w:val="요약"/>
    <w:qFormat/>
    <w:pPr>
      <w:widowControl w:val="0"/>
      <w:autoSpaceDE w:val="0"/>
      <w:autoSpaceDN w:val="0"/>
      <w:snapToGrid w:val="0"/>
      <w:spacing w:after="283"/>
      <w:jc w:val="center"/>
    </w:pPr>
    <w:rPr>
      <w:rFonts w:ascii="#태고딕" w:eastAsia="#태고딕" w:hAnsi="Arial Unicode MS" w:cs="#태고딕"/>
      <w:color w:val="000000"/>
      <w:sz w:val="20"/>
      <w:szCs w:val="20"/>
    </w:rPr>
  </w:style>
  <w:style w:type="paragraph" w:customStyle="1" w:styleId="ac">
    <w:name w:val="요약본문"/>
    <w:qFormat/>
    <w:pPr>
      <w:widowControl w:val="0"/>
      <w:wordWrap w:val="0"/>
      <w:autoSpaceDE w:val="0"/>
      <w:autoSpaceDN w:val="0"/>
      <w:snapToGrid w:val="0"/>
      <w:ind w:left="350" w:right="350" w:firstLine="200"/>
      <w:jc w:val="both"/>
    </w:pPr>
    <w:rPr>
      <w:rFonts w:ascii="HY신명조" w:eastAsia="HY신명조" w:hAnsi="Arial Unicode MS" w:cs="HY신명조"/>
      <w:color w:val="000000"/>
      <w:spacing w:val="-3"/>
      <w:w w:val="95"/>
      <w:sz w:val="14"/>
      <w:szCs w:val="14"/>
    </w:rPr>
  </w:style>
  <w:style w:type="paragraph" w:customStyle="1" w:styleId="ad">
    <w:name w:val="표제목"/>
    <w:qFormat/>
    <w:pPr>
      <w:widowControl w:val="0"/>
      <w:autoSpaceDE w:val="0"/>
      <w:autoSpaceDN w:val="0"/>
      <w:snapToGrid w:val="0"/>
      <w:jc w:val="center"/>
    </w:pPr>
    <w:rPr>
      <w:rFonts w:ascii="#중고딕" w:eastAsia="#중고딕" w:hAnsi="Arial Unicode MS" w:cs="#중고딕"/>
      <w:color w:val="000000"/>
      <w:spacing w:val="-4"/>
      <w:w w:val="95"/>
      <w:sz w:val="16"/>
      <w:szCs w:val="16"/>
    </w:rPr>
  </w:style>
  <w:style w:type="paragraph" w:customStyle="1" w:styleId="ae">
    <w:name w:val="키워드"/>
    <w:qFormat/>
    <w:pPr>
      <w:widowControl w:val="0"/>
      <w:wordWrap w:val="0"/>
      <w:autoSpaceDE w:val="0"/>
      <w:autoSpaceDN w:val="0"/>
      <w:snapToGrid w:val="0"/>
      <w:spacing w:before="170" w:after="568"/>
      <w:ind w:left="350" w:right="350"/>
      <w:jc w:val="both"/>
    </w:pPr>
    <w:rPr>
      <w:rFonts w:ascii="신명 태고딕" w:eastAsia="신명 태고딕" w:hAnsi="Arial Unicode MS" w:cs="신명 태고딕"/>
      <w:color w:val="000000"/>
      <w:w w:val="90"/>
      <w:sz w:val="14"/>
      <w:szCs w:val="14"/>
    </w:rPr>
  </w:style>
  <w:style w:type="paragraph" w:customStyle="1" w:styleId="af">
    <w:name w:val="영문논제"/>
    <w:qFormat/>
    <w:pPr>
      <w:widowControl w:val="0"/>
      <w:autoSpaceDE w:val="0"/>
      <w:autoSpaceDN w:val="0"/>
      <w:snapToGrid w:val="0"/>
      <w:spacing w:after="396"/>
      <w:jc w:val="center"/>
    </w:pPr>
    <w:rPr>
      <w:rFonts w:ascii="HY견명조" w:eastAsia="HY견명조" w:hAnsi="Arial Unicode MS" w:cs="HY견명조"/>
      <w:color w:val="000000"/>
      <w:spacing w:val="-7"/>
      <w:w w:val="95"/>
      <w:sz w:val="28"/>
      <w:szCs w:val="28"/>
    </w:rPr>
  </w:style>
  <w:style w:type="paragraph" w:customStyle="1" w:styleId="af0">
    <w:name w:val="논자(영문)"/>
    <w:qFormat/>
    <w:pPr>
      <w:widowControl w:val="0"/>
      <w:autoSpaceDE w:val="0"/>
      <w:autoSpaceDN w:val="0"/>
      <w:snapToGrid w:val="0"/>
      <w:spacing w:after="453"/>
      <w:jc w:val="center"/>
    </w:pPr>
    <w:rPr>
      <w:rFonts w:ascii="#중고딕" w:eastAsia="#중고딕" w:hAnsi="Arial Unicode MS" w:cs="#중고딕"/>
      <w:color w:val="000000"/>
      <w:sz w:val="20"/>
      <w:szCs w:val="20"/>
    </w:rPr>
  </w:style>
  <w:style w:type="paragraph" w:customStyle="1" w:styleId="ABSTRACT">
    <w:name w:val="ABSTRACT"/>
    <w:qFormat/>
    <w:pPr>
      <w:widowControl w:val="0"/>
      <w:autoSpaceDE w:val="0"/>
      <w:autoSpaceDN w:val="0"/>
      <w:snapToGrid w:val="0"/>
      <w:spacing w:after="283"/>
      <w:jc w:val="center"/>
    </w:pPr>
    <w:rPr>
      <w:rFonts w:ascii="HCI Hollyhock" w:eastAsia="#태고딕" w:hAnsi="Arial Unicode MS" w:cs="#태고딕"/>
      <w:color w:val="000000"/>
      <w:sz w:val="20"/>
      <w:szCs w:val="20"/>
    </w:rPr>
  </w:style>
  <w:style w:type="paragraph" w:customStyle="1" w:styleId="af1">
    <w:name w:val="표안쪽"/>
    <w:qFormat/>
    <w:pPr>
      <w:widowControl w:val="0"/>
      <w:autoSpaceDE w:val="0"/>
      <w:autoSpaceDN w:val="0"/>
      <w:snapToGrid w:val="0"/>
      <w:jc w:val="center"/>
    </w:pPr>
    <w:rPr>
      <w:rFonts w:ascii="HY신명조" w:eastAsia="HY신명조" w:hAnsi="Arial Unicode MS" w:cs="HY신명조"/>
      <w:color w:val="000000"/>
      <w:spacing w:val="-2"/>
      <w:w w:val="95"/>
      <w:sz w:val="16"/>
      <w:szCs w:val="16"/>
    </w:rPr>
  </w:style>
  <w:style w:type="paragraph" w:customStyle="1" w:styleId="References">
    <w:name w:val="References"/>
    <w:qFormat/>
    <w:pPr>
      <w:widowControl w:val="0"/>
      <w:tabs>
        <w:tab w:val="left" w:pos="330"/>
      </w:tabs>
      <w:wordWrap w:val="0"/>
      <w:autoSpaceDE w:val="0"/>
      <w:autoSpaceDN w:val="0"/>
      <w:snapToGrid w:val="0"/>
      <w:ind w:left="338" w:hanging="338"/>
      <w:jc w:val="both"/>
    </w:pPr>
    <w:rPr>
      <w:rFonts w:ascii="HY신명조" w:eastAsia="HY신명조" w:hAnsi="Arial Unicode MS" w:cs="HY신명조"/>
      <w:color w:val="000000"/>
      <w:spacing w:val="-2"/>
      <w:w w:val="95"/>
      <w:sz w:val="17"/>
      <w:szCs w:val="17"/>
    </w:rPr>
  </w:style>
  <w:style w:type="paragraph" w:customStyle="1" w:styleId="af2">
    <w:name w:val="각주"/>
    <w:qFormat/>
    <w:pPr>
      <w:widowControl w:val="0"/>
      <w:tabs>
        <w:tab w:val="right" w:pos="340"/>
        <w:tab w:val="left" w:pos="39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napToGrid w:val="0"/>
      <w:ind w:left="187" w:hanging="187"/>
      <w:jc w:val="both"/>
    </w:pPr>
    <w:rPr>
      <w:rFonts w:ascii="HY신명조" w:eastAsia="HY신명조" w:hAnsi="Arial Unicode MS" w:cs="HY신명조"/>
      <w:color w:val="000000"/>
      <w:spacing w:val="-3"/>
      <w:w w:val="95"/>
      <w:sz w:val="14"/>
      <w:szCs w:val="14"/>
    </w:rPr>
  </w:style>
  <w:style w:type="paragraph" w:customStyle="1" w:styleId="af3">
    <w:name w:val="머리말(홀)"/>
    <w:qFormat/>
    <w:pPr>
      <w:widowControl w:val="0"/>
      <w:autoSpaceDE w:val="0"/>
      <w:autoSpaceDN w:val="0"/>
      <w:snapToGrid w:val="0"/>
      <w:spacing w:line="249" w:lineRule="auto"/>
      <w:jc w:val="right"/>
    </w:pPr>
    <w:rPr>
      <w:rFonts w:ascii="#세고딕" w:eastAsia="#세고딕" w:hAnsi="Arial Unicode MS" w:cs="#세고딕"/>
      <w:color w:val="000000"/>
      <w:sz w:val="14"/>
      <w:szCs w:val="14"/>
    </w:rPr>
  </w:style>
  <w:style w:type="paragraph" w:customStyle="1" w:styleId="af4">
    <w:name w:val="저자소개"/>
    <w:qFormat/>
    <w:pPr>
      <w:widowControl w:val="0"/>
      <w:wordWrap w:val="0"/>
      <w:autoSpaceDE w:val="0"/>
      <w:autoSpaceDN w:val="0"/>
      <w:snapToGrid w:val="0"/>
      <w:spacing w:after="56"/>
      <w:ind w:left="2100"/>
      <w:jc w:val="both"/>
    </w:pPr>
    <w:rPr>
      <w:rFonts w:ascii="#중고딕" w:eastAsia="#중고딕" w:hAnsi="Arial Unicode MS" w:cs="#중고딕"/>
      <w:color w:val="000000"/>
      <w:spacing w:val="11"/>
    </w:rPr>
  </w:style>
  <w:style w:type="paragraph" w:customStyle="1" w:styleId="af5">
    <w:name w:val="약력본문"/>
    <w:qFormat/>
    <w:pPr>
      <w:widowControl w:val="0"/>
      <w:wordWrap w:val="0"/>
      <w:autoSpaceDE w:val="0"/>
      <w:autoSpaceDN w:val="0"/>
      <w:snapToGrid w:val="0"/>
      <w:spacing w:line="251" w:lineRule="auto"/>
      <w:ind w:left="544" w:hanging="544"/>
      <w:jc w:val="both"/>
    </w:pPr>
    <w:rPr>
      <w:rFonts w:ascii="HY신명조" w:eastAsia="HY신명조" w:hAnsi="Arial Unicode MS" w:cs="HY신명조"/>
      <w:color w:val="000000"/>
      <w:spacing w:val="-2"/>
      <w:w w:val="95"/>
      <w:sz w:val="16"/>
      <w:szCs w:val="16"/>
    </w:rPr>
  </w:style>
  <w:style w:type="paragraph" w:customStyle="1" w:styleId="af6">
    <w:name w:val="머리 말"/>
    <w:qFormat/>
    <w:pPr>
      <w:widowControl w:val="0"/>
      <w:autoSpaceDE w:val="0"/>
      <w:autoSpaceDN w:val="0"/>
      <w:snapToGrid w:val="0"/>
      <w:spacing w:line="249" w:lineRule="auto"/>
      <w:jc w:val="right"/>
    </w:pPr>
    <w:rPr>
      <w:rFonts w:ascii="#세고딕" w:eastAsia="#세고딕" w:hAnsi="Arial Unicode MS" w:cs="#세고딕"/>
      <w:color w:val="000000"/>
      <w:sz w:val="14"/>
      <w:szCs w:val="14"/>
    </w:rPr>
  </w:style>
  <w:style w:type="paragraph" w:customStyle="1" w:styleId="af7">
    <w:name w:val="수식위치"/>
    <w:qFormat/>
    <w:pPr>
      <w:widowControl w:val="0"/>
      <w:tabs>
        <w:tab w:val="center" w:pos="2200"/>
        <w:tab w:val="right" w:pos="4590"/>
      </w:tabs>
      <w:wordWrap w:val="0"/>
      <w:autoSpaceDE w:val="0"/>
      <w:autoSpaceDN w:val="0"/>
      <w:snapToGrid w:val="0"/>
      <w:spacing w:before="200" w:after="200"/>
      <w:jc w:val="both"/>
    </w:pPr>
    <w:rPr>
      <w:rFonts w:ascii="HY신명조" w:eastAsia="HY신명조" w:hAnsi="Arial Unicode MS" w:cs="HY신명조"/>
      <w:color w:val="000000"/>
      <w:spacing w:val="-2"/>
      <w:w w:val="95"/>
      <w:sz w:val="18"/>
      <w:szCs w:val="18"/>
    </w:rPr>
  </w:style>
  <w:style w:type="paragraph" w:customStyle="1" w:styleId="af8">
    <w:name w:val="마지막 이름"/>
    <w:qFormat/>
    <w:pPr>
      <w:widowControl w:val="0"/>
      <w:autoSpaceDE w:val="0"/>
      <w:autoSpaceDN w:val="0"/>
      <w:snapToGrid w:val="0"/>
      <w:jc w:val="center"/>
    </w:pPr>
    <w:rPr>
      <w:rFonts w:ascii="HY견고딕" w:eastAsia="HY견고딕" w:hAnsi="Arial Unicode MS" w:cs="HY견고딕"/>
      <w:b/>
      <w:bCs/>
      <w:color w:val="000000"/>
      <w:sz w:val="28"/>
      <w:szCs w:val="28"/>
    </w:rPr>
  </w:style>
  <w:style w:type="paragraph" w:styleId="af9">
    <w:name w:val="annotation text"/>
    <w:qFormat/>
    <w:pPr>
      <w:widowControl w:val="0"/>
      <w:wordWrap w:val="0"/>
      <w:autoSpaceDE w:val="0"/>
      <w:autoSpaceDN w:val="0"/>
      <w:spacing w:line="312" w:lineRule="auto"/>
    </w:pPr>
    <w:rPr>
      <w:rFonts w:ascii="Times New Roman" w:eastAsia="맑은 고딕" w:hAnsi="Arial Unicode MS" w:cs="맑은 고딕"/>
      <w:color w:val="000000"/>
      <w:kern w:val="2"/>
      <w:sz w:val="20"/>
      <w:szCs w:val="20"/>
    </w:rPr>
  </w:style>
  <w:style w:type="paragraph" w:customStyle="1" w:styleId="Default">
    <w:name w:val="Default"/>
    <w:qFormat/>
    <w:pPr>
      <w:widowControl w:val="0"/>
      <w:autoSpaceDE w:val="0"/>
      <w:autoSpaceDN w:val="0"/>
    </w:pPr>
    <w:rPr>
      <w:rFonts w:ascii="Times New Roman" w:eastAsia="맑은 고딕" w:hAnsi="Arial Unicode MS" w:cs="맑은 고딕"/>
      <w:color w:val="000000"/>
      <w:sz w:val="24"/>
      <w:szCs w:val="24"/>
    </w:rPr>
  </w:style>
  <w:style w:type="paragraph" w:styleId="afa">
    <w:name w:val="Normal (Web)"/>
    <w:uiPriority w:val="99"/>
    <w:qFormat/>
    <w:pPr>
      <w:spacing w:before="300" w:after="300"/>
    </w:pPr>
    <w:rPr>
      <w:rFonts w:ascii="굴림" w:eastAsia="굴림" w:hAnsi="Arial Unicode MS" w:cs="굴림"/>
      <w:color w:val="000000"/>
      <w:sz w:val="24"/>
      <w:szCs w:val="24"/>
    </w:rPr>
  </w:style>
  <w:style w:type="paragraph" w:customStyle="1" w:styleId="afb">
    <w:name w:val="본문 단락/:논문용"/>
    <w:qFormat/>
    <w:pPr>
      <w:widowControl w:val="0"/>
      <w:tabs>
        <w:tab w:val="left" w:pos="220"/>
        <w:tab w:val="left" w:pos="560"/>
        <w:tab w:val="left" w:pos="1130"/>
        <w:tab w:val="right" w:pos="4530"/>
      </w:tabs>
      <w:wordWrap w:val="0"/>
      <w:autoSpaceDE w:val="0"/>
      <w:autoSpaceDN w:val="0"/>
      <w:snapToGrid w:val="0"/>
      <w:jc w:val="both"/>
    </w:pPr>
    <w:rPr>
      <w:rFonts w:ascii="Times New Roman" w:eastAsia="바탕체" w:hAnsi="Arial Unicode MS" w:cs="바탕체"/>
      <w:color w:val="000000"/>
      <w:sz w:val="18"/>
      <w:szCs w:val="18"/>
    </w:rPr>
  </w:style>
  <w:style w:type="paragraph" w:customStyle="1" w:styleId="10">
    <w:name w:val="표준1"/>
    <w:aliases w:val="Standard"/>
    <w:qFormat/>
    <w:pPr>
      <w:widowControl w:val="0"/>
      <w:wordWrap w:val="0"/>
      <w:autoSpaceDE w:val="0"/>
      <w:autoSpaceDN w:val="0"/>
      <w:ind w:firstLine="568"/>
      <w:jc w:val="both"/>
    </w:pPr>
    <w:rPr>
      <w:rFonts w:ascii="한컴바탕" w:eastAsia="한컴바탕" w:hAnsi="Arial Unicode MS" w:cs="한컴바탕"/>
      <w:color w:val="000000"/>
      <w:sz w:val="20"/>
      <w:szCs w:val="20"/>
    </w:rPr>
  </w:style>
  <w:style w:type="table" w:styleId="afc">
    <w:name w:val="Table Grid"/>
    <w:basedOn w:val="a1"/>
    <w:uiPriority w:val="20"/>
    <w:qFormat/>
    <w:locked/>
    <w:rsid w:val="009443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d">
    <w:name w:val="Placeholder Text"/>
    <w:basedOn w:val="a0"/>
    <w:uiPriority w:val="59"/>
    <w:locked/>
    <w:rsid w:val="003B3EE4"/>
    <w:rPr>
      <w:color w:val="666666"/>
    </w:rPr>
  </w:style>
  <w:style w:type="character" w:styleId="afe">
    <w:name w:val="Unresolved Mention"/>
    <w:basedOn w:val="a0"/>
    <w:uiPriority w:val="99"/>
    <w:semiHidden/>
    <w:unhideWhenUsed/>
    <w:rsid w:val="006255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3456</TotalTime>
  <Pages>3</Pages>
  <Words>1471</Words>
  <Characters>5590</Characters>
  <Application>Microsoft Office Word</Application>
  <DocSecurity>0</DocSecurity>
  <Lines>372</Lines>
  <Paragraphs>201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분할 가능한 전자화폐 프로토콜의 연구 동향</vt:lpstr>
    </vt:vector>
  </TitlesOfParts>
  <Company/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분할 가능한 전자화폐 프로토콜의 연구 동향</dc:title>
  <dc:creator>순천향대 정보보호연구실 대학원생 오형근</dc:creator>
  <cp:keywords>
</cp:keywords>
  <dc:description>
</dc:description>
  <cp:lastModifiedBy>노동주</cp:lastModifiedBy>
  <cp:revision>44</cp:revision>
  <cp:lastPrinted>2026-03-16T03:20:00Z</cp:lastPrinted>
  <dcterms:created xsi:type="dcterms:W3CDTF">2026-03-02T05:39:00Z</dcterms:created>
  <dcterms:modified xsi:type="dcterms:W3CDTF">2026-03-23T07:16:00Z</dcterms:modified>
</cp:coreProperties>
</file>