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489"/>
      </w:tblGrid>
      <w:tr w:rsidR="00242EEC" w14:paraId="4C2DCB74" w14:textId="77777777" w:rsidTr="00AB399C">
        <w:trPr>
          <w:trHeight w:val="242"/>
        </w:trPr>
        <w:tc>
          <w:tcPr>
            <w:tcW w:w="9489" w:type="dxa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vAlign w:val="center"/>
          </w:tcPr>
          <w:p w14:paraId="1D227FB3" w14:textId="77777777" w:rsidR="00594D31" w:rsidRPr="00594D31" w:rsidRDefault="00594D31" w:rsidP="00594D31">
            <w:pPr>
              <w:pStyle w:val="a8"/>
              <w:wordWrap/>
              <w:jc w:val="center"/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</w:pP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>LLM Economist+</w:t>
            </w:r>
            <w:proofErr w:type="gramStart"/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>+ :</w:t>
            </w:r>
            <w:proofErr w:type="gramEnd"/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 xml:space="preserve"> </w:t>
            </w:r>
          </w:p>
          <w:p w14:paraId="2C55DE5B" w14:textId="4F89B87D" w:rsidR="00242EEC" w:rsidRPr="00594D31" w:rsidRDefault="00594D31" w:rsidP="00594D31">
            <w:pPr>
              <w:pStyle w:val="a8"/>
              <w:wordWrap/>
              <w:jc w:val="center"/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</w:pP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 xml:space="preserve">LHF </w:t>
            </w: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>기법을</w:t>
            </w: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 xml:space="preserve"> </w:t>
            </w: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>통한</w:t>
            </w: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 xml:space="preserve"> ICRL </w:t>
            </w: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>기반</w:t>
            </w: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 xml:space="preserve"> </w:t>
            </w: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>정책</w:t>
            </w: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 xml:space="preserve"> </w:t>
            </w: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>시뮬레이션</w:t>
            </w: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 xml:space="preserve"> </w:t>
            </w:r>
            <w:r w:rsidRPr="00594D31">
              <w:rPr>
                <w:rFonts w:ascii="HCI Poppy" w:eastAsiaTheme="minorEastAsia" w:cs="휴먼명조"/>
                <w:b/>
                <w:bCs/>
                <w:spacing w:val="-20"/>
                <w:sz w:val="40"/>
                <w:szCs w:val="40"/>
                <w:lang w:eastAsia="ko-KR"/>
              </w:rPr>
              <w:t>개선</w:t>
            </w:r>
          </w:p>
          <w:p w14:paraId="75402059" w14:textId="7D05BFBF" w:rsidR="00242EEC" w:rsidRDefault="009C62DF">
            <w:pPr>
              <w:pStyle w:val="a8"/>
              <w:wordWrap/>
              <w:jc w:val="center"/>
              <w:rPr>
                <w:rFonts w:ascii="HCI Poppy" w:eastAsia="휴먼명조" w:cs="휴먼명조"/>
                <w:spacing w:val="-10"/>
                <w:lang w:eastAsia="ko-KR"/>
              </w:rPr>
            </w:pPr>
            <w:r>
              <w:rPr>
                <w:rFonts w:ascii="맑은 고딕" w:eastAsia="맑은 고딕" w:hAnsi="맑은 고딕" w:cs="맑은 고딕" w:hint="eastAsia"/>
                <w:spacing w:val="-11"/>
                <w:sz w:val="22"/>
                <w:szCs w:val="22"/>
                <w:lang w:eastAsia="ko-KR"/>
              </w:rPr>
              <w:t>노동주</w:t>
            </w:r>
            <w:r w:rsidR="00810051"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>(*</w:t>
            </w:r>
            <w:proofErr w:type="gramStart"/>
            <w:r w:rsidR="00810051"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>)</w:t>
            </w:r>
            <w:r w:rsidR="00594D31">
              <w:rPr>
                <w:rFonts w:ascii="HCI Poppy" w:eastAsiaTheme="minorEastAsia" w:cs="HCI Poppy" w:hint="eastAsia"/>
                <w:spacing w:val="-11"/>
                <w:sz w:val="22"/>
                <w:szCs w:val="22"/>
                <w:lang w:eastAsia="ko-KR"/>
              </w:rPr>
              <w:t xml:space="preserve"> </w:t>
            </w:r>
            <w:r>
              <w:rPr>
                <w:rFonts w:ascii="HCI Poppy" w:eastAsiaTheme="minorEastAsia" w:cs="휴먼명조" w:hint="eastAsia"/>
                <w:spacing w:val="-11"/>
                <w:sz w:val="22"/>
                <w:szCs w:val="22"/>
                <w:lang w:eastAsia="ko-KR"/>
              </w:rPr>
              <w:t>,</w:t>
            </w:r>
            <w:proofErr w:type="gramEnd"/>
            <w:r>
              <w:rPr>
                <w:rFonts w:ascii="HCI Poppy" w:eastAsiaTheme="minorEastAsia" w:cs="휴먼명조" w:hint="eastAsia"/>
                <w:spacing w:val="-11"/>
                <w:sz w:val="22"/>
                <w:szCs w:val="22"/>
                <w:lang w:eastAsia="ko-KR"/>
              </w:rPr>
              <w:t xml:space="preserve"> </w:t>
            </w:r>
            <w:proofErr w:type="spellStart"/>
            <w:r>
              <w:rPr>
                <w:rFonts w:ascii="HCI Poppy" w:eastAsiaTheme="minorEastAsia" w:cs="휴먼명조" w:hint="eastAsia"/>
                <w:spacing w:val="-11"/>
                <w:sz w:val="22"/>
                <w:szCs w:val="22"/>
                <w:lang w:eastAsia="ko-KR"/>
              </w:rPr>
              <w:t>김도국</w:t>
            </w:r>
            <w:proofErr w:type="spellEnd"/>
            <w:r w:rsidR="00810051"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>(*</w:t>
            </w:r>
            <w:r>
              <w:rPr>
                <w:rFonts w:ascii="HCI Poppy" w:eastAsiaTheme="minorEastAsia" w:cs="HCI Poppy" w:hint="eastAsia"/>
                <w:spacing w:val="-11"/>
                <w:sz w:val="22"/>
                <w:szCs w:val="22"/>
                <w:lang w:eastAsia="ko-KR"/>
              </w:rPr>
              <w:t>*</w:t>
            </w:r>
            <w:r w:rsidR="00810051">
              <w:rPr>
                <w:rFonts w:ascii="HCI Poppy" w:eastAsia="HCI Poppy" w:cs="HCI Poppy"/>
                <w:spacing w:val="-11"/>
                <w:sz w:val="22"/>
                <w:szCs w:val="22"/>
                <w:lang w:eastAsia="ko-KR"/>
              </w:rPr>
              <w:t>)</w:t>
            </w:r>
            <w:r w:rsidR="00810051">
              <w:rPr>
                <w:rFonts w:ascii="HCI Poppy" w:eastAsia="휴먼명조" w:cs="HCI Poppy"/>
                <w:vertAlign w:val="superscript"/>
                <w:lang w:eastAsia="ko-KR"/>
              </w:rPr>
              <w:t>†</w:t>
            </w:r>
          </w:p>
          <w:p w14:paraId="3825E7A0" w14:textId="403105AE" w:rsidR="00242EEC" w:rsidRDefault="00810051">
            <w:pPr>
              <w:pStyle w:val="a8"/>
              <w:wordWrap/>
              <w:jc w:val="center"/>
              <w:rPr>
                <w:rFonts w:ascii="HCI Poppy" w:eastAsia="HCI Poppy" w:cs="HCI Poppy"/>
                <w:spacing w:val="-10"/>
                <w:lang w:eastAsia="ko-KR"/>
              </w:rPr>
            </w:pPr>
            <w:r>
              <w:rPr>
                <w:rFonts w:ascii="HCI Poppy" w:eastAsia="HCI Poppy" w:cs="HCI Poppy"/>
                <w:spacing w:val="-10"/>
                <w:lang w:eastAsia="ko-KR"/>
              </w:rPr>
              <w:t>(*</w:t>
            </w:r>
            <w:r w:rsidR="009C62DF">
              <w:rPr>
                <w:rFonts w:ascii="HCI Poppy" w:eastAsiaTheme="minorEastAsia" w:cs="HCI Poppy" w:hint="eastAsia"/>
                <w:spacing w:val="-10"/>
                <w:lang w:eastAsia="ko-KR"/>
              </w:rPr>
              <w:t>)</w:t>
            </w:r>
            <w:r>
              <w:rPr>
                <w:rFonts w:ascii="HCI Poppy" w:eastAsia="HCI Poppy" w:cs="HCI Poppy"/>
                <w:spacing w:val="-10"/>
                <w:lang w:eastAsia="ko-KR"/>
              </w:rPr>
              <w:t xml:space="preserve"> </w:t>
            </w:r>
            <w:r w:rsidR="009C62DF">
              <w:rPr>
                <w:rFonts w:ascii="맑은 고딕" w:eastAsia="맑은 고딕" w:hAnsi="맑은 고딕" w:cs="맑은 고딕" w:hint="eastAsia"/>
                <w:spacing w:val="-10"/>
                <w:lang w:eastAsia="ko-KR"/>
              </w:rPr>
              <w:t>인하</w:t>
            </w:r>
            <w:r>
              <w:rPr>
                <w:rFonts w:ascii="HCI Poppy" w:eastAsia="휴먼명조" w:cs="휴먼명조"/>
                <w:spacing w:val="-10"/>
                <w:lang w:eastAsia="ko-KR"/>
              </w:rPr>
              <w:t>대학교</w:t>
            </w:r>
            <w:r w:rsidR="009C62DF">
              <w:rPr>
                <w:rFonts w:ascii="HCI Poppy" w:eastAsiaTheme="minorEastAsia" w:cs="휴먼명조" w:hint="eastAsia"/>
                <w:spacing w:val="-10"/>
                <w:lang w:eastAsia="ko-KR"/>
              </w:rPr>
              <w:t xml:space="preserve"> </w:t>
            </w:r>
            <w:r w:rsidR="009C62DF">
              <w:rPr>
                <w:rFonts w:ascii="맑은 고딕" w:eastAsia="맑은 고딕" w:hAnsi="맑은 고딕" w:cs="맑은 고딕" w:hint="eastAsia"/>
                <w:spacing w:val="-10"/>
                <w:lang w:eastAsia="ko-KR"/>
              </w:rPr>
              <w:t>경제학과</w:t>
            </w:r>
            <w:r>
              <w:rPr>
                <w:rFonts w:ascii="HCI Poppy" w:eastAsia="HCI Poppy" w:cs="HCI Poppy"/>
                <w:spacing w:val="-10"/>
                <w:lang w:eastAsia="ko-KR"/>
              </w:rPr>
              <w:t>,</w:t>
            </w:r>
            <w:r w:rsidR="00D777E3">
              <w:rPr>
                <w:rFonts w:ascii="HCI Poppy" w:eastAsiaTheme="minorEastAsia" w:cs="HCI Poppy" w:hint="eastAsia"/>
                <w:spacing w:val="-10"/>
                <w:lang w:eastAsia="ko-KR"/>
              </w:rPr>
              <w:t xml:space="preserve"> Ocean33</w:t>
            </w:r>
            <w:r>
              <w:rPr>
                <w:rFonts w:ascii="HCI Poppy" w:eastAsia="HCI Poppy" w:cs="HCI Poppy"/>
                <w:spacing w:val="-10"/>
                <w:lang w:eastAsia="ko-KR"/>
              </w:rPr>
              <w:t>@</w:t>
            </w:r>
            <w:r w:rsidR="00D777E3">
              <w:rPr>
                <w:rFonts w:ascii="HCI Poppy" w:eastAsiaTheme="minorEastAsia" w:cs="HCI Poppy" w:hint="eastAsia"/>
                <w:spacing w:val="-10"/>
                <w:lang w:eastAsia="ko-KR"/>
              </w:rPr>
              <w:t>inha</w:t>
            </w:r>
            <w:r>
              <w:rPr>
                <w:rFonts w:ascii="HCI Poppy" w:eastAsia="HCI Poppy" w:cs="HCI Poppy"/>
                <w:spacing w:val="-10"/>
                <w:lang w:eastAsia="ko-KR"/>
              </w:rPr>
              <w:t>.ac.kr</w:t>
            </w:r>
          </w:p>
          <w:p w14:paraId="5720F332" w14:textId="35E0B164" w:rsidR="00242EEC" w:rsidRDefault="00810051">
            <w:pPr>
              <w:pStyle w:val="a8"/>
              <w:wordWrap/>
              <w:jc w:val="center"/>
              <w:rPr>
                <w:rFonts w:ascii="HCI Poppy" w:eastAsia="HCI Poppy" w:cs="HCI Poppy"/>
                <w:spacing w:val="-10"/>
                <w:lang w:eastAsia="ko-KR"/>
              </w:rPr>
            </w:pPr>
            <w:r>
              <w:rPr>
                <w:rFonts w:ascii="HCI Poppy" w:eastAsia="HCI Poppy" w:cs="HCI Poppy"/>
                <w:spacing w:val="-10"/>
                <w:lang w:eastAsia="ko-KR"/>
              </w:rPr>
              <w:t>(**)</w:t>
            </w:r>
            <w:r>
              <w:rPr>
                <w:rFonts w:ascii="HCI Poppy" w:eastAsia="휴먼명조" w:cs="HCI Poppy"/>
                <w:vertAlign w:val="superscript"/>
                <w:lang w:eastAsia="ko-KR"/>
              </w:rPr>
              <w:t>†</w:t>
            </w:r>
            <w:r w:rsidR="009C62DF">
              <w:rPr>
                <w:rFonts w:ascii="맑은 고딕" w:eastAsia="맑은 고딕" w:hAnsi="맑은 고딕" w:cs="맑은 고딕" w:hint="eastAsia"/>
                <w:spacing w:val="-10"/>
                <w:lang w:eastAsia="ko-KR"/>
              </w:rPr>
              <w:t>인하</w:t>
            </w:r>
            <w:r>
              <w:rPr>
                <w:rFonts w:ascii="HCI Poppy" w:eastAsia="휴먼명조" w:cs="휴먼명조"/>
                <w:spacing w:val="-10"/>
                <w:lang w:eastAsia="ko-KR"/>
              </w:rPr>
              <w:t>대학교</w:t>
            </w:r>
            <w:r>
              <w:rPr>
                <w:rFonts w:ascii="HCI Poppy" w:eastAsia="휴먼명조" w:cs="휴먼명조"/>
                <w:spacing w:val="-10"/>
                <w:lang w:eastAsia="ko-KR"/>
              </w:rPr>
              <w:t xml:space="preserve"> </w:t>
            </w:r>
            <w:r w:rsidR="009C62DF">
              <w:rPr>
                <w:rFonts w:ascii="맑은 고딕" w:eastAsia="맑은 고딕" w:hAnsi="맑은 고딕" w:cs="맑은 고딕" w:hint="eastAsia"/>
                <w:spacing w:val="-10"/>
                <w:lang w:eastAsia="ko-KR"/>
              </w:rPr>
              <w:t>인공지능공학과</w:t>
            </w:r>
            <w:r>
              <w:rPr>
                <w:rFonts w:ascii="HCI Poppy" w:eastAsia="HCI Poppy" w:cs="HCI Poppy"/>
                <w:spacing w:val="-10"/>
                <w:lang w:eastAsia="ko-KR"/>
              </w:rPr>
              <w:t xml:space="preserve">, </w:t>
            </w:r>
            <w:r w:rsidR="00D777E3">
              <w:rPr>
                <w:rFonts w:ascii="HCI Poppy" w:eastAsiaTheme="minorEastAsia" w:cs="HCI Poppy" w:hint="eastAsia"/>
                <w:spacing w:val="-10"/>
                <w:lang w:eastAsia="ko-KR"/>
              </w:rPr>
              <w:t>dgkim</w:t>
            </w:r>
            <w:r>
              <w:rPr>
                <w:rFonts w:ascii="HCI Poppy" w:eastAsia="HCI Poppy" w:cs="HCI Poppy"/>
                <w:spacing w:val="-10"/>
                <w:lang w:eastAsia="ko-KR"/>
              </w:rPr>
              <w:t>@</w:t>
            </w:r>
            <w:r w:rsidR="00D777E3">
              <w:rPr>
                <w:rFonts w:ascii="HCI Poppy" w:eastAsiaTheme="minorEastAsia" w:cs="HCI Poppy" w:hint="eastAsia"/>
                <w:spacing w:val="-10"/>
                <w:lang w:eastAsia="ko-KR"/>
              </w:rPr>
              <w:t>inha</w:t>
            </w:r>
            <w:r>
              <w:rPr>
                <w:rFonts w:ascii="HCI Poppy" w:eastAsia="HCI Poppy" w:cs="HCI Poppy"/>
                <w:spacing w:val="-10"/>
                <w:lang w:eastAsia="ko-KR"/>
              </w:rPr>
              <w:t>.</w:t>
            </w:r>
            <w:r w:rsidR="00D777E3">
              <w:rPr>
                <w:rFonts w:ascii="HCI Poppy" w:eastAsiaTheme="minorEastAsia" w:cs="HCI Poppy" w:hint="eastAsia"/>
                <w:spacing w:val="-10"/>
                <w:lang w:eastAsia="ko-KR"/>
              </w:rPr>
              <w:t>ac</w:t>
            </w:r>
            <w:r>
              <w:rPr>
                <w:rFonts w:ascii="HCI Poppy" w:eastAsia="HCI Poppy" w:cs="HCI Poppy"/>
                <w:spacing w:val="-10"/>
                <w:lang w:eastAsia="ko-KR"/>
              </w:rPr>
              <w:t>.kr</w:t>
            </w:r>
          </w:p>
          <w:p w14:paraId="261EBBED" w14:textId="16CC3E59" w:rsidR="00242EEC" w:rsidRPr="009C62DF" w:rsidRDefault="00810051">
            <w:pPr>
              <w:pStyle w:val="a8"/>
              <w:wordWrap/>
              <w:jc w:val="center"/>
              <w:rPr>
                <w:rFonts w:ascii="HCI Poppy" w:eastAsiaTheme="minorEastAsia" w:cs="휴먼명조"/>
                <w:spacing w:val="-9"/>
                <w:sz w:val="18"/>
                <w:szCs w:val="18"/>
                <w:lang w:eastAsia="ko-KR"/>
              </w:rPr>
            </w:pPr>
            <w:r>
              <w:rPr>
                <w:rFonts w:ascii="HCI Poppy" w:eastAsia="휴먼명조" w:cs="HCI Poppy"/>
                <w:sz w:val="18"/>
                <w:szCs w:val="18"/>
                <w:vertAlign w:val="superscript"/>
              </w:rPr>
              <w:t>†</w:t>
            </w:r>
            <w:proofErr w:type="spellStart"/>
            <w:r>
              <w:rPr>
                <w:rFonts w:ascii="HCI Poppy" w:eastAsia="휴먼명조" w:cs="휴먼명조"/>
                <w:spacing w:val="-9"/>
                <w:sz w:val="18"/>
                <w:szCs w:val="18"/>
              </w:rPr>
              <w:t>지도교수</w:t>
            </w:r>
            <w:proofErr w:type="spellEnd"/>
            <w:r>
              <w:rPr>
                <w:rFonts w:ascii="HCI Poppy" w:eastAsia="HCI Poppy" w:cs="HCI Poppy"/>
                <w:spacing w:val="-9"/>
                <w:sz w:val="18"/>
                <w:szCs w:val="18"/>
              </w:rPr>
              <w:t>(Supervisor</w:t>
            </w:r>
            <w:proofErr w:type="gramStart"/>
            <w:r>
              <w:rPr>
                <w:rFonts w:ascii="HCI Poppy" w:eastAsia="HCI Poppy" w:cs="HCI Poppy"/>
                <w:spacing w:val="-9"/>
                <w:sz w:val="18"/>
                <w:szCs w:val="18"/>
              </w:rPr>
              <w:t>) :</w:t>
            </w:r>
            <w:proofErr w:type="gramEnd"/>
            <w:r>
              <w:rPr>
                <w:rFonts w:ascii="HCI Poppy" w:eastAsia="HCI Poppy" w:cs="HCI Poppy"/>
                <w:spacing w:val="-9"/>
                <w:sz w:val="18"/>
                <w:szCs w:val="18"/>
              </w:rPr>
              <w:t xml:space="preserve"> </w:t>
            </w:r>
            <w:proofErr w:type="spellStart"/>
            <w:r w:rsidR="009C62DF">
              <w:rPr>
                <w:rFonts w:ascii="맑은 고딕" w:eastAsia="맑은 고딕" w:hAnsi="맑은 고딕" w:cs="맑은 고딕" w:hint="eastAsia"/>
                <w:spacing w:val="-9"/>
                <w:sz w:val="18"/>
                <w:szCs w:val="18"/>
                <w:lang w:eastAsia="ko-KR"/>
              </w:rPr>
              <w:t>김도국</w:t>
            </w:r>
            <w:proofErr w:type="spellEnd"/>
          </w:p>
          <w:p w14:paraId="041C491F" w14:textId="77777777" w:rsidR="00242EEC" w:rsidRDefault="00242EEC">
            <w:pPr>
              <w:pStyle w:val="a8"/>
              <w:wordWrap/>
              <w:jc w:val="center"/>
              <w:rPr>
                <w:rFonts w:ascii="HCI Poppy" w:eastAsia="휴먼명조" w:cs="휴먼명조"/>
                <w:i/>
                <w:iCs/>
                <w:spacing w:val="-10"/>
              </w:rPr>
            </w:pPr>
          </w:p>
        </w:tc>
      </w:tr>
    </w:tbl>
    <w:p w14:paraId="13E30CE4" w14:textId="77777777" w:rsidR="00242EEC" w:rsidRDefault="00242EEC">
      <w:pPr>
        <w:rPr>
          <w:sz w:val="2"/>
        </w:rPr>
      </w:pPr>
    </w:p>
    <w:p w14:paraId="087241F3" w14:textId="77777777" w:rsidR="00242EEC" w:rsidRDefault="00242EEC">
      <w:pPr>
        <w:pStyle w:val="a8"/>
      </w:pPr>
    </w:p>
    <w:p w14:paraId="2258C6D2" w14:textId="77777777" w:rsidR="00242EEC" w:rsidRDefault="00242EEC">
      <w:pPr>
        <w:sectPr w:rsidR="00242EEC">
          <w:endnotePr>
            <w:numFmt w:val="decimal"/>
          </w:endnotePr>
          <w:pgSz w:w="11905" w:h="16837"/>
          <w:pgMar w:top="2268" w:right="1133" w:bottom="2268" w:left="1133" w:header="1417" w:footer="1417" w:gutter="0"/>
          <w:cols w:space="720"/>
        </w:sectPr>
      </w:pPr>
    </w:p>
    <w:p w14:paraId="42D01AF7" w14:textId="77777777" w:rsidR="00242EEC" w:rsidRDefault="00810051">
      <w:pPr>
        <w:pStyle w:val="a8"/>
        <w:wordWrap/>
        <w:spacing w:after="56"/>
        <w:rPr>
          <w:rFonts w:ascii="HCI Hollyhock" w:eastAsia="휴먼고딕" w:cs="휴먼고딕"/>
          <w:b/>
          <w:bCs/>
          <w:color w:val="0C0CFF"/>
          <w:spacing w:val="-11"/>
          <w:sz w:val="22"/>
          <w:szCs w:val="22"/>
        </w:rPr>
      </w:pPr>
      <w:r>
        <w:rPr>
          <w:rFonts w:ascii="HCI Hollyhock" w:eastAsia="HCI Hollyhock" w:cs="HCI Hollyhock"/>
          <w:b/>
          <w:bCs/>
          <w:spacing w:val="-12"/>
          <w:sz w:val="24"/>
          <w:szCs w:val="24"/>
        </w:rPr>
        <w:t xml:space="preserve">1. </w:t>
      </w:r>
      <w:proofErr w:type="spellStart"/>
      <w:r>
        <w:rPr>
          <w:rFonts w:ascii="HCI Hollyhock" w:eastAsia="휴먼고딕" w:cs="휴먼고딕"/>
          <w:b/>
          <w:bCs/>
          <w:spacing w:val="-12"/>
          <w:sz w:val="24"/>
          <w:szCs w:val="24"/>
        </w:rPr>
        <w:t>연구</w:t>
      </w:r>
      <w:proofErr w:type="spellEnd"/>
      <w:r>
        <w:rPr>
          <w:rFonts w:ascii="HCI Hollyhock" w:eastAsia="휴먼고딕" w:cs="휴먼고딕"/>
          <w:b/>
          <w:bCs/>
          <w:spacing w:val="-12"/>
          <w:sz w:val="24"/>
          <w:szCs w:val="24"/>
        </w:rPr>
        <w:t xml:space="preserve"> </w:t>
      </w:r>
      <w:proofErr w:type="spellStart"/>
      <w:r>
        <w:rPr>
          <w:rFonts w:ascii="HCI Hollyhock" w:eastAsia="휴먼고딕" w:cs="휴먼고딕"/>
          <w:b/>
          <w:bCs/>
          <w:spacing w:val="-12"/>
          <w:sz w:val="24"/>
          <w:szCs w:val="24"/>
        </w:rPr>
        <w:t>배경</w:t>
      </w:r>
      <w:proofErr w:type="spellEnd"/>
      <w:r>
        <w:rPr>
          <w:rFonts w:ascii="HCI Hollyhock" w:eastAsia="휴먼고딕" w:cs="휴먼고딕"/>
          <w:b/>
          <w:bCs/>
          <w:spacing w:val="-12"/>
          <w:sz w:val="24"/>
          <w:szCs w:val="24"/>
        </w:rPr>
        <w:t xml:space="preserve"> </w:t>
      </w:r>
      <w:r>
        <w:rPr>
          <w:rFonts w:ascii="HCI Hollyhock" w:eastAsia="HCI Hollyhock" w:cs="HCI Hollyhock"/>
          <w:b/>
          <w:bCs/>
          <w:color w:val="0C0CFF"/>
          <w:spacing w:val="-12"/>
          <w:sz w:val="24"/>
          <w:szCs w:val="24"/>
        </w:rPr>
        <w:t>(</w:t>
      </w:r>
      <w:proofErr w:type="spellStart"/>
      <w:r>
        <w:rPr>
          <w:rFonts w:ascii="HCI Hollyhock" w:eastAsia="휴먼고딕" w:cs="휴먼고딕"/>
          <w:b/>
          <w:bCs/>
          <w:color w:val="0C0CFF"/>
          <w:spacing w:val="-12"/>
          <w:sz w:val="24"/>
          <w:szCs w:val="24"/>
        </w:rPr>
        <w:t>양쪽정렬</w:t>
      </w:r>
      <w:proofErr w:type="spellEnd"/>
      <w:r>
        <w:rPr>
          <w:rFonts w:ascii="HCI Hollyhock" w:eastAsia="HCI Hollyhock" w:cs="HCI Hollyhock"/>
          <w:b/>
          <w:bCs/>
          <w:color w:val="0C0CFF"/>
          <w:spacing w:val="-12"/>
          <w:sz w:val="24"/>
          <w:szCs w:val="24"/>
        </w:rPr>
        <w:t>)</w:t>
      </w:r>
    </w:p>
    <w:p w14:paraId="44A743CE" w14:textId="77777777" w:rsidR="00242EEC" w:rsidRDefault="00242EEC">
      <w:pPr>
        <w:sectPr w:rsidR="00242EEC">
          <w:endnotePr>
            <w:numFmt w:val="decimal"/>
          </w:endnotePr>
          <w:type w:val="continuous"/>
          <w:pgSz w:w="11905" w:h="16837"/>
          <w:pgMar w:top="2268" w:right="1133" w:bottom="2268" w:left="1133" w:header="1417" w:footer="1417" w:gutter="0"/>
          <w:cols w:num="2" w:space="440"/>
        </w:sectPr>
      </w:pPr>
    </w:p>
    <w:p w14:paraId="5FE11A03" w14:textId="77777777" w:rsidR="00242EEC" w:rsidRDefault="00242EEC">
      <w:pPr>
        <w:sectPr w:rsidR="00242EEC">
          <w:headerReference w:type="even" r:id="rId7"/>
          <w:endnotePr>
            <w:numFmt w:val="decimal"/>
          </w:endnotePr>
          <w:type w:val="continuous"/>
          <w:pgSz w:w="11905" w:h="16837"/>
          <w:pgMar w:top="2268" w:right="1133" w:bottom="2268" w:left="1133" w:header="1417" w:footer="1417" w:gutter="0"/>
          <w:cols w:num="2" w:space="440"/>
        </w:sectPr>
      </w:pPr>
    </w:p>
    <w:p w14:paraId="59AFDFAC" w14:textId="77777777" w:rsidR="00242EEC" w:rsidRDefault="00810051">
      <w:pPr>
        <w:pStyle w:val="a8"/>
        <w:wordWrap/>
        <w:spacing w:after="56"/>
        <w:rPr>
          <w:rFonts w:ascii="한컴바탕" w:eastAsia="한컴바탕" w:cs="한컴바탕"/>
          <w:color w:val="0000FF"/>
          <w:spacing w:val="-10"/>
        </w:rPr>
      </w:pPr>
      <w:r>
        <w:rPr>
          <w:rFonts w:ascii="한컴바탕" w:eastAsia="한컴바탕" w:cs="한컴바탕"/>
          <w:color w:val="0000FF"/>
          <w:spacing w:val="-10"/>
        </w:rPr>
        <w:t xml:space="preserve"> - </w:t>
      </w:r>
      <w:proofErr w:type="spellStart"/>
      <w:r>
        <w:rPr>
          <w:rFonts w:ascii="한컴바탕" w:eastAsia="한컴바탕" w:cs="한컴바탕"/>
          <w:color w:val="0000FF"/>
          <w:spacing w:val="-10"/>
        </w:rPr>
        <w:t>연구의</w:t>
      </w:r>
      <w:proofErr w:type="spellEnd"/>
      <w:r>
        <w:rPr>
          <w:rFonts w:ascii="한컴바탕" w:eastAsia="한컴바탕" w:cs="한컴바탕"/>
          <w:color w:val="0000FF"/>
          <w:spacing w:val="-10"/>
        </w:rPr>
        <w:t xml:space="preserve"> </w:t>
      </w:r>
      <w:proofErr w:type="spellStart"/>
      <w:r>
        <w:rPr>
          <w:rFonts w:ascii="한컴바탕" w:eastAsia="한컴바탕" w:cs="한컴바탕"/>
          <w:color w:val="0000FF"/>
          <w:spacing w:val="-10"/>
        </w:rPr>
        <w:t>필요성</w:t>
      </w:r>
      <w:proofErr w:type="spellEnd"/>
      <w:r>
        <w:rPr>
          <w:rFonts w:ascii="한컴바탕" w:eastAsia="한컴바탕" w:cs="한컴바탕"/>
          <w:color w:val="0000FF"/>
          <w:spacing w:val="-10"/>
        </w:rPr>
        <w:t>(</w:t>
      </w:r>
      <w:proofErr w:type="spellStart"/>
      <w:r>
        <w:rPr>
          <w:rFonts w:ascii="한컴바탕" w:eastAsia="한컴바탕" w:cs="한컴바탕"/>
          <w:color w:val="0000FF"/>
          <w:spacing w:val="-10"/>
        </w:rPr>
        <w:t>중요성</w:t>
      </w:r>
      <w:proofErr w:type="spellEnd"/>
      <w:r>
        <w:rPr>
          <w:rFonts w:ascii="한컴바탕" w:eastAsia="한컴바탕" w:cs="한컴바탕"/>
          <w:color w:val="0000FF"/>
          <w:spacing w:val="-10"/>
        </w:rPr>
        <w:t>)</w:t>
      </w:r>
    </w:p>
    <w:p w14:paraId="7BEE32F3" w14:textId="1FF5FEB1" w:rsidR="004762A5" w:rsidRPr="004762A5" w:rsidRDefault="004762A5" w:rsidP="004762A5">
      <w:pPr>
        <w:pStyle w:val="a8"/>
        <w:ind w:firstLineChars="100" w:firstLine="200"/>
        <w:rPr>
          <w:lang w:eastAsia="ko-KR"/>
        </w:rPr>
      </w:pPr>
      <w:r>
        <w:rPr>
          <w:rFonts w:hint="eastAsia"/>
          <w:lang w:eastAsia="ko-KR"/>
        </w:rPr>
        <w:t xml:space="preserve">Large-Language Model(LLM)은 </w:t>
      </w:r>
      <w:r w:rsidRPr="00885812">
        <w:rPr>
          <w:lang w:eastAsia="ko-KR"/>
        </w:rPr>
        <w:t xml:space="preserve">정책 </w:t>
      </w:r>
      <w:r>
        <w:rPr>
          <w:rFonts w:hint="eastAsia"/>
          <w:lang w:eastAsia="ko-KR"/>
        </w:rPr>
        <w:t>입안의 보조에 상용</w:t>
      </w:r>
      <w:r w:rsidR="001E36AE">
        <w:rPr>
          <w:lang w:eastAsia="ko-KR"/>
        </w:rPr>
        <w:t>화</w:t>
      </w:r>
      <w:r w:rsidR="001E36AE">
        <w:rPr>
          <w:rFonts w:hint="eastAsia"/>
          <w:lang w:eastAsia="ko-KR"/>
        </w:rPr>
        <w:t xml:space="preserve"> 되고 있다</w:t>
      </w:r>
      <w:r>
        <w:rPr>
          <w:rFonts w:hint="eastAsia"/>
          <w:lang w:eastAsia="ko-KR"/>
        </w:rPr>
        <w:t xml:space="preserve">. </w:t>
      </w:r>
      <w:r w:rsidRPr="00885812">
        <w:rPr>
          <w:lang w:eastAsia="ko-KR"/>
        </w:rPr>
        <w:t>그러나, 기존</w:t>
      </w:r>
      <w:r w:rsidR="00A27775">
        <w:rPr>
          <w:rFonts w:hint="eastAsia"/>
          <w:lang w:eastAsia="ko-KR"/>
        </w:rPr>
        <w:t xml:space="preserve">의 </w:t>
      </w:r>
      <w:r w:rsidRPr="00885812">
        <w:rPr>
          <w:lang w:eastAsia="ko-KR"/>
        </w:rPr>
        <w:t>Agent</w:t>
      </w:r>
      <w:r w:rsidR="001E36AE">
        <w:rPr>
          <w:rFonts w:hint="eastAsia"/>
          <w:lang w:eastAsia="ko-KR"/>
        </w:rPr>
        <w:t xml:space="preserve"> -</w:t>
      </w:r>
      <w:r w:rsidRPr="00885812">
        <w:rPr>
          <w:lang w:eastAsia="ko-KR"/>
        </w:rPr>
        <w:t>based 모델은</w:t>
      </w:r>
      <w:r>
        <w:rPr>
          <w:rFonts w:hint="eastAsia"/>
          <w:lang w:eastAsia="ko-KR"/>
        </w:rPr>
        <w:t xml:space="preserve"> </w:t>
      </w:r>
      <w:r w:rsidRPr="00885812">
        <w:rPr>
          <w:lang w:eastAsia="ko-KR"/>
        </w:rPr>
        <w:t>의사결정 과정에 대한 표현이 제한적이라는 한계점을 가진다</w:t>
      </w:r>
      <w:r>
        <w:rPr>
          <w:rFonts w:hint="eastAsia"/>
          <w:lang w:eastAsia="ko-KR"/>
        </w:rPr>
        <w:t>.</w:t>
      </w:r>
    </w:p>
    <w:p w14:paraId="4B24A99E" w14:textId="49A28C53" w:rsidR="00242EEC" w:rsidRDefault="00810051">
      <w:pPr>
        <w:pStyle w:val="a8"/>
        <w:wordWrap/>
        <w:spacing w:after="56"/>
        <w:rPr>
          <w:rFonts w:ascii="한컴바탕" w:eastAsiaTheme="minorEastAsia" w:cs="한컴바탕"/>
          <w:color w:val="0000FF"/>
          <w:spacing w:val="-10"/>
          <w:lang w:eastAsia="ko-KR"/>
        </w:rPr>
      </w:pPr>
      <w:r>
        <w:rPr>
          <w:rFonts w:ascii="한컴바탕" w:eastAsia="한컴바탕" w:cs="한컴바탕"/>
          <w:color w:val="0000FF"/>
          <w:spacing w:val="-10"/>
          <w:lang w:eastAsia="ko-KR"/>
        </w:rPr>
        <w:t xml:space="preserve"> (- 기존 연구)</w:t>
      </w:r>
    </w:p>
    <w:p w14:paraId="5DFA3289" w14:textId="477066A5" w:rsidR="004762A5" w:rsidRPr="004762A5" w:rsidRDefault="004762A5" w:rsidP="004762A5">
      <w:pPr>
        <w:pStyle w:val="a8"/>
        <w:rPr>
          <w:lang w:eastAsia="ko-KR"/>
        </w:rPr>
      </w:pPr>
      <w:r>
        <w:rPr>
          <w:rFonts w:hint="eastAsia"/>
          <w:lang w:eastAsia="ko-KR"/>
        </w:rPr>
        <w:t>&lt;</w:t>
      </w:r>
      <w:r>
        <w:rPr>
          <w:lang w:eastAsia="ko-KR"/>
        </w:rPr>
        <w:t>LLM Economist</w:t>
      </w:r>
      <w:r>
        <w:rPr>
          <w:rFonts w:hint="eastAsia"/>
          <w:lang w:eastAsia="ko-KR"/>
        </w:rPr>
        <w:t>&gt;(LLME)</w:t>
      </w:r>
      <w:r w:rsidRPr="00885812">
        <w:rPr>
          <w:lang w:eastAsia="ko-KR"/>
        </w:rPr>
        <w:t>은 'In Context-Reinforcement Learning(ICRL) 방식을 통한 LLM 기반 정책 시뮬레이션' 이라는 측면에서 자연어 기반 추론,</w:t>
      </w:r>
      <w:r>
        <w:rPr>
          <w:rFonts w:hint="eastAsia"/>
          <w:lang w:eastAsia="ko-KR"/>
        </w:rPr>
        <w:t xml:space="preserve"> 상황</w:t>
      </w:r>
      <w:r w:rsidR="00AE6E92">
        <w:rPr>
          <w:rFonts w:hint="eastAsia"/>
          <w:lang w:eastAsia="ko-KR"/>
        </w:rPr>
        <w:t xml:space="preserve"> </w:t>
      </w:r>
      <w:r>
        <w:rPr>
          <w:rFonts w:hint="eastAsia"/>
          <w:lang w:eastAsia="ko-KR"/>
        </w:rPr>
        <w:t>기반</w:t>
      </w:r>
      <w:r w:rsidR="00AE6E92">
        <w:rPr>
          <w:rFonts w:hint="eastAsia"/>
          <w:lang w:eastAsia="ko-KR"/>
        </w:rPr>
        <w:t xml:space="preserve"> 행동, </w:t>
      </w:r>
      <w:r w:rsidRPr="00885812">
        <w:rPr>
          <w:lang w:eastAsia="ko-KR"/>
        </w:rPr>
        <w:t>동적</w:t>
      </w:r>
      <w:r w:rsidR="00AE6E92">
        <w:rPr>
          <w:rFonts w:hint="eastAsia"/>
          <w:lang w:eastAsia="ko-KR"/>
        </w:rPr>
        <w:t xml:space="preserve"> </w:t>
      </w:r>
      <w:r w:rsidRPr="00885812">
        <w:rPr>
          <w:lang w:eastAsia="ko-KR"/>
        </w:rPr>
        <w:t xml:space="preserve">전략 수립이라는 해결책을 </w:t>
      </w:r>
      <w:r>
        <w:rPr>
          <w:lang w:eastAsia="ko-KR"/>
        </w:rPr>
        <w:t>제안한다</w:t>
      </w:r>
      <w:r>
        <w:rPr>
          <w:rFonts w:hint="eastAsia"/>
          <w:lang w:eastAsia="ko-KR"/>
        </w:rPr>
        <w:t xml:space="preserve">. </w:t>
      </w:r>
      <w:r w:rsidRPr="00885812">
        <w:rPr>
          <w:rFonts w:hint="eastAsia"/>
          <w:lang w:eastAsia="ko-KR"/>
        </w:rPr>
        <w:t>하지만</w:t>
      </w:r>
      <w:r w:rsidRPr="00885812">
        <w:rPr>
          <w:lang w:eastAsia="ko-KR"/>
        </w:rPr>
        <w:t xml:space="preserve"> </w:t>
      </w:r>
      <w:r w:rsidR="00AE6E92">
        <w:rPr>
          <w:rFonts w:hint="eastAsia"/>
          <w:lang w:eastAsia="ko-KR"/>
        </w:rPr>
        <w:t>해당 프레임워크는</w:t>
      </w:r>
      <w:r w:rsidRPr="00885812">
        <w:rPr>
          <w:lang w:eastAsia="ko-KR"/>
        </w:rPr>
        <w:t xml:space="preserve"> </w:t>
      </w:r>
      <w:r>
        <w:rPr>
          <w:rFonts w:hint="eastAsia"/>
          <w:lang w:eastAsia="ko-KR"/>
        </w:rPr>
        <w:t>과거</w:t>
      </w:r>
      <w:r w:rsidRPr="00885812">
        <w:rPr>
          <w:lang w:eastAsia="ko-KR"/>
        </w:rPr>
        <w:t xml:space="preserve"> 상호작용 기록(history)을 프롬프트로 제공하여 정책을 개선한다는 점에서 history</w:t>
      </w:r>
      <w:r>
        <w:rPr>
          <w:rFonts w:hint="eastAsia"/>
          <w:lang w:eastAsia="ko-KR"/>
        </w:rPr>
        <w:t>의 품질</w:t>
      </w:r>
      <w:r>
        <w:rPr>
          <w:lang w:eastAsia="ko-KR"/>
        </w:rPr>
        <w:t>에</w:t>
      </w:r>
      <w:r w:rsidRPr="00885812">
        <w:rPr>
          <w:lang w:eastAsia="ko-KR"/>
        </w:rPr>
        <w:t xml:space="preserve"> 크게 의존하는 바이다.</w:t>
      </w:r>
      <w:r w:rsidR="00AE6E92">
        <w:rPr>
          <w:rFonts w:hint="eastAsia"/>
          <w:lang w:eastAsia="ko-KR"/>
        </w:rPr>
        <w:t xml:space="preserve"> 한편, </w:t>
      </w:r>
      <w:r w:rsidR="00AE6E92" w:rsidRPr="00AE6E92">
        <w:rPr>
          <w:lang w:eastAsia="ko-KR"/>
        </w:rPr>
        <w:t>&lt;Filtering Learning Histories Enhances In-Context Reinforcement Learning&gt;(FLHE)</w:t>
      </w:r>
      <w:r w:rsidR="00AE6E92">
        <w:rPr>
          <w:rFonts w:hint="eastAsia"/>
          <w:lang w:eastAsia="ko-KR"/>
        </w:rPr>
        <w:t xml:space="preserve"> 에서는 </w:t>
      </w:r>
      <w:r w:rsidR="001D4752">
        <w:rPr>
          <w:rFonts w:hint="eastAsia"/>
          <w:lang w:eastAsia="ko-KR"/>
        </w:rPr>
        <w:t xml:space="preserve">성과가 우수한 </w:t>
      </w:r>
      <w:r w:rsidR="00AE6E92">
        <w:rPr>
          <w:rFonts w:hint="eastAsia"/>
          <w:lang w:eastAsia="ko-KR"/>
        </w:rPr>
        <w:t>History</w:t>
      </w:r>
      <w:r w:rsidR="001D4752">
        <w:rPr>
          <w:rFonts w:hint="eastAsia"/>
          <w:lang w:eastAsia="ko-KR"/>
        </w:rPr>
        <w:t>들을</w:t>
      </w:r>
      <w:r w:rsidR="00AE6E92">
        <w:rPr>
          <w:rFonts w:hint="eastAsia"/>
          <w:lang w:eastAsia="ko-KR"/>
        </w:rPr>
        <w:t xml:space="preserve"> 선별</w:t>
      </w:r>
      <w:r w:rsidR="001D4752">
        <w:rPr>
          <w:rFonts w:hint="eastAsia"/>
          <w:lang w:eastAsia="ko-KR"/>
        </w:rPr>
        <w:t xml:space="preserve">하는 </w:t>
      </w:r>
      <w:r w:rsidR="001D4752" w:rsidRPr="00885812">
        <w:rPr>
          <w:lang w:eastAsia="ko-KR"/>
        </w:rPr>
        <w:t>Filtering Learning Histories(LHF)</w:t>
      </w:r>
      <w:r w:rsidR="001D4752">
        <w:rPr>
          <w:rFonts w:hint="eastAsia"/>
          <w:lang w:eastAsia="ko-KR"/>
        </w:rPr>
        <w:t>기법을 통해</w:t>
      </w:r>
      <w:r w:rsidR="00AE6E92">
        <w:rPr>
          <w:rFonts w:hint="eastAsia"/>
          <w:lang w:eastAsia="ko-KR"/>
        </w:rPr>
        <w:t xml:space="preserve"> 위 문제상황을 </w:t>
      </w:r>
      <w:r w:rsidR="001D4752">
        <w:rPr>
          <w:rFonts w:hint="eastAsia"/>
          <w:lang w:eastAsia="ko-KR"/>
        </w:rPr>
        <w:t>포함한 범용적인</w:t>
      </w:r>
      <w:r w:rsidR="00AE6E92">
        <w:rPr>
          <w:rFonts w:hint="eastAsia"/>
          <w:lang w:eastAsia="ko-KR"/>
        </w:rPr>
        <w:t xml:space="preserve"> ICRL 기반 최적화 과정을 개선할 수 있다. </w:t>
      </w:r>
    </w:p>
    <w:p w14:paraId="588BEDF6" w14:textId="77777777" w:rsidR="00242EEC" w:rsidRDefault="00810051">
      <w:pPr>
        <w:pStyle w:val="a8"/>
        <w:wordWrap/>
        <w:spacing w:after="56"/>
        <w:rPr>
          <w:rFonts w:ascii="한컴바탕" w:eastAsiaTheme="minorEastAsia" w:cs="한컴바탕"/>
          <w:color w:val="0000FF"/>
          <w:spacing w:val="-10"/>
          <w:lang w:eastAsia="ko-KR"/>
        </w:rPr>
      </w:pPr>
      <w:r>
        <w:rPr>
          <w:rFonts w:ascii="한컴바탕" w:eastAsia="한컴바탕" w:cs="한컴바탕"/>
          <w:color w:val="0000FF"/>
          <w:spacing w:val="-10"/>
          <w:lang w:eastAsia="ko-KR"/>
        </w:rPr>
        <w:t xml:space="preserve"> - 연구 목표</w:t>
      </w:r>
    </w:p>
    <w:p w14:paraId="26D4944F" w14:textId="78752327" w:rsidR="00AE6E92" w:rsidRPr="00AE6E92" w:rsidRDefault="00AE6E92" w:rsidP="00AE6E92">
      <w:pPr>
        <w:pStyle w:val="a8"/>
        <w:rPr>
          <w:lang w:eastAsia="ko-KR"/>
        </w:rPr>
      </w:pPr>
      <w:r w:rsidRPr="00885812">
        <w:rPr>
          <w:rFonts w:hint="eastAsia"/>
          <w:lang w:eastAsia="ko-KR"/>
        </w:rPr>
        <w:t>본</w:t>
      </w:r>
      <w:r w:rsidRPr="00885812">
        <w:rPr>
          <w:lang w:eastAsia="ko-KR"/>
        </w:rPr>
        <w:t xml:space="preserve"> 연구는 LLM 기반 ICRL 프레임워크에서</w:t>
      </w:r>
      <w:r w:rsidR="001D4752">
        <w:rPr>
          <w:rFonts w:hint="eastAsia"/>
          <w:lang w:eastAsia="ko-KR"/>
        </w:rPr>
        <w:t xml:space="preserve"> LHF</w:t>
      </w:r>
      <w:r w:rsidRPr="00885812">
        <w:rPr>
          <w:lang w:eastAsia="ko-KR"/>
        </w:rPr>
        <w:t xml:space="preserve"> 메커니즘이 </w:t>
      </w:r>
      <w:r w:rsidR="003649AD">
        <w:rPr>
          <w:rFonts w:hint="eastAsia"/>
          <w:lang w:eastAsia="ko-KR"/>
        </w:rPr>
        <w:t>정책</w:t>
      </w:r>
      <w:r w:rsidRPr="00885812">
        <w:rPr>
          <w:lang w:eastAsia="ko-KR"/>
        </w:rPr>
        <w:t xml:space="preserve">성능과 </w:t>
      </w:r>
      <w:r w:rsidR="00630BC3">
        <w:rPr>
          <w:rFonts w:hint="eastAsia"/>
          <w:lang w:eastAsia="ko-KR"/>
        </w:rPr>
        <w:t>실행시간</w:t>
      </w:r>
      <w:r w:rsidRPr="00885812">
        <w:rPr>
          <w:lang w:eastAsia="ko-KR"/>
        </w:rPr>
        <w:t xml:space="preserve">에 어떠한 영향을 미치는지 경제학적 환경 하에서 분석한다. </w:t>
      </w:r>
    </w:p>
    <w:p w14:paraId="0B34CEDC" w14:textId="77777777" w:rsidR="00242EEC" w:rsidRDefault="00810051">
      <w:pPr>
        <w:pStyle w:val="a8"/>
        <w:wordWrap/>
        <w:spacing w:after="56"/>
        <w:rPr>
          <w:rFonts w:ascii="한컴바탕" w:eastAsiaTheme="minorEastAsia" w:cs="한컴바탕"/>
          <w:color w:val="0000FF"/>
          <w:spacing w:val="-10"/>
          <w:lang w:eastAsia="ko-KR"/>
        </w:rPr>
      </w:pPr>
      <w:r>
        <w:rPr>
          <w:rFonts w:ascii="한컴바탕" w:eastAsia="한컴바탕" w:cs="한컴바탕"/>
          <w:color w:val="0000FF"/>
          <w:spacing w:val="-10"/>
          <w:lang w:eastAsia="ko-KR"/>
        </w:rPr>
        <w:t xml:space="preserve"> - 설계 및 구현 방법</w:t>
      </w:r>
    </w:p>
    <w:p w14:paraId="056FB869" w14:textId="4E122446" w:rsidR="00AE6E92" w:rsidRPr="00AE6E92" w:rsidRDefault="00AE6E92" w:rsidP="00AE6E92">
      <w:pPr>
        <w:pStyle w:val="a8"/>
        <w:rPr>
          <w:lang w:eastAsia="ko-KR"/>
        </w:rPr>
      </w:pPr>
      <w:r w:rsidRPr="00885812">
        <w:rPr>
          <w:lang w:eastAsia="ko-KR"/>
        </w:rPr>
        <w:t>특히, 기존 LLM</w:t>
      </w:r>
      <w:r>
        <w:rPr>
          <w:rFonts w:hint="eastAsia"/>
          <w:lang w:eastAsia="ko-KR"/>
        </w:rPr>
        <w:t>E</w:t>
      </w:r>
      <w:r w:rsidRPr="00885812">
        <w:rPr>
          <w:lang w:eastAsia="ko-KR"/>
        </w:rPr>
        <w:t xml:space="preserve"> 구조를 기반으로</w:t>
      </w:r>
      <w:r w:rsidR="001D4752">
        <w:rPr>
          <w:rFonts w:hint="eastAsia"/>
          <w:lang w:eastAsia="ko-KR"/>
        </w:rPr>
        <w:t xml:space="preserve"> </w:t>
      </w:r>
      <w:r w:rsidR="001D4752" w:rsidRPr="00885812">
        <w:rPr>
          <w:lang w:eastAsia="ko-KR"/>
        </w:rPr>
        <w:t>LHF 기법을 구현하고</w:t>
      </w:r>
      <w:r w:rsidR="001D4752">
        <w:rPr>
          <w:rFonts w:hint="eastAsia"/>
          <w:lang w:eastAsia="ko-KR"/>
        </w:rPr>
        <w:t xml:space="preserve">, </w:t>
      </w:r>
      <w:r w:rsidR="00A27775">
        <w:rPr>
          <w:rFonts w:hint="eastAsia"/>
          <w:lang w:eastAsia="ko-KR"/>
        </w:rPr>
        <w:t xml:space="preserve">경제학적으로 </w:t>
      </w:r>
      <w:r w:rsidR="001D4752">
        <w:rPr>
          <w:rFonts w:hint="eastAsia"/>
          <w:lang w:eastAsia="ko-KR"/>
        </w:rPr>
        <w:t xml:space="preserve">단순화된 </w:t>
      </w:r>
      <w:r w:rsidR="00A27775">
        <w:rPr>
          <w:rFonts w:hint="eastAsia"/>
          <w:lang w:eastAsia="ko-KR"/>
        </w:rPr>
        <w:t xml:space="preserve">상황 </w:t>
      </w:r>
      <w:r w:rsidR="001D4752">
        <w:rPr>
          <w:rFonts w:hint="eastAsia"/>
          <w:lang w:eastAsia="ko-KR"/>
        </w:rPr>
        <w:t xml:space="preserve">아래에서, </w:t>
      </w:r>
    </w:p>
    <w:p w14:paraId="03F09542" w14:textId="065623BB" w:rsidR="00242EEC" w:rsidRDefault="00810051">
      <w:pPr>
        <w:pStyle w:val="a8"/>
        <w:wordWrap/>
        <w:spacing w:after="56"/>
        <w:rPr>
          <w:rFonts w:ascii="한컴바탕" w:eastAsia="한컴바탕" w:cs="한컴바탕"/>
          <w:color w:val="0000FF"/>
          <w:spacing w:val="-10"/>
          <w:lang w:eastAsia="ko-KR"/>
        </w:rPr>
      </w:pPr>
      <w:r>
        <w:rPr>
          <w:rFonts w:ascii="한컴바탕" w:eastAsia="한컴바탕" w:cs="한컴바탕"/>
          <w:color w:val="0000FF"/>
          <w:spacing w:val="-10"/>
          <w:lang w:eastAsia="ko-KR"/>
        </w:rPr>
        <w:t xml:space="preserve"> - 실험 방법</w:t>
      </w:r>
    </w:p>
    <w:p w14:paraId="28087854" w14:textId="59F67E6D" w:rsidR="00242EEC" w:rsidRPr="00A27775" w:rsidRDefault="001D4752" w:rsidP="00A27775">
      <w:pPr>
        <w:pStyle w:val="a8"/>
        <w:wordWrap/>
        <w:spacing w:after="56"/>
        <w:ind w:firstLine="200"/>
        <w:rPr>
          <w:rFonts w:ascii="한컴바탕" w:eastAsiaTheme="minorEastAsia" w:cs="한컴바탕"/>
          <w:spacing w:val="-10"/>
          <w:lang w:eastAsia="ko-KR"/>
        </w:rPr>
      </w:pPr>
      <w:r w:rsidRPr="00885812">
        <w:rPr>
          <w:lang w:eastAsia="ko-KR"/>
        </w:rPr>
        <w:t>그</w:t>
      </w:r>
      <w:r>
        <w:rPr>
          <w:rFonts w:hint="eastAsia"/>
          <w:lang w:eastAsia="ko-KR"/>
        </w:rPr>
        <w:t xml:space="preserve"> 효과</w:t>
      </w:r>
      <w:r w:rsidRPr="00885812">
        <w:rPr>
          <w:lang w:eastAsia="ko-KR"/>
        </w:rPr>
        <w:t xml:space="preserve">를 </w:t>
      </w:r>
      <w:r w:rsidR="003649AD">
        <w:rPr>
          <w:rFonts w:hint="eastAsia"/>
          <w:lang w:eastAsia="ko-KR"/>
        </w:rPr>
        <w:t xml:space="preserve">최적화 </w:t>
      </w:r>
      <w:r>
        <w:rPr>
          <w:rFonts w:hint="eastAsia"/>
          <w:lang w:eastAsia="ko-KR"/>
        </w:rPr>
        <w:t xml:space="preserve">성능과 </w:t>
      </w:r>
      <w:r w:rsidR="00AB6710">
        <w:rPr>
          <w:rFonts w:hint="eastAsia"/>
          <w:lang w:eastAsia="ko-KR"/>
        </w:rPr>
        <w:t>토큰 소모량</w:t>
      </w:r>
      <w:r>
        <w:rPr>
          <w:rFonts w:hint="eastAsia"/>
          <w:lang w:eastAsia="ko-KR"/>
        </w:rPr>
        <w:t xml:space="preserve">의 관점에서 </w:t>
      </w:r>
      <w:r w:rsidRPr="00885812">
        <w:rPr>
          <w:lang w:eastAsia="ko-KR"/>
        </w:rPr>
        <w:t>비교 실험을 통해 평가하였다.</w:t>
      </w:r>
      <w:r w:rsidR="001E36AE" w:rsidRPr="001E36AE">
        <w:rPr>
          <w:rFonts w:ascii="한컴바탕" w:eastAsiaTheme="minorEastAsia" w:cs="한컴바탕"/>
          <w:color w:val="0000FF"/>
          <w:spacing w:val="-10"/>
          <w:lang w:eastAsia="ko-KR"/>
        </w:rPr>
        <w:t xml:space="preserve"> </w:t>
      </w:r>
    </w:p>
    <w:p w14:paraId="67FCEDC1" w14:textId="77777777" w:rsidR="00242EEC" w:rsidRDefault="00810051">
      <w:pPr>
        <w:pStyle w:val="a8"/>
        <w:wordWrap/>
        <w:spacing w:after="56"/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</w:pPr>
      <w:r>
        <w:rPr>
          <w:rFonts w:ascii="HCI Hollyhock" w:eastAsia="HCI Hollyhock" w:cs="HCI Hollyhock"/>
          <w:b/>
          <w:bCs/>
          <w:spacing w:val="-12"/>
          <w:sz w:val="24"/>
          <w:szCs w:val="24"/>
          <w:lang w:eastAsia="ko-KR"/>
        </w:rPr>
        <w:t xml:space="preserve">2.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연구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내용</w:t>
      </w:r>
    </w:p>
    <w:p w14:paraId="6D39EAA4" w14:textId="77777777" w:rsidR="00242EEC" w:rsidRDefault="00810051">
      <w:pPr>
        <w:pStyle w:val="a8"/>
        <w:wordWrap/>
        <w:spacing w:after="56"/>
        <w:rPr>
          <w:rFonts w:ascii="한컴바탕" w:eastAsiaTheme="minorEastAsia" w:cs="한컴바탕"/>
          <w:color w:val="0000FF"/>
          <w:spacing w:val="-10"/>
          <w:lang w:eastAsia="ko-KR"/>
        </w:rPr>
      </w:pPr>
      <w:r>
        <w:rPr>
          <w:rFonts w:ascii="한컴바탕" w:eastAsia="한컴바탕" w:cs="한컴바탕"/>
          <w:color w:val="0000FF"/>
          <w:spacing w:val="-10"/>
          <w:lang w:eastAsia="ko-KR"/>
        </w:rPr>
        <w:t xml:space="preserve"> - 제안하는 아이디어</w:t>
      </w:r>
    </w:p>
    <w:p w14:paraId="0F0AE2C5" w14:textId="5B6D8C36" w:rsidR="00A27775" w:rsidRPr="00AB6710" w:rsidRDefault="00A27775" w:rsidP="00AB6710">
      <w:pPr>
        <w:pStyle w:val="a8"/>
        <w:wordWrap/>
        <w:spacing w:after="56"/>
        <w:ind w:firstLineChars="100" w:firstLine="200"/>
        <w:rPr>
          <w:lang w:eastAsia="ko-KR"/>
        </w:rPr>
      </w:pPr>
      <w:r>
        <w:rPr>
          <w:rFonts w:hint="eastAsia"/>
          <w:lang w:eastAsia="ko-KR"/>
        </w:rPr>
        <w:t>본 연구</w:t>
      </w:r>
      <w:r>
        <w:rPr>
          <w:lang w:eastAsia="ko-KR"/>
        </w:rPr>
        <w:t>에서는 선행연구에서의 복합적인 가정 상황을 피하고, 경제학적으로 직관적</w:t>
      </w:r>
      <w:r>
        <w:rPr>
          <w:rFonts w:hint="eastAsia"/>
          <w:lang w:eastAsia="ko-KR"/>
        </w:rPr>
        <w:t>인</w:t>
      </w:r>
      <w:r>
        <w:rPr>
          <w:lang w:eastAsia="ko-KR"/>
        </w:rPr>
        <w:t xml:space="preserve"> 독점적 시장구조 하의 생산물 시장을 상정했다. 또한 First-order conditions(FOC)</w:t>
      </w:r>
      <w:r>
        <w:rPr>
          <w:rFonts w:hint="eastAsia"/>
          <w:lang w:eastAsia="ko-KR"/>
        </w:rPr>
        <w:t xml:space="preserve">하 </w:t>
      </w:r>
      <w:proofErr w:type="spellStart"/>
      <w:r>
        <w:rPr>
          <w:lang w:eastAsia="ko-KR"/>
        </w:rPr>
        <w:t>최적값과의</w:t>
      </w:r>
      <w:proofErr w:type="spellEnd"/>
      <w:r>
        <w:rPr>
          <w:lang w:eastAsia="ko-KR"/>
        </w:rPr>
        <w:t xml:space="preserve"> 비교</w:t>
      </w:r>
      <w:r>
        <w:rPr>
          <w:rFonts w:hint="eastAsia"/>
          <w:lang w:eastAsia="ko-KR"/>
        </w:rPr>
        <w:t>가</w:t>
      </w:r>
      <w:r>
        <w:rPr>
          <w:lang w:eastAsia="ko-KR"/>
        </w:rPr>
        <w:t xml:space="preserve"> 용이하도록</w:t>
      </w:r>
      <w:r>
        <w:rPr>
          <w:rFonts w:hint="eastAsia"/>
          <w:lang w:eastAsia="ko-KR"/>
        </w:rPr>
        <w:t xml:space="preserve"> 고정된 정책변수 (세율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τ</m:t>
        </m:r>
      </m:oMath>
      <w:r>
        <w:rPr>
          <w:rFonts w:hint="eastAsia"/>
          <w:lang w:eastAsia="ko-KR"/>
        </w:rPr>
        <w:t>) 아래 단일 기업 에이전트의 오목한 목적함수</w:t>
      </w:r>
      <w:r w:rsidR="00066FFA">
        <w:rPr>
          <w:rFonts w:hint="eastAsia"/>
          <w:lang w:eastAsia="ko-KR"/>
        </w:rPr>
        <w:t>(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π</m:t>
        </m:r>
        <m:d>
          <m:dPr>
            <m:ctrlPr>
              <w:rPr>
                <w:rFonts w:ascii="Cambria Math" w:hAnsi="Cambria Math"/>
                <w:i/>
                <w:lang w:eastAsia="ko-KR"/>
              </w:rPr>
            </m:ctrlPr>
          </m:dPr>
          <m:e>
            <m:r>
              <w:rPr>
                <w:rFonts w:ascii="Cambria Math" w:hAnsi="Cambria Math"/>
                <w:lang w:eastAsia="ko-KR"/>
              </w:rPr>
              <m:t>L</m:t>
            </m:r>
          </m:e>
        </m:d>
      </m:oMath>
      <w:r w:rsidR="00066FFA"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>에 대한 노동 공급</w:t>
      </w:r>
      <w:r w:rsidR="00066FFA">
        <w:rPr>
          <w:rFonts w:hint="eastAsia"/>
          <w:lang w:eastAsia="ko-KR"/>
        </w:rPr>
        <w:t>(</w:t>
      </w:r>
      <m:oMath>
        <m:r>
          <w:rPr>
            <w:rFonts w:ascii="Cambria Math" w:hAnsi="Cambria Math"/>
            <w:lang w:eastAsia="ko-KR"/>
          </w:rPr>
          <m:t>L</m:t>
        </m:r>
      </m:oMath>
      <w:r w:rsidR="00066FFA">
        <w:rPr>
          <w:rFonts w:hint="eastAsia"/>
          <w:lang w:eastAsia="ko-KR"/>
        </w:rPr>
        <w:t>)</w:t>
      </w:r>
      <w:r>
        <w:rPr>
          <w:rFonts w:hint="eastAsia"/>
          <w:lang w:eastAsia="ko-KR"/>
        </w:rPr>
        <w:t xml:space="preserve"> 최적화 문제</w:t>
      </w:r>
      <w:r w:rsidR="00AB6710">
        <w:rPr>
          <w:rFonts w:hint="eastAsia"/>
          <w:lang w:eastAsia="ko-KR"/>
        </w:rPr>
        <w:t>로 변환</w:t>
      </w:r>
      <w:r>
        <w:rPr>
          <w:rFonts w:hint="eastAsia"/>
          <w:lang w:eastAsia="ko-KR"/>
        </w:rPr>
        <w:t>하였다.</w:t>
      </w:r>
    </w:p>
    <w:p w14:paraId="2A2B361D" w14:textId="77777777" w:rsidR="00A27775" w:rsidRPr="00885812" w:rsidRDefault="00A27775" w:rsidP="00A27775">
      <w:pPr>
        <w:pStyle w:val="a8"/>
        <w:rPr>
          <w:lang w:eastAsia="ko-KR"/>
        </w:rPr>
      </w:pPr>
      <w:r>
        <w:rPr>
          <w:lang w:eastAsia="ko-KR"/>
        </w:rPr>
        <w:t xml:space="preserve">이 요건에 따라 </w:t>
      </w:r>
      <w:proofErr w:type="spellStart"/>
      <w:r>
        <w:rPr>
          <w:lang w:eastAsia="ko-KR"/>
        </w:rPr>
        <w:t>콥</w:t>
      </w:r>
      <w:proofErr w:type="spellEnd"/>
      <w:r>
        <w:rPr>
          <w:lang w:eastAsia="ko-KR"/>
        </w:rPr>
        <w:t>-더글라스 생산함수(2.1), 수요함수(2.2), 이윤함수(2.3)를 상정하였다.</w:t>
      </w:r>
    </w:p>
    <w:tbl>
      <w:tblPr>
        <w:tblStyle w:val="af1"/>
        <w:tblpPr w:leftFromText="142" w:rightFromText="142" w:vertAnchor="text" w:horzAnchor="margin" w:tblpXSpec="right" w:tblpY="17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675"/>
      </w:tblGrid>
      <w:tr w:rsidR="00A27775" w14:paraId="377C1847" w14:textId="77777777" w:rsidTr="00A27775">
        <w:tc>
          <w:tcPr>
            <w:tcW w:w="675" w:type="dxa"/>
          </w:tcPr>
          <w:p w14:paraId="08EE428F" w14:textId="5773BF67" w:rsidR="00A27775" w:rsidRDefault="00A27775" w:rsidP="00A27775">
            <w:pPr>
              <w:pStyle w:val="a8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2.1</w:t>
            </w:r>
          </w:p>
        </w:tc>
      </w:tr>
      <w:tr w:rsidR="00A27775" w14:paraId="064B2F0D" w14:textId="77777777" w:rsidTr="00A27775">
        <w:tc>
          <w:tcPr>
            <w:tcW w:w="675" w:type="dxa"/>
          </w:tcPr>
          <w:p w14:paraId="2EBC3BB4" w14:textId="46E34877" w:rsidR="00A27775" w:rsidRDefault="00A27775" w:rsidP="00A27775">
            <w:pPr>
              <w:pStyle w:val="a8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2.2</w:t>
            </w:r>
          </w:p>
        </w:tc>
      </w:tr>
      <w:tr w:rsidR="00A27775" w14:paraId="216C3831" w14:textId="77777777" w:rsidTr="00A27775">
        <w:tc>
          <w:tcPr>
            <w:tcW w:w="675" w:type="dxa"/>
          </w:tcPr>
          <w:p w14:paraId="0D58C437" w14:textId="31DE6749" w:rsidR="00A27775" w:rsidRDefault="00A27775" w:rsidP="00A27775">
            <w:pPr>
              <w:pStyle w:val="a8"/>
              <w:rPr>
                <w:lang w:eastAsia="ko-KR"/>
              </w:rPr>
            </w:pPr>
            <w:r>
              <w:rPr>
                <w:rFonts w:hint="eastAsia"/>
                <w:lang w:eastAsia="ko-KR"/>
              </w:rPr>
              <w:t>2.3</w:t>
            </w:r>
          </w:p>
        </w:tc>
      </w:tr>
    </w:tbl>
    <w:p w14:paraId="635D2DD5" w14:textId="77777777" w:rsidR="00A27775" w:rsidRPr="00885812" w:rsidRDefault="00A27775" w:rsidP="00A27775">
      <w:pPr>
        <w:pStyle w:val="a8"/>
        <w:rPr>
          <w:rFonts w:asciiTheme="minorHAnsi" w:eastAsiaTheme="minorEastAsia" w:hAnsiTheme="minorHAnsi" w:cstheme="minorBidi"/>
          <w:lang w:eastAsia="ko-KR"/>
        </w:rPr>
      </w:pPr>
      <m:oMathPara>
        <m:oMath>
          <m:r>
            <w:rPr>
              <w:rFonts w:ascii="Cambria Math" w:hAnsi="Cambria Math"/>
              <w:lang w:eastAsia="ko-KR"/>
            </w:rPr>
            <m:t>Q=</m:t>
          </m:r>
          <m:sSub>
            <m:sSubPr>
              <m:ctrlPr>
                <w:rPr>
                  <w:rFonts w:ascii="Cambria Math" w:hAnsi="Cambria Math"/>
                  <w:i/>
                  <w:lang w:eastAsia="ko-KR"/>
                </w:rPr>
              </m:ctrlPr>
            </m:sSubPr>
            <m:e>
              <m:r>
                <w:rPr>
                  <w:rFonts w:ascii="Cambria Math" w:hAnsi="Cambria Math"/>
                  <w:lang w:eastAsia="ko-KR"/>
                </w:rPr>
                <m:t>A</m:t>
              </m:r>
            </m:e>
            <m:sub>
              <m:r>
                <w:rPr>
                  <w:rFonts w:ascii="Cambria Math" w:hAnsi="Cambria Math"/>
                  <w:lang w:eastAsia="ko-KR"/>
                </w:rPr>
                <m:t>0</m:t>
              </m:r>
            </m:sub>
          </m:sSub>
          <m:sSubSup>
            <m:sSubSupPr>
              <m:ctrlPr>
                <w:rPr>
                  <w:rFonts w:ascii="Cambria Math" w:hAnsi="Cambria Math"/>
                  <w:i/>
                  <w:lang w:eastAsia="ko-KR"/>
                </w:rPr>
              </m:ctrlPr>
            </m:sSubSupPr>
            <m:e>
              <m:r>
                <w:rPr>
                  <w:rFonts w:ascii="Cambria Math" w:hAnsi="Cambria Math"/>
                  <w:lang w:eastAsia="ko-KR"/>
                </w:rPr>
                <m:t>K</m:t>
              </m:r>
            </m:e>
            <m:sub>
              <m:r>
                <w:rPr>
                  <w:rFonts w:ascii="Cambria Math" w:hAnsi="Cambria Math"/>
                  <w:lang w:eastAsia="ko-KR"/>
                </w:rPr>
                <m:t>0</m:t>
              </m:r>
            </m:sub>
            <m:sup>
              <m:r>
                <m:rPr>
                  <m:sty m:val="p"/>
                </m:rPr>
                <w:rPr>
                  <w:rFonts w:ascii="Cambria Math" w:hAnsi="Cambria Math"/>
                  <w:lang w:eastAsia="ko-KR"/>
                </w:rPr>
                <m:t>α</m:t>
              </m:r>
            </m:sup>
          </m:sSubSup>
          <m:sSup>
            <m:sSupPr>
              <m:ctrlPr>
                <w:rPr>
                  <w:rFonts w:ascii="Cambria Math" w:hAnsi="Cambria Math"/>
                  <w:i/>
                  <w:lang w:eastAsia="ko-KR"/>
                </w:rPr>
              </m:ctrlPr>
            </m:sSupPr>
            <m:e>
              <m:r>
                <w:rPr>
                  <w:rFonts w:ascii="Cambria Math" w:hAnsi="Cambria Math"/>
                  <w:lang w:eastAsia="ko-KR"/>
                </w:rPr>
                <m:t>L</m:t>
              </m:r>
            </m:e>
            <m:sup>
              <m:r>
                <w:rPr>
                  <w:rFonts w:ascii="Cambria Math" w:hAnsi="Cambria Math"/>
                  <w:lang w:eastAsia="ko-KR"/>
                </w:rPr>
                <m:t>1-</m:t>
              </m:r>
              <m:r>
                <m:rPr>
                  <m:sty m:val="p"/>
                </m:rPr>
                <w:rPr>
                  <w:rFonts w:ascii="Cambria Math" w:hAnsi="Cambria Math"/>
                  <w:lang w:eastAsia="ko-KR"/>
                </w:rPr>
                <m:t>α</m:t>
              </m:r>
            </m:sup>
          </m:sSup>
        </m:oMath>
      </m:oMathPara>
    </w:p>
    <w:p w14:paraId="08B4403D" w14:textId="77777777" w:rsidR="00A27775" w:rsidRPr="00885812" w:rsidRDefault="00A27775" w:rsidP="00A27775">
      <w:pPr>
        <w:pStyle w:val="a8"/>
        <w:rPr>
          <w:rFonts w:ascii="Cambria Math" w:hAnsi="Cambria Math"/>
          <w:i/>
          <w:lang w:eastAsia="ko-KR"/>
        </w:rPr>
      </w:pPr>
      <m:oMathPara>
        <m:oMath>
          <m:r>
            <w:rPr>
              <w:rFonts w:ascii="Cambria Math" w:hAnsi="Cambria Math"/>
              <w:lang w:eastAsia="ko-KR"/>
            </w:rPr>
            <m:t>P=a-bQ</m:t>
          </m:r>
        </m:oMath>
      </m:oMathPara>
    </w:p>
    <w:p w14:paraId="61EB7423" w14:textId="7277C259" w:rsidR="00242EEC" w:rsidRPr="001E36AE" w:rsidRDefault="00A27775" w:rsidP="001E36AE">
      <w:pPr>
        <w:pStyle w:val="a8"/>
        <w:rPr>
          <w:rFonts w:ascii="Cambria Math" w:hAnsi="Cambria Math"/>
          <w:i/>
          <w:lang w:eastAsia="ko-KR"/>
        </w:rPr>
      </w:pPr>
      <m:oMathPara>
        <m:oMath>
          <m:r>
            <m:rPr>
              <m:sty m:val="p"/>
            </m:rPr>
            <w:rPr>
              <w:rFonts w:ascii="Cambria Math" w:hAnsi="Cambria Math"/>
              <w:lang w:eastAsia="ko-KR"/>
            </w:rPr>
            <m:t>π</m:t>
          </m:r>
          <m:d>
            <m:dPr>
              <m:ctrlPr>
                <w:rPr>
                  <w:rFonts w:ascii="Cambria Math" w:hAnsi="Cambria Math"/>
                  <w:i/>
                  <w:lang w:eastAsia="ko-KR"/>
                </w:rPr>
              </m:ctrlPr>
            </m:dPr>
            <m:e>
              <m:r>
                <w:rPr>
                  <w:rFonts w:ascii="Cambria Math" w:hAnsi="Cambria Math"/>
                  <w:lang w:eastAsia="ko-KR"/>
                </w:rPr>
                <m:t>L</m:t>
              </m:r>
            </m:e>
          </m:d>
          <m:r>
            <w:rPr>
              <w:rFonts w:ascii="Cambria Math" w:hAnsi="Cambria Math"/>
              <w:lang w:eastAsia="ko-KR"/>
            </w:rPr>
            <m:t>=P</m:t>
          </m:r>
          <m:d>
            <m:dPr>
              <m:ctrlPr>
                <w:rPr>
                  <w:rFonts w:ascii="Cambria Math" w:hAnsi="Cambria Math"/>
                  <w:i/>
                  <w:lang w:eastAsia="ko-KR"/>
                </w:rPr>
              </m:ctrlPr>
            </m:dPr>
            <m:e>
              <m:r>
                <w:rPr>
                  <w:rFonts w:ascii="Cambria Math" w:hAnsi="Cambria Math"/>
                  <w:lang w:eastAsia="ko-KR"/>
                </w:rPr>
                <m:t>Q</m:t>
              </m:r>
            </m:e>
          </m:d>
          <m:r>
            <w:rPr>
              <w:rFonts w:ascii="Cambria Math" w:hAnsi="Cambria Math"/>
              <w:lang w:eastAsia="ko-KR"/>
            </w:rPr>
            <m:t>Q-wL-</m:t>
          </m:r>
          <m:r>
            <m:rPr>
              <m:sty m:val="p"/>
            </m:rPr>
            <w:rPr>
              <w:rFonts w:ascii="Cambria Math" w:hAnsi="Cambria Math"/>
              <w:lang w:eastAsia="ko-KR"/>
            </w:rPr>
            <m:t>τ</m:t>
          </m:r>
          <m:r>
            <w:rPr>
              <w:rFonts w:ascii="Cambria Math" w:hAnsi="Cambria Math"/>
              <w:lang w:eastAsia="ko-KR"/>
            </w:rPr>
            <m:t>Q</m:t>
          </m:r>
        </m:oMath>
      </m:oMathPara>
    </w:p>
    <w:p w14:paraId="5794773C" w14:textId="55523D66" w:rsidR="00E37372" w:rsidRDefault="00810051">
      <w:pPr>
        <w:pStyle w:val="a8"/>
        <w:wordWrap/>
        <w:spacing w:after="56"/>
        <w:rPr>
          <w:rFonts w:ascii="한컴바탕" w:eastAsiaTheme="minorEastAsia" w:cs="한컴바탕"/>
          <w:color w:val="0000FF"/>
          <w:spacing w:val="-10"/>
          <w:lang w:eastAsia="ko-KR"/>
        </w:rPr>
      </w:pPr>
      <w:r>
        <w:rPr>
          <w:rFonts w:ascii="한컴바탕" w:eastAsia="한컴바탕" w:cs="한컴바탕"/>
          <w:color w:val="0000FF"/>
          <w:spacing w:val="-10"/>
          <w:lang w:eastAsia="ko-KR"/>
        </w:rPr>
        <w:t>- 소프트웨어 설계 내</w:t>
      </w:r>
      <w:r w:rsidR="00AB399C">
        <w:rPr>
          <w:rFonts w:ascii="한컴바탕" w:eastAsiaTheme="minorEastAsia" w:cs="한컴바탕" w:hint="eastAsia"/>
          <w:color w:val="0000FF"/>
          <w:spacing w:val="-10"/>
          <w:lang w:eastAsia="ko-KR"/>
        </w:rPr>
        <w:t>용</w:t>
      </w:r>
    </w:p>
    <w:p w14:paraId="6ABE5BFA" w14:textId="77777777" w:rsidR="0039701E" w:rsidRDefault="0039701E" w:rsidP="0039701E">
      <w:pPr>
        <w:pStyle w:val="a8"/>
        <w:wordWrap/>
        <w:spacing w:after="56"/>
        <w:rPr>
          <w:color w:val="0000FF"/>
          <w:lang w:eastAsia="ko-KR"/>
        </w:rPr>
      </w:pPr>
      <w:r>
        <w:rPr>
          <w:rFonts w:hint="eastAsia"/>
          <w:lang w:eastAsia="ko-KR"/>
        </w:rPr>
        <w:t xml:space="preserve">본 연구의 ICRL 최적화 사이클에서 가장 먼저 실행되는 단계는 현재 환경 아래에서 평가점수(profit)을 계산하고, Observation space의 정보를 </w:t>
      </w:r>
      <w:r>
        <w:rPr>
          <w:lang w:eastAsia="ko-KR"/>
        </w:rPr>
        <w:t>history</w:t>
      </w:r>
      <w:r>
        <w:rPr>
          <w:rFonts w:hint="eastAsia"/>
          <w:lang w:eastAsia="ko-KR"/>
        </w:rPr>
        <w:t xml:space="preserve"> window에 추가하여 초기 history를 구성한다. (그림 </w:t>
      </w:r>
      <w:r>
        <w:rPr>
          <w:lang w:eastAsia="ko-KR"/>
        </w:rPr>
        <w:t>1.</w:t>
      </w:r>
      <w:r>
        <w:rPr>
          <w:rFonts w:hint="eastAsia"/>
          <w:lang w:eastAsia="ko-KR"/>
        </w:rPr>
        <w:t xml:space="preserve"> 의</w:t>
      </w:r>
      <w:r w:rsidRPr="00106E59">
        <w:rPr>
          <w:rFonts w:hint="eastAsia"/>
          <w:color w:val="0000FF"/>
          <w:lang w:eastAsia="ko-KR"/>
        </w:rPr>
        <w:t>(1)</w:t>
      </w:r>
      <w:r>
        <w:rPr>
          <w:rFonts w:hint="eastAsia"/>
          <w:lang w:eastAsia="ko-KR"/>
        </w:rPr>
        <w:t xml:space="preserve">) 그 후, history window에서 각 history의 개선 정도에 따라 상위 k개를 선정하고(Top-k rule)이를 입력으로 사용함에 따라 입력 토큰 감소를 </w:t>
      </w:r>
      <w:r>
        <w:rPr>
          <w:rFonts w:hint="eastAsia"/>
          <w:lang w:eastAsia="ko-KR"/>
        </w:rPr>
        <w:lastRenderedPageBreak/>
        <w:t xml:space="preserve">달성한다. </w:t>
      </w:r>
      <w:r w:rsidRPr="00106E59">
        <w:rPr>
          <w:rFonts w:hint="eastAsia"/>
          <w:color w:val="0000FF"/>
          <w:lang w:eastAsia="ko-KR"/>
        </w:rPr>
        <w:t>(</w:t>
      </w:r>
      <w:r>
        <w:rPr>
          <w:rFonts w:hint="eastAsia"/>
          <w:color w:val="0000FF"/>
          <w:lang w:eastAsia="ko-KR"/>
        </w:rPr>
        <w:t xml:space="preserve">2) </w:t>
      </w:r>
      <w:r>
        <w:rPr>
          <w:rFonts w:hint="eastAsia"/>
          <w:lang w:eastAsia="ko-KR"/>
        </w:rPr>
        <w:t xml:space="preserve">다음으론 LLM 모델이 선정된 history, 정책 변수에 기반하여 추론, 현재의 최적 노동 공급을 결정한다. </w:t>
      </w:r>
      <w:r w:rsidRPr="00106E59">
        <w:rPr>
          <w:rFonts w:hint="eastAsia"/>
          <w:color w:val="0000FF"/>
          <w:lang w:eastAsia="ko-KR"/>
        </w:rPr>
        <w:t>(</w:t>
      </w:r>
      <w:r>
        <w:rPr>
          <w:rFonts w:hint="eastAsia"/>
          <w:color w:val="0000FF"/>
          <w:lang w:eastAsia="ko-KR"/>
        </w:rPr>
        <w:t>3</w:t>
      </w:r>
      <w:r w:rsidRPr="00106E59">
        <w:rPr>
          <w:rFonts w:hint="eastAsia"/>
          <w:color w:val="0000FF"/>
          <w:lang w:eastAsia="ko-KR"/>
        </w:rPr>
        <w:t>)</w:t>
      </w:r>
      <w:r>
        <w:rPr>
          <w:rFonts w:hint="eastAsia"/>
          <w:lang w:eastAsia="ko-KR"/>
        </w:rPr>
        <w:t xml:space="preserve"> 마지막으로 결정을 반영한 환경변수를 업데이트한다.</w:t>
      </w:r>
      <w:r w:rsidRPr="00873E62">
        <w:rPr>
          <w:rFonts w:hint="eastAsia"/>
          <w:color w:val="0000FF"/>
          <w:lang w:eastAsia="ko-KR"/>
        </w:rPr>
        <w:t xml:space="preserve"> </w:t>
      </w:r>
      <w:r w:rsidRPr="00106E59">
        <w:rPr>
          <w:rFonts w:hint="eastAsia"/>
          <w:color w:val="0000FF"/>
          <w:lang w:eastAsia="ko-KR"/>
        </w:rPr>
        <w:t>(</w:t>
      </w:r>
      <w:r>
        <w:rPr>
          <w:rFonts w:hint="eastAsia"/>
          <w:color w:val="0000FF"/>
          <w:lang w:eastAsia="ko-KR"/>
        </w:rPr>
        <w:t>4</w:t>
      </w:r>
      <w:r w:rsidRPr="00106E59">
        <w:rPr>
          <w:rFonts w:hint="eastAsia"/>
          <w:color w:val="0000FF"/>
          <w:lang w:eastAsia="ko-KR"/>
        </w:rPr>
        <w:t>)</w:t>
      </w:r>
    </w:p>
    <w:p w14:paraId="1D781549" w14:textId="77777777" w:rsidR="0039701E" w:rsidRDefault="0039701E" w:rsidP="0039701E">
      <w:pPr>
        <w:pStyle w:val="a8"/>
        <w:wordWrap/>
        <w:spacing w:after="56"/>
        <w:rPr>
          <w:color w:val="0000FF"/>
          <w:lang w:eastAsia="ko-KR"/>
        </w:rPr>
      </w:pPr>
    </w:p>
    <w:p w14:paraId="22D55196" w14:textId="77777777" w:rsidR="0039701E" w:rsidRPr="00106E59" w:rsidRDefault="0039701E" w:rsidP="0039701E">
      <w:pPr>
        <w:pStyle w:val="a8"/>
        <w:wordWrap/>
        <w:spacing w:after="56"/>
        <w:rPr>
          <w:lang w:eastAsia="ko-KR"/>
        </w:rPr>
      </w:pPr>
      <w:r w:rsidRPr="001E36AE">
        <w:rPr>
          <w:rFonts w:ascii="한컴바탕" w:eastAsiaTheme="minorEastAsia" w:cs="한컴바탕"/>
          <w:noProof/>
          <w:color w:val="0000FF"/>
          <w:spacing w:val="-10"/>
          <w:lang w:eastAsia="ko-KR"/>
        </w:rPr>
        <w:drawing>
          <wp:inline distT="0" distB="0" distL="0" distR="0" wp14:anchorId="1E806EB9" wp14:editId="402471D2">
            <wp:extent cx="2339340" cy="1657732"/>
            <wp:effectExtent l="0" t="0" r="0" b="0"/>
            <wp:docPr id="84" name="그림 83">
              <a:extLst xmlns:a="http://schemas.openxmlformats.org/drawingml/2006/main">
                <a:ext uri="{FF2B5EF4-FFF2-40B4-BE49-F238E27FC236}">
                  <a16:creationId xmlns:a16="http://schemas.microsoft.com/office/drawing/2014/main" id="{0D3ABB8D-FC78-DB4B-F806-F355B7CD5D8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" name="그림 83">
                      <a:extLst>
                        <a:ext uri="{FF2B5EF4-FFF2-40B4-BE49-F238E27FC236}">
                          <a16:creationId xmlns:a16="http://schemas.microsoft.com/office/drawing/2014/main" id="{0D3ABB8D-FC78-DB4B-F806-F355B7CD5D8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344265" cy="1661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A7A694" w14:textId="77777777" w:rsidR="0039701E" w:rsidRPr="001E36AE" w:rsidRDefault="0039701E" w:rsidP="0039701E">
      <w:pPr>
        <w:pStyle w:val="af0"/>
        <w:rPr>
          <w:rFonts w:eastAsiaTheme="minorEastAsia"/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rFonts w:eastAsia="HCI Poppy" w:cs="HCI Poppy"/>
          <w:lang w:eastAsia="ko-KR"/>
        </w:rPr>
        <w:t xml:space="preserve">1. </w:t>
      </w:r>
      <w:r>
        <w:rPr>
          <w:rFonts w:eastAsiaTheme="minorEastAsia" w:hint="eastAsia"/>
          <w:lang w:eastAsia="ko-KR"/>
        </w:rPr>
        <w:t xml:space="preserve">LLM Economist++ </w:t>
      </w:r>
      <w:r>
        <w:rPr>
          <w:rFonts w:eastAsiaTheme="minorEastAsia" w:hint="eastAsia"/>
          <w:lang w:eastAsia="ko-KR"/>
        </w:rPr>
        <w:t>구조도</w:t>
      </w:r>
    </w:p>
    <w:p w14:paraId="76AE79B8" w14:textId="77777777" w:rsidR="0039701E" w:rsidRDefault="0039701E" w:rsidP="0039701E">
      <w:pPr>
        <w:pStyle w:val="a8"/>
        <w:wordWrap/>
        <w:spacing w:after="56"/>
        <w:rPr>
          <w:rFonts w:ascii="한컴바탕" w:eastAsiaTheme="minorEastAsia" w:cs="한컴바탕"/>
          <w:color w:val="0000FF"/>
          <w:spacing w:val="-10"/>
          <w:lang w:eastAsia="ko-KR"/>
        </w:rPr>
      </w:pPr>
      <w:r>
        <w:rPr>
          <w:rFonts w:ascii="한컴바탕" w:eastAsia="한컴바탕" w:cs="한컴바탕"/>
          <w:color w:val="0000FF"/>
          <w:spacing w:val="-10"/>
          <w:lang w:eastAsia="ko-KR"/>
        </w:rPr>
        <w:t xml:space="preserve"> </w:t>
      </w:r>
    </w:p>
    <w:p w14:paraId="641FD5BD" w14:textId="77777777" w:rsidR="00242EEC" w:rsidRDefault="00810051">
      <w:pPr>
        <w:pStyle w:val="a8"/>
        <w:wordWrap/>
        <w:spacing w:after="56"/>
        <w:rPr>
          <w:rFonts w:ascii="한컴바탕" w:eastAsiaTheme="minorEastAsia" w:cs="한컴바탕"/>
          <w:color w:val="0000FF"/>
          <w:spacing w:val="-10"/>
          <w:lang w:eastAsia="ko-KR"/>
        </w:rPr>
      </w:pPr>
      <w:r>
        <w:rPr>
          <w:rFonts w:ascii="한컴바탕" w:eastAsia="한컴바탕" w:cs="한컴바탕"/>
          <w:color w:val="0000FF"/>
          <w:spacing w:val="-10"/>
          <w:lang w:eastAsia="ko-KR"/>
        </w:rPr>
        <w:t xml:space="preserve"> - 구현(제작) 내용</w:t>
      </w:r>
    </w:p>
    <w:p w14:paraId="1E61C931" w14:textId="4302F40A" w:rsidR="0039701E" w:rsidRPr="0039701E" w:rsidRDefault="00453706">
      <w:pPr>
        <w:pStyle w:val="a8"/>
        <w:wordWrap/>
        <w:spacing w:after="56"/>
        <w:rPr>
          <w:rFonts w:ascii="한컴바탕" w:eastAsiaTheme="minorEastAsia" w:cs="한컴바탕" w:hint="eastAsia"/>
          <w:color w:val="0000FF"/>
          <w:spacing w:val="-10"/>
          <w:lang w:eastAsia="ko-KR"/>
        </w:rPr>
      </w:pPr>
      <w:r>
        <w:rPr>
          <w:lang w:eastAsia="ko-KR"/>
        </w:rPr>
        <w:t>구현은</w:t>
      </w:r>
      <w:r>
        <w:rPr>
          <w:rFonts w:hint="eastAsia"/>
          <w:lang w:eastAsia="ko-KR"/>
        </w:rPr>
        <w:t xml:space="preserve"> </w:t>
      </w:r>
      <w:r w:rsidR="0039701E">
        <w:rPr>
          <w:rFonts w:hint="eastAsia"/>
          <w:lang w:eastAsia="ko-KR"/>
        </w:rPr>
        <w:t xml:space="preserve">Linux 환경 내에서 </w:t>
      </w:r>
      <w:proofErr w:type="spellStart"/>
      <w:r>
        <w:rPr>
          <w:rFonts w:hint="eastAsia"/>
          <w:lang w:eastAsia="ko-KR"/>
        </w:rPr>
        <w:t>ollama</w:t>
      </w:r>
      <w:proofErr w:type="spellEnd"/>
      <w:r>
        <w:rPr>
          <w:rFonts w:hint="eastAsia"/>
          <w:lang w:eastAsia="ko-KR"/>
        </w:rPr>
        <w:t xml:space="preserve">가 추론 모델로서 선택되었다. </w:t>
      </w:r>
    </w:p>
    <w:p w14:paraId="3457913F" w14:textId="4F0A4A2B" w:rsidR="00242EEC" w:rsidRDefault="00810051">
      <w:pPr>
        <w:pStyle w:val="a8"/>
        <w:wordWrap/>
        <w:spacing w:after="56"/>
        <w:rPr>
          <w:rFonts w:ascii="한컴바탕" w:eastAsiaTheme="minorEastAsia" w:cs="한컴바탕"/>
          <w:color w:val="0000FF"/>
          <w:spacing w:val="-10"/>
          <w:lang w:eastAsia="ko-KR"/>
        </w:rPr>
      </w:pPr>
      <w:r>
        <w:rPr>
          <w:rFonts w:ascii="한컴바탕" w:eastAsia="한컴바탕" w:cs="한컴바탕"/>
          <w:color w:val="0000FF"/>
          <w:spacing w:val="-10"/>
          <w:lang w:eastAsia="ko-KR"/>
        </w:rPr>
        <w:t>- 실험(동작 테스트) 내용</w:t>
      </w:r>
    </w:p>
    <w:p w14:paraId="63624106" w14:textId="77777777" w:rsidR="00EA5D62" w:rsidRDefault="00EA5D62" w:rsidP="00EA5D62">
      <w:pPr>
        <w:pStyle w:val="a8"/>
        <w:wordWrap/>
        <w:spacing w:after="56"/>
        <w:rPr>
          <w:rFonts w:ascii="HCI Hollyhock" w:eastAsiaTheme="minorEastAsia" w:cs="휴먼고딕"/>
          <w:b/>
          <w:bCs/>
          <w:color w:val="FF0000"/>
          <w:spacing w:val="-11"/>
          <w:sz w:val="22"/>
          <w:szCs w:val="22"/>
          <w:lang w:eastAsia="ko-KR"/>
        </w:rPr>
      </w:pPr>
      <w:r>
        <w:rPr>
          <w:noProof/>
          <w:lang w:eastAsia="ko-KR"/>
        </w:rPr>
        <w:drawing>
          <wp:inline distT="0" distB="0" distL="0" distR="0" wp14:anchorId="0E8B2E01" wp14:editId="0C709131">
            <wp:extent cx="2758440" cy="2052486"/>
            <wp:effectExtent l="0" t="0" r="0" b="0"/>
            <wp:docPr id="1203093487" name="그림 2" descr="텍스트, 라인, 도표, 그래프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093487" name="그림 2" descr="텍스트, 라인, 도표, 그래프이(가) 표시된 사진&#10;&#10;AI 생성 콘텐츠는 정확하지 않을 수 있습니다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0083" cy="20537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6576CB" w14:textId="77777777" w:rsidR="00EA5D62" w:rsidRPr="001E36AE" w:rsidRDefault="00EA5D62" w:rsidP="00EA5D62">
      <w:pPr>
        <w:pStyle w:val="af0"/>
        <w:rPr>
          <w:rFonts w:eastAsiaTheme="minorEastAsia" w:hint="eastAsia"/>
          <w:lang w:eastAsia="ko-KR"/>
        </w:rPr>
      </w:pPr>
      <w:r>
        <w:rPr>
          <w:lang w:eastAsia="ko-KR"/>
        </w:rPr>
        <w:t>그림</w:t>
      </w:r>
      <w:r>
        <w:rPr>
          <w:lang w:eastAsia="ko-KR"/>
        </w:rPr>
        <w:t xml:space="preserve"> </w:t>
      </w:r>
      <w:r>
        <w:rPr>
          <w:rFonts w:eastAsiaTheme="minorEastAsia" w:cs="HCI Poppy" w:hint="eastAsia"/>
          <w:lang w:eastAsia="ko-KR"/>
        </w:rPr>
        <w:t>2</w:t>
      </w:r>
      <w:r>
        <w:rPr>
          <w:rFonts w:eastAsia="HCI Poppy" w:cs="HCI Poppy"/>
          <w:lang w:eastAsia="ko-KR"/>
        </w:rPr>
        <w:t xml:space="preserve">. </w:t>
      </w:r>
      <w:r>
        <w:rPr>
          <w:rFonts w:eastAsiaTheme="minorEastAsia" w:hint="eastAsia"/>
          <w:lang w:eastAsia="ko-KR"/>
        </w:rPr>
        <w:t>대조군</w:t>
      </w:r>
      <w:r>
        <w:rPr>
          <w:rFonts w:eastAsiaTheme="minorEastAsia" w:hint="eastAsia"/>
          <w:lang w:eastAsia="ko-KR"/>
        </w:rPr>
        <w:t>(No LHF)</w:t>
      </w:r>
      <w:r>
        <w:rPr>
          <w:rFonts w:eastAsiaTheme="minorEastAsia" w:hint="eastAsia"/>
          <w:lang w:eastAsia="ko-KR"/>
        </w:rPr>
        <w:t>과</w:t>
      </w:r>
      <w:r>
        <w:rPr>
          <w:rFonts w:eastAsiaTheme="minorEastAsia" w:hint="eastAsia"/>
          <w:lang w:eastAsia="ko-KR"/>
        </w:rPr>
        <w:t xml:space="preserve"> </w:t>
      </w:r>
      <w:proofErr w:type="spellStart"/>
      <w:r>
        <w:rPr>
          <w:rFonts w:eastAsiaTheme="minorEastAsia" w:hint="eastAsia"/>
          <w:lang w:eastAsia="ko-KR"/>
        </w:rPr>
        <w:t>실험군</w:t>
      </w:r>
      <w:proofErr w:type="spellEnd"/>
      <w:r>
        <w:rPr>
          <w:rFonts w:eastAsiaTheme="minorEastAsia" w:hint="eastAsia"/>
          <w:lang w:eastAsia="ko-KR"/>
        </w:rPr>
        <w:t>(LHF; k=5)</w:t>
      </w:r>
      <w:r>
        <w:rPr>
          <w:rFonts w:eastAsiaTheme="minorEastAsia" w:hint="eastAsia"/>
          <w:lang w:eastAsia="ko-KR"/>
        </w:rPr>
        <w:t>의</w:t>
      </w:r>
      <w:r>
        <w:rPr>
          <w:rFonts w:eastAsiaTheme="minorEastAsia" w:hint="eastAsia"/>
          <w:lang w:eastAsia="ko-KR"/>
        </w:rPr>
        <w:t xml:space="preserve"> </w:t>
      </w:r>
      <w:r>
        <w:rPr>
          <w:rFonts w:eastAsiaTheme="minorEastAsia" w:hint="eastAsia"/>
          <w:lang w:eastAsia="ko-KR"/>
        </w:rPr>
        <w:t>그래프</w:t>
      </w:r>
    </w:p>
    <w:p w14:paraId="772BB8ED" w14:textId="77777777" w:rsidR="00EA5D62" w:rsidRPr="00EA5D62" w:rsidRDefault="00EA5D62">
      <w:pPr>
        <w:pStyle w:val="a8"/>
        <w:wordWrap/>
        <w:spacing w:after="56"/>
        <w:rPr>
          <w:rFonts w:ascii="한컴바탕" w:eastAsiaTheme="minorEastAsia" w:cs="한컴바탕" w:hint="eastAsia"/>
          <w:color w:val="0000FF"/>
          <w:spacing w:val="-10"/>
          <w:lang w:eastAsia="ko-KR"/>
        </w:rPr>
      </w:pPr>
    </w:p>
    <w:p w14:paraId="32C186D7" w14:textId="0CF15296" w:rsidR="0039701E" w:rsidRPr="00EA5D62" w:rsidRDefault="0039701E">
      <w:pPr>
        <w:pStyle w:val="a8"/>
        <w:wordWrap/>
        <w:spacing w:after="56"/>
        <w:rPr>
          <w:rFonts w:hint="eastAsia"/>
          <w:lang w:eastAsia="ko-KR"/>
        </w:rPr>
      </w:pPr>
      <w:proofErr w:type="spellStart"/>
      <w:r>
        <w:rPr>
          <w:rFonts w:hint="eastAsia"/>
          <w:lang w:eastAsia="ko-KR"/>
        </w:rPr>
        <w:t>통제변인으로서</w:t>
      </w:r>
      <w:proofErr w:type="spellEnd"/>
      <w:r>
        <w:rPr>
          <w:rFonts w:hint="eastAsia"/>
          <w:lang w:eastAsia="ko-KR"/>
        </w:rPr>
        <w:t xml:space="preserve"> </w:t>
      </w:r>
      <m:oMath>
        <m:r>
          <m:rPr>
            <m:sty m:val="p"/>
          </m:rPr>
          <w:rPr>
            <w:rFonts w:ascii="Cambria Math" w:hAnsi="Cambria Math"/>
            <w:lang w:eastAsia="ko-KR"/>
          </w:rPr>
          <m:t>τ</m:t>
        </m:r>
      </m:oMath>
      <w:r>
        <w:rPr>
          <w:rFonts w:hint="eastAsia"/>
          <w:lang w:eastAsia="ko-KR"/>
        </w:rPr>
        <w:t xml:space="preserve">=0.2, </w:t>
      </w:r>
      <w:proofErr w:type="spellStart"/>
      <w:r>
        <w:rPr>
          <w:rFonts w:hint="eastAsia"/>
          <w:lang w:eastAsia="ko-KR"/>
        </w:rPr>
        <w:t>Histroy</w:t>
      </w:r>
      <w:r w:rsidR="002C4BD1">
        <w:rPr>
          <w:rFonts w:hint="eastAsia"/>
          <w:lang w:eastAsia="ko-KR"/>
        </w:rPr>
        <w:t>_</w:t>
      </w:r>
      <w:r>
        <w:rPr>
          <w:rFonts w:hint="eastAsia"/>
          <w:lang w:eastAsia="ko-KR"/>
        </w:rPr>
        <w:t>window</w:t>
      </w:r>
      <w:proofErr w:type="spellEnd"/>
      <w:r>
        <w:rPr>
          <w:rFonts w:hint="eastAsia"/>
          <w:lang w:eastAsia="ko-KR"/>
        </w:rPr>
        <w:t xml:space="preserve"> = 20, </w:t>
      </w:r>
      <w:proofErr w:type="spellStart"/>
      <w:r>
        <w:rPr>
          <w:rFonts w:hint="eastAsia"/>
          <w:lang w:eastAsia="ko-KR"/>
        </w:rPr>
        <w:t>Max</w:t>
      </w:r>
      <w:r w:rsidR="002C4BD1">
        <w:rPr>
          <w:rFonts w:hint="eastAsia"/>
          <w:lang w:eastAsia="ko-KR"/>
        </w:rPr>
        <w:t>_t</w:t>
      </w:r>
      <w:r>
        <w:rPr>
          <w:rFonts w:hint="eastAsia"/>
          <w:lang w:eastAsia="ko-KR"/>
        </w:rPr>
        <w:t>imestep</w:t>
      </w:r>
      <w:proofErr w:type="spellEnd"/>
      <w:r>
        <w:rPr>
          <w:rFonts w:hint="eastAsia"/>
          <w:lang w:eastAsia="ko-KR"/>
        </w:rPr>
        <w:t>=50으로 공통 설정</w:t>
      </w:r>
      <w:r>
        <w:rPr>
          <w:rFonts w:hint="eastAsia"/>
          <w:lang w:eastAsia="ko-KR"/>
        </w:rPr>
        <w:t xml:space="preserve">하고, 독립 변인으로는 </w:t>
      </w:r>
      <w:proofErr w:type="spellStart"/>
      <w:r w:rsidR="002C4BD1">
        <w:rPr>
          <w:rFonts w:hint="eastAsia"/>
          <w:lang w:eastAsia="ko-KR"/>
        </w:rPr>
        <w:t>k_best_hist</w:t>
      </w:r>
      <w:proofErr w:type="spellEnd"/>
      <w:r w:rsidR="002C4BD1">
        <w:rPr>
          <w:rFonts w:hint="eastAsia"/>
          <w:lang w:eastAsia="ko-KR"/>
        </w:rPr>
        <w:t>=</w:t>
      </w:r>
      <w:r w:rsidR="002C4BD1">
        <w:rPr>
          <w:rFonts w:hint="eastAsia"/>
          <w:lang w:eastAsia="ko-KR"/>
        </w:rPr>
        <w:t>5</w:t>
      </w:r>
      <w:r w:rsidR="002C4BD1">
        <w:rPr>
          <w:lang w:eastAsia="ko-KR"/>
        </w:rPr>
        <w:t>를</w:t>
      </w:r>
      <w:r w:rsidR="002C4BD1">
        <w:rPr>
          <w:rFonts w:hint="eastAsia"/>
          <w:lang w:eastAsia="ko-KR"/>
        </w:rPr>
        <w:t xml:space="preserve"> 설정하였다. </w:t>
      </w:r>
      <w:proofErr w:type="spellStart"/>
      <w:r w:rsidR="002C4BD1">
        <w:rPr>
          <w:lang w:eastAsia="ko-KR"/>
        </w:rPr>
        <w:t>M</w:t>
      </w:r>
      <w:r w:rsidR="002C4BD1">
        <w:rPr>
          <w:rFonts w:hint="eastAsia"/>
          <w:lang w:eastAsia="ko-KR"/>
        </w:rPr>
        <w:t>ax_timestep</w:t>
      </w:r>
      <w:proofErr w:type="spellEnd"/>
      <w:r w:rsidR="002C4BD1">
        <w:rPr>
          <w:rFonts w:hint="eastAsia"/>
          <w:lang w:eastAsia="ko-KR"/>
        </w:rPr>
        <w:t>의 경우 경험법칙으로서 임의로 선정되었다.</w:t>
      </w:r>
      <w:r w:rsidR="00EA5D62">
        <w:rPr>
          <w:rFonts w:hint="eastAsia"/>
          <w:lang w:eastAsia="ko-KR"/>
        </w:rPr>
        <w:t xml:space="preserve"> </w:t>
      </w:r>
      <w:r w:rsidR="002C4BD1">
        <w:rPr>
          <w:rFonts w:hint="eastAsia"/>
          <w:lang w:eastAsia="ko-KR"/>
        </w:rPr>
        <w:t xml:space="preserve">그림 </w:t>
      </w:r>
      <w:proofErr w:type="gramStart"/>
      <w:r w:rsidR="002C4BD1">
        <w:rPr>
          <w:rFonts w:hint="eastAsia"/>
          <w:lang w:eastAsia="ko-KR"/>
        </w:rPr>
        <w:t>2.</w:t>
      </w:r>
      <w:proofErr w:type="spellStart"/>
      <w:r w:rsidR="002C4BD1">
        <w:rPr>
          <w:rFonts w:hint="eastAsia"/>
          <w:lang w:eastAsia="ko-KR"/>
        </w:rPr>
        <w:t>에</w:t>
      </w:r>
      <w:proofErr w:type="spellEnd"/>
      <w:proofErr w:type="gramEnd"/>
      <w:r w:rsidR="002C4BD1">
        <w:rPr>
          <w:rFonts w:hint="eastAsia"/>
          <w:lang w:eastAsia="ko-KR"/>
        </w:rPr>
        <w:t xml:space="preserve"> 따르면, 본 실험에서 대조군(No LHF)와 </w:t>
      </w:r>
      <w:proofErr w:type="spellStart"/>
      <w:r w:rsidR="002C4BD1">
        <w:rPr>
          <w:rFonts w:hint="eastAsia"/>
          <w:lang w:eastAsia="ko-KR"/>
        </w:rPr>
        <w:t>실험군</w:t>
      </w:r>
      <w:proofErr w:type="spellEnd"/>
      <w:r w:rsidR="002C4BD1">
        <w:rPr>
          <w:rFonts w:hint="eastAsia"/>
          <w:lang w:eastAsia="ko-KR"/>
        </w:rPr>
        <w:t>(LHF)</w:t>
      </w:r>
      <w:r w:rsidR="002C4BD1">
        <w:rPr>
          <w:lang w:eastAsia="ko-KR"/>
        </w:rPr>
        <w:t>간</w:t>
      </w:r>
      <w:r w:rsidR="002C4BD1">
        <w:rPr>
          <w:rFonts w:hint="eastAsia"/>
          <w:lang w:eastAsia="ko-KR"/>
        </w:rPr>
        <w:t xml:space="preserve"> 평균 이윤은 각각 약 68.95, 68.65를 기록하였다. 이는 </w:t>
      </w:r>
      <w:r w:rsidR="002C4BD1">
        <w:rPr>
          <w:rFonts w:hint="eastAsia"/>
          <w:lang w:eastAsia="ko-KR"/>
        </w:rPr>
        <w:t xml:space="preserve">경제학적 </w:t>
      </w:r>
      <w:proofErr w:type="spellStart"/>
      <w:r w:rsidR="002C4BD1">
        <w:rPr>
          <w:rFonts w:hint="eastAsia"/>
          <w:lang w:eastAsia="ko-KR"/>
        </w:rPr>
        <w:t>최적값</w:t>
      </w:r>
      <w:r w:rsidR="00EA5D62">
        <w:rPr>
          <w:rFonts w:hint="eastAsia"/>
          <w:lang w:eastAsia="ko-KR"/>
        </w:rPr>
        <w:t>인</w:t>
      </w:r>
      <w:proofErr w:type="spellEnd"/>
      <w:r w:rsidR="002C4BD1">
        <w:rPr>
          <w:rFonts w:hint="eastAsia"/>
          <w:lang w:eastAsia="ko-KR"/>
        </w:rPr>
        <w:t xml:space="preserve"> 69.26에</w:t>
      </w:r>
      <w:r w:rsidR="00EA5D62">
        <w:rPr>
          <w:rFonts w:hint="eastAsia"/>
          <w:lang w:eastAsia="ko-KR"/>
        </w:rPr>
        <w:t xml:space="preserve"> 대해</w:t>
      </w:r>
      <w:r w:rsidR="002C4BD1">
        <w:rPr>
          <w:rFonts w:hint="eastAsia"/>
          <w:lang w:eastAsia="ko-KR"/>
        </w:rPr>
        <w:t xml:space="preserve"> </w:t>
      </w:r>
      <w:r w:rsidR="00EA5D62">
        <w:rPr>
          <w:rFonts w:hint="eastAsia"/>
          <w:lang w:eastAsia="ko-KR"/>
        </w:rPr>
        <w:t xml:space="preserve">99.55%와 99.11%의 </w:t>
      </w:r>
      <w:proofErr w:type="spellStart"/>
      <w:r w:rsidR="00EA5D62">
        <w:rPr>
          <w:rFonts w:hint="eastAsia"/>
          <w:lang w:eastAsia="ko-KR"/>
        </w:rPr>
        <w:t>복원률을</w:t>
      </w:r>
      <w:proofErr w:type="spellEnd"/>
      <w:r w:rsidR="00EA5D62">
        <w:rPr>
          <w:rFonts w:hint="eastAsia"/>
          <w:lang w:eastAsia="ko-KR"/>
        </w:rPr>
        <w:t xml:space="preserve"> 보인다. </w:t>
      </w:r>
      <w:r w:rsidR="00EA5D62">
        <w:rPr>
          <w:rFonts w:hint="eastAsia"/>
          <w:lang w:eastAsia="ko-KR"/>
        </w:rPr>
        <w:t>동시에</w:t>
      </w:r>
      <w:r w:rsidR="00EA5D62">
        <w:rPr>
          <w:rFonts w:hint="eastAsia"/>
          <w:lang w:eastAsia="ko-KR"/>
        </w:rPr>
        <w:t>,</w:t>
      </w:r>
      <w:r w:rsidR="00EA5D62">
        <w:rPr>
          <w:rFonts w:hint="eastAsia"/>
          <w:lang w:eastAsia="ko-KR"/>
        </w:rPr>
        <w:t xml:space="preserve"> </w:t>
      </w:r>
      <w:r w:rsidR="00EA5D62">
        <w:rPr>
          <w:rFonts w:hint="eastAsia"/>
          <w:lang w:eastAsia="ko-KR"/>
        </w:rPr>
        <w:t xml:space="preserve">실험군은 </w:t>
      </w:r>
      <w:r w:rsidR="00EA5D62">
        <w:rPr>
          <w:rFonts w:hint="eastAsia"/>
          <w:lang w:eastAsia="ko-KR"/>
        </w:rPr>
        <w:t>필요 입력 토큰</w:t>
      </w:r>
      <w:r w:rsidR="00EA5D62">
        <w:rPr>
          <w:rFonts w:hint="eastAsia"/>
          <w:lang w:eastAsia="ko-KR"/>
        </w:rPr>
        <w:t>이</w:t>
      </w:r>
      <w:r w:rsidR="00EA5D62">
        <w:rPr>
          <w:rFonts w:hint="eastAsia"/>
          <w:lang w:eastAsia="ko-KR"/>
        </w:rPr>
        <w:t xml:space="preserve"> </w:t>
      </w:r>
      <w:r w:rsidR="00EA5D62">
        <w:rPr>
          <w:rFonts w:hint="eastAsia"/>
          <w:lang w:eastAsia="ko-KR"/>
        </w:rPr>
        <w:t xml:space="preserve">최소 절반 가까이 절감되는 양상을 보인다. </w:t>
      </w:r>
      <w:r w:rsidR="003D74F6">
        <w:rPr>
          <w:rFonts w:hint="eastAsia"/>
          <w:lang w:eastAsia="ko-KR"/>
        </w:rPr>
        <w:t>이에 따라 총 실행시간은 각각 약 160초, 93초</w:t>
      </w:r>
      <w:r w:rsidR="004E1F3F">
        <w:rPr>
          <w:rFonts w:hint="eastAsia"/>
          <w:lang w:eastAsia="ko-KR"/>
        </w:rPr>
        <w:t>로, 실험군은 기존의 58% 수준이다.</w:t>
      </w:r>
    </w:p>
    <w:p w14:paraId="2E4AD4E9" w14:textId="77777777" w:rsidR="00242EEC" w:rsidRDefault="00810051">
      <w:pPr>
        <w:pStyle w:val="a8"/>
        <w:wordWrap/>
        <w:spacing w:after="56"/>
        <w:rPr>
          <w:rFonts w:ascii="HCI Hollyhock" w:eastAsia="HCI Hollyhock" w:cs="HCI Hollyhock"/>
          <w:b/>
          <w:bCs/>
          <w:spacing w:val="-12"/>
          <w:sz w:val="24"/>
          <w:szCs w:val="24"/>
          <w:lang w:eastAsia="ko-KR"/>
        </w:rPr>
      </w:pPr>
      <w:r>
        <w:rPr>
          <w:rFonts w:ascii="HCI Hollyhock" w:eastAsia="HCI Hollyhock" w:cs="HCI Hollyhock"/>
          <w:b/>
          <w:bCs/>
          <w:spacing w:val="-12"/>
          <w:sz w:val="24"/>
          <w:szCs w:val="24"/>
          <w:lang w:eastAsia="ko-KR"/>
        </w:rPr>
        <w:t xml:space="preserve">3.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현실적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제한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조건에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대한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검토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HCI Hollyhock" w:cs="HCI Hollyhock"/>
          <w:b/>
          <w:bCs/>
          <w:spacing w:val="-12"/>
          <w:sz w:val="24"/>
          <w:szCs w:val="24"/>
          <w:lang w:eastAsia="ko-KR"/>
        </w:rPr>
        <w:t>(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생략해도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됨</w:t>
      </w:r>
      <w:r>
        <w:rPr>
          <w:rFonts w:ascii="HCI Hollyhock" w:eastAsia="HCI Hollyhock" w:cs="HCI Hollyhock"/>
          <w:b/>
          <w:bCs/>
          <w:spacing w:val="-12"/>
          <w:sz w:val="24"/>
          <w:szCs w:val="24"/>
          <w:lang w:eastAsia="ko-KR"/>
        </w:rPr>
        <w:t>)</w:t>
      </w:r>
    </w:p>
    <w:p w14:paraId="07D6A93E" w14:textId="77777777" w:rsidR="00242EEC" w:rsidRDefault="00810051">
      <w:pPr>
        <w:pStyle w:val="a8"/>
        <w:wordWrap/>
        <w:spacing w:after="56"/>
        <w:rPr>
          <w:rFonts w:ascii="한컴바탕" w:eastAsia="한컴바탕" w:cs="한컴바탕"/>
          <w:color w:val="0000FF"/>
          <w:spacing w:val="-10"/>
          <w:lang w:eastAsia="ko-KR"/>
        </w:rPr>
      </w:pPr>
      <w:r>
        <w:rPr>
          <w:rFonts w:ascii="한컴바탕" w:eastAsia="한컴바탕" w:cs="한컴바탕"/>
          <w:spacing w:val="-10"/>
          <w:lang w:eastAsia="ko-KR"/>
        </w:rPr>
        <w:t xml:space="preserve"> </w:t>
      </w:r>
      <w:r>
        <w:rPr>
          <w:rFonts w:ascii="한컴바탕" w:eastAsia="한컴바탕" w:cs="한컴바탕"/>
          <w:color w:val="0000FF"/>
          <w:spacing w:val="-10"/>
          <w:lang w:eastAsia="ko-KR"/>
        </w:rPr>
        <w:t xml:space="preserve">- 캡스턴 설계에서 중요한 현실적 제한 조건에 </w:t>
      </w:r>
      <w:proofErr w:type="gramStart"/>
      <w:r>
        <w:rPr>
          <w:rFonts w:ascii="한컴바탕" w:eastAsia="한컴바탕" w:cs="한컴바탕"/>
          <w:color w:val="0000FF"/>
          <w:spacing w:val="-10"/>
          <w:lang w:eastAsia="ko-KR"/>
        </w:rPr>
        <w:t>대한  검토</w:t>
      </w:r>
      <w:proofErr w:type="gramEnd"/>
      <w:r>
        <w:rPr>
          <w:rFonts w:ascii="한컴바탕" w:eastAsia="한컴바탕" w:cs="한컴바탕"/>
          <w:color w:val="0000FF"/>
          <w:spacing w:val="-10"/>
          <w:lang w:eastAsia="ko-KR"/>
        </w:rPr>
        <w:t xml:space="preserve"> </w:t>
      </w:r>
      <w:proofErr w:type="gramStart"/>
      <w:r>
        <w:rPr>
          <w:rFonts w:ascii="한컴바탕" w:eastAsia="한컴바탕" w:cs="한컴바탕"/>
          <w:color w:val="0000FF"/>
          <w:spacing w:val="-10"/>
          <w:lang w:eastAsia="ko-KR"/>
        </w:rPr>
        <w:t>내용을  작성</w:t>
      </w:r>
      <w:proofErr w:type="gramEnd"/>
      <w:r>
        <w:rPr>
          <w:rFonts w:ascii="한컴바탕" w:eastAsia="한컴바탕" w:cs="한컴바탕"/>
          <w:color w:val="0000FF"/>
          <w:spacing w:val="-10"/>
          <w:lang w:eastAsia="ko-KR"/>
        </w:rPr>
        <w:t>(</w:t>
      </w:r>
      <w:r>
        <w:rPr>
          <w:rFonts w:ascii="한컴바탕" w:eastAsia="한컴바탕" w:cs="한컴바탕"/>
          <w:b/>
          <w:bCs/>
          <w:color w:val="0000FF"/>
          <w:spacing w:val="-10"/>
          <w:lang w:eastAsia="ko-KR"/>
        </w:rPr>
        <w:t xml:space="preserve">핵심적인 </w:t>
      </w:r>
      <w:proofErr w:type="gramStart"/>
      <w:r>
        <w:rPr>
          <w:rFonts w:ascii="한컴바탕" w:eastAsia="한컴바탕" w:cs="한컴바탕"/>
          <w:b/>
          <w:bCs/>
          <w:color w:val="0000FF"/>
          <w:spacing w:val="-10"/>
          <w:lang w:eastAsia="ko-KR"/>
        </w:rPr>
        <w:t>것  2</w:t>
      </w:r>
      <w:proofErr w:type="gramEnd"/>
      <w:r>
        <w:rPr>
          <w:rFonts w:ascii="한컴바탕" w:eastAsia="한컴바탕" w:cs="한컴바탕"/>
          <w:b/>
          <w:bCs/>
          <w:color w:val="0000FF"/>
          <w:spacing w:val="-10"/>
          <w:lang w:eastAsia="ko-KR"/>
        </w:rPr>
        <w:t>개 이내</w:t>
      </w:r>
      <w:r>
        <w:rPr>
          <w:rFonts w:ascii="한컴바탕" w:eastAsia="한컴바탕" w:cs="한컴바탕"/>
          <w:color w:val="0000FF"/>
          <w:spacing w:val="-10"/>
          <w:lang w:eastAsia="ko-KR"/>
        </w:rPr>
        <w:t>)</w:t>
      </w:r>
    </w:p>
    <w:p w14:paraId="512764A6" w14:textId="59707044" w:rsidR="00242EEC" w:rsidRPr="003D74F6" w:rsidRDefault="00453706">
      <w:pPr>
        <w:pStyle w:val="a8"/>
        <w:wordWrap/>
        <w:spacing w:after="56"/>
        <w:rPr>
          <w:rFonts w:hint="eastAsia"/>
          <w:lang w:eastAsia="ko-KR"/>
        </w:rPr>
      </w:pPr>
      <w:r>
        <w:rPr>
          <w:rFonts w:hint="eastAsia"/>
          <w:lang w:eastAsia="ko-KR"/>
        </w:rPr>
        <w:t>단, 실험의 결과</w:t>
      </w:r>
      <w:r w:rsidR="00F23395">
        <w:rPr>
          <w:rFonts w:hint="eastAsia"/>
          <w:lang w:eastAsia="ko-KR"/>
        </w:rPr>
        <w:t>는</w:t>
      </w:r>
      <w:r>
        <w:rPr>
          <w:rFonts w:hint="eastAsia"/>
          <w:lang w:eastAsia="ko-KR"/>
        </w:rPr>
        <w:t xml:space="preserve"> </w:t>
      </w:r>
      <w:r w:rsidR="003D74F6">
        <w:rPr>
          <w:rFonts w:hint="eastAsia"/>
          <w:lang w:eastAsia="ko-KR"/>
        </w:rPr>
        <w:t>현</w:t>
      </w:r>
      <w:r w:rsidR="002D7221">
        <w:rPr>
          <w:rFonts w:hint="eastAsia"/>
          <w:lang w:eastAsia="ko-KR"/>
        </w:rPr>
        <w:t>실을 대변하지 않으며</w:t>
      </w:r>
      <w:r w:rsidR="003D74F6">
        <w:rPr>
          <w:rFonts w:hint="eastAsia"/>
          <w:lang w:eastAsia="ko-KR"/>
        </w:rPr>
        <w:t>, 또한 본 연구의 가정들은 개선가능성 자체를 증명하기 위한 매우 단순화된 문제임을 유의해야 한다.</w:t>
      </w:r>
    </w:p>
    <w:p w14:paraId="6F4D05D3" w14:textId="77777777" w:rsidR="00242EEC" w:rsidRDefault="00810051">
      <w:pPr>
        <w:pStyle w:val="a8"/>
        <w:wordWrap/>
        <w:spacing w:after="56"/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</w:pPr>
      <w:r>
        <w:rPr>
          <w:rFonts w:ascii="HCI Hollyhock" w:eastAsia="HCI Hollyhock" w:cs="HCI Hollyhock"/>
          <w:b/>
          <w:bCs/>
          <w:spacing w:val="-12"/>
          <w:sz w:val="24"/>
          <w:szCs w:val="24"/>
          <w:lang w:eastAsia="ko-KR"/>
        </w:rPr>
        <w:t xml:space="preserve">4.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기대효과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및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활용</w:t>
      </w:r>
    </w:p>
    <w:p w14:paraId="78E56177" w14:textId="77777777" w:rsidR="00242EEC" w:rsidRDefault="00810051">
      <w:pPr>
        <w:pStyle w:val="a8"/>
        <w:wordWrap/>
        <w:spacing w:after="56"/>
        <w:rPr>
          <w:rFonts w:ascii="한컴바탕" w:eastAsia="한컴바탕" w:cs="한컴바탕"/>
          <w:color w:val="0000FF"/>
          <w:spacing w:val="-10"/>
          <w:lang w:eastAsia="ko-KR"/>
        </w:rPr>
      </w:pPr>
      <w:r>
        <w:rPr>
          <w:rFonts w:ascii="HCI Poppy" w:eastAsia="휴먼명조" w:cs="휴먼명조"/>
          <w:spacing w:val="-10"/>
          <w:lang w:eastAsia="ko-KR"/>
        </w:rPr>
        <w:t xml:space="preserve"> </w:t>
      </w:r>
      <w:r>
        <w:rPr>
          <w:rFonts w:ascii="HCI Poppy" w:eastAsia="HCI Poppy" w:cs="HCI Poppy"/>
          <w:spacing w:val="-10"/>
          <w:lang w:eastAsia="ko-KR"/>
        </w:rPr>
        <w:t>(</w:t>
      </w:r>
      <w:r>
        <w:rPr>
          <w:rFonts w:ascii="한컴바탕" w:eastAsia="한컴바탕" w:cs="한컴바탕"/>
          <w:color w:val="0000FF"/>
          <w:spacing w:val="-10"/>
          <w:lang w:eastAsia="ko-KR"/>
        </w:rPr>
        <w:t>- 기존 기술과 비교해서 우월성이나 차별성)</w:t>
      </w:r>
    </w:p>
    <w:p w14:paraId="12D90F24" w14:textId="77777777" w:rsidR="00242EEC" w:rsidRDefault="00810051">
      <w:pPr>
        <w:pStyle w:val="a8"/>
        <w:wordWrap/>
        <w:spacing w:after="56"/>
        <w:rPr>
          <w:rFonts w:ascii="한컴바탕" w:eastAsia="한컴바탕" w:cs="한컴바탕"/>
          <w:color w:val="FF0000"/>
          <w:spacing w:val="-10"/>
          <w:lang w:eastAsia="ko-KR"/>
        </w:rPr>
      </w:pPr>
      <w:r>
        <w:rPr>
          <w:rFonts w:ascii="한컴바탕" w:eastAsia="한컴바탕" w:cs="한컴바탕"/>
          <w:color w:val="0000FF"/>
          <w:spacing w:val="-10"/>
          <w:lang w:eastAsia="ko-KR"/>
        </w:rPr>
        <w:t xml:space="preserve"> </w:t>
      </w:r>
      <w:r>
        <w:rPr>
          <w:rFonts w:ascii="한컴바탕" w:eastAsia="한컴바탕" w:cs="한컴바탕"/>
          <w:color w:val="FF0000"/>
          <w:spacing w:val="-10"/>
          <w:lang w:eastAsia="ko-KR"/>
        </w:rPr>
        <w:t>- 일반적 기대효과와 활용방안</w:t>
      </w:r>
    </w:p>
    <w:p w14:paraId="2C2683C3" w14:textId="76B9D7AE" w:rsidR="00242EEC" w:rsidRPr="003649AD" w:rsidRDefault="00630BC3" w:rsidP="003649AD">
      <w:pPr>
        <w:pStyle w:val="a8"/>
        <w:wordWrap/>
        <w:spacing w:after="56"/>
        <w:ind w:firstLine="200"/>
        <w:rPr>
          <w:rFonts w:ascii="한컴바탕" w:eastAsiaTheme="minorEastAsia" w:cs="한컴바탕" w:hint="eastAsia"/>
          <w:b/>
          <w:bCs/>
          <w:spacing w:val="-10"/>
          <w:lang w:eastAsia="ko-KR"/>
        </w:rPr>
      </w:pPr>
      <w:r>
        <w:rPr>
          <w:rFonts w:hint="eastAsia"/>
          <w:lang w:eastAsia="ko-KR"/>
        </w:rPr>
        <w:t xml:space="preserve">그럼에도 </w:t>
      </w:r>
      <w:r w:rsidR="003D74F6">
        <w:rPr>
          <w:rFonts w:hint="eastAsia"/>
          <w:lang w:eastAsia="ko-KR"/>
        </w:rPr>
        <w:t>본 실험은</w:t>
      </w:r>
      <w:r w:rsidR="004E1F3F">
        <w:rPr>
          <w:rFonts w:hint="eastAsia"/>
          <w:lang w:eastAsia="ko-KR"/>
        </w:rPr>
        <w:t xml:space="preserve"> </w:t>
      </w:r>
      <w:r w:rsidR="003649AD">
        <w:rPr>
          <w:rFonts w:hint="eastAsia"/>
          <w:lang w:eastAsia="ko-KR"/>
        </w:rPr>
        <w:t xml:space="preserve">ICRL 정책 시뮬레이션에 대한 계산 자원 요구량 개선으로 말미암아 이러한 프레임워크들이 중앙 정부, </w:t>
      </w:r>
      <w:proofErr w:type="gramStart"/>
      <w:r w:rsidR="003649AD">
        <w:rPr>
          <w:rFonts w:hint="eastAsia"/>
          <w:lang w:eastAsia="ko-KR"/>
        </w:rPr>
        <w:t>대기업 뿐만이</w:t>
      </w:r>
      <w:proofErr w:type="gramEnd"/>
      <w:r w:rsidR="003649AD">
        <w:rPr>
          <w:rFonts w:hint="eastAsia"/>
          <w:lang w:eastAsia="ko-KR"/>
        </w:rPr>
        <w:t xml:space="preserve"> 아닌</w:t>
      </w:r>
      <w:r w:rsidR="003D74F6">
        <w:rPr>
          <w:rFonts w:hint="eastAsia"/>
          <w:lang w:eastAsia="ko-KR"/>
        </w:rPr>
        <w:t xml:space="preserve"> </w:t>
      </w:r>
      <w:r w:rsidR="003649AD">
        <w:rPr>
          <w:rFonts w:hint="eastAsia"/>
          <w:lang w:eastAsia="ko-KR"/>
        </w:rPr>
        <w:t xml:space="preserve">지자체, 중소규모 비즈니스, 교육/학술 목적으로 광범위하게 </w:t>
      </w:r>
      <w:r w:rsidR="00A637EF">
        <w:rPr>
          <w:rFonts w:hint="eastAsia"/>
          <w:lang w:eastAsia="ko-KR"/>
        </w:rPr>
        <w:t>상용화</w:t>
      </w:r>
      <w:r w:rsidR="003649AD">
        <w:rPr>
          <w:rFonts w:hint="eastAsia"/>
          <w:lang w:eastAsia="ko-KR"/>
        </w:rPr>
        <w:t>되기를 희망한다.</w:t>
      </w:r>
    </w:p>
    <w:p w14:paraId="5C99A5B5" w14:textId="77777777" w:rsidR="00242EEC" w:rsidRDefault="00810051">
      <w:pPr>
        <w:pStyle w:val="a8"/>
        <w:wordWrap/>
        <w:spacing w:after="56"/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</w:pPr>
      <w:r>
        <w:rPr>
          <w:rFonts w:ascii="HCI Hollyhock" w:eastAsia="HCI Hollyhock" w:cs="HCI Hollyhock"/>
          <w:b/>
          <w:bCs/>
          <w:spacing w:val="-12"/>
          <w:sz w:val="24"/>
          <w:szCs w:val="24"/>
          <w:lang w:eastAsia="ko-KR"/>
        </w:rPr>
        <w:t xml:space="preserve">5.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결론</w:t>
      </w:r>
    </w:p>
    <w:p w14:paraId="0D76F0BE" w14:textId="77777777" w:rsidR="00242EEC" w:rsidRDefault="00810051">
      <w:pPr>
        <w:pStyle w:val="a8"/>
        <w:wordWrap/>
        <w:spacing w:after="56"/>
        <w:rPr>
          <w:rFonts w:ascii="한컴바탕" w:eastAsiaTheme="minorEastAsia" w:cs="한컴바탕"/>
          <w:color w:val="FF0000"/>
          <w:spacing w:val="-10"/>
          <w:lang w:eastAsia="ko-KR"/>
        </w:rPr>
      </w:pPr>
      <w:r>
        <w:rPr>
          <w:rFonts w:ascii="HCI Poppy" w:eastAsia="휴먼명조" w:cs="휴먼명조"/>
          <w:color w:val="FF0000"/>
          <w:spacing w:val="-10"/>
          <w:lang w:eastAsia="ko-KR"/>
        </w:rPr>
        <w:t xml:space="preserve"> </w:t>
      </w:r>
      <w:r>
        <w:rPr>
          <w:rFonts w:ascii="한컴바탕" w:eastAsia="한컴바탕" w:cs="한컴바탕"/>
          <w:color w:val="FF0000"/>
          <w:spacing w:val="-10"/>
          <w:lang w:eastAsia="ko-KR"/>
        </w:rPr>
        <w:t>- 연구 성과의 핵심 내용</w:t>
      </w:r>
    </w:p>
    <w:p w14:paraId="17B98C5A" w14:textId="2E39A20B" w:rsidR="003649AD" w:rsidRPr="003649AD" w:rsidRDefault="003649AD">
      <w:pPr>
        <w:pStyle w:val="a8"/>
        <w:wordWrap/>
        <w:spacing w:after="56"/>
        <w:rPr>
          <w:rFonts w:ascii="한컴바탕" w:eastAsiaTheme="minorEastAsia" w:cs="한컴바탕" w:hint="eastAsia"/>
          <w:color w:val="FF0000"/>
          <w:spacing w:val="-10"/>
          <w:lang w:eastAsia="ko-KR"/>
        </w:rPr>
      </w:pPr>
      <w:r>
        <w:rPr>
          <w:rFonts w:hint="eastAsia"/>
          <w:lang w:eastAsia="ko-KR"/>
        </w:rPr>
        <w:t>따라서, 본 연구</w:t>
      </w:r>
      <w:r>
        <w:rPr>
          <w:lang w:eastAsia="ko-KR"/>
        </w:rPr>
        <w:t>는</w:t>
      </w:r>
      <w:r>
        <w:rPr>
          <w:rFonts w:hint="eastAsia"/>
          <w:lang w:eastAsia="ko-KR"/>
        </w:rPr>
        <w:t xml:space="preserve"> 기존의 방법론에 </w:t>
      </w:r>
      <w:r w:rsidR="000267AD">
        <w:rPr>
          <w:rFonts w:hint="eastAsia"/>
          <w:lang w:eastAsia="ko-KR"/>
        </w:rPr>
        <w:t>더해</w:t>
      </w:r>
      <w:r>
        <w:rPr>
          <w:rFonts w:hint="eastAsia"/>
          <w:lang w:eastAsia="ko-KR"/>
        </w:rPr>
        <w:t xml:space="preserve"> 경제학적으로 통제가능한 문제를 설정하고 LHF 기법을 접목시킴으로써 질적 성능을 거의 유지하면서 양적 성능을 개선시켰음을 주장한다. </w:t>
      </w:r>
    </w:p>
    <w:p w14:paraId="055AE142" w14:textId="268CEEF6" w:rsidR="00242EEC" w:rsidRDefault="00810051">
      <w:pPr>
        <w:pStyle w:val="a8"/>
        <w:wordWrap/>
        <w:spacing w:after="56"/>
        <w:rPr>
          <w:rFonts w:ascii="한컴바탕" w:eastAsia="한컴바탕" w:cs="한컴바탕"/>
          <w:color w:val="0000FF"/>
          <w:spacing w:val="-10"/>
          <w:lang w:eastAsia="ko-KR"/>
        </w:rPr>
      </w:pPr>
      <w:r>
        <w:rPr>
          <w:rFonts w:ascii="한컴바탕" w:eastAsia="한컴바탕" w:cs="한컴바탕"/>
          <w:color w:val="0000FF"/>
          <w:spacing w:val="-10"/>
          <w:lang w:eastAsia="ko-KR"/>
        </w:rPr>
        <w:t xml:space="preserve"> (- 본 주제의 향후 연구(보완) 계획)</w:t>
      </w:r>
    </w:p>
    <w:p w14:paraId="0B60CF49" w14:textId="77777777" w:rsidR="00242EEC" w:rsidRDefault="00810051">
      <w:pPr>
        <w:pStyle w:val="a8"/>
        <w:wordWrap/>
        <w:spacing w:after="56"/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</w:pP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감사의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글</w:t>
      </w:r>
    </w:p>
    <w:p w14:paraId="4C413849" w14:textId="502D2903" w:rsidR="00242EEC" w:rsidRPr="00F8493D" w:rsidRDefault="00810051" w:rsidP="00F8493D">
      <w:pPr>
        <w:pStyle w:val="a8"/>
        <w:wordWrap/>
        <w:spacing w:after="56"/>
        <w:ind w:firstLine="200"/>
        <w:rPr>
          <w:rFonts w:ascii="한컴바탕" w:eastAsiaTheme="minorEastAsia" w:cs="한컴바탕" w:hint="eastAsia"/>
          <w:color w:val="0C0CFF"/>
          <w:spacing w:val="-10"/>
          <w:lang w:eastAsia="ko-KR"/>
        </w:rPr>
      </w:pPr>
      <w:r>
        <w:rPr>
          <w:rFonts w:ascii="한컴바탕" w:eastAsia="한컴바탕" w:cs="한컴바탕"/>
          <w:spacing w:val="-10"/>
          <w:lang w:eastAsia="ko-KR"/>
        </w:rPr>
        <w:t xml:space="preserve">본 연구는 OOOO과의 연구결과로 수행되었음(2000-00000) </w:t>
      </w:r>
      <w:r>
        <w:rPr>
          <w:rFonts w:ascii="한컴바탕" w:eastAsia="한컴바탕" w:cs="한컴바탕"/>
          <w:color w:val="0C0CFF"/>
          <w:spacing w:val="-10"/>
          <w:lang w:eastAsia="ko-KR"/>
        </w:rPr>
        <w:t>(양쪽 정렬, 들여쓰기 10pt)</w:t>
      </w:r>
    </w:p>
    <w:p w14:paraId="7D191F48" w14:textId="77777777" w:rsidR="00242EEC" w:rsidRDefault="00810051">
      <w:pPr>
        <w:pStyle w:val="a8"/>
        <w:wordWrap/>
        <w:spacing w:after="56"/>
        <w:rPr>
          <w:rFonts w:ascii="HCI Hollyhock" w:eastAsia="HCI Hollyhock" w:cs="HCI Hollyhock"/>
          <w:b/>
          <w:bCs/>
          <w:spacing w:val="-12"/>
          <w:sz w:val="24"/>
          <w:szCs w:val="24"/>
          <w:lang w:eastAsia="ko-KR"/>
        </w:rPr>
      </w:pP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참고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문헌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 xml:space="preserve"> </w:t>
      </w:r>
      <w:r>
        <w:rPr>
          <w:rFonts w:ascii="HCI Hollyhock" w:eastAsia="HCI Hollyhock" w:cs="HCI Hollyhock"/>
          <w:b/>
          <w:bCs/>
          <w:spacing w:val="-12"/>
          <w:sz w:val="24"/>
          <w:szCs w:val="24"/>
          <w:lang w:eastAsia="ko-KR"/>
        </w:rPr>
        <w:t>(</w:t>
      </w:r>
      <w:r>
        <w:rPr>
          <w:rFonts w:ascii="HCI Hollyhock" w:eastAsia="휴먼고딕" w:cs="휴먼고딕"/>
          <w:b/>
          <w:bCs/>
          <w:spacing w:val="-12"/>
          <w:sz w:val="24"/>
          <w:szCs w:val="24"/>
          <w:lang w:eastAsia="ko-KR"/>
        </w:rPr>
        <w:t>참고자료</w:t>
      </w:r>
      <w:r>
        <w:rPr>
          <w:rFonts w:ascii="HCI Hollyhock" w:eastAsia="HCI Hollyhock" w:cs="HCI Hollyhock"/>
          <w:b/>
          <w:bCs/>
          <w:spacing w:val="-12"/>
          <w:sz w:val="24"/>
          <w:szCs w:val="24"/>
          <w:lang w:eastAsia="ko-KR"/>
        </w:rPr>
        <w:t>)</w:t>
      </w:r>
    </w:p>
    <w:p w14:paraId="4BE5C9CD" w14:textId="77777777" w:rsidR="00AA406C" w:rsidRDefault="00810051" w:rsidP="00AA406C">
      <w:pPr>
        <w:pStyle w:val="a8"/>
        <w:rPr>
          <w:lang w:eastAsia="ko-KR"/>
        </w:rPr>
      </w:pPr>
      <w:r>
        <w:rPr>
          <w:rFonts w:ascii="HCI Poppy" w:eastAsia="HCI Poppy" w:cs="HCI Poppy"/>
          <w:spacing w:val="-10"/>
          <w:lang w:eastAsia="ko-KR"/>
        </w:rPr>
        <w:t>[1</w:t>
      </w:r>
      <w:r w:rsidR="00AA406C">
        <w:rPr>
          <w:rFonts w:ascii="HCI Poppy" w:eastAsiaTheme="minorEastAsia" w:cs="HCI Poppy" w:hint="eastAsia"/>
          <w:spacing w:val="-10"/>
          <w:lang w:eastAsia="ko-KR"/>
        </w:rPr>
        <w:t>]</w:t>
      </w:r>
      <w:r w:rsidR="00AA406C" w:rsidRPr="00AA406C">
        <w:rPr>
          <w:lang w:eastAsia="ko-KR"/>
        </w:rPr>
        <w:t xml:space="preserve"> </w:t>
      </w:r>
      <w:r w:rsidR="00AA406C" w:rsidRPr="006255B1">
        <w:rPr>
          <w:lang w:eastAsia="ko-KR"/>
        </w:rPr>
        <w:t xml:space="preserve">Karten, S., et al. (2025). LLM Economist: Large population models and mechanism design in multi-agent generative simulacra. </w:t>
      </w:r>
      <w:proofErr w:type="spellStart"/>
      <w:r w:rsidR="00AA406C" w:rsidRPr="006255B1">
        <w:rPr>
          <w:lang w:eastAsia="ko-KR"/>
        </w:rPr>
        <w:t>NeurIPS</w:t>
      </w:r>
      <w:proofErr w:type="spellEnd"/>
      <w:r w:rsidR="00AA406C" w:rsidRPr="006255B1">
        <w:rPr>
          <w:lang w:eastAsia="ko-KR"/>
        </w:rPr>
        <w:t>.</w:t>
      </w:r>
      <w:r w:rsidR="00AA406C">
        <w:rPr>
          <w:rFonts w:hint="eastAsia"/>
          <w:lang w:eastAsia="ko-KR"/>
        </w:rPr>
        <w:t xml:space="preserve"> </w:t>
      </w:r>
    </w:p>
    <w:p w14:paraId="2BDA6A6F" w14:textId="6FBFC479" w:rsidR="00242EEC" w:rsidRPr="00F8493D" w:rsidRDefault="00AA406C" w:rsidP="00F8493D">
      <w:pPr>
        <w:pStyle w:val="a8"/>
        <w:rPr>
          <w:lang w:eastAsia="ko-KR"/>
        </w:rPr>
      </w:pPr>
      <w:r>
        <w:rPr>
          <w:rFonts w:hint="eastAsia"/>
          <w:lang w:eastAsia="ko-KR"/>
        </w:rPr>
        <w:lastRenderedPageBreak/>
        <w:t xml:space="preserve">[2] Chen, </w:t>
      </w:r>
      <w:r w:rsidR="00BF25E6">
        <w:rPr>
          <w:rFonts w:hint="eastAsia"/>
          <w:lang w:eastAsia="ko-KR"/>
        </w:rPr>
        <w:t>W</w:t>
      </w:r>
      <w:r>
        <w:rPr>
          <w:rFonts w:hint="eastAsia"/>
          <w:lang w:eastAsia="ko-KR"/>
        </w:rPr>
        <w:t>., et al. (2025). F</w:t>
      </w:r>
      <w:r>
        <w:rPr>
          <w:lang w:eastAsia="ko-KR"/>
        </w:rPr>
        <w:t>iltering Learning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Histories Enhances</w:t>
      </w:r>
      <w:r>
        <w:rPr>
          <w:rFonts w:hint="eastAsia"/>
          <w:lang w:eastAsia="ko-KR"/>
        </w:rPr>
        <w:t xml:space="preserve"> </w:t>
      </w:r>
      <w:r>
        <w:rPr>
          <w:lang w:eastAsia="ko-KR"/>
        </w:rPr>
        <w:t>In-Context Reinforcement Learning</w:t>
      </w:r>
      <w:r>
        <w:rPr>
          <w:rFonts w:hint="eastAsia"/>
          <w:lang w:eastAsia="ko-KR"/>
        </w:rPr>
        <w:t>,</w:t>
      </w:r>
      <w:r>
        <w:rPr>
          <w:rFonts w:hint="eastAsia"/>
          <w:lang w:eastAsia="ko-KR"/>
        </w:rPr>
        <w:t xml:space="preserve"> </w:t>
      </w:r>
      <w:proofErr w:type="spellStart"/>
      <w:r>
        <w:rPr>
          <w:rFonts w:hint="eastAsia"/>
          <w:lang w:eastAsia="ko-KR"/>
        </w:rPr>
        <w:t>arXiv</w:t>
      </w:r>
      <w:proofErr w:type="spellEnd"/>
      <w:r>
        <w:rPr>
          <w:rFonts w:hint="eastAsia"/>
          <w:lang w:eastAsia="ko-KR"/>
        </w:rPr>
        <w:t xml:space="preserve"> </w:t>
      </w:r>
      <w:r>
        <w:rPr>
          <w:lang w:eastAsia="ko-KR"/>
        </w:rPr>
        <w:t>preprint</w:t>
      </w:r>
      <w:r>
        <w:rPr>
          <w:rFonts w:hint="eastAsia"/>
          <w:lang w:eastAsia="ko-KR"/>
        </w:rPr>
        <w:t xml:space="preserve">, </w:t>
      </w:r>
      <w:r w:rsidRPr="00AA406C">
        <w:rPr>
          <w:lang w:eastAsia="ko-KR"/>
        </w:rPr>
        <w:t>arXiv:2505.15143</w:t>
      </w:r>
    </w:p>
    <w:sectPr w:rsidR="00242EEC" w:rsidRPr="00F8493D">
      <w:headerReference w:type="even" r:id="rId10"/>
      <w:headerReference w:type="default" r:id="rId11"/>
      <w:endnotePr>
        <w:numFmt w:val="decimal"/>
      </w:endnotePr>
      <w:type w:val="continuous"/>
      <w:pgSz w:w="11905" w:h="16837"/>
      <w:pgMar w:top="2268" w:right="1133" w:bottom="2268" w:left="1133" w:header="1417" w:footer="1417" w:gutter="0"/>
      <w:cols w:num="2" w:space="4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F492F6" w14:textId="77777777" w:rsidR="007421C5" w:rsidRDefault="007421C5">
      <w:r>
        <w:separator/>
      </w:r>
    </w:p>
  </w:endnote>
  <w:endnote w:type="continuationSeparator" w:id="0">
    <w:p w14:paraId="121A253F" w14:textId="77777777" w:rsidR="007421C5" w:rsidRDefault="007421C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HY신명조">
    <w:altName w:val="Batang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견고딕">
    <w:altName w:val="HYGothic-Extra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Y중고딕">
    <w:altName w:val="Batang"/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HCI Poppy">
    <w:altName w:val="Cambria"/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HCI Hollyhock">
    <w:altName w:val="Cambria"/>
    <w:panose1 w:val="00000000000000000000"/>
    <w:charset w:val="00"/>
    <w:family w:val="roman"/>
    <w:notTrueType/>
    <w:pitch w:val="default"/>
  </w:font>
  <w:font w:name="휴먼고딕">
    <w:altName w:val="Yu Gothic"/>
    <w:panose1 w:val="00000000000000000000"/>
    <w:charset w:val="80"/>
    <w:family w:val="roman"/>
    <w:notTrueType/>
    <w:pitch w:val="default"/>
  </w:font>
  <w:font w:name="한컴바탕">
    <w:altName w:val="Yu Gothic"/>
    <w:panose1 w:val="00000000000000000000"/>
    <w:charset w:val="80"/>
    <w:family w:val="roman"/>
    <w:notTrueType/>
    <w:pitch w:val="default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DC7A59" w14:textId="77777777" w:rsidR="007421C5" w:rsidRDefault="007421C5">
      <w:r>
        <w:separator/>
      </w:r>
    </w:p>
  </w:footnote>
  <w:footnote w:type="continuationSeparator" w:id="0">
    <w:p w14:paraId="100A8482" w14:textId="77777777" w:rsidR="007421C5" w:rsidRDefault="007421C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3005B" w14:textId="77777777" w:rsidR="00242EEC" w:rsidRDefault="00810051">
    <w:pPr>
      <w:pStyle w:val="a8"/>
      <w:rPr>
        <w:rFonts w:ascii="HCI Hollyhock" w:eastAsia="휴먼고딕" w:cs="휴먼고딕"/>
        <w:spacing w:val="-10"/>
        <w:lang w:eastAsia="ko-KR"/>
      </w:rPr>
    </w:pPr>
    <w:r>
      <w:rPr>
        <w:rFonts w:ascii="HCI Hollyhock" w:eastAsia="HCI Hollyhock" w:cs="HCI Hollyhock"/>
        <w:spacing w:val="-10"/>
        <w:lang w:eastAsia="ko-KR"/>
      </w:rPr>
      <w:t xml:space="preserve">2026 </w:t>
    </w:r>
    <w:proofErr w:type="spellStart"/>
    <w:r>
      <w:rPr>
        <w:rFonts w:ascii="HCI Hollyhock" w:eastAsia="휴먼고딕" w:cs="휴먼고딕"/>
        <w:spacing w:val="-10"/>
        <w:lang w:eastAsia="ko-KR"/>
      </w:rPr>
      <w:t>한국디지털콘텐츠학회</w:t>
    </w:r>
    <w:proofErr w:type="spellEnd"/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하계종합학술대회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및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대학생논문경진대회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발표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논문집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B7E85D" w14:textId="77777777" w:rsidR="00242EEC" w:rsidRDefault="00810051">
    <w:pPr>
      <w:pStyle w:val="a8"/>
      <w:rPr>
        <w:rFonts w:ascii="HCI Hollyhock" w:eastAsia="휴먼고딕" w:cs="휴먼고딕"/>
        <w:spacing w:val="-10"/>
        <w:lang w:eastAsia="ko-KR"/>
      </w:rPr>
    </w:pPr>
    <w:r>
      <w:rPr>
        <w:rFonts w:ascii="HCI Hollyhock" w:eastAsia="HCI Hollyhock" w:cs="HCI Hollyhock"/>
        <w:spacing w:val="-10"/>
        <w:lang w:eastAsia="ko-KR"/>
      </w:rPr>
      <w:t xml:space="preserve">2026 </w:t>
    </w:r>
    <w:proofErr w:type="spellStart"/>
    <w:r>
      <w:rPr>
        <w:rFonts w:ascii="HCI Hollyhock" w:eastAsia="휴먼고딕" w:cs="휴먼고딕"/>
        <w:spacing w:val="-10"/>
        <w:lang w:eastAsia="ko-KR"/>
      </w:rPr>
      <w:t>한국디지털콘텐츠학회</w:t>
    </w:r>
    <w:proofErr w:type="spellEnd"/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하계종합학술대회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및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대학생논문경진대회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발표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논문집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81BDE7" w14:textId="77777777" w:rsidR="00242EEC" w:rsidRDefault="00810051">
    <w:pPr>
      <w:pStyle w:val="a8"/>
      <w:wordWrap/>
      <w:jc w:val="right"/>
      <w:rPr>
        <w:rFonts w:ascii="HCI Hollyhock" w:eastAsia="휴먼고딕" w:cs="휴먼고딕"/>
        <w:spacing w:val="-10"/>
        <w:lang w:eastAsia="ko-KR"/>
      </w:rPr>
    </w:pPr>
    <w:r>
      <w:rPr>
        <w:rFonts w:ascii="HCI Hollyhock" w:eastAsia="HCI Hollyhock" w:cs="HCI Hollyhock"/>
        <w:spacing w:val="-10"/>
        <w:lang w:eastAsia="ko-KR"/>
      </w:rPr>
      <w:t xml:space="preserve">2026 </w:t>
    </w:r>
    <w:proofErr w:type="spellStart"/>
    <w:r>
      <w:rPr>
        <w:rFonts w:ascii="HCI Hollyhock" w:eastAsia="휴먼고딕" w:cs="휴먼고딕"/>
        <w:spacing w:val="-10"/>
        <w:lang w:eastAsia="ko-KR"/>
      </w:rPr>
      <w:t>한국디지털콘텐츠학회</w:t>
    </w:r>
    <w:proofErr w:type="spellEnd"/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하계종합학술대회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및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대학생논문경진대회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발표</w:t>
    </w:r>
    <w:r>
      <w:rPr>
        <w:rFonts w:ascii="HCI Hollyhock" w:eastAsia="휴먼고딕" w:cs="휴먼고딕"/>
        <w:spacing w:val="-10"/>
        <w:lang w:eastAsia="ko-KR"/>
      </w:rPr>
      <w:t xml:space="preserve"> </w:t>
    </w:r>
    <w:r>
      <w:rPr>
        <w:rFonts w:ascii="HCI Hollyhock" w:eastAsia="휴먼고딕" w:cs="휴먼고딕"/>
        <w:spacing w:val="-10"/>
        <w:lang w:eastAsia="ko-KR"/>
      </w:rPr>
      <w:t>논문집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5E0CFA"/>
    <w:multiLevelType w:val="multilevel"/>
    <w:tmpl w:val="123CE708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6CF12402"/>
    <w:multiLevelType w:val="multilevel"/>
    <w:tmpl w:val="1A10405E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857809865">
    <w:abstractNumId w:val="0"/>
  </w:num>
  <w:num w:numId="2" w16cid:durableId="5735890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evenAndOddHeaders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42EEC"/>
    <w:rsid w:val="000267AD"/>
    <w:rsid w:val="00053604"/>
    <w:rsid w:val="00066FFA"/>
    <w:rsid w:val="00095494"/>
    <w:rsid w:val="00106E59"/>
    <w:rsid w:val="001D4752"/>
    <w:rsid w:val="001E36AE"/>
    <w:rsid w:val="002317A8"/>
    <w:rsid w:val="00242EEC"/>
    <w:rsid w:val="002C4BD1"/>
    <w:rsid w:val="002D7221"/>
    <w:rsid w:val="003649AD"/>
    <w:rsid w:val="0039701E"/>
    <w:rsid w:val="003D74F6"/>
    <w:rsid w:val="00453706"/>
    <w:rsid w:val="0046631C"/>
    <w:rsid w:val="004762A5"/>
    <w:rsid w:val="004E1F3F"/>
    <w:rsid w:val="00594D31"/>
    <w:rsid w:val="00630BC3"/>
    <w:rsid w:val="006515E7"/>
    <w:rsid w:val="006C0F71"/>
    <w:rsid w:val="006D007A"/>
    <w:rsid w:val="007421C5"/>
    <w:rsid w:val="00757B35"/>
    <w:rsid w:val="007F4DAD"/>
    <w:rsid w:val="00810051"/>
    <w:rsid w:val="00873E62"/>
    <w:rsid w:val="009C62DF"/>
    <w:rsid w:val="00A27775"/>
    <w:rsid w:val="00A637EF"/>
    <w:rsid w:val="00A7335D"/>
    <w:rsid w:val="00AA406C"/>
    <w:rsid w:val="00AB399C"/>
    <w:rsid w:val="00AB6710"/>
    <w:rsid w:val="00AE6E92"/>
    <w:rsid w:val="00AF5C85"/>
    <w:rsid w:val="00BB7B81"/>
    <w:rsid w:val="00BF25E6"/>
    <w:rsid w:val="00D777E3"/>
    <w:rsid w:val="00E12535"/>
    <w:rsid w:val="00E37372"/>
    <w:rsid w:val="00EA5D62"/>
    <w:rsid w:val="00F23395"/>
    <w:rsid w:val="00F44C56"/>
    <w:rsid w:val="00F849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7CAD6"/>
  <w15:docId w15:val="{FDF8EA35-21AD-47D8-A60F-991D6BC1B8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semiHidden/>
  </w:style>
  <w:style w:type="paragraph" w:styleId="a4">
    <w:name w:val="footer"/>
    <w:basedOn w:val="a"/>
    <w:link w:val="Char0"/>
    <w:uiPriority w:val="99"/>
    <w:semiHidden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</w:style>
  <w:style w:type="character" w:styleId="a5">
    <w:name w:val="Hyperlink"/>
    <w:basedOn w:val="a0"/>
    <w:uiPriority w:val="99"/>
    <w:unhideWhenUsed/>
    <w:rPr>
      <w:color w:val="0000FF" w:themeColor="hyperlink"/>
      <w:u w:val="single"/>
    </w:rPr>
  </w:style>
  <w:style w:type="character" w:styleId="a6">
    <w:name w:val="footnote reference"/>
    <w:basedOn w:val="a0"/>
    <w:uiPriority w:val="99"/>
    <w:semiHidden/>
    <w:unhideWhenUsed/>
    <w:rPr>
      <w:vertAlign w:val="superscript"/>
    </w:rPr>
  </w:style>
  <w:style w:type="character" w:styleId="a7">
    <w:name w:val="endnote reference"/>
    <w:basedOn w:val="a0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1">
    <w:name w:val="본문1"/>
    <w:qFormat/>
    <w:pPr>
      <w:widowControl w:val="0"/>
      <w:wordWrap w:val="0"/>
      <w:autoSpaceDE w:val="0"/>
      <w:autoSpaceDN w:val="0"/>
      <w:snapToGrid w:val="0"/>
      <w:spacing w:before="84" w:after="84" w:line="257" w:lineRule="auto"/>
      <w:ind w:left="350" w:right="350"/>
      <w:jc w:val="both"/>
    </w:pPr>
    <w:rPr>
      <w:rFonts w:ascii="HY신명조" w:eastAsia="HY신명조" w:hAnsi="Arial Unicode MS" w:cs="HY신명조"/>
      <w:color w:val="000000"/>
      <w:spacing w:val="-5"/>
      <w:w w:val="95"/>
      <w:sz w:val="20"/>
      <w:szCs w:val="20"/>
    </w:rPr>
  </w:style>
  <w:style w:type="paragraph" w:customStyle="1" w:styleId="10">
    <w:name w:val="개요 1"/>
    <w:qFormat/>
    <w:pPr>
      <w:widowControl w:val="0"/>
      <w:wordWrap w:val="0"/>
      <w:autoSpaceDE w:val="0"/>
      <w:autoSpaceDN w:val="0"/>
      <w:snapToGrid w:val="0"/>
      <w:spacing w:line="249" w:lineRule="auto"/>
      <w:ind w:left="1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2">
    <w:name w:val="개요 2"/>
    <w:qFormat/>
    <w:pPr>
      <w:widowControl w:val="0"/>
      <w:wordWrap w:val="0"/>
      <w:autoSpaceDE w:val="0"/>
      <w:autoSpaceDN w:val="0"/>
      <w:snapToGrid w:val="0"/>
      <w:spacing w:line="249" w:lineRule="auto"/>
      <w:ind w:left="3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3">
    <w:name w:val="개요 3"/>
    <w:qFormat/>
    <w:pPr>
      <w:widowControl w:val="0"/>
      <w:wordWrap w:val="0"/>
      <w:autoSpaceDE w:val="0"/>
      <w:autoSpaceDN w:val="0"/>
      <w:snapToGrid w:val="0"/>
      <w:spacing w:line="249" w:lineRule="auto"/>
      <w:ind w:left="5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4">
    <w:name w:val="개요 4"/>
    <w:qFormat/>
    <w:pPr>
      <w:widowControl w:val="0"/>
      <w:wordWrap w:val="0"/>
      <w:autoSpaceDE w:val="0"/>
      <w:autoSpaceDN w:val="0"/>
      <w:snapToGrid w:val="0"/>
      <w:spacing w:line="249" w:lineRule="auto"/>
      <w:ind w:left="7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5">
    <w:name w:val="개요 5"/>
    <w:qFormat/>
    <w:pPr>
      <w:widowControl w:val="0"/>
      <w:wordWrap w:val="0"/>
      <w:autoSpaceDE w:val="0"/>
      <w:autoSpaceDN w:val="0"/>
      <w:snapToGrid w:val="0"/>
      <w:spacing w:line="249" w:lineRule="auto"/>
      <w:ind w:left="9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6">
    <w:name w:val="개요 6"/>
    <w:qFormat/>
    <w:pPr>
      <w:widowControl w:val="0"/>
      <w:wordWrap w:val="0"/>
      <w:autoSpaceDE w:val="0"/>
      <w:autoSpaceDN w:val="0"/>
      <w:snapToGrid w:val="0"/>
      <w:spacing w:line="249" w:lineRule="auto"/>
      <w:ind w:left="11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7">
    <w:name w:val="개요 7"/>
    <w:qFormat/>
    <w:pPr>
      <w:widowControl w:val="0"/>
      <w:wordWrap w:val="0"/>
      <w:autoSpaceDE w:val="0"/>
      <w:autoSpaceDN w:val="0"/>
      <w:snapToGrid w:val="0"/>
      <w:spacing w:line="249" w:lineRule="auto"/>
      <w:ind w:left="1348" w:hanging="148"/>
      <w:jc w:val="both"/>
    </w:pPr>
    <w:rPr>
      <w:rFonts w:ascii="HY신명조" w:eastAsia="HY신명조" w:hAnsi="Arial Unicode MS" w:cs="HY신명조"/>
      <w:color w:val="000000"/>
      <w:sz w:val="20"/>
      <w:szCs w:val="20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견고딕" w:eastAsia="HY견고딕" w:hAnsi="Arial Unicode MS" w:cs="HY견고딕"/>
      <w:color w:val="000000"/>
      <w:sz w:val="20"/>
      <w:szCs w:val="20"/>
    </w:rPr>
  </w:style>
  <w:style w:type="paragraph" w:customStyle="1" w:styleId="aa">
    <w:name w:val="머리말"/>
    <w:qFormat/>
    <w:pPr>
      <w:widowControl w:val="0"/>
      <w:tabs>
        <w:tab w:val="left" w:pos="800"/>
        <w:tab w:val="left" w:pos="1610"/>
        <w:tab w:val="left" w:pos="2410"/>
        <w:tab w:val="left" w:pos="3220"/>
        <w:tab w:val="left" w:pos="4030"/>
        <w:tab w:val="left" w:pos="4830"/>
        <w:tab w:val="left" w:pos="5640"/>
        <w:tab w:val="left" w:pos="6450"/>
        <w:tab w:val="left" w:pos="7250"/>
        <w:tab w:val="left" w:pos="8060"/>
        <w:tab w:val="left" w:pos="8870"/>
        <w:tab w:val="left" w:pos="10480"/>
        <w:tab w:val="left" w:pos="11280"/>
        <w:tab w:val="left" w:pos="12090"/>
        <w:tab w:val="left" w:pos="12900"/>
        <w:tab w:val="left" w:pos="13700"/>
        <w:tab w:val="left" w:pos="14510"/>
        <w:tab w:val="left" w:pos="15320"/>
        <w:tab w:val="left" w:pos="16120"/>
        <w:tab w:val="left" w:pos="16930"/>
        <w:tab w:val="left" w:pos="17740"/>
        <w:tab w:val="left" w:pos="18540"/>
        <w:tab w:val="left" w:pos="19350"/>
        <w:tab w:val="left" w:pos="20160"/>
        <w:tab w:val="left" w:pos="20960"/>
        <w:tab w:val="left" w:pos="21770"/>
        <w:tab w:val="left" w:pos="22570"/>
        <w:tab w:val="left" w:pos="23380"/>
        <w:tab w:val="left" w:pos="24190"/>
        <w:tab w:val="left" w:pos="24990"/>
        <w:tab w:val="left" w:pos="25800"/>
      </w:tabs>
      <w:autoSpaceDE w:val="0"/>
      <w:autoSpaceDN w:val="0"/>
      <w:snapToGrid w:val="0"/>
      <w:ind w:right="200"/>
      <w:jc w:val="right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snapToGrid w:val="0"/>
      <w:ind w:left="264" w:hanging="264"/>
      <w:jc w:val="both"/>
    </w:pPr>
    <w:rPr>
      <w:rFonts w:ascii="HY신명조" w:eastAsia="HY신명조" w:hAnsi="Arial Unicode MS" w:cs="HY신명조"/>
      <w:color w:val="000000"/>
      <w:sz w:val="18"/>
      <w:szCs w:val="18"/>
    </w:rPr>
  </w:style>
  <w:style w:type="paragraph" w:customStyle="1" w:styleId="ac">
    <w:name w:val="그림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d">
    <w:name w:val="표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e">
    <w:name w:val="수식캡션"/>
    <w:qFormat/>
    <w:pPr>
      <w:widowControl w:val="0"/>
      <w:wordWrap w:val="0"/>
      <w:autoSpaceDE w:val="0"/>
      <w:autoSpaceDN w:val="0"/>
      <w:snapToGrid w:val="0"/>
      <w:spacing w:line="249" w:lineRule="auto"/>
      <w:jc w:val="both"/>
    </w:pPr>
    <w:rPr>
      <w:rFonts w:ascii="HY중고딕" w:eastAsia="HY중고딕" w:hAnsi="Arial Unicode MS" w:cs="HY중고딕"/>
      <w:color w:val="000000"/>
      <w:sz w:val="18"/>
      <w:szCs w:val="18"/>
    </w:rPr>
  </w:style>
  <w:style w:type="paragraph" w:customStyle="1" w:styleId="af">
    <w:name w:val="찾아보기"/>
    <w:qFormat/>
    <w:pPr>
      <w:widowControl w:val="0"/>
      <w:tabs>
        <w:tab w:val="left" w:pos="320"/>
        <w:tab w:val="left" w:leader="middleDot" w:pos="3720"/>
      </w:tabs>
      <w:wordWrap w:val="0"/>
      <w:autoSpaceDE w:val="0"/>
      <w:autoSpaceDN w:val="0"/>
      <w:snapToGrid w:val="0"/>
      <w:spacing w:line="249" w:lineRule="auto"/>
      <w:jc w:val="both"/>
    </w:pPr>
    <w:rPr>
      <w:rFonts w:ascii="HY신명조" w:eastAsia="HY신명조" w:hAnsi="Arial Unicode MS" w:cs="HY신명조"/>
      <w:color w:val="000000"/>
      <w:sz w:val="18"/>
      <w:szCs w:val="18"/>
    </w:rPr>
  </w:style>
  <w:style w:type="paragraph" w:customStyle="1" w:styleId="af0">
    <w:name w:val="표.그림폰트"/>
    <w:qFormat/>
    <w:pPr>
      <w:widowControl w:val="0"/>
      <w:autoSpaceDE w:val="0"/>
      <w:autoSpaceDN w:val="0"/>
      <w:jc w:val="center"/>
    </w:pPr>
    <w:rPr>
      <w:rFonts w:ascii="HCI Poppy" w:eastAsia="휴먼명조" w:hAnsi="Arial Unicode MS" w:cs="휴먼명조"/>
      <w:color w:val="000000"/>
      <w:sz w:val="18"/>
      <w:szCs w:val="18"/>
    </w:rPr>
  </w:style>
  <w:style w:type="table" w:styleId="af1">
    <w:name w:val="Table Grid"/>
    <w:basedOn w:val="a1"/>
    <w:uiPriority w:val="20"/>
    <w:qFormat/>
    <w:locked/>
    <w:rsid w:val="00A2777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2">
    <w:name w:val="Placeholder Text"/>
    <w:basedOn w:val="a0"/>
    <w:uiPriority w:val="59"/>
    <w:locked/>
    <w:rsid w:val="00AB6710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?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?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2619</TotalTime>
  <Pages>3</Pages>
  <Words>623</Words>
  <Characters>2370</Characters>
  <Application>Microsoft Office Word</Application>
  <DocSecurity>0</DocSecurity>
  <Lines>158</Lines>
  <Paragraphs>85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1. 서론</vt:lpstr>
    </vt:vector>
  </TitlesOfParts>
  <Company/>
  <LinksUpToDate>false</LinksUpToDate>
  <CharactersWithSpaces>2908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서론</dc:title>
  <dc:creator>한남대학교 컴퓨터공학과 정교수 이강수</dc:creator>
  <cp:keywords>
</cp:keywords>
  <dc:description>
</dc:description>
  <cp:lastModifiedBy>노동주</cp:lastModifiedBy>
  <cp:revision>21</cp:revision>
  <cp:lastPrinted>2026-03-23T07:42:00Z</cp:lastPrinted>
  <dcterms:created xsi:type="dcterms:W3CDTF">2026-03-22T06:27:00Z</dcterms:created>
  <dcterms:modified xsi:type="dcterms:W3CDTF">2026-03-24T04:19:00Z</dcterms:modified>
</cp:coreProperties>
</file>