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ab/>
        <w:tab/>
        <w:tab/>
      </w:r>
      <w:r>
        <w:rPr>
          <w:b/>
          <w:bCs/>
          <w:sz w:val="64"/>
          <w:szCs w:val="64"/>
          <w:u w:val="single"/>
        </w:rPr>
        <w:t>CHECKERS CS101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CREATED BY: JANAK AGRAWAL(150050047;CSE)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 xml:space="preserve">   SATVAT JAGWANI(150050053;CSE)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TA: ACHALA BHATI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REPORT:</w:t>
      </w:r>
      <w:r>
        <w:rPr>
          <w:sz w:val="36"/>
          <w:szCs w:val="36"/>
        </w:rPr>
        <w:tab/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Conditions for Winning:-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Opponent can't move.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Opponent has lost all his pegs.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Your 3 pegs have reached the end of the board before your opponent.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How to play?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White peg: User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Black peg: Computer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User moves first.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select peg is highlighted.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Working of Computer: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1.Checks for a kill move, if available does it.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2.Checks for a valid move in a sequence, if kill not available, does it.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If Computer cant move, you automatically win. Click to close the window.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540</TotalTime>
  <Application>LibreOffice/4.4.2.2$Linux_X86_64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2015-11-06T18:42:10Z</dcterms:created>
  <dc:language>en-IN</dc:language>
  <dcterms:modified xsi:type="dcterms:W3CDTF">2015-11-06T18:51:10Z</dcterms:modified>
  <cp:revision>1</cp:revision>
</cp:coreProperties>
</file>