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90"/>
        <w:rPr>
          <w:sz w:val="26"/>
        </w:rPr>
      </w:pPr>
    </w:p>
    <w:p>
      <w:pPr>
        <w:pStyle w:val="Title"/>
      </w:pPr>
      <w:r>
        <w:rPr>
          <w:spacing w:val="-2"/>
        </w:rPr>
        <w:t>Initial</w:t>
      </w:r>
      <w:r>
        <w:rPr>
          <w:spacing w:val="-5"/>
        </w:rPr>
        <w:t> </w:t>
      </w:r>
      <w:r>
        <w:rPr>
          <w:spacing w:val="-2"/>
        </w:rPr>
        <w:t>Project</w:t>
      </w:r>
      <w:r>
        <w:rPr>
          <w:spacing w:val="-10"/>
        </w:rPr>
        <w:t> </w:t>
      </w:r>
      <w:r>
        <w:rPr>
          <w:spacing w:val="-2"/>
        </w:rPr>
        <w:t>Planning</w:t>
      </w:r>
      <w:r>
        <w:rPr>
          <w:spacing w:val="-7"/>
        </w:rPr>
        <w:t> </w:t>
      </w:r>
      <w:r>
        <w:rPr>
          <w:spacing w:val="-2"/>
        </w:rPr>
        <w:t>Report</w:t>
      </w:r>
    </w:p>
    <w:p>
      <w:pPr>
        <w:spacing w:line="240" w:lineRule="auto" w:before="52" w:after="0"/>
        <w:rPr>
          <w:b/>
          <w:sz w:val="20"/>
        </w:rPr>
      </w:pPr>
    </w:p>
    <w:tbl>
      <w:tblPr>
        <w:tblW w:w="0" w:type="auto"/>
        <w:jc w:val="left"/>
        <w:tblInd w:w="2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4567"/>
      </w:tblGrid>
      <w:tr>
        <w:trPr>
          <w:trHeight w:val="244" w:hRule="atLeast"/>
        </w:trPr>
        <w:tc>
          <w:tcPr>
            <w:tcW w:w="4231" w:type="dxa"/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67" w:type="dxa"/>
          </w:tcPr>
          <w:p>
            <w:pPr>
              <w:pStyle w:val="TableParagraph"/>
              <w:spacing w:line="224" w:lineRule="exact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10-06-2025</w:t>
            </w:r>
          </w:p>
        </w:tc>
      </w:tr>
      <w:tr>
        <w:trPr>
          <w:trHeight w:val="258" w:hRule="atLeast"/>
        </w:trPr>
        <w:tc>
          <w:tcPr>
            <w:tcW w:w="4231" w:type="dxa"/>
          </w:tcPr>
          <w:p>
            <w:pPr>
              <w:pStyle w:val="TableParagraph"/>
              <w:spacing w:line="238" w:lineRule="exact"/>
              <w:ind w:left="11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67" w:type="dxa"/>
          </w:tcPr>
          <w:p>
            <w:pPr>
              <w:pStyle w:val="TableParagraph"/>
              <w:spacing w:line="238" w:lineRule="exact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SWTID1749896042</w:t>
            </w:r>
          </w:p>
        </w:tc>
      </w:tr>
      <w:tr>
        <w:trPr>
          <w:trHeight w:val="515" w:hRule="atLeast"/>
        </w:trPr>
        <w:tc>
          <w:tcPr>
            <w:tcW w:w="4231" w:type="dxa"/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z w:val="22"/>
              </w:rPr>
              <w:t>Project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67" w:type="dxa"/>
          </w:tcPr>
          <w:p>
            <w:pPr>
              <w:pStyle w:val="TableParagraph"/>
              <w:spacing w:line="250" w:lineRule="exact"/>
              <w:ind w:left="127"/>
              <w:rPr>
                <w:sz w:val="26"/>
              </w:rPr>
            </w:pPr>
            <w:r>
              <w:rPr>
                <w:spacing w:val="-2"/>
                <w:sz w:val="26"/>
              </w:rPr>
              <w:t>Unemployed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insurance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beneficiary forecasting</w:t>
            </w:r>
          </w:p>
        </w:tc>
      </w:tr>
      <w:tr>
        <w:trPr>
          <w:trHeight w:val="253" w:hRule="atLeast"/>
        </w:trPr>
        <w:tc>
          <w:tcPr>
            <w:tcW w:w="4231" w:type="dxa"/>
          </w:tcPr>
          <w:p>
            <w:pPr>
              <w:pStyle w:val="TableParagraph"/>
              <w:spacing w:line="234" w:lineRule="exact"/>
              <w:ind w:left="11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67" w:type="dxa"/>
          </w:tcPr>
          <w:p>
            <w:pPr>
              <w:pStyle w:val="TableParagraph"/>
              <w:spacing w:line="234" w:lineRule="exact"/>
              <w:ind w:left="12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spacing w:line="240" w:lineRule="auto" w:before="86"/>
        <w:rPr>
          <w:b/>
          <w:sz w:val="22"/>
        </w:rPr>
      </w:pPr>
    </w:p>
    <w:p>
      <w:pPr>
        <w:pStyle w:val="BodyText"/>
        <w:spacing w:before="1"/>
        <w:ind w:left="273"/>
      </w:pPr>
      <w:r>
        <w:rPr/>
        <w:t>Product</w:t>
      </w:r>
      <w:r>
        <w:rPr>
          <w:spacing w:val="2"/>
        </w:rPr>
        <w:t> </w:t>
      </w:r>
      <w:r>
        <w:rPr/>
        <w:t>Backlog,</w:t>
      </w:r>
      <w:r>
        <w:rPr>
          <w:spacing w:val="5"/>
        </w:rPr>
        <w:t> </w:t>
      </w:r>
      <w:r>
        <w:rPr/>
        <w:t>Sprint Schedule,</w:t>
      </w:r>
      <w:r>
        <w:rPr>
          <w:spacing w:val="2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Estimation</w:t>
      </w:r>
    </w:p>
    <w:p>
      <w:pPr>
        <w:spacing w:line="240" w:lineRule="auto" w:before="2" w:after="0"/>
        <w:rPr>
          <w:b/>
          <w:sz w:val="14"/>
        </w:rPr>
      </w:pPr>
    </w:p>
    <w:tbl>
      <w:tblPr>
        <w:tblW w:w="0" w:type="auto"/>
        <w:jc w:val="left"/>
        <w:tblInd w:w="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860"/>
        <w:gridCol w:w="1224"/>
        <w:gridCol w:w="2594"/>
        <w:gridCol w:w="1053"/>
        <w:gridCol w:w="1161"/>
        <w:gridCol w:w="1691"/>
        <w:gridCol w:w="1857"/>
      </w:tblGrid>
      <w:tr>
        <w:trPr>
          <w:trHeight w:val="784" w:hRule="atLeast"/>
        </w:trPr>
        <w:tc>
          <w:tcPr>
            <w:tcW w:w="1411" w:type="dxa"/>
          </w:tcPr>
          <w:p>
            <w:pPr>
              <w:pStyle w:val="TableParagraph"/>
              <w:spacing w:before="10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860" w:type="dxa"/>
          </w:tcPr>
          <w:p>
            <w:pPr>
              <w:pStyle w:val="TableParagraph"/>
              <w:spacing w:line="237" w:lineRule="auto" w:before="7"/>
              <w:ind w:left="129" w:right="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 </w:t>
            </w:r>
            <w:r>
              <w:rPr>
                <w:b/>
                <w:spacing w:val="-6"/>
                <w:sz w:val="22"/>
              </w:rPr>
              <w:t>Requirement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1224" w:type="dxa"/>
          </w:tcPr>
          <w:p>
            <w:pPr>
              <w:pStyle w:val="TableParagraph"/>
              <w:spacing w:line="230" w:lineRule="auto" w:before="18"/>
              <w:ind w:left="117" w:right="32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User </w:t>
            </w:r>
            <w:r>
              <w:rPr>
                <w:b/>
                <w:spacing w:val="-2"/>
                <w:sz w:val="22"/>
              </w:rPr>
              <w:t>Story </w:t>
            </w:r>
            <w:r>
              <w:rPr>
                <w:b/>
                <w:spacing w:val="-6"/>
                <w:sz w:val="22"/>
              </w:rPr>
              <w:t>Number</w:t>
            </w:r>
          </w:p>
        </w:tc>
        <w:tc>
          <w:tcPr>
            <w:tcW w:w="2594" w:type="dxa"/>
          </w:tcPr>
          <w:p>
            <w:pPr>
              <w:pStyle w:val="TableParagraph"/>
              <w:spacing w:before="10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1053" w:type="dxa"/>
          </w:tcPr>
          <w:p>
            <w:pPr>
              <w:pStyle w:val="TableParagraph"/>
              <w:spacing w:before="10"/>
              <w:ind w:left="1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1161" w:type="dxa"/>
          </w:tcPr>
          <w:p>
            <w:pPr>
              <w:pStyle w:val="TableParagraph"/>
              <w:spacing w:line="244" w:lineRule="auto" w:before="12"/>
              <w:ind w:left="12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Team </w:t>
            </w:r>
            <w:r>
              <w:rPr>
                <w:b/>
                <w:spacing w:val="-6"/>
                <w:sz w:val="22"/>
              </w:rPr>
              <w:t>Members</w:t>
            </w:r>
          </w:p>
        </w:tc>
        <w:tc>
          <w:tcPr>
            <w:tcW w:w="1691" w:type="dxa"/>
          </w:tcPr>
          <w:p>
            <w:pPr>
              <w:pStyle w:val="TableParagraph"/>
              <w:spacing w:line="244" w:lineRule="auto" w:before="12"/>
              <w:ind w:left="119" w:right="43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857" w:type="dxa"/>
          </w:tcPr>
          <w:p>
            <w:pPr>
              <w:pStyle w:val="TableParagraph"/>
              <w:spacing w:line="244" w:lineRule="auto" w:before="12"/>
              <w:ind w:left="13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Date (Planned)</w:t>
            </w:r>
          </w:p>
        </w:tc>
      </w:tr>
      <w:tr>
        <w:trPr>
          <w:trHeight w:val="508" w:hRule="atLeast"/>
        </w:trPr>
        <w:tc>
          <w:tcPr>
            <w:tcW w:w="1411" w:type="dxa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60" w:type="dxa"/>
          </w:tcPr>
          <w:p>
            <w:pPr>
              <w:pStyle w:val="TableParagraph"/>
              <w:spacing w:line="228" w:lineRule="auto" w:before="3"/>
              <w:ind w:left="129" w:right="48" w:hanging="1"/>
              <w:rPr>
                <w:sz w:val="22"/>
              </w:rPr>
            </w:pPr>
            <w:r>
              <w:rPr>
                <w:sz w:val="22"/>
              </w:rPr>
              <w:t>Data Collection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Preprocessing</w:t>
            </w:r>
          </w:p>
        </w:tc>
        <w:tc>
          <w:tcPr>
            <w:tcW w:w="1224" w:type="dxa"/>
          </w:tcPr>
          <w:p>
            <w:pPr>
              <w:pStyle w:val="TableParagraph"/>
              <w:spacing w:line="246" w:lineRule="exact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594" w:type="dxa"/>
          </w:tcPr>
          <w:p>
            <w:pPr>
              <w:pStyle w:val="TableParagraph"/>
              <w:spacing w:line="228" w:lineRule="auto" w:before="3"/>
              <w:ind w:left="122" w:right="225" w:firstLine="2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loading 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1053" w:type="dxa"/>
          </w:tcPr>
          <w:p>
            <w:pPr>
              <w:pStyle w:val="TableParagraph"/>
              <w:spacing w:line="246" w:lineRule="exact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61" w:type="dxa"/>
          </w:tcPr>
          <w:p>
            <w:pPr>
              <w:pStyle w:val="TableParagraph"/>
              <w:spacing w:line="246" w:lineRule="exact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Diptokrit</w:t>
            </w:r>
          </w:p>
        </w:tc>
        <w:tc>
          <w:tcPr>
            <w:tcW w:w="1691" w:type="dxa"/>
          </w:tcPr>
          <w:p>
            <w:pPr>
              <w:pStyle w:val="TableParagraph"/>
              <w:spacing w:line="246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2025/06/10</w:t>
            </w:r>
          </w:p>
        </w:tc>
        <w:tc>
          <w:tcPr>
            <w:tcW w:w="1857" w:type="dxa"/>
          </w:tcPr>
          <w:p>
            <w:pPr>
              <w:pStyle w:val="TableParagraph"/>
              <w:spacing w:line="246" w:lineRule="exact"/>
              <w:ind w:left="133"/>
              <w:rPr>
                <w:sz w:val="22"/>
              </w:rPr>
            </w:pPr>
            <w:r>
              <w:rPr>
                <w:spacing w:val="-2"/>
                <w:sz w:val="22"/>
              </w:rPr>
              <w:t>2025/06/12</w:t>
            </w:r>
          </w:p>
        </w:tc>
      </w:tr>
      <w:tr>
        <w:trPr>
          <w:trHeight w:val="520" w:hRule="atLeast"/>
        </w:trPr>
        <w:tc>
          <w:tcPr>
            <w:tcW w:w="1411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60" w:type="dxa"/>
          </w:tcPr>
          <w:p>
            <w:pPr>
              <w:pStyle w:val="TableParagraph"/>
              <w:spacing w:line="230" w:lineRule="auto" w:before="11"/>
              <w:ind w:left="129" w:right="48" w:firstLine="2"/>
              <w:rPr>
                <w:sz w:val="22"/>
              </w:rPr>
            </w:pPr>
            <w:r>
              <w:rPr>
                <w:sz w:val="22"/>
              </w:rPr>
              <w:t>Data Collection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Preprocessing</w:t>
            </w:r>
          </w:p>
        </w:tc>
        <w:tc>
          <w:tcPr>
            <w:tcW w:w="1224" w:type="dxa"/>
          </w:tcPr>
          <w:p>
            <w:pPr>
              <w:pStyle w:val="TableParagraph"/>
              <w:spacing w:before="3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594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cleaning</w:t>
            </w:r>
          </w:p>
        </w:tc>
        <w:tc>
          <w:tcPr>
            <w:tcW w:w="1053" w:type="dxa"/>
          </w:tcPr>
          <w:p>
            <w:pPr>
              <w:pStyle w:val="TableParagraph"/>
              <w:spacing w:before="3"/>
              <w:ind w:left="377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61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Eswar</w:t>
            </w:r>
          </w:p>
        </w:tc>
        <w:tc>
          <w:tcPr>
            <w:tcW w:w="1691" w:type="dxa"/>
          </w:tcPr>
          <w:p>
            <w:pPr>
              <w:pStyle w:val="TableParagraph"/>
              <w:spacing w:before="3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2025/06/12</w:t>
            </w:r>
          </w:p>
        </w:tc>
        <w:tc>
          <w:tcPr>
            <w:tcW w:w="1857" w:type="dxa"/>
          </w:tcPr>
          <w:p>
            <w:pPr>
              <w:pStyle w:val="TableParagraph"/>
              <w:spacing w:before="3"/>
              <w:ind w:left="140"/>
              <w:rPr>
                <w:sz w:val="22"/>
              </w:rPr>
            </w:pPr>
            <w:r>
              <w:rPr>
                <w:spacing w:val="-2"/>
                <w:sz w:val="22"/>
              </w:rPr>
              <w:t>2025/06/14</w:t>
            </w:r>
          </w:p>
        </w:tc>
      </w:tr>
      <w:tr>
        <w:trPr>
          <w:trHeight w:val="503" w:hRule="atLeast"/>
        </w:trPr>
        <w:tc>
          <w:tcPr>
            <w:tcW w:w="1411" w:type="dxa"/>
          </w:tcPr>
          <w:p>
            <w:pPr>
              <w:pStyle w:val="TableParagraph"/>
              <w:spacing w:line="244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60" w:type="dxa"/>
          </w:tcPr>
          <w:p>
            <w:pPr>
              <w:pStyle w:val="TableParagraph"/>
              <w:spacing w:line="216" w:lineRule="auto" w:before="14"/>
              <w:ind w:left="129" w:right="48"/>
              <w:rPr>
                <w:sz w:val="22"/>
              </w:rPr>
            </w:pPr>
            <w:r>
              <w:rPr>
                <w:sz w:val="22"/>
              </w:rPr>
              <w:t>Data Collection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Preprocessing</w:t>
            </w:r>
          </w:p>
        </w:tc>
        <w:tc>
          <w:tcPr>
            <w:tcW w:w="1224" w:type="dxa"/>
          </w:tcPr>
          <w:p>
            <w:pPr>
              <w:pStyle w:val="TableParagraph"/>
              <w:spacing w:line="244" w:lineRule="exact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594" w:type="dxa"/>
          </w:tcPr>
          <w:p>
            <w:pPr>
              <w:pStyle w:val="TableParagraph"/>
              <w:spacing w:line="225" w:lineRule="auto" w:before="3"/>
              <w:ind w:left="122" w:right="207" w:firstLine="2"/>
              <w:rPr>
                <w:sz w:val="22"/>
              </w:rPr>
            </w:pPr>
            <w:r>
              <w:rPr>
                <w:spacing w:val="-4"/>
                <w:sz w:val="22"/>
              </w:rPr>
              <w:t>Exploratory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Data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Analysis </w:t>
            </w:r>
            <w:r>
              <w:rPr>
                <w:spacing w:val="-2"/>
                <w:sz w:val="22"/>
              </w:rPr>
              <w:t>(EDA)</w:t>
            </w:r>
          </w:p>
        </w:tc>
        <w:tc>
          <w:tcPr>
            <w:tcW w:w="1053" w:type="dxa"/>
          </w:tcPr>
          <w:p>
            <w:pPr>
              <w:pStyle w:val="TableParagraph"/>
              <w:spacing w:line="244" w:lineRule="exact"/>
              <w:ind w:left="12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Medium</w:t>
            </w:r>
          </w:p>
        </w:tc>
        <w:tc>
          <w:tcPr>
            <w:tcW w:w="1161" w:type="dxa"/>
          </w:tcPr>
          <w:p>
            <w:pPr>
              <w:pStyle w:val="TableParagraph"/>
              <w:spacing w:line="244" w:lineRule="exact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Satwika</w:t>
            </w:r>
          </w:p>
        </w:tc>
        <w:tc>
          <w:tcPr>
            <w:tcW w:w="1691" w:type="dxa"/>
          </w:tcPr>
          <w:p>
            <w:pPr>
              <w:pStyle w:val="TableParagraph"/>
              <w:spacing w:line="244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2025/06/14</w:t>
            </w:r>
          </w:p>
        </w:tc>
        <w:tc>
          <w:tcPr>
            <w:tcW w:w="1857" w:type="dxa"/>
          </w:tcPr>
          <w:p>
            <w:pPr>
              <w:pStyle w:val="TableParagraph"/>
              <w:spacing w:line="244" w:lineRule="exact"/>
              <w:ind w:left="134"/>
              <w:rPr>
                <w:sz w:val="22"/>
              </w:rPr>
            </w:pPr>
            <w:r>
              <w:rPr>
                <w:spacing w:val="-2"/>
                <w:sz w:val="22"/>
              </w:rPr>
              <w:t>2025/06/15</w:t>
            </w:r>
          </w:p>
        </w:tc>
      </w:tr>
      <w:tr>
        <w:trPr>
          <w:trHeight w:val="371" w:hRule="atLeast"/>
        </w:trPr>
        <w:tc>
          <w:tcPr>
            <w:tcW w:w="1411" w:type="dxa"/>
          </w:tcPr>
          <w:p>
            <w:pPr>
              <w:pStyle w:val="TableParagraph"/>
              <w:spacing w:before="15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60" w:type="dxa"/>
          </w:tcPr>
          <w:p>
            <w:pPr>
              <w:pStyle w:val="TableParagraph"/>
              <w:spacing w:before="15"/>
              <w:ind w:left="13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Report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5"/>
              <w:ind w:right="16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594" w:type="dxa"/>
          </w:tcPr>
          <w:p>
            <w:pPr>
              <w:pStyle w:val="TableParagraph"/>
              <w:spacing w:before="15"/>
              <w:ind w:left="125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1053" w:type="dxa"/>
          </w:tcPr>
          <w:p>
            <w:pPr>
              <w:pStyle w:val="TableParagraph"/>
              <w:spacing w:before="15"/>
              <w:ind w:left="37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61" w:type="dxa"/>
          </w:tcPr>
          <w:p>
            <w:pPr>
              <w:pStyle w:val="TableParagraph"/>
              <w:spacing w:before="15"/>
              <w:ind w:left="135"/>
              <w:rPr>
                <w:sz w:val="22"/>
              </w:rPr>
            </w:pPr>
            <w:r>
              <w:rPr>
                <w:spacing w:val="-2"/>
                <w:sz w:val="22"/>
              </w:rPr>
              <w:t>Himanshu</w:t>
            </w:r>
          </w:p>
        </w:tc>
        <w:tc>
          <w:tcPr>
            <w:tcW w:w="1691" w:type="dxa"/>
          </w:tcPr>
          <w:p>
            <w:pPr>
              <w:pStyle w:val="TableParagraph"/>
              <w:spacing w:before="15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2025/06/16</w:t>
            </w:r>
          </w:p>
        </w:tc>
        <w:tc>
          <w:tcPr>
            <w:tcW w:w="1857" w:type="dxa"/>
          </w:tcPr>
          <w:p>
            <w:pPr>
              <w:pStyle w:val="TableParagraph"/>
              <w:spacing w:before="17"/>
              <w:ind w:left="134"/>
              <w:rPr>
                <w:sz w:val="21"/>
              </w:rPr>
            </w:pPr>
            <w:r>
              <w:rPr>
                <w:spacing w:val="-2"/>
                <w:sz w:val="21"/>
              </w:rPr>
              <w:t>2025/06/18</w:t>
            </w:r>
          </w:p>
        </w:tc>
      </w:tr>
      <w:tr>
        <w:trPr>
          <w:trHeight w:val="519" w:hRule="atLeast"/>
        </w:trPr>
        <w:tc>
          <w:tcPr>
            <w:tcW w:w="1411" w:type="dxa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60" w:type="dxa"/>
          </w:tcPr>
          <w:p>
            <w:pPr>
              <w:pStyle w:val="TableParagraph"/>
              <w:spacing w:line="260" w:lineRule="exact"/>
              <w:ind w:left="129" w:right="48"/>
              <w:rPr>
                <w:sz w:val="22"/>
              </w:rPr>
            </w:pPr>
            <w:r>
              <w:rPr>
                <w:spacing w:val="-2"/>
                <w:sz w:val="22"/>
              </w:rPr>
              <w:t>Model </w:t>
            </w:r>
            <w:r>
              <w:rPr>
                <w:spacing w:val="-6"/>
                <w:sz w:val="22"/>
              </w:rPr>
              <w:t>Development</w:t>
            </w:r>
          </w:p>
        </w:tc>
        <w:tc>
          <w:tcPr>
            <w:tcW w:w="1224" w:type="dxa"/>
          </w:tcPr>
          <w:p>
            <w:pPr>
              <w:pStyle w:val="TableParagraph"/>
              <w:spacing w:line="246" w:lineRule="exact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594" w:type="dxa"/>
          </w:tcPr>
          <w:p>
            <w:pPr>
              <w:pStyle w:val="TableParagraph"/>
              <w:spacing w:line="250" w:lineRule="exact"/>
              <w:ind w:left="122" w:right="886" w:firstLine="2"/>
              <w:rPr>
                <w:sz w:val="22"/>
              </w:rPr>
            </w:pPr>
            <w:r>
              <w:rPr>
                <w:sz w:val="22"/>
              </w:rPr>
              <w:t>Evaluating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model </w:t>
            </w: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1053" w:type="dxa"/>
          </w:tcPr>
          <w:p>
            <w:pPr>
              <w:pStyle w:val="TableParagraph"/>
              <w:spacing w:line="246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61" w:type="dxa"/>
          </w:tcPr>
          <w:p>
            <w:pPr>
              <w:pStyle w:val="TableParagraph"/>
              <w:spacing w:line="246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Diptokrit</w:t>
            </w:r>
          </w:p>
        </w:tc>
        <w:tc>
          <w:tcPr>
            <w:tcW w:w="1691" w:type="dxa"/>
          </w:tcPr>
          <w:p>
            <w:pPr>
              <w:pStyle w:val="TableParagraph"/>
              <w:spacing w:line="246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2025/06/18</w:t>
            </w:r>
          </w:p>
        </w:tc>
        <w:tc>
          <w:tcPr>
            <w:tcW w:w="1857" w:type="dxa"/>
          </w:tcPr>
          <w:p>
            <w:pPr>
              <w:pStyle w:val="TableParagraph"/>
              <w:spacing w:line="246" w:lineRule="exact"/>
              <w:ind w:left="133"/>
              <w:rPr>
                <w:sz w:val="22"/>
              </w:rPr>
            </w:pPr>
            <w:r>
              <w:rPr>
                <w:spacing w:val="-2"/>
                <w:sz w:val="22"/>
              </w:rPr>
              <w:t>2025/06/20</w:t>
            </w:r>
          </w:p>
        </w:tc>
      </w:tr>
      <w:tr>
        <w:trPr>
          <w:trHeight w:val="491" w:hRule="atLeast"/>
        </w:trPr>
        <w:tc>
          <w:tcPr>
            <w:tcW w:w="1411" w:type="dxa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60" w:type="dxa"/>
          </w:tcPr>
          <w:p>
            <w:pPr>
              <w:pStyle w:val="TableParagraph"/>
              <w:spacing w:line="216" w:lineRule="auto" w:before="14"/>
              <w:ind w:left="129" w:right="48" w:hanging="1"/>
              <w:rPr>
                <w:sz w:val="22"/>
              </w:rPr>
            </w:pPr>
            <w:r>
              <w:rPr>
                <w:spacing w:val="-2"/>
                <w:sz w:val="22"/>
              </w:rPr>
              <w:t>Model </w:t>
            </w:r>
            <w:r>
              <w:rPr>
                <w:spacing w:val="-6"/>
                <w:sz w:val="22"/>
              </w:rPr>
              <w:t>Development</w:t>
            </w:r>
          </w:p>
        </w:tc>
        <w:tc>
          <w:tcPr>
            <w:tcW w:w="1224" w:type="dxa"/>
          </w:tcPr>
          <w:p>
            <w:pPr>
              <w:pStyle w:val="TableParagraph"/>
              <w:spacing w:line="246" w:lineRule="exact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594" w:type="dxa"/>
          </w:tcPr>
          <w:p>
            <w:pPr>
              <w:pStyle w:val="TableParagraph"/>
              <w:spacing w:line="246" w:lineRule="exact"/>
              <w:ind w:left="124"/>
              <w:rPr>
                <w:sz w:val="22"/>
              </w:rPr>
            </w:pPr>
            <w:r>
              <w:rPr>
                <w:sz w:val="22"/>
              </w:rPr>
              <w:t>Evaluating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sz w:val="22"/>
              </w:rPr>
              <w:t>model</w:t>
            </w:r>
          </w:p>
        </w:tc>
        <w:tc>
          <w:tcPr>
            <w:tcW w:w="1053" w:type="dxa"/>
          </w:tcPr>
          <w:p>
            <w:pPr>
              <w:pStyle w:val="TableParagraph"/>
              <w:spacing w:line="246" w:lineRule="exact"/>
              <w:ind w:left="37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61" w:type="dxa"/>
          </w:tcPr>
          <w:p>
            <w:pPr>
              <w:pStyle w:val="TableParagraph"/>
              <w:spacing w:line="246" w:lineRule="exact"/>
              <w:ind w:left="131"/>
              <w:rPr>
                <w:sz w:val="22"/>
              </w:rPr>
            </w:pPr>
            <w:r>
              <w:rPr>
                <w:spacing w:val="-2"/>
                <w:sz w:val="22"/>
              </w:rPr>
              <w:t>Eswar</w:t>
            </w:r>
          </w:p>
        </w:tc>
        <w:tc>
          <w:tcPr>
            <w:tcW w:w="1691" w:type="dxa"/>
          </w:tcPr>
          <w:p>
            <w:pPr>
              <w:pStyle w:val="TableParagraph"/>
              <w:spacing w:line="246" w:lineRule="exact"/>
              <w:ind w:left="129"/>
              <w:rPr>
                <w:sz w:val="22"/>
              </w:rPr>
            </w:pPr>
            <w:r>
              <w:rPr>
                <w:spacing w:val="-2"/>
                <w:sz w:val="22"/>
              </w:rPr>
              <w:t>2025/06/21</w:t>
            </w:r>
          </w:p>
        </w:tc>
        <w:tc>
          <w:tcPr>
            <w:tcW w:w="1857" w:type="dxa"/>
          </w:tcPr>
          <w:p>
            <w:pPr>
              <w:pStyle w:val="TableParagraph"/>
              <w:spacing w:line="246" w:lineRule="exact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2025/06/23</w:t>
            </w:r>
          </w:p>
        </w:tc>
      </w:tr>
      <w:tr>
        <w:trPr>
          <w:trHeight w:val="524" w:hRule="atLeast"/>
        </w:trPr>
        <w:tc>
          <w:tcPr>
            <w:tcW w:w="1411" w:type="dxa"/>
          </w:tcPr>
          <w:p>
            <w:pPr>
              <w:pStyle w:val="TableParagraph"/>
              <w:spacing w:before="12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60" w:type="dxa"/>
          </w:tcPr>
          <w:p>
            <w:pPr>
              <w:pStyle w:val="TableParagraph"/>
              <w:spacing w:line="260" w:lineRule="exact"/>
              <w:ind w:left="129" w:right="48"/>
              <w:rPr>
                <w:sz w:val="22"/>
              </w:rPr>
            </w:pPr>
            <w:r>
              <w:rPr>
                <w:spacing w:val="-2"/>
                <w:sz w:val="22"/>
              </w:rPr>
              <w:t>Model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tuning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and testing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594" w:type="dxa"/>
          </w:tcPr>
          <w:p>
            <w:pPr>
              <w:pStyle w:val="TableParagraph"/>
              <w:spacing w:before="12"/>
              <w:ind w:left="124"/>
              <w:rPr>
                <w:sz w:val="22"/>
              </w:rPr>
            </w:pPr>
            <w:r>
              <w:rPr>
                <w:sz w:val="22"/>
              </w:rPr>
              <w:t>Hyperparameter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tuning</w:t>
            </w:r>
          </w:p>
        </w:tc>
        <w:tc>
          <w:tcPr>
            <w:tcW w:w="1053" w:type="dxa"/>
          </w:tcPr>
          <w:p>
            <w:pPr>
              <w:pStyle w:val="TableParagraph"/>
              <w:spacing w:before="12"/>
              <w:ind w:right="4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61" w:type="dxa"/>
          </w:tcPr>
          <w:p>
            <w:pPr>
              <w:pStyle w:val="TableParagraph"/>
              <w:spacing w:before="12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Satwika</w:t>
            </w:r>
          </w:p>
        </w:tc>
        <w:tc>
          <w:tcPr>
            <w:tcW w:w="1691" w:type="dxa"/>
          </w:tcPr>
          <w:p>
            <w:pPr>
              <w:pStyle w:val="TableParagraph"/>
              <w:spacing w:before="17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2025/06/23</w:t>
            </w:r>
          </w:p>
        </w:tc>
        <w:tc>
          <w:tcPr>
            <w:tcW w:w="1857" w:type="dxa"/>
          </w:tcPr>
          <w:p>
            <w:pPr>
              <w:pStyle w:val="TableParagraph"/>
              <w:spacing w:before="17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2025/06/24</w:t>
            </w:r>
          </w:p>
        </w:tc>
      </w:tr>
      <w:tr>
        <w:trPr>
          <w:trHeight w:val="520" w:hRule="atLeast"/>
        </w:trPr>
        <w:tc>
          <w:tcPr>
            <w:tcW w:w="1411" w:type="dxa"/>
          </w:tcPr>
          <w:p>
            <w:pPr>
              <w:pStyle w:val="TableParagraph"/>
              <w:spacing w:line="249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60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pacing w:val="-2"/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tuning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35" w:lineRule="exact" w:before="8"/>
              <w:ind w:left="129"/>
              <w:rPr>
                <w:sz w:val="22"/>
              </w:rPr>
            </w:pP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224" w:type="dxa"/>
          </w:tcPr>
          <w:p>
            <w:pPr>
              <w:pStyle w:val="TableParagraph"/>
              <w:spacing w:line="249" w:lineRule="exact"/>
              <w:ind w:right="17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UIBF-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594" w:type="dxa"/>
          </w:tcPr>
          <w:p>
            <w:pPr>
              <w:pStyle w:val="TableParagraph"/>
              <w:spacing w:line="254" w:lineRule="exact"/>
              <w:ind w:left="122" w:right="547" w:firstLine="2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&amp; </w:t>
            </w:r>
            <w:r>
              <w:rPr>
                <w:spacing w:val="-2"/>
                <w:sz w:val="22"/>
              </w:rPr>
              <w:t>validation</w:t>
            </w:r>
          </w:p>
        </w:tc>
        <w:tc>
          <w:tcPr>
            <w:tcW w:w="1053" w:type="dxa"/>
          </w:tcPr>
          <w:p>
            <w:pPr>
              <w:pStyle w:val="TableParagraph"/>
              <w:spacing w:line="249" w:lineRule="exact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61" w:type="dxa"/>
          </w:tcPr>
          <w:p>
            <w:pPr>
              <w:pStyle w:val="TableParagraph"/>
              <w:spacing w:line="249" w:lineRule="exact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Himanshu</w:t>
            </w:r>
          </w:p>
        </w:tc>
        <w:tc>
          <w:tcPr>
            <w:tcW w:w="1691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2025/06/25</w:t>
            </w:r>
          </w:p>
        </w:tc>
        <w:tc>
          <w:tcPr>
            <w:tcW w:w="1857" w:type="dxa"/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2025/07/01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5840" w:h="12240" w:orient="landscape"/>
          <w:pgMar w:top="1380" w:bottom="280" w:left="1080" w:right="144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49"/>
        <w:rPr>
          <w:b/>
          <w:sz w:val="22"/>
        </w:rPr>
      </w:pPr>
    </w:p>
    <w:p>
      <w:pPr>
        <w:pStyle w:val="BodyText"/>
        <w:ind w:left="276"/>
      </w:pPr>
      <w:r>
        <w:rPr>
          <w:spacing w:val="-2"/>
        </w:rPr>
        <w:t>Screenshot:</w:t>
      </w:r>
    </w:p>
    <w:p>
      <w:pPr>
        <w:spacing w:line="240" w:lineRule="auto" w:before="1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1536191</wp:posOffset>
            </wp:positionH>
            <wp:positionV relativeFrom="paragraph">
              <wp:posOffset>169599</wp:posOffset>
            </wp:positionV>
            <wp:extent cx="5873564" cy="307467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564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/>
          <w:sz w:val="20"/>
        </w:rPr>
        <w:sectPr>
          <w:pgSz w:w="15840" w:h="12240" w:orient="landscape"/>
          <w:pgMar w:top="1380" w:bottom="280" w:left="1080" w:right="1440"/>
        </w:sectPr>
      </w:pPr>
    </w:p>
    <w:p>
      <w:pPr>
        <w:spacing w:line="240" w:lineRule="auto" w:before="180" w:after="0"/>
        <w:rPr>
          <w:b/>
          <w:sz w:val="20"/>
        </w:rPr>
      </w:pPr>
    </w:p>
    <w:p>
      <w:pPr>
        <w:spacing w:line="240" w:lineRule="auto"/>
        <w:ind w:left="163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04092" cy="34163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092" cy="34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380" w:bottom="280" w:left="1080" w:right="1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1" w:after="0"/>
        <w:rPr>
          <w:b/>
          <w:sz w:val="20"/>
        </w:rPr>
      </w:pPr>
    </w:p>
    <w:p>
      <w:pPr>
        <w:spacing w:line="240" w:lineRule="auto"/>
        <w:ind w:left="29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50578" cy="273129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578" cy="27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5840" w:h="12240" w:orient="landscape"/>
      <w:pgMar w:top="138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1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Microsoft Word - Project Planning (1).docx</dc:title>
  <dcterms:created xsi:type="dcterms:W3CDTF">2025-07-03T03:31:12Z</dcterms:created>
  <dcterms:modified xsi:type="dcterms:W3CDTF">2025-07-03T03:31:12Z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