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Incident Response &amp; Digital Forensics Report</w:t>
      </w:r>
    </w:p>
    <w:p>
      <w:r>
        <w:t>Author: Satya Pragy Anand</w:t>
      </w:r>
    </w:p>
    <w:p>
      <w:r>
        <w:t>Program: B.Tech Computer Science Engineering</w:t>
      </w:r>
    </w:p>
    <w:p>
      <w:r>
        <w:t>Date: March 2026</w:t>
      </w:r>
    </w:p>
    <w:p>
      <w:pPr>
        <w:pStyle w:val="Heading1"/>
      </w:pPr>
      <w:r>
        <w:t>1. Executive Summary</w:t>
      </w:r>
    </w:p>
    <w:p>
      <w:r>
        <w:t>This report documents a simulated cybersecurity incident conducted in a controlled virtual lab environment. The project demonstrates both incident response and digital forensic investigation techniques. A security testing machine running Kali Linux performed reconnaissance and exploitation attempts against a vulnerable server running Metasploitable. Network monitoring and system log analysis revealed unauthorized connection attempts from attacker IP addresses. Containment measures were implemented by blocking the malicious IP address and analyzing system logs for forensic evidence.</w:t>
      </w:r>
    </w:p>
    <w:p>
      <w:pPr>
        <w:pStyle w:val="Heading1"/>
      </w:pPr>
      <w:r>
        <w:t>2. Objectives</w:t>
      </w:r>
    </w:p>
    <w:p>
      <w:r>
        <w:t>The objectives of this project were to simulate a cyberattack in a controlled environment, detect suspicious activity using monitoring tools, perform digital forensic analysis on compromised systems, and demonstrate the incident response lifecycle including detection, containment, eradication, and recovery.</w:t>
      </w:r>
    </w:p>
    <w:p>
      <w:pPr>
        <w:pStyle w:val="Heading1"/>
      </w:pPr>
      <w:r>
        <w:t>3. Lab Environment</w:t>
      </w:r>
    </w:p>
    <w:p>
      <w:r>
        <w:t>The experiment was conducted using a virtual lab environment consisting of two machines: Kali Linux acting as the security testing machine and Metasploitable acting as the vulnerable training server. The environment was created using virtualization software and connected through an isolated host-only network.</w:t>
      </w:r>
    </w:p>
    <w:p>
      <w:pPr>
        <w:pStyle w:val="Heading1"/>
      </w:pPr>
      <w:r>
        <w:t>4. Tools Used</w:t>
      </w:r>
    </w:p>
    <w:p>
      <w:r>
        <w:t>Nmap – Network scanning and reconnaissance</w:t>
      </w:r>
    </w:p>
    <w:p>
      <w:r>
        <w:t>Metasploit Framework – Exploitation testing</w:t>
      </w:r>
    </w:p>
    <w:p>
      <w:r>
        <w:t>Wireshark – Network packet analysis</w:t>
      </w:r>
    </w:p>
    <w:p>
      <w:r>
        <w:t>Autopsy – Digital forensic investigation</w:t>
      </w:r>
    </w:p>
    <w:p>
      <w:r>
        <w:t>Ubuntu – Disk mounting and log analysis</w:t>
      </w:r>
    </w:p>
    <w:p>
      <w:pPr>
        <w:pStyle w:val="Heading1"/>
      </w:pPr>
      <w:r>
        <w:t>5. Attack Simulation</w:t>
      </w:r>
    </w:p>
    <w:p>
      <w:r>
        <w:t>The attacker machine performed reconnaissance using Nmap to identify open ports and services on the target server. Services such as FTP, SSH, Telnet, HTTP, and MySQL were identified. Following reconnaissance, exploitation attempts were conducted using the Metasploit Framework to simulate a real-world attack scenario.</w:t>
      </w:r>
    </w:p>
    <w:p>
      <w:pPr>
        <w:pStyle w:val="Heading1"/>
      </w:pPr>
      <w:r>
        <w:t>6. Detection Phase</w:t>
      </w:r>
    </w:p>
    <w:p>
      <w:r>
        <w:t>Suspicious activity was detected through network packet analysis and authentication log monitoring. Wireshark captured abnormal communication patterns between the attacker and target machine, while authentication logs revealed repeated connection attempts from attacker IP addresses.</w:t>
      </w:r>
    </w:p>
    <w:p>
      <w:pPr>
        <w:pStyle w:val="Heading1"/>
      </w:pPr>
      <w:r>
        <w:t>7. Forensic Investigation</w:t>
      </w:r>
    </w:p>
    <w:p>
      <w:r>
        <w:t>Forensic analysis was conducted by examining system logs such as /var/log/auth.log. These logs revealed unauthorized connection attempts and suspicious service interactions. Due to the presence of Linux Logical Volume Manager (LVM) partitions, the disk image was mounted manually in Ubuntu to access the filesystem and collect forensic evidence.</w:t>
      </w:r>
    </w:p>
    <w:p>
      <w:pPr>
        <w:pStyle w:val="Heading1"/>
      </w:pPr>
      <w:r>
        <w:t>8. Containment</w:t>
      </w:r>
    </w:p>
    <w:p>
      <w:r>
        <w:t>Once malicious activity was identified, containment actions were taken by implementing firewall rules to block the attacker IP address. This prevented further communication between the attacker machine and the compromised system.</w:t>
      </w:r>
    </w:p>
    <w:p>
      <w:pPr>
        <w:pStyle w:val="Heading1"/>
      </w:pPr>
      <w:r>
        <w:t>9. Recovery</w:t>
      </w:r>
    </w:p>
    <w:p>
      <w:r>
        <w:t>After containment and analysis, the system was safely powered down to prevent further compromise and to ensure the integrity of the investigation.</w:t>
      </w:r>
    </w:p>
    <w:p>
      <w:pPr>
        <w:pStyle w:val="Heading1"/>
      </w:pPr>
      <w:r>
        <w:t>10. Recommendations</w:t>
      </w:r>
    </w:p>
    <w:p>
      <w:r>
        <w:t>Security improvements recommended include disabling unnecessary services, applying regular security updates, implementing strict firewall rules, and deploying intrusion detection systems to monitor suspicious activities.</w:t>
      </w:r>
    </w:p>
    <w:p>
      <w:pPr>
        <w:pStyle w:val="Heading1"/>
      </w:pPr>
      <w:r>
        <w:t>11. Conclusion</w:t>
      </w:r>
    </w:p>
    <w:p>
      <w:r>
        <w:t>This project demonstrates practical knowledge of cybersecurity incident response and digital forensic investigation. The simulated attack scenario provided valuable experience in detecting, analyzing, and responding to security incidents in a controlled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