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1EB43" w14:textId="4CB9076E" w:rsidR="00ED54CB" w:rsidRDefault="0012225C">
      <w:r>
        <w:object w:dxaOrig="10845" w:dyaOrig="8806" w14:anchorId="2FB1A2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2pt;height:366pt" o:ole="">
            <v:imagedata r:id="rId5" o:title=""/>
          </v:shape>
          <o:OLEObject Type="Embed" ProgID="Visio.Drawing.15" ShapeID="_x0000_i1027" DrawAspect="Content" ObjectID="_1768770565" r:id="rId6"/>
        </w:object>
      </w:r>
    </w:p>
    <w:p w14:paraId="6FB1E7A4" w14:textId="7E020CCA" w:rsidR="00106E5A" w:rsidRDefault="00106E5A"/>
    <w:p w14:paraId="330F2A69" w14:textId="77777777" w:rsidR="00ED54CB" w:rsidRDefault="00ED54CB"/>
    <w:p w14:paraId="4ED6B029" w14:textId="77777777" w:rsidR="00ED54CB" w:rsidRDefault="00ED54CB"/>
    <w:p w14:paraId="7C42F16F" w14:textId="0E17A948" w:rsidR="00ED54CB" w:rsidRDefault="00ED54CB">
      <w:r>
        <w:t>Network;</w:t>
      </w:r>
    </w:p>
    <w:p w14:paraId="0F746870" w14:textId="1E68F7A5" w:rsidR="00ED54CB" w:rsidRDefault="00ED54CB">
      <w:r>
        <w:t>Conv +BN+</w:t>
      </w:r>
      <w:proofErr w:type="gramStart"/>
      <w:r>
        <w:t>RELU :</w:t>
      </w:r>
      <w:proofErr w:type="gramEnd"/>
      <w:r>
        <w:t xml:space="preserve"> 8 stages</w:t>
      </w:r>
    </w:p>
    <w:p w14:paraId="2F7CED77" w14:textId="6A93F69A" w:rsidR="00ED54CB" w:rsidRDefault="00ED54CB">
      <w:r>
        <w:t>Skip connections:  5 stages</w:t>
      </w:r>
    </w:p>
    <w:p w14:paraId="42276492" w14:textId="77777777" w:rsidR="00ED54CB" w:rsidRDefault="00ED54CB"/>
    <w:p w14:paraId="35109E55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0C9B7C5C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1929B675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4D607211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39909370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7809858E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0E325660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3980AAEC" w14:textId="20559498" w:rsidR="00876243" w:rsidRDefault="00876243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  <w:r w:rsidRPr="000517A9">
        <w:rPr>
          <w:rFonts w:ascii="Times New Roman" w:hAnsi="Times New Roman"/>
          <w:lang w:val="en-IN"/>
        </w:rPr>
        <w:lastRenderedPageBreak/>
        <w:t xml:space="preserve">Simulation </w:t>
      </w:r>
      <w:r>
        <w:rPr>
          <w:rFonts w:ascii="Times New Roman" w:hAnsi="Times New Roman"/>
          <w:lang w:val="en-IN"/>
        </w:rPr>
        <w:t>R</w:t>
      </w:r>
      <w:r w:rsidRPr="000517A9">
        <w:rPr>
          <w:rFonts w:ascii="Times New Roman" w:hAnsi="Times New Roman"/>
          <w:lang w:val="en-IN"/>
        </w:rPr>
        <w:t>esults</w:t>
      </w:r>
      <w:r>
        <w:rPr>
          <w:rFonts w:ascii="Times New Roman" w:hAnsi="Times New Roman"/>
          <w:lang w:val="en-IN"/>
        </w:rPr>
        <w:t>:</w:t>
      </w:r>
    </w:p>
    <w:p w14:paraId="19D7766D" w14:textId="0921C15D" w:rsidR="00876243" w:rsidRDefault="00876243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  <w:r>
        <w:rPr>
          <w:noProof/>
        </w:rPr>
        <w:drawing>
          <wp:inline distT="0" distB="0" distL="0" distR="0" wp14:anchorId="6F03CE7F" wp14:editId="43882E55">
            <wp:extent cx="4933950" cy="298514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70" cy="301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2810" w14:textId="654E601C" w:rsidR="00876243" w:rsidRDefault="00876243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  <w:r>
        <w:rPr>
          <w:rFonts w:ascii="Times New Roman" w:hAnsi="Times New Roman"/>
          <w:lang w:val="en-IN"/>
        </w:rPr>
        <w:t>RMSE and Loss curve</w:t>
      </w:r>
    </w:p>
    <w:p w14:paraId="430A00E1" w14:textId="77777777" w:rsidR="00876243" w:rsidRDefault="00876243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  <w:r w:rsidRPr="00844FF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DB1F56" wp14:editId="3759EDD6">
            <wp:extent cx="5943600" cy="2352414"/>
            <wp:effectExtent l="0" t="0" r="0" b="0"/>
            <wp:docPr id="7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3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4" t="29379" r="50134" b="36739"/>
                    <a:stretch/>
                  </pic:blipFill>
                  <pic:spPr>
                    <a:xfrm>
                      <a:off x="0" y="0"/>
                      <a:ext cx="5956667" cy="23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4E0F" w14:textId="77777777" w:rsidR="00876243" w:rsidRDefault="00876243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2299D502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074C5D3E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p w14:paraId="37057504" w14:textId="77777777" w:rsidR="00B62CEB" w:rsidRDefault="00B62CEB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lang w:val="en-IN"/>
        </w:rPr>
      </w:pPr>
    </w:p>
    <w:tbl>
      <w:tblPr>
        <w:tblStyle w:val="PlainTable2"/>
        <w:tblpPr w:leftFromText="180" w:rightFromText="180" w:vertAnchor="text" w:tblpXSpec="center" w:tblpY="126"/>
        <w:tblW w:w="0" w:type="auto"/>
        <w:tblLook w:val="04A0" w:firstRow="1" w:lastRow="0" w:firstColumn="1" w:lastColumn="0" w:noHBand="0" w:noVBand="1"/>
      </w:tblPr>
      <w:tblGrid>
        <w:gridCol w:w="3546"/>
        <w:gridCol w:w="3537"/>
      </w:tblGrid>
      <w:tr w:rsidR="00876243" w14:paraId="563B216B" w14:textId="77777777" w:rsidTr="00963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6125C831" w14:textId="77777777" w:rsidR="00876243" w:rsidRDefault="00876243" w:rsidP="00963524">
            <w:pPr>
              <w:jc w:val="center"/>
              <w:rPr>
                <w:sz w:val="24"/>
                <w:szCs w:val="24"/>
              </w:rPr>
            </w:pPr>
            <w:r w:rsidRPr="00363694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453DAC4" wp14:editId="3FFC6233">
                  <wp:extent cx="2057400" cy="2057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017DE808" w14:textId="77777777" w:rsidR="00876243" w:rsidRDefault="00876243" w:rsidP="009635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63694">
              <w:rPr>
                <w:noProof/>
                <w:sz w:val="24"/>
                <w:szCs w:val="24"/>
              </w:rPr>
              <w:drawing>
                <wp:inline distT="0" distB="0" distL="0" distR="0" wp14:anchorId="505025ED" wp14:editId="2DCBE86A">
                  <wp:extent cx="2057400" cy="2057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243" w14:paraId="5B7D4CA6" w14:textId="77777777" w:rsidTr="0096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357DEDA6" w14:textId="77777777" w:rsidR="00876243" w:rsidRPr="00363694" w:rsidRDefault="00876243" w:rsidP="00963524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Noisy Parrot Image</w:t>
            </w:r>
          </w:p>
        </w:tc>
        <w:tc>
          <w:tcPr>
            <w:tcW w:w="3537" w:type="dxa"/>
          </w:tcPr>
          <w:p w14:paraId="3B12CE33" w14:textId="57D31156" w:rsidR="00876243" w:rsidRPr="00363694" w:rsidRDefault="00876243" w:rsidP="009635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fldChar w:fldCharType="begin" w:fldLock="1"/>
            </w:r>
            <w:r>
              <w:rPr>
                <w:noProof/>
                <w:sz w:val="24"/>
                <w:szCs w:val="24"/>
              </w:rPr>
              <w:instrText>ADDIN CSL_CITATION {"citationItems":[{"id":"ITEM-1","itemData":{"ISSN":"1057-7149","author":[{"dropping-particle":"","family":"Dabov","given":"Kostadin","non-dropping-particle":"","parse-names":false,"suffix":""},{"dropping-particle":"","family":"Foi","given":"Alessandro","non-dropping-particle":"","parse-names":false,"suffix":""},{"dropping-particle":"","family":"Katkovnik","given":"Vladimir","non-dropping-particle":"","parse-names":false,"suffix":""},{"dropping-particle":"","family":"Egiazarian","given":"Karen","non-dropping-particle":"","parse-names":false,"suffix":""}],"container-title":"IEEE Transactions on image processing","id":"ITEM-1","issue":"8","issued":{"date-parts":[["2007"]]},"page":"2080-2095","publisher":"IEEE","title":"Image denoising by sparse 3-D transform-domain collaborative filtering","type":"article-journal","volume":"16"},"uris":["http://www.mendeley.com/documents/?uuid=a6c88fe0-ef72-4b4c-bc7a-3869ec4669e9"]}],"mendeley":{"formattedCitation":"[5]","plainTextFormattedCitation":"[5]","previouslyFormattedCitation":"[5]"},"properties":{"noteIndex":0},"schema":"https://github.com/citation-style-language/schema/raw/master/csl-citation.json"}</w:instrText>
            </w:r>
            <w:r>
              <w:rPr>
                <w:noProof/>
                <w:sz w:val="24"/>
                <w:szCs w:val="24"/>
              </w:rPr>
              <w:fldChar w:fldCharType="separate"/>
            </w:r>
            <w:r w:rsidRPr="00DD7773">
              <w:rPr>
                <w:noProof/>
                <w:sz w:val="24"/>
                <w:szCs w:val="24"/>
              </w:rPr>
              <w:t>[5]</w:t>
            </w:r>
            <w:r>
              <w:rPr>
                <w:noProof/>
                <w:sz w:val="24"/>
                <w:szCs w:val="24"/>
              </w:rPr>
              <w:fldChar w:fldCharType="end"/>
            </w:r>
            <w:r w:rsidRPr="00363694"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>25.8 d</w:t>
            </w:r>
            <w:r w:rsidR="00577D3B">
              <w:rPr>
                <w:noProof/>
                <w:sz w:val="24"/>
                <w:szCs w:val="24"/>
              </w:rPr>
              <w:t>B</w:t>
            </w:r>
          </w:p>
        </w:tc>
      </w:tr>
      <w:tr w:rsidR="00876243" w14:paraId="274F0CB4" w14:textId="77777777" w:rsidTr="00963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70F25923" w14:textId="77777777" w:rsidR="00876243" w:rsidRDefault="00876243" w:rsidP="00963524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9FF2E5" wp14:editId="4D35DA23">
                  <wp:extent cx="2066925" cy="20669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1C5295F1" w14:textId="77777777" w:rsidR="00876243" w:rsidRDefault="00876243" w:rsidP="009635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FE4B3C" wp14:editId="2798F119">
                  <wp:extent cx="2066925" cy="20669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243" w14:paraId="2DB1F5EC" w14:textId="77777777" w:rsidTr="0096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EA71A2D" w14:textId="3BD703A6" w:rsidR="00876243" w:rsidRPr="0079075D" w:rsidRDefault="00876243" w:rsidP="00963524">
            <w:pPr>
              <w:jc w:val="center"/>
              <w:rPr>
                <w:b w:val="0"/>
                <w:bCs w:val="0"/>
                <w:noProof/>
              </w:rPr>
            </w:pPr>
            <w:r w:rsidRPr="0079075D">
              <w:rPr>
                <w:noProof/>
                <w:sz w:val="24"/>
                <w:szCs w:val="24"/>
              </w:rPr>
              <w:fldChar w:fldCharType="begin" w:fldLock="1"/>
            </w:r>
            <w:r w:rsidRPr="0079075D">
              <w:rPr>
                <w:b w:val="0"/>
                <w:bCs w:val="0"/>
                <w:noProof/>
                <w:sz w:val="24"/>
                <w:szCs w:val="24"/>
              </w:rPr>
              <w:instrText>ADDIN CSL_CITATION {"citationItems":[{"id":"ITEM-1","itemData":{"author":[{"dropping-particle":"","family":"Gu","given":"Shuhang","non-dropping-particle":"","parse-names":false,"suffix":""},{"dropping-particle":"","family":"Zhang","given":"Lei","non-dropping-particle":"","parse-names":false,"suffix":""},{"dropping-particle":"","family":"Zuo","given":"Wangmeng","non-dropping-particle":"","parse-names":false,"suffix":""},{"dropping-particle":"","family":"Feng","given":"Xiangchu","non-dropping-particle":"","parse-names":false,"suffix":""}],"container-title":"Proceedings of the IEEE conference on computer vision and pattern recognition","id":"ITEM-1","issued":{"date-parts":[["2014"]]},"page":"2862-2869","title":"Weighted nuclear norm minimization with application to image denoising","type":"paper-conference"},"uris":["http://www.mendeley.com/documents/?uuid=e41c9f84-2404-4185-835a-77bb0eed725e"]}],"mendeley":{"formattedCitation":"[8]","plainTextFormattedCitation":"[8]","previouslyFormattedCitation":"[8]"},"properties":{"noteIndex":0},"schema":"https://github.com/citation-style-language/schema/raw/master/csl-citation.json"}</w:instrText>
            </w:r>
            <w:r w:rsidRPr="0079075D">
              <w:rPr>
                <w:noProof/>
                <w:sz w:val="24"/>
                <w:szCs w:val="24"/>
              </w:rPr>
              <w:fldChar w:fldCharType="separate"/>
            </w:r>
            <w:r w:rsidRPr="0079075D">
              <w:rPr>
                <w:b w:val="0"/>
                <w:bCs w:val="0"/>
                <w:noProof/>
                <w:sz w:val="24"/>
                <w:szCs w:val="24"/>
              </w:rPr>
              <w:t>[8]</w:t>
            </w:r>
            <w:r w:rsidRPr="0079075D">
              <w:rPr>
                <w:noProof/>
                <w:sz w:val="24"/>
                <w:szCs w:val="24"/>
              </w:rPr>
              <w:fldChar w:fldCharType="end"/>
            </w:r>
            <w:r w:rsidRPr="0079075D">
              <w:rPr>
                <w:b w:val="0"/>
                <w:bCs w:val="0"/>
                <w:noProof/>
                <w:sz w:val="24"/>
                <w:szCs w:val="24"/>
              </w:rPr>
              <w:t xml:space="preserve"> 26.1 d</w:t>
            </w:r>
            <w:r w:rsidR="00577D3B">
              <w:rPr>
                <w:b w:val="0"/>
                <w:bCs w:val="0"/>
                <w:noProof/>
                <w:sz w:val="24"/>
                <w:szCs w:val="24"/>
              </w:rPr>
              <w:t>B</w:t>
            </w:r>
          </w:p>
        </w:tc>
        <w:tc>
          <w:tcPr>
            <w:tcW w:w="3537" w:type="dxa"/>
          </w:tcPr>
          <w:p w14:paraId="0BA40073" w14:textId="050425CB" w:rsidR="00876243" w:rsidRDefault="00876243" w:rsidP="0096352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fldChar w:fldCharType="begin" w:fldLock="1"/>
            </w:r>
            <w:r>
              <w:rPr>
                <w:noProof/>
              </w:rPr>
              <w:instrText>ADDIN CSL_CITATION {"citationItems":[{"id":"ITEM-1","itemData":{"ISBN":"1457711028","author":[{"dropping-particle":"","family":"Zoran","given":"Daniel","non-dropping-particle":"","parse-names":false,"suffix":""},{"dropping-particle":"","family":"Weiss","given":"Yair","non-dropping-particle":"","parse-names":false,"suffix":""}],"container-title":"2011 international conference on computer vision","id":"ITEM-1","issued":{"date-parts":[["2011"]]},"page":"479-486","publisher":"IEEE","title":"From learning models of natural image patches to whole image restoration","type":"paper-conference"},"uris":["http://www.mendeley.com/documents/?uuid=a243d5fb-8c1d-4a54-92fa-f07f29d81451"]}],"mendeley":{"formattedCitation":"[14]","plainTextFormattedCitation":"[14]","previouslyFormattedCitation":"[14]"},"properties":{"noteIndex":0},"schema":"https://github.com/citation-style-language/schema/raw/master/csl-citation.json"}</w:instrText>
            </w:r>
            <w:r>
              <w:rPr>
                <w:noProof/>
              </w:rPr>
              <w:fldChar w:fldCharType="separate"/>
            </w:r>
            <w:r w:rsidRPr="007772EB">
              <w:rPr>
                <w:noProof/>
              </w:rPr>
              <w:t>[14]</w:t>
            </w:r>
            <w:r>
              <w:rPr>
                <w:noProof/>
              </w:rPr>
              <w:fldChar w:fldCharType="end"/>
            </w:r>
            <w:r>
              <w:rPr>
                <w:noProof/>
              </w:rPr>
              <w:t xml:space="preserve"> 25.9 d</w:t>
            </w:r>
            <w:r w:rsidR="00577D3B">
              <w:rPr>
                <w:noProof/>
              </w:rPr>
              <w:t>B</w:t>
            </w:r>
          </w:p>
        </w:tc>
      </w:tr>
      <w:tr w:rsidR="00876243" w14:paraId="21AC91EB" w14:textId="77777777" w:rsidTr="00963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1F3436C7" w14:textId="77777777" w:rsidR="00876243" w:rsidRDefault="00876243" w:rsidP="00963524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661DAE" wp14:editId="358D6EA2">
                  <wp:extent cx="2114550" cy="21145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3126342E" w14:textId="77777777" w:rsidR="00876243" w:rsidRDefault="00876243" w:rsidP="009635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DA0F33" wp14:editId="0185E2E9">
                  <wp:extent cx="2063544" cy="20669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153" cy="2085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243" w14:paraId="1794036B" w14:textId="77777777" w:rsidTr="0096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</w:tcPr>
          <w:p w14:paraId="7466A99A" w14:textId="3215D25B" w:rsidR="00876243" w:rsidRPr="0079075D" w:rsidRDefault="00876243" w:rsidP="00963524">
            <w:pPr>
              <w:jc w:val="center"/>
              <w:rPr>
                <w:b w:val="0"/>
                <w:bCs w:val="0"/>
                <w:noProof/>
              </w:rPr>
            </w:pPr>
            <w:r w:rsidRPr="0079075D">
              <w:rPr>
                <w:noProof/>
              </w:rPr>
              <w:fldChar w:fldCharType="begin" w:fldLock="1"/>
            </w:r>
            <w:r>
              <w:rPr>
                <w:b w:val="0"/>
                <w:bCs w:val="0"/>
                <w:noProof/>
              </w:rPr>
              <w:instrText>ADDIN CSL_CITATION {"citationItems":[{"id":"ITEM-1","itemData":{"author":[{"dropping-particle":"","family":"Levin","given":"Anat","non-dropping-particle":"","parse-names":false,"suffix":""},{"dropping-particle":"","family":"Nadler","given":"Boaz","non-dropping-particle":"","parse-names":false,"suffix":""},{"dropping-particle":"","family":"Durand","given":"Fredo","non-dropping-particle":"","parse-names":false,"suffix":""},{"dropping-particle":"","family":"Freeman","given":"William T","non-dropping-particle":"","parse-names":false,"suffix":""}],"container-title":"European Conference on Computer Vision","id":"ITEM-1","issued":{"date-parts":[["2012"]]},"page":"73-86","publisher":"Springer","title":"Patch complexity, finite pixel correlations and optimal denoising","type":"paper-conference"},"uris":["http://www.mendeley.com/documents/?uuid=4ca170e2-1456-4a2a-927d-51e03abf95dd"]}],"mendeley":{"formattedCitation":"[15]","plainTextFormattedCitation":"[15]","previouslyFormattedCitation":"[15]"},"properties":{"noteIndex":0},"schema":"https://github.com/citation-style-language/schema/raw/master/csl-citation.json"}</w:instrText>
            </w:r>
            <w:r w:rsidRPr="0079075D">
              <w:rPr>
                <w:noProof/>
              </w:rPr>
              <w:fldChar w:fldCharType="separate"/>
            </w:r>
            <w:r w:rsidRPr="0079075D">
              <w:rPr>
                <w:b w:val="0"/>
                <w:bCs w:val="0"/>
                <w:noProof/>
              </w:rPr>
              <w:t>[15]</w:t>
            </w:r>
            <w:r w:rsidRPr="0079075D">
              <w:rPr>
                <w:noProof/>
              </w:rPr>
              <w:fldChar w:fldCharType="end"/>
            </w:r>
            <w:r w:rsidRPr="0079075D">
              <w:rPr>
                <w:b w:val="0"/>
                <w:bCs w:val="0"/>
                <w:noProof/>
              </w:rPr>
              <w:t xml:space="preserve"> 26.4 d</w:t>
            </w:r>
            <w:r w:rsidR="00577D3B">
              <w:rPr>
                <w:b w:val="0"/>
                <w:bCs w:val="0"/>
                <w:noProof/>
              </w:rPr>
              <w:t>B</w:t>
            </w:r>
          </w:p>
        </w:tc>
        <w:tc>
          <w:tcPr>
            <w:tcW w:w="3537" w:type="dxa"/>
          </w:tcPr>
          <w:p w14:paraId="218572DB" w14:textId="7AC92DED" w:rsidR="00876243" w:rsidRDefault="00876243" w:rsidP="0096352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Proposed 27.2 d</w:t>
            </w:r>
            <w:r w:rsidR="00577D3B">
              <w:rPr>
                <w:noProof/>
              </w:rPr>
              <w:t>B</w:t>
            </w:r>
          </w:p>
        </w:tc>
      </w:tr>
    </w:tbl>
    <w:p w14:paraId="555D40DA" w14:textId="71D07E18" w:rsidR="00876243" w:rsidRPr="00CE57CF" w:rsidRDefault="00876243" w:rsidP="00876243">
      <w:pPr>
        <w:pStyle w:val="section"/>
        <w:numPr>
          <w:ilvl w:val="0"/>
          <w:numId w:val="0"/>
        </w:numPr>
        <w:tabs>
          <w:tab w:val="clear" w:pos="567"/>
        </w:tabs>
        <w:rPr>
          <w:rFonts w:ascii="Times New Roman" w:hAnsi="Times New Roman"/>
          <w:sz w:val="24"/>
        </w:rPr>
      </w:pPr>
      <w:r w:rsidRPr="000517A9">
        <w:rPr>
          <w:rFonts w:ascii="Times New Roman" w:hAnsi="Times New Roman"/>
          <w:lang w:val="en-IN"/>
        </w:rPr>
        <w:t xml:space="preserve"> </w:t>
      </w:r>
    </w:p>
    <w:p w14:paraId="3EB9AFF7" w14:textId="77777777" w:rsidR="00ED54CB" w:rsidRDefault="00ED54CB"/>
    <w:p w14:paraId="3B7745C1" w14:textId="77777777" w:rsidR="00876243" w:rsidRDefault="00876243"/>
    <w:p w14:paraId="645215E8" w14:textId="77777777" w:rsidR="00876243" w:rsidRDefault="00876243"/>
    <w:p w14:paraId="1B1ABC82" w14:textId="77777777" w:rsidR="00876243" w:rsidRDefault="00876243"/>
    <w:p w14:paraId="013ECBF2" w14:textId="77777777" w:rsidR="00876243" w:rsidRPr="00876243" w:rsidRDefault="00876243" w:rsidP="00876243"/>
    <w:p w14:paraId="09F8A04F" w14:textId="77777777" w:rsidR="00876243" w:rsidRPr="00876243" w:rsidRDefault="00876243" w:rsidP="00876243"/>
    <w:p w14:paraId="5AAF87EE" w14:textId="77777777" w:rsidR="00876243" w:rsidRPr="00876243" w:rsidRDefault="00876243" w:rsidP="00876243"/>
    <w:p w14:paraId="364D264C" w14:textId="77777777" w:rsidR="00876243" w:rsidRPr="00876243" w:rsidRDefault="00876243" w:rsidP="00876243"/>
    <w:p w14:paraId="7A92EF5D" w14:textId="77777777" w:rsidR="00876243" w:rsidRPr="00876243" w:rsidRDefault="00876243" w:rsidP="00876243"/>
    <w:p w14:paraId="7C3AB62C" w14:textId="77777777" w:rsidR="00876243" w:rsidRPr="00876243" w:rsidRDefault="00876243" w:rsidP="00876243"/>
    <w:p w14:paraId="03EEBB92" w14:textId="77777777" w:rsidR="00876243" w:rsidRPr="00876243" w:rsidRDefault="00876243" w:rsidP="00876243"/>
    <w:p w14:paraId="74A6AAEF" w14:textId="77777777" w:rsidR="00876243" w:rsidRPr="00876243" w:rsidRDefault="00876243" w:rsidP="00876243"/>
    <w:p w14:paraId="2EF475EB" w14:textId="77777777" w:rsidR="00876243" w:rsidRPr="00876243" w:rsidRDefault="00876243" w:rsidP="00876243"/>
    <w:p w14:paraId="3EDB3063" w14:textId="77777777" w:rsidR="00876243" w:rsidRPr="00876243" w:rsidRDefault="00876243" w:rsidP="00876243"/>
    <w:p w14:paraId="0DA8A8E8" w14:textId="77777777" w:rsidR="00876243" w:rsidRPr="00876243" w:rsidRDefault="00876243" w:rsidP="00876243"/>
    <w:p w14:paraId="1D8E7B41" w14:textId="77777777" w:rsidR="00876243" w:rsidRDefault="00876243" w:rsidP="00876243"/>
    <w:p w14:paraId="72461D0A" w14:textId="77777777" w:rsidR="00876243" w:rsidRDefault="00876243" w:rsidP="00876243">
      <w:pPr>
        <w:ind w:firstLine="720"/>
      </w:pPr>
    </w:p>
    <w:p w14:paraId="36D4BF13" w14:textId="77777777" w:rsidR="00876243" w:rsidRDefault="00876243" w:rsidP="00876243">
      <w:pPr>
        <w:ind w:firstLine="720"/>
      </w:pPr>
    </w:p>
    <w:p w14:paraId="03E31A09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218A82B3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6FDFBB14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667BE4B9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5F6F7FE8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0F5E7A12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12EEE1C3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4C99C7FE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30AF6E50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7240272B" w14:textId="77777777" w:rsidR="00B62CEB" w:rsidRDefault="00B62CEB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7F48AFAB" w14:textId="77777777" w:rsidR="00B62CEB" w:rsidRPr="00B62CEB" w:rsidRDefault="00B62CEB" w:rsidP="00B62CEB"/>
    <w:p w14:paraId="41A3E4B5" w14:textId="5BE4F627" w:rsidR="00876243" w:rsidRPr="005A1FFB" w:rsidRDefault="00763212" w:rsidP="00876243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lastRenderedPageBreak/>
        <w:t>C</w:t>
      </w:r>
      <w:r w:rsidR="00876243" w:rsidRPr="005A1FF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omparison of </w:t>
      </w:r>
      <w:proofErr w:type="spellStart"/>
      <w:r w:rsidR="00B62CE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D</w:t>
      </w:r>
      <w:r w:rsidR="00876243" w:rsidRPr="005A1FF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nCN</w:t>
      </w:r>
      <w:r w:rsidR="00B62CE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N</w:t>
      </w:r>
      <w:proofErr w:type="spellEnd"/>
      <w:r w:rsidR="00876243" w:rsidRPr="005A1FF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and RCNN for data set of 12 images</w:t>
      </w:r>
    </w:p>
    <w:tbl>
      <w:tblPr>
        <w:tblW w:w="6434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7"/>
        <w:gridCol w:w="1773"/>
        <w:gridCol w:w="975"/>
        <w:gridCol w:w="1895"/>
        <w:gridCol w:w="914"/>
      </w:tblGrid>
      <w:tr w:rsidR="00876243" w:rsidRPr="00CE57CF" w14:paraId="4C26185A" w14:textId="77777777" w:rsidTr="004F2E0D">
        <w:trPr>
          <w:trHeight w:val="530"/>
          <w:jc w:val="center"/>
        </w:trPr>
        <w:tc>
          <w:tcPr>
            <w:tcW w:w="877" w:type="dxa"/>
            <w:tcBorders>
              <w:top w:val="single" w:sz="6" w:space="0" w:color="auto"/>
              <w:bottom w:val="single" w:sz="4" w:space="0" w:color="auto"/>
            </w:tcBorders>
            <w:noWrap/>
          </w:tcPr>
          <w:p w14:paraId="4789C61A" w14:textId="77777777" w:rsidR="00876243" w:rsidRPr="00AC5516" w:rsidRDefault="00876243" w:rsidP="00963524">
            <w:pPr>
              <w:ind w:left="28"/>
              <w:rPr>
                <w:rFonts w:ascii="Times New Roman" w:hAnsi="Times New Roman"/>
                <w:bCs/>
                <w:sz w:val="20"/>
                <w:u w:val="single"/>
              </w:rPr>
            </w:pPr>
            <w:r w:rsidRPr="00AC5516">
              <w:rPr>
                <w:rFonts w:ascii="Times New Roman" w:hAnsi="Times New Roman"/>
                <w:b/>
                <w:bCs/>
                <w:sz w:val="20"/>
              </w:rPr>
              <w:t xml:space="preserve">Image </w:t>
            </w:r>
          </w:p>
        </w:tc>
        <w:tc>
          <w:tcPr>
            <w:tcW w:w="1773" w:type="dxa"/>
            <w:tcBorders>
              <w:top w:val="single" w:sz="6" w:space="0" w:color="auto"/>
              <w:bottom w:val="single" w:sz="4" w:space="0" w:color="auto"/>
            </w:tcBorders>
            <w:noWrap/>
          </w:tcPr>
          <w:p w14:paraId="0B819ED4" w14:textId="77777777" w:rsidR="00876243" w:rsidRDefault="00876243" w:rsidP="00963524">
            <w:pPr>
              <w:ind w:left="28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AC5516">
              <w:rPr>
                <w:rFonts w:ascii="Times New Roman" w:hAnsi="Times New Roman"/>
                <w:b/>
                <w:bCs/>
                <w:sz w:val="20"/>
              </w:rPr>
              <w:t>PSNR</w:t>
            </w:r>
          </w:p>
          <w:p w14:paraId="06B6D428" w14:textId="6E4A17D6" w:rsidR="00876243" w:rsidRPr="00AC5516" w:rsidRDefault="004F2E0D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0"/>
              </w:rPr>
              <w:t>D</w:t>
            </w:r>
            <w:r w:rsidR="00876243" w:rsidRPr="00AC5516">
              <w:rPr>
                <w:rFonts w:ascii="Times New Roman" w:hAnsi="Times New Roman"/>
                <w:b/>
                <w:bCs/>
                <w:sz w:val="20"/>
              </w:rPr>
              <w:t>n</w:t>
            </w:r>
            <w:r>
              <w:rPr>
                <w:rFonts w:ascii="Times New Roman" w:hAnsi="Times New Roman"/>
                <w:b/>
                <w:bCs/>
                <w:sz w:val="20"/>
              </w:rPr>
              <w:t>CNN</w:t>
            </w:r>
            <w:proofErr w:type="spellEnd"/>
            <w:r w:rsidR="00876243" w:rsidRPr="00AC5516">
              <w:rPr>
                <w:rFonts w:ascii="Times New Roman" w:hAnsi="Times New Roman"/>
                <w:b/>
                <w:bCs/>
                <w:sz w:val="20"/>
              </w:rPr>
              <w:t xml:space="preserve"> </w:t>
            </w:r>
          </w:p>
        </w:tc>
        <w:tc>
          <w:tcPr>
            <w:tcW w:w="975" w:type="dxa"/>
            <w:tcBorders>
              <w:top w:val="single" w:sz="6" w:space="0" w:color="auto"/>
              <w:bottom w:val="single" w:sz="4" w:space="0" w:color="auto"/>
            </w:tcBorders>
            <w:noWrap/>
          </w:tcPr>
          <w:p w14:paraId="2EF5AB4B" w14:textId="77777777" w:rsidR="00876243" w:rsidRDefault="00876243" w:rsidP="00963524">
            <w:pPr>
              <w:ind w:left="28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AC5516">
              <w:rPr>
                <w:rFonts w:ascii="Times New Roman" w:hAnsi="Times New Roman"/>
                <w:b/>
                <w:bCs/>
                <w:sz w:val="20"/>
              </w:rPr>
              <w:t>PSN</w:t>
            </w:r>
            <w:r>
              <w:rPr>
                <w:rFonts w:ascii="Times New Roman" w:hAnsi="Times New Roman"/>
                <w:b/>
                <w:bCs/>
                <w:sz w:val="20"/>
              </w:rPr>
              <w:t>R</w:t>
            </w:r>
          </w:p>
          <w:p w14:paraId="21B92EE5" w14:textId="1D65E6DF" w:rsidR="00876243" w:rsidRPr="00AC5516" w:rsidRDefault="004F2E0D" w:rsidP="00963524">
            <w:pPr>
              <w:ind w:left="28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bCs/>
                <w:sz w:val="20"/>
              </w:rPr>
              <w:t>P</w:t>
            </w:r>
            <w:r w:rsidR="00876243">
              <w:rPr>
                <w:rFonts w:ascii="Times New Roman" w:hAnsi="Times New Roman"/>
                <w:b/>
                <w:bCs/>
                <w:sz w:val="20"/>
              </w:rPr>
              <w:t>roposed</w:t>
            </w:r>
            <w:r w:rsidR="00876243" w:rsidRPr="00AC5516">
              <w:rPr>
                <w:rFonts w:ascii="Times New Roman" w:hAnsi="Times New Roman"/>
                <w:b/>
                <w:bCs/>
                <w:sz w:val="20"/>
              </w:rPr>
              <w:t xml:space="preserve"> </w:t>
            </w:r>
          </w:p>
        </w:tc>
        <w:tc>
          <w:tcPr>
            <w:tcW w:w="1895" w:type="dxa"/>
            <w:tcBorders>
              <w:top w:val="single" w:sz="6" w:space="0" w:color="auto"/>
              <w:bottom w:val="single" w:sz="4" w:space="0" w:color="auto"/>
            </w:tcBorders>
            <w:noWrap/>
          </w:tcPr>
          <w:p w14:paraId="5848C814" w14:textId="77777777" w:rsidR="00876243" w:rsidRDefault="00876243" w:rsidP="00963524">
            <w:pPr>
              <w:ind w:left="28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AC5516">
              <w:rPr>
                <w:rFonts w:ascii="Times New Roman" w:hAnsi="Times New Roman"/>
                <w:b/>
                <w:bCs/>
                <w:sz w:val="20"/>
              </w:rPr>
              <w:t>SSIM</w:t>
            </w:r>
          </w:p>
          <w:p w14:paraId="7B308CA4" w14:textId="41AA74F7" w:rsidR="00876243" w:rsidRPr="00AC5516" w:rsidRDefault="004F2E0D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0"/>
              </w:rPr>
              <w:t>D</w:t>
            </w:r>
            <w:r w:rsidR="00876243" w:rsidRPr="00AC5516">
              <w:rPr>
                <w:rFonts w:ascii="Times New Roman" w:hAnsi="Times New Roman"/>
                <w:b/>
                <w:bCs/>
                <w:sz w:val="20"/>
              </w:rPr>
              <w:t>nCNN</w:t>
            </w:r>
            <w:proofErr w:type="spellEnd"/>
          </w:p>
        </w:tc>
        <w:tc>
          <w:tcPr>
            <w:tcW w:w="914" w:type="dxa"/>
            <w:tcBorders>
              <w:top w:val="single" w:sz="6" w:space="0" w:color="auto"/>
              <w:bottom w:val="single" w:sz="4" w:space="0" w:color="auto"/>
            </w:tcBorders>
            <w:noWrap/>
          </w:tcPr>
          <w:p w14:paraId="10906691" w14:textId="77777777" w:rsidR="00876243" w:rsidRDefault="00876243" w:rsidP="00963524">
            <w:pPr>
              <w:ind w:left="28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AC5516">
              <w:rPr>
                <w:rFonts w:ascii="Times New Roman" w:hAnsi="Times New Roman"/>
                <w:b/>
                <w:bCs/>
                <w:sz w:val="20"/>
              </w:rPr>
              <w:t>SSIM</w:t>
            </w:r>
          </w:p>
          <w:p w14:paraId="0EBB8D3D" w14:textId="11CD35A2" w:rsidR="00876243" w:rsidRPr="00AC5516" w:rsidRDefault="00D15D4F" w:rsidP="00963524">
            <w:pPr>
              <w:ind w:left="28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bCs/>
                <w:sz w:val="20"/>
              </w:rPr>
              <w:t>P</w:t>
            </w:r>
            <w:r w:rsidR="00876243">
              <w:rPr>
                <w:rFonts w:ascii="Times New Roman" w:hAnsi="Times New Roman"/>
                <w:b/>
                <w:bCs/>
                <w:sz w:val="20"/>
              </w:rPr>
              <w:t>roposed</w:t>
            </w:r>
          </w:p>
        </w:tc>
      </w:tr>
      <w:tr w:rsidR="00876243" w:rsidRPr="00CE57CF" w14:paraId="17176826" w14:textId="77777777" w:rsidTr="004F2E0D">
        <w:trPr>
          <w:trHeight w:val="264"/>
          <w:jc w:val="center"/>
        </w:trPr>
        <w:tc>
          <w:tcPr>
            <w:tcW w:w="877" w:type="dxa"/>
            <w:tcBorders>
              <w:top w:val="single" w:sz="4" w:space="0" w:color="auto"/>
            </w:tcBorders>
            <w:noWrap/>
            <w:vAlign w:val="bottom"/>
          </w:tcPr>
          <w:p w14:paraId="6C812190" w14:textId="77777777" w:rsidR="00876243" w:rsidRPr="00CE57CF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1</w:t>
            </w:r>
          </w:p>
        </w:tc>
        <w:tc>
          <w:tcPr>
            <w:tcW w:w="1773" w:type="dxa"/>
            <w:tcBorders>
              <w:top w:val="single" w:sz="4" w:space="0" w:color="auto"/>
            </w:tcBorders>
            <w:noWrap/>
          </w:tcPr>
          <w:p w14:paraId="30F18E98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20.43 </w:t>
            </w:r>
          </w:p>
        </w:tc>
        <w:tc>
          <w:tcPr>
            <w:tcW w:w="975" w:type="dxa"/>
            <w:tcBorders>
              <w:top w:val="single" w:sz="4" w:space="0" w:color="auto"/>
            </w:tcBorders>
            <w:noWrap/>
          </w:tcPr>
          <w:p w14:paraId="3DF82BAB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22.76 </w:t>
            </w:r>
          </w:p>
        </w:tc>
        <w:tc>
          <w:tcPr>
            <w:tcW w:w="1895" w:type="dxa"/>
            <w:tcBorders>
              <w:top w:val="single" w:sz="4" w:space="0" w:color="auto"/>
            </w:tcBorders>
            <w:noWrap/>
          </w:tcPr>
          <w:p w14:paraId="74B01FC7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0.89</w:t>
            </w:r>
          </w:p>
        </w:tc>
        <w:tc>
          <w:tcPr>
            <w:tcW w:w="914" w:type="dxa"/>
            <w:tcBorders>
              <w:top w:val="single" w:sz="4" w:space="0" w:color="auto"/>
            </w:tcBorders>
            <w:noWrap/>
          </w:tcPr>
          <w:p w14:paraId="23BFFB46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0.88</w:t>
            </w:r>
          </w:p>
        </w:tc>
      </w:tr>
      <w:tr w:rsidR="00876243" w:rsidRPr="00CE57CF" w14:paraId="04C6C72C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78034AB9" w14:textId="77777777" w:rsidR="00876243" w:rsidRPr="00CE57CF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2</w:t>
            </w:r>
          </w:p>
        </w:tc>
        <w:tc>
          <w:tcPr>
            <w:tcW w:w="1773" w:type="dxa"/>
            <w:noWrap/>
          </w:tcPr>
          <w:p w14:paraId="3156A201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21.63 </w:t>
            </w:r>
          </w:p>
        </w:tc>
        <w:tc>
          <w:tcPr>
            <w:tcW w:w="975" w:type="dxa"/>
            <w:noWrap/>
          </w:tcPr>
          <w:p w14:paraId="6391D182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23.41 </w:t>
            </w:r>
          </w:p>
        </w:tc>
        <w:tc>
          <w:tcPr>
            <w:tcW w:w="1895" w:type="dxa"/>
            <w:noWrap/>
          </w:tcPr>
          <w:p w14:paraId="6C1F5D90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0.87</w:t>
            </w:r>
          </w:p>
        </w:tc>
        <w:tc>
          <w:tcPr>
            <w:tcW w:w="914" w:type="dxa"/>
            <w:noWrap/>
          </w:tcPr>
          <w:p w14:paraId="0A554863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0.89</w:t>
            </w:r>
          </w:p>
        </w:tc>
      </w:tr>
      <w:tr w:rsidR="00876243" w:rsidRPr="00CE57CF" w14:paraId="3C9FB905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58D3A838" w14:textId="77777777" w:rsidR="00876243" w:rsidRPr="00CE57CF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3</w:t>
            </w:r>
          </w:p>
        </w:tc>
        <w:tc>
          <w:tcPr>
            <w:tcW w:w="1773" w:type="dxa"/>
            <w:noWrap/>
          </w:tcPr>
          <w:p w14:paraId="4AE93FE3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21.00 </w:t>
            </w:r>
          </w:p>
        </w:tc>
        <w:tc>
          <w:tcPr>
            <w:tcW w:w="975" w:type="dxa"/>
            <w:noWrap/>
          </w:tcPr>
          <w:p w14:paraId="7144D59B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23.04 </w:t>
            </w:r>
          </w:p>
        </w:tc>
        <w:tc>
          <w:tcPr>
            <w:tcW w:w="1895" w:type="dxa"/>
            <w:noWrap/>
          </w:tcPr>
          <w:p w14:paraId="78C39BF5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0.84</w:t>
            </w:r>
          </w:p>
        </w:tc>
        <w:tc>
          <w:tcPr>
            <w:tcW w:w="914" w:type="dxa"/>
            <w:noWrap/>
          </w:tcPr>
          <w:p w14:paraId="03430191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0.86</w:t>
            </w:r>
          </w:p>
        </w:tc>
      </w:tr>
      <w:tr w:rsidR="00876243" w:rsidRPr="00CE57CF" w14:paraId="134B99DA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5689C823" w14:textId="77777777" w:rsidR="00876243" w:rsidRPr="00CE57CF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4</w:t>
            </w:r>
          </w:p>
        </w:tc>
        <w:tc>
          <w:tcPr>
            <w:tcW w:w="1773" w:type="dxa"/>
            <w:noWrap/>
          </w:tcPr>
          <w:p w14:paraId="7ECFD6F4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20.79 </w:t>
            </w:r>
          </w:p>
        </w:tc>
        <w:tc>
          <w:tcPr>
            <w:tcW w:w="975" w:type="dxa"/>
            <w:noWrap/>
          </w:tcPr>
          <w:p w14:paraId="06765298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22.80 </w:t>
            </w:r>
          </w:p>
        </w:tc>
        <w:tc>
          <w:tcPr>
            <w:tcW w:w="1895" w:type="dxa"/>
            <w:noWrap/>
          </w:tcPr>
          <w:p w14:paraId="044B3FC1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0.91</w:t>
            </w:r>
          </w:p>
        </w:tc>
        <w:tc>
          <w:tcPr>
            <w:tcW w:w="914" w:type="dxa"/>
            <w:noWrap/>
          </w:tcPr>
          <w:p w14:paraId="55D97ADF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0.92</w:t>
            </w:r>
          </w:p>
        </w:tc>
      </w:tr>
      <w:tr w:rsidR="00876243" w:rsidRPr="00CE57CF" w14:paraId="4B45E9B6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5659F5B1" w14:textId="77777777" w:rsidR="00876243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5</w:t>
            </w:r>
          </w:p>
        </w:tc>
        <w:tc>
          <w:tcPr>
            <w:tcW w:w="1773" w:type="dxa"/>
            <w:noWrap/>
          </w:tcPr>
          <w:p w14:paraId="54337BAA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21.28 </w:t>
            </w:r>
          </w:p>
        </w:tc>
        <w:tc>
          <w:tcPr>
            <w:tcW w:w="975" w:type="dxa"/>
            <w:noWrap/>
          </w:tcPr>
          <w:p w14:paraId="561C05F8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23.34 </w:t>
            </w:r>
          </w:p>
        </w:tc>
        <w:tc>
          <w:tcPr>
            <w:tcW w:w="1895" w:type="dxa"/>
            <w:noWrap/>
          </w:tcPr>
          <w:p w14:paraId="0C1DD370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0.88</w:t>
            </w:r>
          </w:p>
        </w:tc>
        <w:tc>
          <w:tcPr>
            <w:tcW w:w="914" w:type="dxa"/>
            <w:noWrap/>
          </w:tcPr>
          <w:p w14:paraId="6F452914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0.85</w:t>
            </w:r>
          </w:p>
        </w:tc>
      </w:tr>
      <w:tr w:rsidR="00876243" w:rsidRPr="00CE57CF" w14:paraId="7FF90F92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5423D849" w14:textId="77777777" w:rsidR="00876243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6</w:t>
            </w:r>
          </w:p>
        </w:tc>
        <w:tc>
          <w:tcPr>
            <w:tcW w:w="1773" w:type="dxa"/>
            <w:noWrap/>
          </w:tcPr>
          <w:p w14:paraId="7E2D5B4E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21.01 </w:t>
            </w:r>
          </w:p>
        </w:tc>
        <w:tc>
          <w:tcPr>
            <w:tcW w:w="975" w:type="dxa"/>
            <w:noWrap/>
          </w:tcPr>
          <w:p w14:paraId="2D14CA08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23.00 </w:t>
            </w:r>
          </w:p>
        </w:tc>
        <w:tc>
          <w:tcPr>
            <w:tcW w:w="1895" w:type="dxa"/>
            <w:noWrap/>
          </w:tcPr>
          <w:p w14:paraId="119750C7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0.86</w:t>
            </w:r>
          </w:p>
        </w:tc>
        <w:tc>
          <w:tcPr>
            <w:tcW w:w="914" w:type="dxa"/>
            <w:noWrap/>
          </w:tcPr>
          <w:p w14:paraId="75029AC9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0.91</w:t>
            </w:r>
          </w:p>
        </w:tc>
      </w:tr>
      <w:tr w:rsidR="00876243" w:rsidRPr="00CE57CF" w14:paraId="23027D90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10D74C4D" w14:textId="77777777" w:rsidR="00876243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7</w:t>
            </w:r>
          </w:p>
        </w:tc>
        <w:tc>
          <w:tcPr>
            <w:tcW w:w="1773" w:type="dxa"/>
            <w:noWrap/>
          </w:tcPr>
          <w:p w14:paraId="2E96EDFB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21.09 </w:t>
            </w:r>
          </w:p>
        </w:tc>
        <w:tc>
          <w:tcPr>
            <w:tcW w:w="975" w:type="dxa"/>
            <w:noWrap/>
          </w:tcPr>
          <w:p w14:paraId="6F347F03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22.80 </w:t>
            </w:r>
          </w:p>
        </w:tc>
        <w:tc>
          <w:tcPr>
            <w:tcW w:w="1895" w:type="dxa"/>
            <w:noWrap/>
          </w:tcPr>
          <w:p w14:paraId="4BF98535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0.87</w:t>
            </w:r>
          </w:p>
        </w:tc>
        <w:tc>
          <w:tcPr>
            <w:tcW w:w="914" w:type="dxa"/>
            <w:noWrap/>
          </w:tcPr>
          <w:p w14:paraId="3E782A7B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0.92</w:t>
            </w:r>
          </w:p>
        </w:tc>
      </w:tr>
      <w:tr w:rsidR="00876243" w:rsidRPr="00CE57CF" w14:paraId="3A37949C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3197BEBA" w14:textId="77777777" w:rsidR="00876243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8</w:t>
            </w:r>
          </w:p>
        </w:tc>
        <w:tc>
          <w:tcPr>
            <w:tcW w:w="1773" w:type="dxa"/>
            <w:noWrap/>
          </w:tcPr>
          <w:p w14:paraId="257CAF01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21.78 </w:t>
            </w:r>
          </w:p>
        </w:tc>
        <w:tc>
          <w:tcPr>
            <w:tcW w:w="975" w:type="dxa"/>
            <w:noWrap/>
          </w:tcPr>
          <w:p w14:paraId="3B526D24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23.34 </w:t>
            </w:r>
          </w:p>
        </w:tc>
        <w:tc>
          <w:tcPr>
            <w:tcW w:w="1895" w:type="dxa"/>
            <w:noWrap/>
          </w:tcPr>
          <w:p w14:paraId="6431C542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0.85</w:t>
            </w:r>
          </w:p>
        </w:tc>
        <w:tc>
          <w:tcPr>
            <w:tcW w:w="914" w:type="dxa"/>
            <w:noWrap/>
          </w:tcPr>
          <w:p w14:paraId="6469643E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0.84</w:t>
            </w:r>
          </w:p>
        </w:tc>
      </w:tr>
      <w:tr w:rsidR="00876243" w:rsidRPr="00CE57CF" w14:paraId="6EB0C969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014D08B5" w14:textId="77777777" w:rsidR="00876243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9</w:t>
            </w:r>
          </w:p>
        </w:tc>
        <w:tc>
          <w:tcPr>
            <w:tcW w:w="1773" w:type="dxa"/>
            <w:noWrap/>
          </w:tcPr>
          <w:p w14:paraId="0353A7AD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20.46 </w:t>
            </w:r>
          </w:p>
        </w:tc>
        <w:tc>
          <w:tcPr>
            <w:tcW w:w="975" w:type="dxa"/>
            <w:noWrap/>
          </w:tcPr>
          <w:p w14:paraId="3B5459DC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22.24 </w:t>
            </w:r>
          </w:p>
        </w:tc>
        <w:tc>
          <w:tcPr>
            <w:tcW w:w="1895" w:type="dxa"/>
            <w:noWrap/>
          </w:tcPr>
          <w:p w14:paraId="2E08333C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0.92</w:t>
            </w:r>
          </w:p>
        </w:tc>
        <w:tc>
          <w:tcPr>
            <w:tcW w:w="914" w:type="dxa"/>
            <w:noWrap/>
          </w:tcPr>
          <w:p w14:paraId="0BA25C04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0.91</w:t>
            </w:r>
          </w:p>
        </w:tc>
      </w:tr>
      <w:tr w:rsidR="00876243" w:rsidRPr="00CE57CF" w14:paraId="20162814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0F2BB7AF" w14:textId="77777777" w:rsidR="00876243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10</w:t>
            </w:r>
          </w:p>
        </w:tc>
        <w:tc>
          <w:tcPr>
            <w:tcW w:w="1773" w:type="dxa"/>
            <w:noWrap/>
          </w:tcPr>
          <w:p w14:paraId="1B3275D7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21.00 </w:t>
            </w:r>
          </w:p>
        </w:tc>
        <w:tc>
          <w:tcPr>
            <w:tcW w:w="975" w:type="dxa"/>
            <w:noWrap/>
          </w:tcPr>
          <w:p w14:paraId="79DF7498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23.01 </w:t>
            </w:r>
          </w:p>
        </w:tc>
        <w:tc>
          <w:tcPr>
            <w:tcW w:w="1895" w:type="dxa"/>
            <w:noWrap/>
          </w:tcPr>
          <w:p w14:paraId="0C88F3F7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0.84</w:t>
            </w:r>
          </w:p>
        </w:tc>
        <w:tc>
          <w:tcPr>
            <w:tcW w:w="914" w:type="dxa"/>
            <w:noWrap/>
          </w:tcPr>
          <w:p w14:paraId="7D04113C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0.86</w:t>
            </w:r>
          </w:p>
        </w:tc>
      </w:tr>
      <w:tr w:rsidR="00876243" w:rsidRPr="00CE57CF" w14:paraId="67C3F538" w14:textId="77777777" w:rsidTr="004F2E0D">
        <w:trPr>
          <w:trHeight w:val="264"/>
          <w:jc w:val="center"/>
        </w:trPr>
        <w:tc>
          <w:tcPr>
            <w:tcW w:w="877" w:type="dxa"/>
            <w:noWrap/>
            <w:vAlign w:val="bottom"/>
          </w:tcPr>
          <w:p w14:paraId="0D0C55B8" w14:textId="77777777" w:rsidR="00876243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11</w:t>
            </w:r>
          </w:p>
        </w:tc>
        <w:tc>
          <w:tcPr>
            <w:tcW w:w="1773" w:type="dxa"/>
            <w:noWrap/>
          </w:tcPr>
          <w:p w14:paraId="2D412E24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21.46 </w:t>
            </w:r>
          </w:p>
        </w:tc>
        <w:tc>
          <w:tcPr>
            <w:tcW w:w="975" w:type="dxa"/>
            <w:noWrap/>
          </w:tcPr>
          <w:p w14:paraId="3893DAB1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22.95 </w:t>
            </w:r>
          </w:p>
        </w:tc>
        <w:tc>
          <w:tcPr>
            <w:tcW w:w="1895" w:type="dxa"/>
            <w:noWrap/>
          </w:tcPr>
          <w:p w14:paraId="1B399A4F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0.85</w:t>
            </w:r>
          </w:p>
        </w:tc>
        <w:tc>
          <w:tcPr>
            <w:tcW w:w="914" w:type="dxa"/>
            <w:noWrap/>
          </w:tcPr>
          <w:p w14:paraId="0BE192A8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0.88</w:t>
            </w:r>
          </w:p>
        </w:tc>
      </w:tr>
      <w:tr w:rsidR="00876243" w:rsidRPr="00CE57CF" w14:paraId="2A9FE508" w14:textId="77777777" w:rsidTr="004F2E0D">
        <w:trPr>
          <w:trHeight w:val="264"/>
          <w:jc w:val="center"/>
        </w:trPr>
        <w:tc>
          <w:tcPr>
            <w:tcW w:w="877" w:type="dxa"/>
            <w:tcBorders>
              <w:bottom w:val="single" w:sz="4" w:space="0" w:color="auto"/>
            </w:tcBorders>
            <w:noWrap/>
            <w:vAlign w:val="bottom"/>
          </w:tcPr>
          <w:p w14:paraId="63A35C67" w14:textId="77777777" w:rsidR="00876243" w:rsidRDefault="00876243" w:rsidP="00963524">
            <w:pPr>
              <w:ind w:left="28"/>
              <w:rPr>
                <w:rFonts w:ascii="Times New Roman" w:hAnsi="Times New Roman"/>
                <w:b/>
                <w:iCs/>
                <w:color w:val="000000"/>
                <w:sz w:val="20"/>
              </w:rPr>
            </w:pPr>
            <w:r>
              <w:rPr>
                <w:rFonts w:ascii="Times New Roman" w:hAnsi="Times New Roman"/>
                <w:b/>
                <w:iCs/>
                <w:color w:val="000000"/>
                <w:sz w:val="20"/>
              </w:rPr>
              <w:t>12</w:t>
            </w:r>
          </w:p>
        </w:tc>
        <w:tc>
          <w:tcPr>
            <w:tcW w:w="1773" w:type="dxa"/>
            <w:tcBorders>
              <w:bottom w:val="single" w:sz="4" w:space="0" w:color="auto"/>
            </w:tcBorders>
            <w:noWrap/>
          </w:tcPr>
          <w:p w14:paraId="0D1CCD50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21.03 </w:t>
            </w:r>
          </w:p>
        </w:tc>
        <w:tc>
          <w:tcPr>
            <w:tcW w:w="975" w:type="dxa"/>
            <w:tcBorders>
              <w:bottom w:val="single" w:sz="4" w:space="0" w:color="auto"/>
            </w:tcBorders>
            <w:noWrap/>
          </w:tcPr>
          <w:p w14:paraId="24FD2D23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 xml:space="preserve">22.88 </w:t>
            </w:r>
          </w:p>
        </w:tc>
        <w:tc>
          <w:tcPr>
            <w:tcW w:w="1895" w:type="dxa"/>
            <w:tcBorders>
              <w:bottom w:val="single" w:sz="4" w:space="0" w:color="auto"/>
            </w:tcBorders>
            <w:noWrap/>
          </w:tcPr>
          <w:p w14:paraId="1FB95E99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0.86</w:t>
            </w:r>
          </w:p>
        </w:tc>
        <w:tc>
          <w:tcPr>
            <w:tcW w:w="914" w:type="dxa"/>
            <w:tcBorders>
              <w:bottom w:val="single" w:sz="4" w:space="0" w:color="auto"/>
            </w:tcBorders>
            <w:noWrap/>
          </w:tcPr>
          <w:p w14:paraId="256EE6FB" w14:textId="77777777" w:rsidR="00876243" w:rsidRPr="00AC5516" w:rsidRDefault="00876243" w:rsidP="00963524">
            <w:pPr>
              <w:ind w:left="28"/>
              <w:jc w:val="center"/>
              <w:rPr>
                <w:rFonts w:ascii="Times New Roman" w:hAnsi="Times New Roman"/>
                <w:iCs/>
                <w:color w:val="000000"/>
                <w:sz w:val="20"/>
              </w:rPr>
            </w:pPr>
            <w:r w:rsidRPr="00AC5516">
              <w:rPr>
                <w:rFonts w:ascii="Times New Roman" w:hAnsi="Times New Roman"/>
                <w:sz w:val="20"/>
              </w:rPr>
              <w:t>0.90</w:t>
            </w:r>
          </w:p>
        </w:tc>
      </w:tr>
    </w:tbl>
    <w:p w14:paraId="53222013" w14:textId="77777777" w:rsidR="00876243" w:rsidRDefault="00876243" w:rsidP="00876243"/>
    <w:p w14:paraId="62841522" w14:textId="77777777" w:rsidR="00876243" w:rsidRDefault="00876243" w:rsidP="00876243">
      <w:pPr>
        <w:ind w:firstLine="720"/>
      </w:pPr>
    </w:p>
    <w:p w14:paraId="552069C9" w14:textId="77777777" w:rsidR="00876243" w:rsidRDefault="00876243" w:rsidP="00876243">
      <w:pPr>
        <w:ind w:firstLine="720"/>
      </w:pPr>
    </w:p>
    <w:p w14:paraId="40269B6A" w14:textId="77777777" w:rsidR="00876243" w:rsidRDefault="00876243" w:rsidP="00876243">
      <w:pPr>
        <w:ind w:firstLine="720"/>
      </w:pPr>
    </w:p>
    <w:p w14:paraId="53A30788" w14:textId="175C9E6D" w:rsidR="00876243" w:rsidRPr="0068000F" w:rsidRDefault="00876243" w:rsidP="004F2E0D">
      <w:pPr>
        <w:widowControl w:val="0"/>
        <w:autoSpaceDE w:val="0"/>
        <w:autoSpaceDN w:val="0"/>
        <w:adjustRightInd w:val="0"/>
        <w:ind w:left="640" w:hanging="640"/>
        <w:jc w:val="both"/>
        <w:rPr>
          <w:rFonts w:ascii="Times New Roman" w:hAnsi="Times New Roman"/>
          <w:noProof/>
          <w:sz w:val="18"/>
          <w:szCs w:val="24"/>
        </w:rPr>
      </w:pPr>
      <w:r>
        <w:rPr>
          <w:rFonts w:ascii="Times New Roman" w:hAnsi="Times New Roman"/>
          <w:sz w:val="18"/>
          <w:szCs w:val="18"/>
        </w:rPr>
        <w:fldChar w:fldCharType="begin" w:fldLock="1"/>
      </w:r>
      <w:r>
        <w:rPr>
          <w:rFonts w:ascii="Times New Roman" w:hAnsi="Times New Roman"/>
          <w:sz w:val="18"/>
          <w:szCs w:val="18"/>
        </w:rPr>
        <w:instrText xml:space="preserve">ADDIN Mendeley Bibliography CSL_BIBLIOGRAPHY </w:instrText>
      </w:r>
      <w:r>
        <w:rPr>
          <w:rFonts w:ascii="Times New Roman" w:hAnsi="Times New Roman"/>
          <w:sz w:val="18"/>
          <w:szCs w:val="18"/>
        </w:rPr>
        <w:fldChar w:fldCharType="separate"/>
      </w:r>
    </w:p>
    <w:p w14:paraId="3064C725" w14:textId="77777777" w:rsidR="00876243" w:rsidRPr="0068000F" w:rsidRDefault="00876243" w:rsidP="004F2E0D">
      <w:pPr>
        <w:widowControl w:val="0"/>
        <w:autoSpaceDE w:val="0"/>
        <w:autoSpaceDN w:val="0"/>
        <w:adjustRightInd w:val="0"/>
        <w:ind w:left="640" w:hanging="640"/>
        <w:jc w:val="both"/>
        <w:rPr>
          <w:rFonts w:ascii="Times New Roman" w:hAnsi="Times New Roman"/>
          <w:noProof/>
          <w:sz w:val="18"/>
          <w:szCs w:val="24"/>
        </w:rPr>
      </w:pPr>
      <w:r w:rsidRPr="0068000F">
        <w:rPr>
          <w:rFonts w:ascii="Times New Roman" w:hAnsi="Times New Roman"/>
          <w:noProof/>
          <w:sz w:val="18"/>
          <w:szCs w:val="24"/>
        </w:rPr>
        <w:t>[5]</w:t>
      </w:r>
      <w:r w:rsidRPr="0068000F">
        <w:rPr>
          <w:rFonts w:ascii="Times New Roman" w:hAnsi="Times New Roman"/>
          <w:noProof/>
          <w:sz w:val="18"/>
          <w:szCs w:val="24"/>
        </w:rPr>
        <w:tab/>
        <w:t xml:space="preserve">K. Dabov, A. Foi, V. Katkovnik, and K. Egiazarian, “Image denoising by sparse 3-D transform-domain collaborative filtering,” </w:t>
      </w:r>
      <w:r w:rsidRPr="0068000F">
        <w:rPr>
          <w:rFonts w:ascii="Times New Roman" w:hAnsi="Times New Roman"/>
          <w:i/>
          <w:iCs/>
          <w:noProof/>
          <w:sz w:val="18"/>
          <w:szCs w:val="24"/>
        </w:rPr>
        <w:t>IEEE Trans. image Process.</w:t>
      </w:r>
      <w:r w:rsidRPr="0068000F">
        <w:rPr>
          <w:rFonts w:ascii="Times New Roman" w:hAnsi="Times New Roman"/>
          <w:noProof/>
          <w:sz w:val="18"/>
          <w:szCs w:val="24"/>
        </w:rPr>
        <w:t>, vol. 16, no. 8, pp. 2080–2095, 2007.</w:t>
      </w:r>
    </w:p>
    <w:p w14:paraId="04871545" w14:textId="77777777" w:rsidR="00876243" w:rsidRPr="0068000F" w:rsidRDefault="00876243" w:rsidP="004F2E0D">
      <w:pPr>
        <w:widowControl w:val="0"/>
        <w:autoSpaceDE w:val="0"/>
        <w:autoSpaceDN w:val="0"/>
        <w:adjustRightInd w:val="0"/>
        <w:ind w:left="640" w:hanging="640"/>
        <w:jc w:val="both"/>
        <w:rPr>
          <w:rFonts w:ascii="Times New Roman" w:hAnsi="Times New Roman"/>
          <w:noProof/>
          <w:sz w:val="18"/>
          <w:szCs w:val="24"/>
        </w:rPr>
      </w:pPr>
      <w:r w:rsidRPr="0068000F">
        <w:rPr>
          <w:rFonts w:ascii="Times New Roman" w:hAnsi="Times New Roman"/>
          <w:noProof/>
          <w:sz w:val="18"/>
          <w:szCs w:val="24"/>
        </w:rPr>
        <w:t>[8]</w:t>
      </w:r>
      <w:r w:rsidRPr="0068000F">
        <w:rPr>
          <w:rFonts w:ascii="Times New Roman" w:hAnsi="Times New Roman"/>
          <w:noProof/>
          <w:sz w:val="18"/>
          <w:szCs w:val="24"/>
        </w:rPr>
        <w:tab/>
        <w:t xml:space="preserve">S. Gu, L. Zhang, W. Zuo, and X. Feng, “Weighted nuclear norm minimization with application to image denoising,” in </w:t>
      </w:r>
      <w:r w:rsidRPr="0068000F">
        <w:rPr>
          <w:rFonts w:ascii="Times New Roman" w:hAnsi="Times New Roman"/>
          <w:i/>
          <w:iCs/>
          <w:noProof/>
          <w:sz w:val="18"/>
          <w:szCs w:val="24"/>
        </w:rPr>
        <w:t>Proceedings of the IEEE conference on computer vision and pattern recognition</w:t>
      </w:r>
      <w:r w:rsidRPr="0068000F">
        <w:rPr>
          <w:rFonts w:ascii="Times New Roman" w:hAnsi="Times New Roman"/>
          <w:noProof/>
          <w:sz w:val="18"/>
          <w:szCs w:val="24"/>
        </w:rPr>
        <w:t>, 2014, pp. 2862–2869.</w:t>
      </w:r>
    </w:p>
    <w:p w14:paraId="15F25F9F" w14:textId="41A538E9" w:rsidR="00876243" w:rsidRPr="0068000F" w:rsidRDefault="00876243" w:rsidP="004F2E0D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noProof/>
          <w:sz w:val="18"/>
          <w:szCs w:val="24"/>
        </w:rPr>
      </w:pPr>
    </w:p>
    <w:p w14:paraId="0E4B1F25" w14:textId="77777777" w:rsidR="00876243" w:rsidRPr="0068000F" w:rsidRDefault="00876243" w:rsidP="004F2E0D">
      <w:pPr>
        <w:widowControl w:val="0"/>
        <w:autoSpaceDE w:val="0"/>
        <w:autoSpaceDN w:val="0"/>
        <w:adjustRightInd w:val="0"/>
        <w:ind w:left="640" w:hanging="640"/>
        <w:jc w:val="both"/>
        <w:rPr>
          <w:rFonts w:ascii="Times New Roman" w:hAnsi="Times New Roman"/>
          <w:noProof/>
          <w:sz w:val="18"/>
          <w:szCs w:val="24"/>
        </w:rPr>
      </w:pPr>
      <w:r w:rsidRPr="0068000F">
        <w:rPr>
          <w:rFonts w:ascii="Times New Roman" w:hAnsi="Times New Roman"/>
          <w:noProof/>
          <w:sz w:val="18"/>
          <w:szCs w:val="24"/>
        </w:rPr>
        <w:t>[14]</w:t>
      </w:r>
      <w:r w:rsidRPr="0068000F">
        <w:rPr>
          <w:rFonts w:ascii="Times New Roman" w:hAnsi="Times New Roman"/>
          <w:noProof/>
          <w:sz w:val="18"/>
          <w:szCs w:val="24"/>
        </w:rPr>
        <w:tab/>
        <w:t xml:space="preserve">D. Zoran and Y. Weiss, “From learning models of natural image patches to whole image restoration,” in </w:t>
      </w:r>
      <w:r w:rsidRPr="0068000F">
        <w:rPr>
          <w:rFonts w:ascii="Times New Roman" w:hAnsi="Times New Roman"/>
          <w:i/>
          <w:iCs/>
          <w:noProof/>
          <w:sz w:val="18"/>
          <w:szCs w:val="24"/>
        </w:rPr>
        <w:t>2011 international conference on computer vision</w:t>
      </w:r>
      <w:r w:rsidRPr="0068000F">
        <w:rPr>
          <w:rFonts w:ascii="Times New Roman" w:hAnsi="Times New Roman"/>
          <w:noProof/>
          <w:sz w:val="18"/>
          <w:szCs w:val="24"/>
        </w:rPr>
        <w:t>, 2011, pp. 479–486.</w:t>
      </w:r>
    </w:p>
    <w:p w14:paraId="72F693BF" w14:textId="77777777" w:rsidR="00876243" w:rsidRPr="0068000F" w:rsidRDefault="00876243" w:rsidP="004F2E0D">
      <w:pPr>
        <w:widowControl w:val="0"/>
        <w:autoSpaceDE w:val="0"/>
        <w:autoSpaceDN w:val="0"/>
        <w:adjustRightInd w:val="0"/>
        <w:ind w:left="640" w:hanging="640"/>
        <w:jc w:val="both"/>
        <w:rPr>
          <w:rFonts w:ascii="Times New Roman" w:hAnsi="Times New Roman"/>
          <w:noProof/>
          <w:sz w:val="18"/>
        </w:rPr>
      </w:pPr>
      <w:r w:rsidRPr="0068000F">
        <w:rPr>
          <w:rFonts w:ascii="Times New Roman" w:hAnsi="Times New Roman"/>
          <w:noProof/>
          <w:sz w:val="18"/>
          <w:szCs w:val="24"/>
        </w:rPr>
        <w:t>[15]</w:t>
      </w:r>
      <w:r w:rsidRPr="0068000F">
        <w:rPr>
          <w:rFonts w:ascii="Times New Roman" w:hAnsi="Times New Roman"/>
          <w:noProof/>
          <w:sz w:val="18"/>
          <w:szCs w:val="24"/>
        </w:rPr>
        <w:tab/>
        <w:t xml:space="preserve">A. Levin, B. Nadler, F. Durand, and W. T. Freeman, “Patch complexity, finite pixel correlations and optimal denoising,” in </w:t>
      </w:r>
      <w:r w:rsidRPr="0068000F">
        <w:rPr>
          <w:rFonts w:ascii="Times New Roman" w:hAnsi="Times New Roman"/>
          <w:i/>
          <w:iCs/>
          <w:noProof/>
          <w:sz w:val="18"/>
          <w:szCs w:val="24"/>
        </w:rPr>
        <w:t>European Conference on Computer Vision</w:t>
      </w:r>
      <w:r w:rsidRPr="0068000F">
        <w:rPr>
          <w:rFonts w:ascii="Times New Roman" w:hAnsi="Times New Roman"/>
          <w:noProof/>
          <w:sz w:val="18"/>
          <w:szCs w:val="24"/>
        </w:rPr>
        <w:t>, 2012, pp. 73–86.</w:t>
      </w:r>
    </w:p>
    <w:p w14:paraId="38EF8C82" w14:textId="788F0743" w:rsidR="00876243" w:rsidRPr="00876243" w:rsidRDefault="00876243" w:rsidP="004F2E0D">
      <w:pPr>
        <w:ind w:firstLine="720"/>
        <w:jc w:val="both"/>
      </w:pPr>
      <w:r>
        <w:rPr>
          <w:rFonts w:ascii="Times New Roman" w:hAnsi="Times New Roman"/>
          <w:sz w:val="18"/>
          <w:szCs w:val="18"/>
        </w:rPr>
        <w:fldChar w:fldCharType="end"/>
      </w:r>
    </w:p>
    <w:sectPr w:rsidR="00876243" w:rsidRPr="00876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F09B4"/>
    <w:multiLevelType w:val="multilevel"/>
    <w:tmpl w:val="3B6AAE3A"/>
    <w:lvl w:ilvl="0">
      <w:start w:val="1"/>
      <w:numFmt w:val="decimal"/>
      <w:pStyle w:val="section"/>
      <w:suff w:val="space"/>
      <w:lvlText w:val="%1."/>
      <w:lvlJc w:val="left"/>
      <w:pPr>
        <w:ind w:left="0" w:firstLine="0"/>
      </w:pPr>
      <w:rPr>
        <w:rFonts w:hint="default"/>
        <w:sz w:val="22"/>
      </w:rPr>
    </w:lvl>
    <w:lvl w:ilvl="1">
      <w:start w:val="1"/>
      <w:numFmt w:val="decimal"/>
      <w:pStyle w:val="subsection"/>
      <w:suff w:val="space"/>
      <w:lvlText w:val="%1.%2."/>
      <w:lvlJc w:val="left"/>
      <w:pPr>
        <w:ind w:left="0" w:firstLine="0"/>
      </w:pPr>
      <w:rPr>
        <w:rFonts w:hint="default"/>
        <w:lang w:val="en-GB"/>
      </w:rPr>
    </w:lvl>
    <w:lvl w:ilvl="2">
      <w:start w:val="1"/>
      <w:numFmt w:val="decimal"/>
      <w:pStyle w:val="subsubsection"/>
      <w:suff w:val="space"/>
      <w:lvlText w:val="%1.%2.%3."/>
      <w:lvlJc w:val="left"/>
      <w:pPr>
        <w:ind w:left="993" w:hanging="851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 w16cid:durableId="1972133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QzMzUwMTAzMTI1NLRQ0lEKTi0uzszPAykwrAUAXjmp8ywAAAA="/>
  </w:docVars>
  <w:rsids>
    <w:rsidRoot w:val="00106E5A"/>
    <w:rsid w:val="00106E5A"/>
    <w:rsid w:val="0012225C"/>
    <w:rsid w:val="003E5386"/>
    <w:rsid w:val="004F2E0D"/>
    <w:rsid w:val="00577D3B"/>
    <w:rsid w:val="00763212"/>
    <w:rsid w:val="00876243"/>
    <w:rsid w:val="00B62CEB"/>
    <w:rsid w:val="00D15D4F"/>
    <w:rsid w:val="00ED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B3D01"/>
  <w15:chartTrackingRefBased/>
  <w15:docId w15:val="{A9A068D3-284C-499C-88F5-EDC66C3CC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section">
    <w:name w:val="subsection"/>
    <w:rsid w:val="00876243"/>
    <w:pPr>
      <w:numPr>
        <w:ilvl w:val="1"/>
        <w:numId w:val="1"/>
      </w:numPr>
      <w:tabs>
        <w:tab w:val="left" w:pos="567"/>
      </w:tabs>
      <w:spacing w:before="240" w:after="0" w:line="240" w:lineRule="auto"/>
    </w:pPr>
    <w:rPr>
      <w:rFonts w:ascii="Times" w:eastAsia="Times New Roman" w:hAnsi="Times" w:cs="Times New Roman"/>
      <w:i/>
      <w:iCs/>
      <w:color w:val="000000"/>
      <w:kern w:val="0"/>
      <w:lang w:val="en-US"/>
      <w14:ligatures w14:val="none"/>
    </w:rPr>
  </w:style>
  <w:style w:type="paragraph" w:customStyle="1" w:styleId="section">
    <w:name w:val="section"/>
    <w:link w:val="sectionChar"/>
    <w:autoRedefine/>
    <w:rsid w:val="00876243"/>
    <w:pPr>
      <w:numPr>
        <w:numId w:val="1"/>
      </w:numPr>
      <w:tabs>
        <w:tab w:val="left" w:pos="567"/>
      </w:tabs>
      <w:spacing w:before="240" w:after="0" w:line="240" w:lineRule="auto"/>
    </w:pPr>
    <w:rPr>
      <w:rFonts w:ascii="Times" w:eastAsia="Times New Roman" w:hAnsi="Times" w:cs="Times New Roman"/>
      <w:b/>
      <w:color w:val="000000"/>
      <w:kern w:val="0"/>
      <w:lang w:val="en-GB"/>
      <w14:ligatures w14:val="none"/>
    </w:rPr>
  </w:style>
  <w:style w:type="paragraph" w:customStyle="1" w:styleId="subsubsection">
    <w:name w:val="subsubsection"/>
    <w:autoRedefine/>
    <w:rsid w:val="00876243"/>
    <w:pPr>
      <w:numPr>
        <w:ilvl w:val="2"/>
        <w:numId w:val="1"/>
      </w:numPr>
      <w:tabs>
        <w:tab w:val="left" w:pos="567"/>
      </w:tabs>
      <w:spacing w:before="240" w:after="0" w:line="240" w:lineRule="auto"/>
      <w:ind w:left="0" w:firstLine="0"/>
      <w:jc w:val="both"/>
    </w:pPr>
    <w:rPr>
      <w:rFonts w:ascii="Times" w:eastAsia="Times New Roman" w:hAnsi="Times" w:cs="Times New Roman"/>
      <w:i/>
      <w:iCs/>
      <w:color w:val="000000"/>
      <w:kern w:val="0"/>
      <w:lang w:val="en-US"/>
      <w14:ligatures w14:val="none"/>
    </w:rPr>
  </w:style>
  <w:style w:type="character" w:customStyle="1" w:styleId="sectionChar">
    <w:name w:val="section Char"/>
    <w:link w:val="section"/>
    <w:rsid w:val="00876243"/>
    <w:rPr>
      <w:rFonts w:ascii="Times" w:eastAsia="Times New Roman" w:hAnsi="Times" w:cs="Times New Roman"/>
      <w:b/>
      <w:color w:val="000000"/>
      <w:kern w:val="0"/>
      <w:lang w:val="en-GB"/>
      <w14:ligatures w14:val="none"/>
    </w:rPr>
  </w:style>
  <w:style w:type="table" w:styleId="PlainTable2">
    <w:name w:val="Plain Table 2"/>
    <w:basedOn w:val="TableNormal"/>
    <w:uiPriority w:val="42"/>
    <w:rsid w:val="00876243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 w:eastAsia="en-GB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76243"/>
    <w:pPr>
      <w:spacing w:after="200" w:line="240" w:lineRule="auto"/>
    </w:pPr>
    <w:rPr>
      <w:i/>
      <w:iCs/>
      <w:color w:val="44546A" w:themeColor="text2"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882</Words>
  <Characters>5034</Characters>
  <Application>Microsoft Office Word</Application>
  <DocSecurity>0</DocSecurity>
  <Lines>41</Lines>
  <Paragraphs>11</Paragraphs>
  <ScaleCrop>false</ScaleCrop>
  <Company/>
  <LinksUpToDate>false</LinksUpToDate>
  <CharactersWithSpaces>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Siddu Naraharisetty</cp:lastModifiedBy>
  <cp:revision>11</cp:revision>
  <dcterms:created xsi:type="dcterms:W3CDTF">2024-02-06T03:50:00Z</dcterms:created>
  <dcterms:modified xsi:type="dcterms:W3CDTF">2024-02-06T18:53:00Z</dcterms:modified>
</cp:coreProperties>
</file>