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color w:val="000000"/>
          <w:sz w:val="40"/>
          <w:szCs w:val="40"/>
          <w:rtl w:val="0"/>
        </w:rPr>
        <w:t xml:space="preserve">From Districts to Doorsteps: How Fastlaunch is Turning India's ODOP Sellers into D2C Powerhouses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color w:val="505050"/>
          <w:sz w:val="24"/>
          <w:szCs w:val="24"/>
          <w:rtl w:val="0"/>
        </w:rPr>
        <w:t xml:space="preserve">Bridging heritage with digital — one district, one brand, one story at a time.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The Invisible Giants of India's Economy</w:t>
      </w:r>
    </w:p>
    <w:p w:rsidR="00000000" w:rsidDel="00000000" w:rsidP="00000000" w:rsidRDefault="00000000" w:rsidRPr="00000000" w14:paraId="00000005">
      <w:pPr>
        <w:rPr/>
      </w:pPr>
      <w:r w:rsidDel="00000000" w:rsidR="00000000" w:rsidRPr="00000000">
        <w:rPr>
          <w:rtl w:val="0"/>
        </w:rPr>
        <w:t xml:space="preserve">Walk through the narrow lanes of Moradabad, and you'll find artisans whose families have shaped brass for seven generations. Visit Varanasi, and you'll meet weavers whose fingers know the Banarasi brocade better than their own signatures. Travel to Madhubani, and you'll discover painters whose art has adorned village walls for centuries — but never a brand label.</w:t>
      </w:r>
    </w:p>
    <w:p w:rsidR="00000000" w:rsidDel="00000000" w:rsidP="00000000" w:rsidRDefault="00000000" w:rsidRPr="00000000" w14:paraId="00000006">
      <w:pPr>
        <w:rPr/>
      </w:pPr>
      <w:r w:rsidDel="00000000" w:rsidR="00000000" w:rsidRPr="00000000">
        <w:rPr>
          <w:b w:val="1"/>
          <w:bCs w:val="1"/>
          <w:rtl w:val="0"/>
        </w:rPr>
        <w:t xml:space="preserve">These aren't just craftspeople. They're invisible giants of India's economy.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Government of India's One District One Product (ODOP) initiative — now covering 1,102 products across 761 districts — has done something remarkable: it identified the soul of India's districts and gave them a name. Moradabad became "the brassware district." Banaras became "the silk district." Madhubani became "the art district."</w:t>
      </w:r>
    </w:p>
    <w:p w:rsidR="00000000" w:rsidDel="00000000" w:rsidP="00000000" w:rsidRDefault="00000000" w:rsidRPr="00000000" w14:paraId="00000008">
      <w:pPr>
        <w:rPr/>
      </w:pPr>
      <w:r w:rsidDel="00000000" w:rsidR="00000000" w:rsidRPr="00000000">
        <w:rPr>
          <w:b w:val="1"/>
          <w:bCs w:val="1"/>
          <w:rtl w:val="0"/>
        </w:rPr>
        <w:t xml:space="preserve">But here's the uncomfortable truth: identification isn't transformation.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Having a product isn't the same as having a brand. Having a craft isn't the same as having customers. And having heritage — as precious as it is — isn't the same as having a business model that scales.</w:t>
      </w:r>
    </w:p>
    <w:p w:rsidR="00000000" w:rsidDel="00000000" w:rsidP="00000000" w:rsidRDefault="00000000" w:rsidRPr="00000000" w14:paraId="0000000A">
      <w:pPr>
        <w:rPr/>
      </w:pPr>
      <w:r w:rsidDel="00000000" w:rsidR="00000000" w:rsidRPr="00000000">
        <w:rPr>
          <w:b w:val="1"/>
          <w:bCs w:val="1"/>
          <w:rtl w:val="0"/>
        </w:rPr>
        <w:t xml:space="preserve">That's where Fastlaunch comes in.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The D2C Gap: Why ODOP Companies Are Stuck in the Middle</w:t>
      </w:r>
    </w:p>
    <w:p w:rsidR="00000000" w:rsidDel="00000000" w:rsidP="00000000" w:rsidRDefault="00000000" w:rsidRPr="00000000" w14:paraId="0000000D">
      <w:pPr>
        <w:rPr/>
      </w:pPr>
      <w:r w:rsidDel="00000000" w:rsidR="00000000" w:rsidRPr="00000000">
        <w:rPr>
          <w:rtl w:val="0"/>
        </w:rPr>
        <w:t xml:space="preserve">India's D2C market is projected to cross $300 billion by 2030. Consumers today don't just buy products — they buy stories, values, and experiences. They want to know who made their brass lamp, which village the silk came from, and why that Madhubani painting carries the energy it does.</w:t>
      </w:r>
    </w:p>
    <w:p w:rsidR="00000000" w:rsidDel="00000000" w:rsidP="00000000" w:rsidRDefault="00000000" w:rsidRPr="00000000" w14:paraId="0000000E">
      <w:pPr>
        <w:rPr/>
      </w:pPr>
      <w:r w:rsidDel="00000000" w:rsidR="00000000" w:rsidRPr="00000000">
        <w:rPr>
          <w:rtl w:val="0"/>
        </w:rPr>
        <w:t xml:space="preserve">Yet most ODOP companies exist in a frustrating middle ground: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They have the product — authentic, handmade, often GI-tagged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They have the story — generations of tradition, cultural significance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But they don't have the brand — no visual identity, no digital presence, no customer data</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they don't have the infrastructure — no e-commerce, no logistics, no marketing engine</w:t>
      </w:r>
    </w:p>
    <w:p w:rsidR="00000000" w:rsidDel="00000000" w:rsidP="00000000" w:rsidRDefault="00000000" w:rsidRPr="00000000" w14:paraId="00000013">
      <w:pPr>
        <w:rPr/>
      </w:pPr>
      <w:r w:rsidDel="00000000" w:rsidR="00000000" w:rsidRPr="00000000">
        <w:rPr>
          <w:rtl w:val="0"/>
        </w:rPr>
        <w:t xml:space="preserve">The result? Beautiful products sold at commodity prices through middlemen. Artisans earning a fraction of what their craft is worth. And consumers who would gladly pay a premium — if only they knew the story behind what they were buying.</w:t>
      </w:r>
    </w:p>
    <w:p w:rsidR="00000000" w:rsidDel="00000000" w:rsidP="00000000" w:rsidRDefault="00000000" w:rsidRPr="00000000" w14:paraId="00000014">
      <w:pPr>
        <w:rPr/>
      </w:pPr>
      <w:r w:rsidDel="00000000" w:rsidR="00000000" w:rsidRPr="00000000">
        <w:rPr>
          <w:b w:val="1"/>
          <w:bCs w:val="1"/>
          <w:rtl w:val="0"/>
        </w:rPr>
        <w:t xml:space="preserve">This is the gap Fastlaunch was built to close.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The Fastlaunch Model: Five Pillars of D2C Transformation</w:t>
      </w:r>
    </w:p>
    <w:p w:rsidR="00000000" w:rsidDel="00000000" w:rsidP="00000000" w:rsidRDefault="00000000" w:rsidRPr="00000000" w14:paraId="00000017">
      <w:pPr>
        <w:rPr/>
      </w:pPr>
      <w:r w:rsidDel="00000000" w:rsidR="00000000" w:rsidRPr="00000000">
        <w:rPr>
          <w:rtl w:val="0"/>
        </w:rPr>
        <w:t xml:space="preserve">We don't just "help" ODOP companies sell online. We rebuild them as D2C brands from the ground up. Here's how:</w:t>
      </w:r>
    </w:p>
    <w:p w:rsidR="00000000" w:rsidDel="00000000" w:rsidP="00000000" w:rsidRDefault="00000000" w:rsidRPr="00000000" w14:paraId="00000018">
      <w:pPr>
        <w:pStyle w:val="Heading2"/>
        <w:rPr/>
      </w:pPr>
      <w:r w:rsidDel="00000000" w:rsidR="00000000" w:rsidRPr="00000000">
        <w:rPr>
          <w:rtl w:val="0"/>
        </w:rPr>
        <w:t xml:space="preserve">1. Brand Archaeology: Uncovering the Story</w:t>
      </w:r>
    </w:p>
    <w:p w:rsidR="00000000" w:rsidDel="00000000" w:rsidP="00000000" w:rsidRDefault="00000000" w:rsidRPr="00000000" w14:paraId="00000019">
      <w:pPr>
        <w:rPr/>
      </w:pPr>
      <w:r w:rsidDel="00000000" w:rsidR="00000000" w:rsidRPr="00000000">
        <w:rPr>
          <w:rtl w:val="0"/>
        </w:rPr>
        <w:t xml:space="preserve">Every ODOP product has a story buried under decades of undifferentiated selling. Our first step isn't design — it's discovery.</w:t>
      </w:r>
    </w:p>
    <w:p w:rsidR="00000000" w:rsidDel="00000000" w:rsidP="00000000" w:rsidRDefault="00000000" w:rsidRPr="00000000" w14:paraId="0000001A">
      <w:pPr>
        <w:rPr/>
      </w:pPr>
      <w:r w:rsidDel="00000000" w:rsidR="00000000" w:rsidRPr="00000000">
        <w:rPr>
          <w:rtl w:val="0"/>
        </w:rPr>
        <w:t xml:space="preserve">We spend weeks in districts, interviewing artisans, understanding their processes, and documenting the cultural context. We don't invent brand stories. We excavate them.</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Moradabad brass artisan doesn't just "make lamps." His grandfather's hammer strikes echo in every piece he creates.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Banarasi weaver doesn't just "weave silk." She carries forward a 500-year-old tradition that once clothed Mughal emperors.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Madhubani painter doesn't just "draw." She channels the same cosmic energy her ancestors used to ward off evil spirits.</w:t>
      </w:r>
    </w:p>
    <w:p w:rsidR="00000000" w:rsidDel="00000000" w:rsidP="00000000" w:rsidRDefault="00000000" w:rsidRPr="00000000" w14:paraId="0000001E">
      <w:pPr>
        <w:rPr/>
      </w:pPr>
      <w:r w:rsidDel="00000000" w:rsidR="00000000" w:rsidRPr="00000000">
        <w:rPr>
          <w:rtl w:val="0"/>
        </w:rPr>
        <w:t xml:space="preserve">These aren't marketing fluff. They're the brand's DNA — and in the D2C world, DNA is everything.</w:t>
      </w:r>
    </w:p>
    <w:p w:rsidR="00000000" w:rsidDel="00000000" w:rsidP="00000000" w:rsidRDefault="00000000" w:rsidRPr="00000000" w14:paraId="0000001F">
      <w:pPr>
        <w:pStyle w:val="Heading2"/>
        <w:rPr/>
      </w:pPr>
      <w:r w:rsidDel="00000000" w:rsidR="00000000" w:rsidRPr="00000000">
        <w:rPr>
          <w:rtl w:val="0"/>
        </w:rPr>
        <w:t xml:space="preserve">2. Visual Identity: From Commodity to Collectible</w:t>
      </w:r>
    </w:p>
    <w:p w:rsidR="00000000" w:rsidDel="00000000" w:rsidP="00000000" w:rsidRDefault="00000000" w:rsidRPr="00000000" w14:paraId="00000020">
      <w:pPr>
        <w:rPr/>
      </w:pPr>
      <w:r w:rsidDel="00000000" w:rsidR="00000000" w:rsidRPr="00000000">
        <w:rPr>
          <w:rtl w:val="0"/>
        </w:rPr>
        <w:t xml:space="preserve">Most ODOP products look like... products. They look like something you'd find in a government emporium or a tourist souvenir shop.</w:t>
      </w:r>
    </w:p>
    <w:p w:rsidR="00000000" w:rsidDel="00000000" w:rsidP="00000000" w:rsidRDefault="00000000" w:rsidRPr="00000000" w14:paraId="00000021">
      <w:pPr>
        <w:rPr/>
      </w:pPr>
      <w:r w:rsidDel="00000000" w:rsidR="00000000" w:rsidRPr="00000000">
        <w:rPr>
          <w:rtl w:val="0"/>
        </w:rPr>
        <w:t xml:space="preserve">Fastlaunch transforms them into desirable brands: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Packaging design that tells the story before the product is opened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Photography and videography that captures the artisan's hands, the process, the village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Brand voice that speaks with authenticity, not corporate jargon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storefronts (Shopify, WooCommerce, custom builds) that feel like curated experiences, not catalogs</w:t>
      </w:r>
    </w:p>
    <w:p w:rsidR="00000000" w:rsidDel="00000000" w:rsidP="00000000" w:rsidRDefault="00000000" w:rsidRPr="00000000" w14:paraId="00000026">
      <w:pPr>
        <w:rPr/>
      </w:pPr>
      <w:r w:rsidDel="00000000" w:rsidR="00000000" w:rsidRPr="00000000">
        <w:rPr>
          <w:rtl w:val="0"/>
        </w:rPr>
        <w:t xml:space="preserve">The goal? When a customer receives a Fastlaunch-branded ODOP product, they don't just feel like they bought something — they feel like they discovered something.</w:t>
      </w:r>
    </w:p>
    <w:p w:rsidR="00000000" w:rsidDel="00000000" w:rsidP="00000000" w:rsidRDefault="00000000" w:rsidRPr="00000000" w14:paraId="00000027">
      <w:pPr>
        <w:pStyle w:val="Heading2"/>
        <w:rPr/>
      </w:pPr>
      <w:r w:rsidDel="00000000" w:rsidR="00000000" w:rsidRPr="00000000">
        <w:rPr>
          <w:rtl w:val="0"/>
        </w:rPr>
        <w:t xml:space="preserve">3. Digital Infrastructure: Building the Engine</w:t>
      </w:r>
    </w:p>
    <w:p w:rsidR="00000000" w:rsidDel="00000000" w:rsidP="00000000" w:rsidRDefault="00000000" w:rsidRPr="00000000" w14:paraId="00000028">
      <w:pPr>
        <w:rPr/>
      </w:pPr>
      <w:r w:rsidDel="00000000" w:rsidR="00000000" w:rsidRPr="00000000">
        <w:rPr>
          <w:rtl w:val="0"/>
        </w:rPr>
        <w:t xml:space="preserve">Most ODOP entrepreneurs are masters of their craft, not masters of digital marketing. That's not a weakness — it's a reality we solve for.</w:t>
      </w:r>
    </w:p>
    <w:p w:rsidR="00000000" w:rsidDel="00000000" w:rsidP="00000000" w:rsidRDefault="00000000" w:rsidRPr="00000000" w14:paraId="00000029">
      <w:pPr>
        <w:rPr/>
      </w:pPr>
      <w:r w:rsidDel="00000000" w:rsidR="00000000" w:rsidRPr="00000000">
        <w:rPr>
          <w:rtl w:val="0"/>
        </w:rPr>
        <w:t xml:space="preserve">Fastlaunch builds the full D2C stack:</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1"/>
                <w:bCs w:val="1"/>
                <w:rtl w:val="0"/>
              </w:rPr>
              <w:t xml:space="preserve">What We Build</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E-commerce</w:t>
            </w:r>
          </w:p>
        </w:tc>
        <w:tc>
          <w:tcPr/>
          <w:p w:rsidR="00000000" w:rsidDel="00000000" w:rsidP="00000000" w:rsidRDefault="00000000" w:rsidRPr="00000000" w14:paraId="0000002D">
            <w:pPr>
              <w:rPr/>
            </w:pPr>
            <w:r w:rsidDel="00000000" w:rsidR="00000000" w:rsidRPr="00000000">
              <w:rPr>
                <w:rtl w:val="0"/>
              </w:rPr>
              <w:t xml:space="preserve">Branded websites, marketplace integration (Amazon, Flipkart, Myntra), social commerce (Instagram Shop, WhatsApp Business)</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Payments</w:t>
            </w:r>
          </w:p>
        </w:tc>
        <w:tc>
          <w:tcPr/>
          <w:p w:rsidR="00000000" w:rsidDel="00000000" w:rsidP="00000000" w:rsidRDefault="00000000" w:rsidRPr="00000000" w14:paraId="0000002F">
            <w:pPr>
              <w:rPr/>
            </w:pPr>
            <w:r w:rsidDel="00000000" w:rsidR="00000000" w:rsidRPr="00000000">
              <w:rPr>
                <w:rtl w:val="0"/>
              </w:rPr>
              <w:t xml:space="preserve">UPI, COD, EMI, international gateways — frictionless checkout</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Logistics</w:t>
            </w:r>
          </w:p>
        </w:tc>
        <w:tc>
          <w:tcPr/>
          <w:p w:rsidR="00000000" w:rsidDel="00000000" w:rsidP="00000000" w:rsidRDefault="00000000" w:rsidRPr="00000000" w14:paraId="00000031">
            <w:pPr>
              <w:rPr/>
            </w:pPr>
            <w:r w:rsidDel="00000000" w:rsidR="00000000" w:rsidRPr="00000000">
              <w:rPr>
                <w:rtl w:val="0"/>
              </w:rPr>
              <w:t xml:space="preserve">PAN-India warehousing, last-mile delivery, reverse logistics, international shipping</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Customer Data</w:t>
            </w:r>
          </w:p>
        </w:tc>
        <w:tc>
          <w:tcPr/>
          <w:p w:rsidR="00000000" w:rsidDel="00000000" w:rsidP="00000000" w:rsidRDefault="00000000" w:rsidRPr="00000000" w14:paraId="00000033">
            <w:pPr>
              <w:rPr/>
            </w:pPr>
            <w:r w:rsidDel="00000000" w:rsidR="00000000" w:rsidRPr="00000000">
              <w:rPr>
                <w:rtl w:val="0"/>
              </w:rPr>
              <w:t xml:space="preserve">CRM, first-party data collection, behavioral analytics, retention marketing</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Content</w:t>
            </w:r>
          </w:p>
        </w:tc>
        <w:tc>
          <w:tcPr/>
          <w:p w:rsidR="00000000" w:rsidDel="00000000" w:rsidP="00000000" w:rsidRDefault="00000000" w:rsidRPr="00000000" w14:paraId="00000035">
            <w:pPr>
              <w:rPr/>
            </w:pPr>
            <w:r w:rsidDel="00000000" w:rsidR="00000000" w:rsidRPr="00000000">
              <w:rPr>
                <w:rtl w:val="0"/>
              </w:rPr>
              <w:t xml:space="preserve">SEO-optimized blogs, social media calendars, influencer partnerships, email marketing</w:t>
            </w:r>
          </w:p>
        </w:tc>
      </w:tr>
    </w:tbl>
    <w:p w:rsidR="00000000" w:rsidDel="00000000" w:rsidP="00000000" w:rsidRDefault="00000000" w:rsidRPr="00000000" w14:paraId="00000036">
      <w:pPr>
        <w:rPr/>
      </w:pPr>
      <w:r w:rsidDel="00000000" w:rsidR="00000000" w:rsidRPr="00000000">
        <w:rPr>
          <w:b w:val="1"/>
          <w:bCs w:val="1"/>
          <w:rtl w:val="0"/>
        </w:rPr>
        <w:t xml:space="preserve">The artisan focuses on what they do best: making extraordinary things. Fastlaunch handles the rest.</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4. Market Access: From Local to Global</w:t>
      </w:r>
    </w:p>
    <w:p w:rsidR="00000000" w:rsidDel="00000000" w:rsidP="00000000" w:rsidRDefault="00000000" w:rsidRPr="00000000" w14:paraId="00000038">
      <w:pPr>
        <w:rPr/>
      </w:pPr>
      <w:r w:rsidDel="00000000" w:rsidR="00000000" w:rsidRPr="00000000">
        <w:rPr>
          <w:rtl w:val="0"/>
        </w:rPr>
        <w:t xml:space="preserve">ODOP products aren't just for Indian consumers. The global appetite for authentic, handcrafted, sustainable products has never been higher.</w:t>
      </w:r>
    </w:p>
    <w:p w:rsidR="00000000" w:rsidDel="00000000" w:rsidP="00000000" w:rsidRDefault="00000000" w:rsidRPr="00000000" w14:paraId="00000039">
      <w:pPr>
        <w:rPr/>
      </w:pPr>
      <w:r w:rsidDel="00000000" w:rsidR="00000000" w:rsidRPr="00000000">
        <w:rPr>
          <w:rtl w:val="0"/>
        </w:rPr>
        <w:t xml:space="preserve">Fastlaunch opens multiple revenue streams: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Domestic D2C: Direct sales through brand websites and social commerce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Marketplace Presence: Premium positioning on Amazon, Flipkart, Nykaa, and niche platforms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B2B &amp; Corporate Gifting: Custom orders for enterprises seeking meaningful, culturally rich gifts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International Export: Direct shipping to the US, UK, EU, and Middle East — markets that value Indian craftsmanship and pay premium prices</w:t>
      </w:r>
    </w:p>
    <w:p w:rsidR="00000000" w:rsidDel="00000000" w:rsidP="00000000" w:rsidRDefault="00000000" w:rsidRPr="00000000" w14:paraId="0000003E">
      <w:pPr>
        <w:rPr/>
      </w:pPr>
      <w:r w:rsidDel="00000000" w:rsidR="00000000" w:rsidRPr="00000000">
        <w:rPr>
          <w:rtl w:val="0"/>
        </w:rPr>
        <w:t xml:space="preserve">The ODOP initiative itself has driven a 76% increase in exports from Uttar Pradesh alone — from ₹88,967 Cr in 2017-18 to ₹1.71 Lakh Cr in 2023-24. Fastlaunch ensures ODOP companies capture their fair share of this global demand.</w:t>
      </w:r>
    </w:p>
    <w:p w:rsidR="00000000" w:rsidDel="00000000" w:rsidP="00000000" w:rsidRDefault="00000000" w:rsidRPr="00000000" w14:paraId="0000003F">
      <w:pPr>
        <w:pStyle w:val="Heading2"/>
        <w:rPr/>
      </w:pPr>
      <w:r w:rsidDel="00000000" w:rsidR="00000000" w:rsidRPr="00000000">
        <w:rPr>
          <w:rtl w:val="0"/>
        </w:rPr>
        <w:t xml:space="preserve">5. Community &amp; Capacity Building: The Long Game</w:t>
      </w:r>
    </w:p>
    <w:p w:rsidR="00000000" w:rsidDel="00000000" w:rsidP="00000000" w:rsidRDefault="00000000" w:rsidRPr="00000000" w14:paraId="00000040">
      <w:pPr>
        <w:rPr/>
      </w:pPr>
      <w:r w:rsidDel="00000000" w:rsidR="00000000" w:rsidRPr="00000000">
        <w:rPr>
          <w:rtl w:val="0"/>
        </w:rPr>
        <w:t xml:space="preserve">We don't believe in "launch and leave." Fastlaunch embeds itself in the districts we work with:</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literacy programs for artisans and their families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Youth entrepreneurship initiatives to prevent brain drain from villages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standardization to meet export and premium market requirements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innovation workshops that respect tradition while meeting modern tastes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Fair pricing frameworks that ensure artisans earn what they deserve</w:t>
      </w:r>
    </w:p>
    <w:p w:rsidR="00000000" w:rsidDel="00000000" w:rsidP="00000000" w:rsidRDefault="00000000" w:rsidRPr="00000000" w14:paraId="00000046">
      <w:pPr>
        <w:rPr/>
      </w:pPr>
      <w:r w:rsidDel="00000000" w:rsidR="00000000" w:rsidRPr="00000000">
        <w:rPr>
          <w:b w:val="1"/>
          <w:bCs w:val="1"/>
          <w:rtl w:val="0"/>
        </w:rPr>
        <w:t xml:space="preserve">Our vision isn't just to create D2C brands. It's to create self-sustaining digital economies in India's districts.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Why This Matters Now</w:t>
      </w:r>
    </w:p>
    <w:p w:rsidR="00000000" w:rsidDel="00000000" w:rsidP="00000000" w:rsidRDefault="00000000" w:rsidRPr="00000000" w14:paraId="00000049">
      <w:pPr>
        <w:rPr/>
      </w:pPr>
      <w:r w:rsidDel="00000000" w:rsidR="00000000" w:rsidRPr="00000000">
        <w:rPr>
          <w:rtl w:val="0"/>
        </w:rPr>
        <w:t xml:space="preserve">Three forces are converging to make this the perfect moment:</w:t>
      </w:r>
    </w:p>
    <w:p w:rsidR="00000000" w:rsidDel="00000000" w:rsidP="00000000" w:rsidRDefault="00000000" w:rsidRPr="00000000" w14:paraId="0000004A">
      <w:pPr>
        <w:rPr/>
      </w:pPr>
      <w:r w:rsidDel="00000000" w:rsidR="00000000" w:rsidRPr="00000000">
        <w:rPr>
          <w:b w:val="1"/>
          <w:bCs w:val="1"/>
          <w:rtl w:val="0"/>
        </w:rPr>
        <w:t xml:space="preserve">1. Government Push:</w:t>
      </w:r>
      <w:r w:rsidDel="00000000" w:rsidR="00000000" w:rsidRPr="00000000">
        <w:rPr>
          <w:rtl w:val="0"/>
        </w:rPr>
        <w:t xml:space="preserve"> The ODOP initiative, PM Ekta Malls (29 approved across 27 states with ₹5,000 Cr interest-free support), and the GeM-ODOP Bazaar are creating unprecedented infrastructure for district-level products.</w:t>
      </w:r>
    </w:p>
    <w:p w:rsidR="00000000" w:rsidDel="00000000" w:rsidP="00000000" w:rsidRDefault="00000000" w:rsidRPr="00000000" w14:paraId="0000004B">
      <w:pPr>
        <w:rPr/>
      </w:pPr>
      <w:r w:rsidDel="00000000" w:rsidR="00000000" w:rsidRPr="00000000">
        <w:rPr>
          <w:b w:val="1"/>
          <w:bCs w:val="1"/>
          <w:rtl w:val="0"/>
        </w:rPr>
        <w:t xml:space="preserve">2. Consumer Shift:</w:t>
      </w:r>
      <w:r w:rsidDel="00000000" w:rsidR="00000000" w:rsidRPr="00000000">
        <w:rPr>
          <w:rtl w:val="0"/>
        </w:rPr>
        <w:t xml:space="preserve"> Post-pandemic, Indian consumers are actively seeking authentic, sustainable, story-driven brands. The "Vocal for Local" movement isn't just political — it's cultural.</w:t>
      </w:r>
    </w:p>
    <w:p w:rsidR="00000000" w:rsidDel="00000000" w:rsidP="00000000" w:rsidRDefault="00000000" w:rsidRPr="00000000" w14:paraId="0000004C">
      <w:pPr>
        <w:rPr/>
      </w:pPr>
      <w:r w:rsidDel="00000000" w:rsidR="00000000" w:rsidRPr="00000000">
        <w:rPr>
          <w:b w:val="1"/>
          <w:bCs w:val="1"/>
          <w:rtl w:val="0"/>
        </w:rPr>
        <w:t xml:space="preserve">3. Digital Maturity:</w:t>
      </w:r>
      <w:r w:rsidDel="00000000" w:rsidR="00000000" w:rsidRPr="00000000">
        <w:rPr>
          <w:rtl w:val="0"/>
        </w:rPr>
        <w:t xml:space="preserve"> UPI, affordable data, social commerce, and AI-powered marketing tools have made D2C accessible in ways that were impossible even five years ago.</w:t>
      </w:r>
    </w:p>
    <w:p w:rsidR="00000000" w:rsidDel="00000000" w:rsidP="00000000" w:rsidRDefault="00000000" w:rsidRPr="00000000" w14:paraId="0000004D">
      <w:pPr>
        <w:rPr/>
      </w:pPr>
      <w:r w:rsidDel="00000000" w:rsidR="00000000" w:rsidRPr="00000000">
        <w:rPr>
          <w:b w:val="1"/>
          <w:bCs w:val="1"/>
          <w:rtl w:val="0"/>
        </w:rPr>
        <w:t xml:space="preserve">The artisans are ready. The products are extraordinary. The infrastructure is falling into place.</w:t>
      </w: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What's missing is the bridge. Fastlaunch is that bridge.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A Vision for India's Districts</w:t>
      </w:r>
    </w:p>
    <w:p w:rsidR="00000000" w:rsidDel="00000000" w:rsidP="00000000" w:rsidRDefault="00000000" w:rsidRPr="00000000" w14:paraId="00000051">
      <w:pPr>
        <w:rPr/>
      </w:pPr>
      <w:r w:rsidDel="00000000" w:rsidR="00000000" w:rsidRPr="00000000">
        <w:rPr>
          <w:rtl w:val="0"/>
        </w:rPr>
        <w:t xml:space="preserve">Imagine a future where: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weaver in Varanasi sells her Banarasi sarees directly to customers in New York through her own branded website — and earns 3x what she used to make through middlemen.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brass artisan in Moradabad has a waiting list of interior designers from London who discovered him on Instagram.</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Madhubani painter's work is featured in a global design magazine — not as "folk art," but as "contemporary luxury."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Young people in India's districts see entrepreneurship in their heritage crafts as a viable, aspirational career — not a dying tradition.</w:t>
      </w:r>
    </w:p>
    <w:p w:rsidR="00000000" w:rsidDel="00000000" w:rsidP="00000000" w:rsidRDefault="00000000" w:rsidRPr="00000000" w14:paraId="00000056">
      <w:pPr>
        <w:rPr/>
      </w:pPr>
      <w:r w:rsidDel="00000000" w:rsidR="00000000" w:rsidRPr="00000000">
        <w:rPr>
          <w:b w:val="1"/>
          <w:bCs w:val="1"/>
          <w:rtl w:val="0"/>
        </w:rPr>
        <w:t xml:space="preserve">This isn't a fantasy. This is what happens when heritage meets D2C.</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At Fastlaunch, we believe India's districts don't need charity. They need capitalism with conscience. They need the tools, the brand, and the platform to tell their own stories to the world.</w:t>
      </w:r>
    </w:p>
    <w:p w:rsidR="00000000" w:rsidDel="00000000" w:rsidP="00000000" w:rsidRDefault="00000000" w:rsidRPr="00000000" w14:paraId="00000058">
      <w:pPr>
        <w:rPr/>
      </w:pPr>
      <w:r w:rsidDel="00000000" w:rsidR="00000000" w:rsidRPr="00000000">
        <w:rPr>
          <w:b w:val="1"/>
          <w:bCs w:val="1"/>
          <w:rtl w:val="0"/>
        </w:rPr>
        <w:t xml:space="preserve">One district. One product. One D2C brand at a time.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Join the Movement</w:t>
      </w:r>
    </w:p>
    <w:p w:rsidR="00000000" w:rsidDel="00000000" w:rsidP="00000000" w:rsidRDefault="00000000" w:rsidRPr="00000000" w14:paraId="0000005B">
      <w:pPr>
        <w:rPr/>
      </w:pPr>
      <w:r w:rsidDel="00000000" w:rsidR="00000000" w:rsidRPr="00000000">
        <w:rPr>
          <w:rtl w:val="0"/>
        </w:rPr>
        <w:t xml:space="preserve">If you're an ODOP entrepreneur, a district administration, an investor, or simply someone who believes that India's artisanal heritage deserves a global stage — we'd love to hear from you.</w:t>
      </w:r>
    </w:p>
    <w:p w:rsidR="00000000" w:rsidDel="00000000" w:rsidP="00000000" w:rsidRDefault="00000000" w:rsidRPr="00000000" w14:paraId="0000005C">
      <w:pPr>
        <w:rPr/>
      </w:pPr>
      <w:r w:rsidDel="00000000" w:rsidR="00000000" w:rsidRPr="00000000">
        <w:rPr>
          <w:rtl w:val="0"/>
        </w:rPr>
        <w:t xml:space="preserve">The future of Indian craftsmanship isn't in museums. It's in the direct relationships between makers and buyers, enabled by technology, powered by story, and rooted in the extraordinary talent that exists in every district of this country.</w:t>
      </w:r>
    </w:p>
    <w:p w:rsidR="00000000" w:rsidDel="00000000" w:rsidP="00000000" w:rsidRDefault="00000000" w:rsidRPr="00000000" w14:paraId="0000005D">
      <w:pPr>
        <w:rPr/>
      </w:pPr>
      <w:r w:rsidDel="00000000" w:rsidR="00000000" w:rsidRPr="00000000">
        <w:rPr>
          <w:b w:val="1"/>
          <w:bCs w:val="1"/>
          <w:rtl w:val="0"/>
        </w:rPr>
        <w:t xml:space="preserve">Let's launch something fast. Let's launch something that lasts.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jc w:val="left"/>
        <w:rPr>
          <w:b w:val="1"/>
          <w:bCs w:val="1"/>
          <w:shd w:fill="fff2cc" w:val="clear"/>
        </w:rPr>
      </w:pPr>
      <w:r w:rsidDel="00000000" w:rsidR="00000000" w:rsidRPr="00000000">
        <w:rPr>
          <w:b w:val="1"/>
          <w:bCs w:val="1"/>
          <w:i w:val="1"/>
          <w:iCs w:val="1"/>
          <w:color w:val="505050"/>
          <w:sz w:val="24"/>
          <w:szCs w:val="24"/>
          <w:shd w:fill="fff2cc" w:val="clear"/>
          <w:rtl w:val="0"/>
        </w:rPr>
        <w:t xml:space="preserve">          “ Fastlaunch — Building India's D2C brands, one district at a Time “</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