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8F82D" w14:textId="420D9F04" w:rsidR="00017180" w:rsidRDefault="00970062" w:rsidP="00FC0DF7">
      <w:pPr>
        <w:pStyle w:val="Title"/>
      </w:pPr>
      <w:r>
        <w:t xml:space="preserve">Transactional Reporting </w:t>
      </w:r>
      <w:r w:rsidR="0081464A">
        <w:t>Options -</w:t>
      </w:r>
      <w:r>
        <w:t xml:space="preserve"> from Simple to the Advanced</w:t>
      </w:r>
    </w:p>
    <w:p w14:paraId="4AB594B0" w14:textId="77777777" w:rsidR="00FC0DF7" w:rsidRDefault="00FC0DF7" w:rsidP="00FC0DF7"/>
    <w:p w14:paraId="32129F9A" w14:textId="4460968A" w:rsidR="00FC0DF7" w:rsidRDefault="00FC0DF7" w:rsidP="00FC0DF7">
      <w:pPr>
        <w:pStyle w:val="Heading1"/>
      </w:pPr>
      <w:bookmarkStart w:id="0" w:name="_Toc150706794"/>
      <w:r>
        <w:t>Version Information</w:t>
      </w:r>
      <w:bookmarkEnd w:id="0"/>
    </w:p>
    <w:p w14:paraId="29B5361D" w14:textId="509695FF" w:rsidR="00FC0DF7" w:rsidRDefault="00191CD2" w:rsidP="00FC0DF7">
      <w:r>
        <w:t>Satya Komatineni</w:t>
      </w:r>
      <w:r w:rsidR="006C1BD2">
        <w:t>, 1</w:t>
      </w:r>
      <w:r w:rsidR="001747EB">
        <w:t>1</w:t>
      </w:r>
      <w:r w:rsidR="006C1BD2">
        <w:t>/</w:t>
      </w:r>
      <w:r w:rsidR="00970062">
        <w:t>11</w:t>
      </w:r>
      <w:r w:rsidR="006C1BD2">
        <w:t>/23</w:t>
      </w:r>
    </w:p>
    <w:p w14:paraId="532BB7E2" w14:textId="60FA1371" w:rsidR="00246E14" w:rsidRDefault="00246E14" w:rsidP="00FC0DF7">
      <w:r>
        <w:t>Alpha</w:t>
      </w:r>
      <w:r w:rsidR="00970062">
        <w:t>, (</w:t>
      </w:r>
      <w:r>
        <w:t>I expect a couple of more releases</w:t>
      </w:r>
      <w:r w:rsidR="007501E2">
        <w:t xml:space="preserve"> which include enterprise data, delta lakes</w:t>
      </w:r>
      <w:r>
        <w:t>)</w:t>
      </w:r>
    </w:p>
    <w:p w14:paraId="66C40BBA" w14:textId="220B8A2E" w:rsidR="001533EA" w:rsidRDefault="001533EA" w:rsidP="00FC0DF7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2523175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D5C0C5" w14:textId="746E2139" w:rsidR="00A27F77" w:rsidRDefault="00A27F77">
          <w:pPr>
            <w:pStyle w:val="TOCHeading"/>
          </w:pPr>
          <w:r>
            <w:t>Contents</w:t>
          </w:r>
        </w:p>
        <w:p w14:paraId="22CBA4A4" w14:textId="5DD0824D" w:rsidR="007501E2" w:rsidRDefault="00A27F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706794" w:history="1">
            <w:r w:rsidR="007501E2" w:rsidRPr="00247311">
              <w:rPr>
                <w:rStyle w:val="Hyperlink"/>
                <w:noProof/>
              </w:rPr>
              <w:t>Version Information</w:t>
            </w:r>
            <w:r w:rsidR="007501E2">
              <w:rPr>
                <w:noProof/>
                <w:webHidden/>
              </w:rPr>
              <w:tab/>
            </w:r>
            <w:r w:rsidR="007501E2">
              <w:rPr>
                <w:noProof/>
                <w:webHidden/>
              </w:rPr>
              <w:fldChar w:fldCharType="begin"/>
            </w:r>
            <w:r w:rsidR="007501E2">
              <w:rPr>
                <w:noProof/>
                <w:webHidden/>
              </w:rPr>
              <w:instrText xml:space="preserve"> PAGEREF _Toc150706794 \h </w:instrText>
            </w:r>
            <w:r w:rsidR="007501E2">
              <w:rPr>
                <w:noProof/>
                <w:webHidden/>
              </w:rPr>
            </w:r>
            <w:r w:rsidR="007501E2">
              <w:rPr>
                <w:noProof/>
                <w:webHidden/>
              </w:rPr>
              <w:fldChar w:fldCharType="separate"/>
            </w:r>
            <w:r w:rsidR="007501E2">
              <w:rPr>
                <w:noProof/>
                <w:webHidden/>
              </w:rPr>
              <w:t>1</w:t>
            </w:r>
            <w:r w:rsidR="007501E2">
              <w:rPr>
                <w:noProof/>
                <w:webHidden/>
              </w:rPr>
              <w:fldChar w:fldCharType="end"/>
            </w:r>
          </w:hyperlink>
        </w:p>
        <w:p w14:paraId="7977F98C" w14:textId="7DE98C12" w:rsidR="007501E2" w:rsidRDefault="007501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50706795" w:history="1">
            <w:r w:rsidRPr="00247311">
              <w:rPr>
                <w:rStyle w:val="Hyperlink"/>
                <w:noProof/>
              </w:rPr>
              <w:t>Goal: List Options for Transactional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D6520" w14:textId="76CC1363" w:rsidR="007501E2" w:rsidRDefault="007501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50706796" w:history="1">
            <w:r w:rsidRPr="00247311">
              <w:rPr>
                <w:rStyle w:val="Hyperlink"/>
                <w:noProof/>
              </w:rPr>
              <w:t>Option 1 – Use the Transactional DB as 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D3A71" w14:textId="6DCC8084" w:rsidR="007501E2" w:rsidRDefault="007501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50706797" w:history="1">
            <w:r w:rsidRPr="00247311">
              <w:rPr>
                <w:rStyle w:val="Hyperlink"/>
                <w:noProof/>
              </w:rPr>
              <w:t>Characteristics, 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7D545" w14:textId="716CA7DB" w:rsidR="007501E2" w:rsidRDefault="007501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50706798" w:history="1">
            <w:r w:rsidRPr="00247311">
              <w:rPr>
                <w:rStyle w:val="Hyperlink"/>
                <w:noProof/>
              </w:rPr>
              <w:t>Compromises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D9833" w14:textId="2661BA92" w:rsidR="007501E2" w:rsidRDefault="007501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50706799" w:history="1">
            <w:r w:rsidRPr="00247311">
              <w:rPr>
                <w:rStyle w:val="Hyperlink"/>
                <w:noProof/>
              </w:rPr>
              <w:t>Cost Factors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4B816" w14:textId="55CEF788" w:rsidR="007501E2" w:rsidRDefault="007501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50706800" w:history="1">
            <w:r w:rsidRPr="00247311">
              <w:rPr>
                <w:rStyle w:val="Hyperlink"/>
                <w:noProof/>
              </w:rPr>
              <w:t>Initial 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722D9" w14:textId="2B6BE75E" w:rsidR="007501E2" w:rsidRDefault="007501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50706801" w:history="1">
            <w:r w:rsidRPr="00247311">
              <w:rPr>
                <w:rStyle w:val="Hyperlink"/>
                <w:noProof/>
              </w:rPr>
              <w:t>On going cost of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0A62A" w14:textId="6769719E" w:rsidR="007501E2" w:rsidRDefault="007501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50706802" w:history="1">
            <w:r w:rsidRPr="00247311">
              <w:rPr>
                <w:rStyle w:val="Hyperlink"/>
                <w:noProof/>
              </w:rPr>
              <w:t>Option 2 – Use the Transactional DB with embedded Reporting tables.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3701B" w14:textId="6FA10C48" w:rsidR="007501E2" w:rsidRDefault="007501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50706803" w:history="1">
            <w:r w:rsidRPr="00247311">
              <w:rPr>
                <w:rStyle w:val="Hyperlink"/>
                <w:noProof/>
              </w:rPr>
              <w:t>Characteristics, 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05CED" w14:textId="5A3CB68E" w:rsidR="007501E2" w:rsidRDefault="007501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50706804" w:history="1">
            <w:r w:rsidRPr="00247311">
              <w:rPr>
                <w:rStyle w:val="Hyperlink"/>
                <w:noProof/>
              </w:rPr>
              <w:t>Compromises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9D4E0" w14:textId="616AB677" w:rsidR="007501E2" w:rsidRDefault="007501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50706805" w:history="1">
            <w:r w:rsidRPr="00247311">
              <w:rPr>
                <w:rStyle w:val="Hyperlink"/>
                <w:noProof/>
              </w:rPr>
              <w:t>Cost Factors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87AFB" w14:textId="0BCF8823" w:rsidR="007501E2" w:rsidRDefault="007501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50706806" w:history="1">
            <w:r w:rsidRPr="00247311">
              <w:rPr>
                <w:rStyle w:val="Hyperlink"/>
                <w:noProof/>
              </w:rPr>
              <w:t>Initial 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2AE5A" w14:textId="5FD6F311" w:rsidR="007501E2" w:rsidRDefault="007501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50706807" w:history="1">
            <w:r w:rsidRPr="00247311">
              <w:rPr>
                <w:rStyle w:val="Hyperlink"/>
                <w:noProof/>
              </w:rPr>
              <w:t>Ongoing 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76AE4" w14:textId="12E34790" w:rsidR="007501E2" w:rsidRDefault="007501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50706808" w:history="1">
            <w:r w:rsidRPr="00247311">
              <w:rPr>
                <w:rStyle w:val="Hyperlink"/>
                <w:noProof/>
              </w:rPr>
              <w:t>Option 3 – Native Transactional DB replication with adjoint Reporting tables.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C8F82" w14:textId="6AAEC32C" w:rsidR="007501E2" w:rsidRDefault="007501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50706809" w:history="1">
            <w:r w:rsidRPr="00247311">
              <w:rPr>
                <w:rStyle w:val="Hyperlink"/>
                <w:noProof/>
              </w:rPr>
              <w:t>Characteristics, 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A5089" w14:textId="079D76F4" w:rsidR="007501E2" w:rsidRDefault="007501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50706810" w:history="1">
            <w:r w:rsidRPr="00247311">
              <w:rPr>
                <w:rStyle w:val="Hyperlink"/>
                <w:noProof/>
              </w:rPr>
              <w:t>Compromises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0573D" w14:textId="67020A57" w:rsidR="007501E2" w:rsidRDefault="007501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50706811" w:history="1">
            <w:r w:rsidRPr="00247311">
              <w:rPr>
                <w:rStyle w:val="Hyperlink"/>
                <w:noProof/>
              </w:rPr>
              <w:t>Cost Factors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F6CDD" w14:textId="3F535DE1" w:rsidR="007501E2" w:rsidRDefault="007501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50706812" w:history="1">
            <w:r w:rsidRPr="00247311">
              <w:rPr>
                <w:rStyle w:val="Hyperlink"/>
                <w:noProof/>
              </w:rPr>
              <w:t>Initial 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052D8" w14:textId="6B2DDC9A" w:rsidR="007501E2" w:rsidRDefault="007501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50706813" w:history="1">
            <w:r w:rsidRPr="00247311">
              <w:rPr>
                <w:rStyle w:val="Hyperlink"/>
                <w:noProof/>
              </w:rPr>
              <w:t>Ongoing 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70C46" w14:textId="4CE225EC" w:rsidR="007501E2" w:rsidRDefault="007501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50706814" w:history="1">
            <w:r w:rsidRPr="00247311">
              <w:rPr>
                <w:rStyle w:val="Hyperlink"/>
                <w:noProof/>
              </w:rPr>
              <w:t>Option 4 – Transactional DB replication with CDC and adjoint Reporting tables.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EB12B" w14:textId="2C37297B" w:rsidR="007501E2" w:rsidRDefault="007501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50706815" w:history="1">
            <w:r w:rsidRPr="00247311">
              <w:rPr>
                <w:rStyle w:val="Hyperlink"/>
                <w:noProof/>
              </w:rPr>
              <w:t>CDC, Briefly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FB35B" w14:textId="5BE1BEF7" w:rsidR="007501E2" w:rsidRDefault="007501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50706816" w:history="1">
            <w:r w:rsidRPr="00247311">
              <w:rPr>
                <w:rStyle w:val="Hyperlink"/>
                <w:noProof/>
              </w:rPr>
              <w:t>How does CDC work? The 2 primary ways: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0AA1D" w14:textId="157EDCEB" w:rsidR="007501E2" w:rsidRDefault="007501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50706817" w:history="1">
            <w:r w:rsidRPr="00247311">
              <w:rPr>
                <w:rStyle w:val="Hyperlink"/>
                <w:noProof/>
              </w:rPr>
              <w:t>Some CDC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ADE59" w14:textId="5682F924" w:rsidR="007501E2" w:rsidRDefault="007501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50706818" w:history="1">
            <w:r w:rsidRPr="00247311">
              <w:rPr>
                <w:rStyle w:val="Hyperlink"/>
                <w:noProof/>
              </w:rPr>
              <w:t>CDC limitations and opportunities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0BE92" w14:textId="40037CCC" w:rsidR="007501E2" w:rsidRDefault="007501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50706819" w:history="1">
            <w:r w:rsidRPr="00247311">
              <w:rPr>
                <w:rStyle w:val="Hyperlink"/>
                <w:noProof/>
              </w:rPr>
              <w:t>The Option now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BB066" w14:textId="7314CF15" w:rsidR="007501E2" w:rsidRDefault="007501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50706820" w:history="1">
            <w:r w:rsidRPr="00247311">
              <w:rPr>
                <w:rStyle w:val="Hyperlink"/>
                <w:noProof/>
              </w:rPr>
              <w:t>Characteristics, 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AE5DD" w14:textId="1AC67B09" w:rsidR="007501E2" w:rsidRDefault="007501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50706821" w:history="1">
            <w:r w:rsidRPr="00247311">
              <w:rPr>
                <w:rStyle w:val="Hyperlink"/>
                <w:noProof/>
              </w:rPr>
              <w:t>Compromises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11A96" w14:textId="1382ED22" w:rsidR="007501E2" w:rsidRDefault="007501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50706822" w:history="1">
            <w:r w:rsidRPr="00247311">
              <w:rPr>
                <w:rStyle w:val="Hyperlink"/>
                <w:noProof/>
              </w:rPr>
              <w:t>Cost Factors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5DB63" w14:textId="2FB5D3B3" w:rsidR="007501E2" w:rsidRDefault="007501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50706823" w:history="1">
            <w:r w:rsidRPr="00247311">
              <w:rPr>
                <w:rStyle w:val="Hyperlink"/>
                <w:noProof/>
              </w:rPr>
              <w:t>Initial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E3837" w14:textId="6A375110" w:rsidR="007501E2" w:rsidRDefault="007501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50706824" w:history="1">
            <w:r w:rsidRPr="00247311">
              <w:rPr>
                <w:rStyle w:val="Hyperlink"/>
                <w:noProof/>
              </w:rPr>
              <w:t>Ongoing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F41E4" w14:textId="72C6DB42" w:rsidR="007501E2" w:rsidRDefault="007501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50706825" w:history="1">
            <w:r w:rsidRPr="00247311">
              <w:rPr>
                <w:rStyle w:val="Hyperlink"/>
                <w:noProof/>
              </w:rPr>
              <w:t>Option 5 – Reporting with ELK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F8C3C" w14:textId="4DB9FA30" w:rsidR="007501E2" w:rsidRDefault="007501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50706826" w:history="1">
            <w:r w:rsidRPr="00247311">
              <w:rPr>
                <w:rStyle w:val="Hyperlink"/>
                <w:noProof/>
              </w:rPr>
              <w:t>On ELK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3D3C7" w14:textId="2BA75096" w:rsidR="007501E2" w:rsidRDefault="007501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50706827" w:history="1">
            <w:r w:rsidRPr="00247311">
              <w:rPr>
                <w:rStyle w:val="Hyperlink"/>
                <w:noProof/>
              </w:rPr>
              <w:t>About ELK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06E67" w14:textId="226BCB66" w:rsidR="007501E2" w:rsidRDefault="007501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50706828" w:history="1">
            <w:r w:rsidRPr="00247311">
              <w:rPr>
                <w:rStyle w:val="Hyperlink"/>
                <w:noProof/>
              </w:rPr>
              <w:t>About PowerBI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86207" w14:textId="1D1CC799" w:rsidR="007501E2" w:rsidRDefault="007501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50706829" w:history="1">
            <w:r w:rsidRPr="00247311">
              <w:rPr>
                <w:rStyle w:val="Hyperlink"/>
                <w:noProof/>
              </w:rPr>
              <w:t>Contrasting ELK and PowerBI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55CB8" w14:textId="03CEC35F" w:rsidR="007501E2" w:rsidRDefault="007501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50706830" w:history="1">
            <w:r w:rsidRPr="00247311">
              <w:rPr>
                <w:rStyle w:val="Hyperlink"/>
                <w:noProof/>
              </w:rPr>
              <w:t>The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2BED5" w14:textId="509EE77F" w:rsidR="007501E2" w:rsidRDefault="007501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50706831" w:history="1">
            <w:r w:rsidRPr="00247311">
              <w:rPr>
                <w:rStyle w:val="Hyperlink"/>
                <w:noProof/>
              </w:rPr>
              <w:t>Characteristics, 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FCFDE" w14:textId="06672B33" w:rsidR="007501E2" w:rsidRDefault="007501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50706832" w:history="1">
            <w:r w:rsidRPr="00247311">
              <w:rPr>
                <w:rStyle w:val="Hyperlink"/>
                <w:noProof/>
              </w:rPr>
              <w:t>Compromises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62D00" w14:textId="040D07A5" w:rsidR="007501E2" w:rsidRDefault="007501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50706833" w:history="1">
            <w:r w:rsidRPr="00247311">
              <w:rPr>
                <w:rStyle w:val="Hyperlink"/>
                <w:noProof/>
              </w:rPr>
              <w:t>Cost Factors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91910" w14:textId="165A48C4" w:rsidR="007501E2" w:rsidRDefault="007501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50706834" w:history="1">
            <w:r w:rsidRPr="00247311">
              <w:rPr>
                <w:rStyle w:val="Hyperlink"/>
                <w:noProof/>
              </w:rPr>
              <w:t>Initial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36044" w14:textId="1082F7FF" w:rsidR="007501E2" w:rsidRDefault="007501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50706835" w:history="1">
            <w:r w:rsidRPr="00247311">
              <w:rPr>
                <w:rStyle w:val="Hyperlink"/>
                <w:noProof/>
              </w:rPr>
              <w:t>Ongoing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0E84B" w14:textId="1F20A82C" w:rsidR="007501E2" w:rsidRDefault="007501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50706836" w:history="1">
            <w:r w:rsidRPr="00247311">
              <w:rPr>
                <w:rStyle w:val="Hyperlink"/>
                <w:noProof/>
              </w:rPr>
              <w:t>Option 6 – Taking advantage of Delta Lake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C6C0C" w14:textId="54FAFCF0" w:rsidR="007501E2" w:rsidRDefault="007501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50706837" w:history="1">
            <w:r w:rsidRPr="00247311">
              <w:rPr>
                <w:rStyle w:val="Hyperlink"/>
                <w:noProof/>
              </w:rPr>
              <w:t>General 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9EA4A" w14:textId="6201095A" w:rsidR="007501E2" w:rsidRDefault="007501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50706838" w:history="1">
            <w:r w:rsidRPr="00247311">
              <w:rPr>
                <w:rStyle w:val="Hyperlink"/>
                <w:noProof/>
              </w:rPr>
              <w:t>Caution about Enterprise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E023C" w14:textId="567ADE53" w:rsidR="007501E2" w:rsidRDefault="007501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50706839" w:history="1">
            <w:r w:rsidRPr="00247311">
              <w:rPr>
                <w:rStyle w:val="Hyperlink"/>
                <w:noProof/>
              </w:rPr>
              <w:t>Role of virtual databases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103D6" w14:textId="4CD87A1C" w:rsidR="00A27F77" w:rsidRDefault="00A27F77">
          <w:r>
            <w:rPr>
              <w:b/>
              <w:bCs/>
              <w:noProof/>
            </w:rPr>
            <w:fldChar w:fldCharType="end"/>
          </w:r>
        </w:p>
      </w:sdtContent>
    </w:sdt>
    <w:p w14:paraId="45BE40F0" w14:textId="21373B65" w:rsidR="001533EA" w:rsidRPr="006C1BD2" w:rsidRDefault="001533EA" w:rsidP="006C1BD2">
      <w:pPr>
        <w:pStyle w:val="Heading1"/>
      </w:pPr>
      <w:bookmarkStart w:id="1" w:name="_Toc150706795"/>
      <w:r>
        <w:t>Goal</w:t>
      </w:r>
      <w:r w:rsidR="00E62F60">
        <w:t xml:space="preserve">: </w:t>
      </w:r>
      <w:r w:rsidR="00970062">
        <w:t>List Options for Transactional Reporting</w:t>
      </w:r>
      <w:bookmarkEnd w:id="1"/>
    </w:p>
    <w:p w14:paraId="0FC1F9F6" w14:textId="08F7771A" w:rsidR="00E62F60" w:rsidRDefault="00970062" w:rsidP="001747EB">
      <w:r>
        <w:t>A transactional application is at its simplest a CRUD application with UI, APIs, and DB.</w:t>
      </w:r>
    </w:p>
    <w:p w14:paraId="6CDAB74F" w14:textId="0570CE80" w:rsidR="00970062" w:rsidRDefault="00970062" w:rsidP="001747EB">
      <w:r>
        <w:t>In an IT organization very soon one is built, users want to use the data for a variety of reporting purposes.</w:t>
      </w:r>
    </w:p>
    <w:p w14:paraId="7383C495" w14:textId="73FD66D5" w:rsidR="00970062" w:rsidRDefault="00970062" w:rsidP="001747EB">
      <w:r>
        <w:t xml:space="preserve">This </w:t>
      </w:r>
      <w:r w:rsidR="00A53E99">
        <w:t xml:space="preserve">reporting </w:t>
      </w:r>
      <w:r>
        <w:t>requirement can be met in a variety of ways. Not knowing the options and their respective cost factors</w:t>
      </w:r>
      <w:r w:rsidR="00A53E99">
        <w:t>,</w:t>
      </w:r>
      <w:r>
        <w:t xml:space="preserve"> business could be easily given an option that is expensive when a simpler option could have satisfied.</w:t>
      </w:r>
    </w:p>
    <w:p w14:paraId="2A4511F3" w14:textId="006EF27A" w:rsidR="00970062" w:rsidRDefault="00970062" w:rsidP="001747EB">
      <w:r>
        <w:t xml:space="preserve">This document will list the latest options </w:t>
      </w:r>
      <w:r w:rsidR="00A53E99">
        <w:t xml:space="preserve">along with </w:t>
      </w:r>
      <w:r>
        <w:t>their compromises and provisions.</w:t>
      </w:r>
    </w:p>
    <w:p w14:paraId="5DD34501" w14:textId="093C94E8" w:rsidR="00A53E99" w:rsidRDefault="00A53E99" w:rsidP="001747EB">
      <w:r>
        <w:lastRenderedPageBreak/>
        <w:t>Hope this will expedite the IT decision making process for reporting. It will answer questions like the following:</w:t>
      </w:r>
    </w:p>
    <w:p w14:paraId="707905F5" w14:textId="5E398531" w:rsidR="00A53E99" w:rsidRDefault="00A53E99" w:rsidP="00A53E99">
      <w:pPr>
        <w:pStyle w:val="ListParagraph"/>
        <w:numPr>
          <w:ilvl w:val="0"/>
          <w:numId w:val="25"/>
        </w:numPr>
      </w:pPr>
      <w:r>
        <w:t>Why is my reporting so expensive?</w:t>
      </w:r>
    </w:p>
    <w:p w14:paraId="1DC84301" w14:textId="5B78F5C9" w:rsidR="00A53E99" w:rsidRDefault="00A53E99" w:rsidP="00A53E99">
      <w:pPr>
        <w:pStyle w:val="ListParagraph"/>
        <w:numPr>
          <w:ilvl w:val="0"/>
          <w:numId w:val="25"/>
        </w:numPr>
      </w:pPr>
      <w:r>
        <w:t>Do we have the right reporting solution that is flexible?</w:t>
      </w:r>
    </w:p>
    <w:p w14:paraId="44A13C86" w14:textId="494CEE44" w:rsidR="00A53E99" w:rsidRDefault="00A53E99" w:rsidP="00A53E99">
      <w:pPr>
        <w:pStyle w:val="ListParagraph"/>
        <w:numPr>
          <w:ilvl w:val="0"/>
          <w:numId w:val="25"/>
        </w:numPr>
      </w:pPr>
      <w:r>
        <w:t>Do we have the right reporting solution for time to market?</w:t>
      </w:r>
    </w:p>
    <w:p w14:paraId="48868CC3" w14:textId="74292CEB" w:rsidR="00A53E99" w:rsidRDefault="00A53E99" w:rsidP="00A53E99">
      <w:pPr>
        <w:pStyle w:val="ListParagraph"/>
        <w:numPr>
          <w:ilvl w:val="0"/>
          <w:numId w:val="25"/>
        </w:numPr>
      </w:pPr>
      <w:r>
        <w:t>If I add a few extra fields, will they be available for reporting with minimal cost and time to market?</w:t>
      </w:r>
    </w:p>
    <w:p w14:paraId="109ACBD9" w14:textId="4D0BED31" w:rsidR="00A53E99" w:rsidRDefault="00A53E99" w:rsidP="00A53E99">
      <w:pPr>
        <w:pStyle w:val="ListParagraph"/>
        <w:numPr>
          <w:ilvl w:val="0"/>
          <w:numId w:val="25"/>
        </w:numPr>
      </w:pPr>
      <w:r>
        <w:t>What is the cost footprint of my reporting solution?</w:t>
      </w:r>
    </w:p>
    <w:p w14:paraId="3B362D9F" w14:textId="7140BBBD" w:rsidR="00970062" w:rsidRDefault="00970062" w:rsidP="001747EB">
      <w:r>
        <w:t xml:space="preserve">The options presented will go from the simplest to more advanced ones. </w:t>
      </w:r>
    </w:p>
    <w:p w14:paraId="4FE47D2B" w14:textId="4DAE10EC" w:rsidR="00970062" w:rsidRDefault="00871237" w:rsidP="00255DBA">
      <w:pPr>
        <w:pStyle w:val="Heading1"/>
      </w:pPr>
      <w:bookmarkStart w:id="2" w:name="_Hlk150603558"/>
      <w:bookmarkStart w:id="3" w:name="_Toc150706796"/>
      <w:r>
        <w:t>Option 1 – Use the Transactional DB as is.</w:t>
      </w:r>
      <w:bookmarkEnd w:id="3"/>
    </w:p>
    <w:bookmarkEnd w:id="2"/>
    <w:p w14:paraId="4774E579" w14:textId="77777777" w:rsidR="00871237" w:rsidRDefault="00871237" w:rsidP="00871237"/>
    <w:p w14:paraId="12CA09E6" w14:textId="667677B5" w:rsidR="00871237" w:rsidRDefault="00871237" w:rsidP="00871237">
      <w:r>
        <w:t>Consider a transactional database first:</w:t>
      </w:r>
    </w:p>
    <w:p w14:paraId="41182722" w14:textId="3BCAF8E7" w:rsidR="00871237" w:rsidRDefault="00871237" w:rsidP="00871237">
      <w:r>
        <w:rPr>
          <w:noProof/>
        </w:rPr>
        <w:drawing>
          <wp:inline distT="0" distB="0" distL="0" distR="0" wp14:anchorId="62365725" wp14:editId="4C3C2E59">
            <wp:extent cx="5499100" cy="1274445"/>
            <wp:effectExtent l="0" t="0" r="6350" b="1905"/>
            <wp:docPr id="86276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127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A92A16" w14:textId="77777777" w:rsidR="00871237" w:rsidRDefault="00871237" w:rsidP="00871237"/>
    <w:p w14:paraId="548C5929" w14:textId="4C3A8316" w:rsidR="00871237" w:rsidRDefault="00871237" w:rsidP="00871237">
      <w:r>
        <w:t xml:space="preserve">This is a very simple CRUD application. </w:t>
      </w:r>
    </w:p>
    <w:p w14:paraId="1EF0CBE6" w14:textId="746D0755" w:rsidR="00871237" w:rsidRDefault="00871237" w:rsidP="00871237">
      <w:r>
        <w:t xml:space="preserve">Very many times the UI itself could support reporting on the same database using the existing tables. </w:t>
      </w:r>
    </w:p>
    <w:p w14:paraId="63911515" w14:textId="65D233AB" w:rsidR="00871237" w:rsidRDefault="00871237" w:rsidP="00871237">
      <w:r>
        <w:t>They are merely screens that are dedicated for administrative purposes with admin logins.</w:t>
      </w:r>
    </w:p>
    <w:p w14:paraId="3F618BC3" w14:textId="77777777" w:rsidR="00871237" w:rsidRDefault="00871237" w:rsidP="00871237">
      <w:pPr>
        <w:pStyle w:val="Heading2"/>
      </w:pPr>
      <w:bookmarkStart w:id="4" w:name="_Toc150706797"/>
      <w:r>
        <w:t>Characteristics, Features:</w:t>
      </w:r>
      <w:bookmarkEnd w:id="4"/>
    </w:p>
    <w:p w14:paraId="31F7CCEA" w14:textId="3526FD79" w:rsidR="00871237" w:rsidRDefault="00871237" w:rsidP="00871237">
      <w:pPr>
        <w:pStyle w:val="ListParagraph"/>
        <w:numPr>
          <w:ilvl w:val="0"/>
          <w:numId w:val="24"/>
        </w:numPr>
      </w:pPr>
      <w:r>
        <w:t>No specialization for reporting</w:t>
      </w:r>
    </w:p>
    <w:p w14:paraId="56B5308A" w14:textId="5F7D29D3" w:rsidR="00871237" w:rsidRDefault="00871237" w:rsidP="00871237">
      <w:pPr>
        <w:pStyle w:val="ListParagraph"/>
        <w:numPr>
          <w:ilvl w:val="0"/>
          <w:numId w:val="24"/>
        </w:numPr>
      </w:pPr>
      <w:r>
        <w:t xml:space="preserve">Even if there is specialization a bit, no reporting tools like </w:t>
      </w:r>
      <w:r w:rsidR="00A53E99">
        <w:t>PowerBi</w:t>
      </w:r>
      <w:r>
        <w:t xml:space="preserve"> </w:t>
      </w:r>
      <w:r w:rsidR="00A53E99">
        <w:t>are</w:t>
      </w:r>
      <w:r>
        <w:t xml:space="preserve"> explicitly deployed.</w:t>
      </w:r>
    </w:p>
    <w:p w14:paraId="0672BC8C" w14:textId="3CD6602E" w:rsidR="00871237" w:rsidRDefault="00871237" w:rsidP="00A53E99">
      <w:pPr>
        <w:pStyle w:val="ListParagraph"/>
        <w:numPr>
          <w:ilvl w:val="0"/>
          <w:numId w:val="24"/>
        </w:numPr>
      </w:pPr>
      <w:r>
        <w:t>Sub Option</w:t>
      </w:r>
      <w:r w:rsidR="00A53E99">
        <w:t>: P</w:t>
      </w:r>
      <w:r>
        <w:t>otentially you can hook up a PowerBi on this database as well</w:t>
      </w:r>
      <w:r w:rsidR="00A53E99">
        <w:t>.</w:t>
      </w:r>
    </w:p>
    <w:p w14:paraId="231AFA74" w14:textId="77777777" w:rsidR="00871237" w:rsidRPr="00871237" w:rsidRDefault="00871237" w:rsidP="00871237"/>
    <w:p w14:paraId="5F64F16C" w14:textId="0AB0E583" w:rsidR="00871237" w:rsidRDefault="00871237" w:rsidP="00871237">
      <w:pPr>
        <w:pStyle w:val="Heading2"/>
      </w:pPr>
      <w:bookmarkStart w:id="5" w:name="_Toc150706798"/>
      <w:r>
        <w:t>Compromises</w:t>
      </w:r>
      <w:bookmarkEnd w:id="5"/>
    </w:p>
    <w:p w14:paraId="6D520FD3" w14:textId="50CBDCF0" w:rsidR="00871237" w:rsidRDefault="00A53E99" w:rsidP="00871237">
      <w:pPr>
        <w:pStyle w:val="ListParagraph"/>
        <w:numPr>
          <w:ilvl w:val="0"/>
          <w:numId w:val="23"/>
        </w:numPr>
      </w:pPr>
      <w:r>
        <w:t>R</w:t>
      </w:r>
      <w:r w:rsidR="00871237">
        <w:t>eporting queries can slow down the primary UI.</w:t>
      </w:r>
    </w:p>
    <w:p w14:paraId="5A2F1E3A" w14:textId="08ED8021" w:rsidR="00871237" w:rsidRDefault="00871237" w:rsidP="00A53E99">
      <w:pPr>
        <w:pStyle w:val="ListParagraph"/>
        <w:numPr>
          <w:ilvl w:val="1"/>
          <w:numId w:val="23"/>
        </w:numPr>
      </w:pPr>
      <w:r>
        <w:t xml:space="preserve">This fear is often overstated. </w:t>
      </w:r>
    </w:p>
    <w:p w14:paraId="50DB4C36" w14:textId="75EC2747" w:rsidR="00A53E99" w:rsidRDefault="00A53E99" w:rsidP="00A53E99">
      <w:pPr>
        <w:pStyle w:val="ListParagraph"/>
        <w:numPr>
          <w:ilvl w:val="0"/>
          <w:numId w:val="23"/>
        </w:numPr>
      </w:pPr>
      <w:r>
        <w:t>Roll up and aggregate tables may be needed requiring some ETL at which time that increased complexity may as well justify a dedicated reporting effort leading to the next option.</w:t>
      </w:r>
    </w:p>
    <w:p w14:paraId="18DD7150" w14:textId="1FB50905" w:rsidR="005423AB" w:rsidRDefault="005423AB" w:rsidP="005423AB">
      <w:pPr>
        <w:pStyle w:val="Heading2"/>
      </w:pPr>
      <w:bookmarkStart w:id="6" w:name="_Toc150706799"/>
      <w:r>
        <w:lastRenderedPageBreak/>
        <w:t>Cost Factors</w:t>
      </w:r>
      <w:bookmarkEnd w:id="6"/>
    </w:p>
    <w:p w14:paraId="09E6C9AB" w14:textId="0FBA4F70" w:rsidR="005423AB" w:rsidRPr="005423AB" w:rsidRDefault="005423AB" w:rsidP="005423AB">
      <w:r>
        <w:t>Cost factors have two dimensions. The initial cost and the ongoing development cost as things change, new fields added, new reports needed etc.</w:t>
      </w:r>
    </w:p>
    <w:p w14:paraId="429A2FCF" w14:textId="6C72BD19" w:rsidR="005423AB" w:rsidRDefault="005423AB" w:rsidP="005423AB">
      <w:pPr>
        <w:pStyle w:val="Heading3"/>
      </w:pPr>
      <w:bookmarkStart w:id="7" w:name="_Toc150706800"/>
      <w:r>
        <w:t>Initial Cost</w:t>
      </w:r>
      <w:bookmarkEnd w:id="7"/>
    </w:p>
    <w:p w14:paraId="3E4A5CB6" w14:textId="44C04665" w:rsidR="005423AB" w:rsidRPr="005423AB" w:rsidRDefault="005423AB" w:rsidP="005423AB">
      <w:r>
        <w:t>As the infrastructure is the same for data and developing the reports the initial cost is 0.</w:t>
      </w:r>
    </w:p>
    <w:p w14:paraId="4AD60DE3" w14:textId="0D1E2D53" w:rsidR="005423AB" w:rsidRDefault="005423AB" w:rsidP="005423AB">
      <w:pPr>
        <w:pStyle w:val="Heading3"/>
      </w:pPr>
      <w:bookmarkStart w:id="8" w:name="_Toc150706801"/>
      <w:r>
        <w:t>On going cost of development</w:t>
      </w:r>
      <w:bookmarkEnd w:id="8"/>
    </w:p>
    <w:p w14:paraId="2D44D5FE" w14:textId="48860141" w:rsidR="005423AB" w:rsidRDefault="005423AB" w:rsidP="005423AB">
      <w:pPr>
        <w:pStyle w:val="ListParagraph"/>
        <w:numPr>
          <w:ilvl w:val="0"/>
          <w:numId w:val="27"/>
        </w:numPr>
      </w:pPr>
      <w:r>
        <w:t xml:space="preserve">The UI tools may not be as optimized as a reporting tool like </w:t>
      </w:r>
      <w:proofErr w:type="gramStart"/>
      <w:r>
        <w:t>PowerBi</w:t>
      </w:r>
      <w:proofErr w:type="gramEnd"/>
    </w:p>
    <w:p w14:paraId="6BF2F4D6" w14:textId="4400641B" w:rsidR="005423AB" w:rsidRPr="005423AB" w:rsidRDefault="005423AB" w:rsidP="005423AB">
      <w:pPr>
        <w:pStyle w:val="ListParagraph"/>
        <w:numPr>
          <w:ilvl w:val="0"/>
          <w:numId w:val="27"/>
        </w:numPr>
      </w:pPr>
      <w:r>
        <w:t>Still, the costs can be considered small and in line with the main development costs of a “</w:t>
      </w:r>
      <w:proofErr w:type="gramStart"/>
      <w:r>
        <w:t>page</w:t>
      </w:r>
      <w:proofErr w:type="gramEnd"/>
      <w:r>
        <w:t>”</w:t>
      </w:r>
    </w:p>
    <w:p w14:paraId="43925E00" w14:textId="77777777" w:rsidR="005423AB" w:rsidRPr="005423AB" w:rsidRDefault="005423AB" w:rsidP="005423AB"/>
    <w:p w14:paraId="511982F7" w14:textId="01D87717" w:rsidR="00A53E99" w:rsidRDefault="00A53E99" w:rsidP="00A53E99">
      <w:pPr>
        <w:pStyle w:val="Heading1"/>
      </w:pPr>
      <w:bookmarkStart w:id="9" w:name="_Toc150706802"/>
      <w:r>
        <w:t xml:space="preserve">Option </w:t>
      </w:r>
      <w:r>
        <w:t>2</w:t>
      </w:r>
      <w:r>
        <w:t xml:space="preserve"> – Use the Transactional DB </w:t>
      </w:r>
      <w:r>
        <w:t>with embedded Reporting tables</w:t>
      </w:r>
      <w:r>
        <w:t>.</w:t>
      </w:r>
      <w:bookmarkEnd w:id="9"/>
    </w:p>
    <w:p w14:paraId="159614C9" w14:textId="77777777" w:rsidR="00A53E99" w:rsidRDefault="00A53E99" w:rsidP="00A53E99">
      <w:r>
        <w:t>In this option, the transactional DB is supplemented by additional tables that are typically required by additional demands of reporting.</w:t>
      </w:r>
    </w:p>
    <w:p w14:paraId="64F75E5B" w14:textId="680B0258" w:rsidR="00A53E99" w:rsidRDefault="00A53E99" w:rsidP="00A53E99">
      <w:r>
        <w:t>Her</w:t>
      </w:r>
      <w:r w:rsidR="00FE40C8">
        <w:t>e</w:t>
      </w:r>
      <w:r>
        <w:t xml:space="preserve"> is what this option looks like</w:t>
      </w:r>
    </w:p>
    <w:p w14:paraId="3C8A0592" w14:textId="28C51A0A" w:rsidR="00FE40C8" w:rsidRDefault="00FE40C8" w:rsidP="00A53E99">
      <w:r>
        <w:rPr>
          <w:noProof/>
        </w:rPr>
        <w:drawing>
          <wp:inline distT="0" distB="0" distL="0" distR="0" wp14:anchorId="059EF029" wp14:editId="49ED1ED8">
            <wp:extent cx="5523230" cy="2018030"/>
            <wp:effectExtent l="0" t="0" r="1270" b="0"/>
            <wp:docPr id="18411099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2018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3D1821" w14:textId="77777777" w:rsidR="00FE40C8" w:rsidRDefault="00FE40C8" w:rsidP="00A53E99"/>
    <w:p w14:paraId="093443C1" w14:textId="3517F338" w:rsidR="00C16C05" w:rsidRPr="00C16C05" w:rsidRDefault="00FE40C8" w:rsidP="00C16C05">
      <w:pPr>
        <w:pStyle w:val="Heading2"/>
      </w:pPr>
      <w:bookmarkStart w:id="10" w:name="_Toc150706803"/>
      <w:r>
        <w:t>Characteristics, Features:</w:t>
      </w:r>
      <w:bookmarkEnd w:id="10"/>
    </w:p>
    <w:p w14:paraId="1803E23D" w14:textId="5ED7C8EC" w:rsidR="00FE40C8" w:rsidRDefault="00FE40C8" w:rsidP="00FE40C8">
      <w:pPr>
        <w:pStyle w:val="ListParagraph"/>
        <w:numPr>
          <w:ilvl w:val="0"/>
          <w:numId w:val="26"/>
        </w:numPr>
      </w:pPr>
      <w:r>
        <w:t>Roll up tables, aggregate tables, and materialized views are all hosted by the same database</w:t>
      </w:r>
      <w:r w:rsidR="005423AB">
        <w:t>.</w:t>
      </w:r>
    </w:p>
    <w:p w14:paraId="715A08AE" w14:textId="577C83C4" w:rsidR="005423AB" w:rsidRDefault="005423AB" w:rsidP="00FE40C8">
      <w:pPr>
        <w:pStyle w:val="ListParagraph"/>
        <w:numPr>
          <w:ilvl w:val="0"/>
          <w:numId w:val="26"/>
        </w:numPr>
      </w:pPr>
      <w:r>
        <w:t xml:space="preserve">Stored procs, SQL, or any ETL can be used to construct the additional reporting tables. </w:t>
      </w:r>
    </w:p>
    <w:p w14:paraId="7B6B9A9B" w14:textId="1743F3F5" w:rsidR="00FE40C8" w:rsidRDefault="00FE40C8" w:rsidP="00FE40C8">
      <w:pPr>
        <w:pStyle w:val="ListParagraph"/>
        <w:numPr>
          <w:ilvl w:val="0"/>
          <w:numId w:val="26"/>
        </w:numPr>
      </w:pPr>
      <w:r>
        <w:t xml:space="preserve">An explicit tool like </w:t>
      </w:r>
      <w:proofErr w:type="spellStart"/>
      <w:r>
        <w:t>PowerBI</w:t>
      </w:r>
      <w:proofErr w:type="spellEnd"/>
      <w:r>
        <w:t xml:space="preserve"> is used for reporting dashboards</w:t>
      </w:r>
      <w:r w:rsidR="005423AB">
        <w:t>.</w:t>
      </w:r>
    </w:p>
    <w:p w14:paraId="5C2F0680" w14:textId="2A9DCDA1" w:rsidR="00FE40C8" w:rsidRDefault="00FE40C8" w:rsidP="00FE40C8">
      <w:pPr>
        <w:pStyle w:val="ListParagraph"/>
        <w:numPr>
          <w:ilvl w:val="0"/>
          <w:numId w:val="26"/>
        </w:numPr>
      </w:pPr>
      <w:r>
        <w:t>Developers can develop canned reports.</w:t>
      </w:r>
    </w:p>
    <w:p w14:paraId="1F9B79D6" w14:textId="7C69A89F" w:rsidR="00FE40C8" w:rsidRDefault="00FE40C8" w:rsidP="00FE40C8">
      <w:pPr>
        <w:pStyle w:val="ListParagraph"/>
        <w:numPr>
          <w:ilvl w:val="0"/>
          <w:numId w:val="26"/>
        </w:numPr>
      </w:pPr>
      <w:r>
        <w:t xml:space="preserve">Users can further customize the reporting dashboards using </w:t>
      </w:r>
      <w:proofErr w:type="spellStart"/>
      <w:r>
        <w:t>PowerBi</w:t>
      </w:r>
      <w:r w:rsidR="00C16C05">
        <w:t>’</w:t>
      </w:r>
      <w:r>
        <w:t>s</w:t>
      </w:r>
      <w:proofErr w:type="spellEnd"/>
      <w:r>
        <w:t xml:space="preserve"> capabilities including ad</w:t>
      </w:r>
      <w:r w:rsidR="005423AB">
        <w:t xml:space="preserve"> </w:t>
      </w:r>
      <w:r>
        <w:t>hoc reporting</w:t>
      </w:r>
      <w:r w:rsidR="00C16C05">
        <w:t>.</w:t>
      </w:r>
    </w:p>
    <w:p w14:paraId="7D34A541" w14:textId="21B232B2" w:rsidR="005423AB" w:rsidRDefault="005423AB" w:rsidP="00FE40C8">
      <w:pPr>
        <w:pStyle w:val="ListParagraph"/>
        <w:numPr>
          <w:ilvl w:val="0"/>
          <w:numId w:val="26"/>
        </w:numPr>
      </w:pPr>
      <w:r>
        <w:t xml:space="preserve">Sophisticated reporting possible with PowerBi removing that drawback from the previous </w:t>
      </w:r>
      <w:proofErr w:type="gramStart"/>
      <w:r>
        <w:t>option</w:t>
      </w:r>
      <w:proofErr w:type="gramEnd"/>
    </w:p>
    <w:p w14:paraId="3AE8384F" w14:textId="5D0332E9" w:rsidR="005423AB" w:rsidRDefault="005423AB" w:rsidP="005423AB">
      <w:pPr>
        <w:pStyle w:val="Heading2"/>
      </w:pPr>
      <w:bookmarkStart w:id="11" w:name="_Toc150706804"/>
      <w:r>
        <w:t>Compromises</w:t>
      </w:r>
      <w:bookmarkEnd w:id="11"/>
    </w:p>
    <w:p w14:paraId="545D9BD8" w14:textId="6FC4A3BA" w:rsidR="005423AB" w:rsidRDefault="005423AB" w:rsidP="005423AB">
      <w:pPr>
        <w:pStyle w:val="ListParagraph"/>
        <w:numPr>
          <w:ilvl w:val="0"/>
          <w:numId w:val="28"/>
        </w:numPr>
      </w:pPr>
      <w:r>
        <w:t>Performance impact on the transactional DB</w:t>
      </w:r>
    </w:p>
    <w:p w14:paraId="112F65D7" w14:textId="56D7C118" w:rsidR="005423AB" w:rsidRDefault="005423AB" w:rsidP="005423AB">
      <w:pPr>
        <w:pStyle w:val="ListParagraph"/>
        <w:numPr>
          <w:ilvl w:val="0"/>
          <w:numId w:val="28"/>
        </w:numPr>
      </w:pPr>
      <w:r>
        <w:lastRenderedPageBreak/>
        <w:t xml:space="preserve">ETL, simple or complex, is needed to populate reporting tables compared to option 1. </w:t>
      </w:r>
      <w:proofErr w:type="gramStart"/>
      <w:r>
        <w:t>All of</w:t>
      </w:r>
      <w:proofErr w:type="gramEnd"/>
      <w:r>
        <w:t xml:space="preserve"> the rest of options will carry this burden, however.</w:t>
      </w:r>
    </w:p>
    <w:p w14:paraId="369E8392" w14:textId="7DF0B26C" w:rsidR="005423AB" w:rsidRDefault="005423AB" w:rsidP="005423AB">
      <w:pPr>
        <w:pStyle w:val="Heading2"/>
      </w:pPr>
      <w:bookmarkStart w:id="12" w:name="_Toc150706805"/>
      <w:r>
        <w:t>Cost Factors</w:t>
      </w:r>
      <w:bookmarkEnd w:id="12"/>
    </w:p>
    <w:p w14:paraId="7A75F20B" w14:textId="3E5AF11F" w:rsidR="005423AB" w:rsidRDefault="005423AB" w:rsidP="005423AB">
      <w:pPr>
        <w:pStyle w:val="Heading3"/>
      </w:pPr>
      <w:bookmarkStart w:id="13" w:name="_Toc150706806"/>
      <w:r>
        <w:t>Initial Cost</w:t>
      </w:r>
      <w:bookmarkEnd w:id="13"/>
    </w:p>
    <w:p w14:paraId="0F619579" w14:textId="17692C26" w:rsidR="005423AB" w:rsidRDefault="005423AB" w:rsidP="005423AB">
      <w:pPr>
        <w:pStyle w:val="ListParagraph"/>
        <w:numPr>
          <w:ilvl w:val="0"/>
          <w:numId w:val="29"/>
        </w:numPr>
      </w:pPr>
      <w:r>
        <w:t>Work involved</w:t>
      </w:r>
      <w:r w:rsidR="001B263B">
        <w:t>:</w:t>
      </w:r>
    </w:p>
    <w:p w14:paraId="2C52B54A" w14:textId="2B8B0593" w:rsidR="005423AB" w:rsidRDefault="005423AB" w:rsidP="005423AB">
      <w:pPr>
        <w:pStyle w:val="ListParagraph"/>
        <w:numPr>
          <w:ilvl w:val="1"/>
          <w:numId w:val="29"/>
        </w:numPr>
      </w:pPr>
      <w:r>
        <w:t>New table design</w:t>
      </w:r>
    </w:p>
    <w:p w14:paraId="57BF3E13" w14:textId="7ABA419B" w:rsidR="005423AB" w:rsidRDefault="005423AB" w:rsidP="005423AB">
      <w:pPr>
        <w:pStyle w:val="ListParagraph"/>
        <w:numPr>
          <w:ilvl w:val="1"/>
          <w:numId w:val="29"/>
        </w:numPr>
      </w:pPr>
      <w:r>
        <w:t>ETL work</w:t>
      </w:r>
    </w:p>
    <w:p w14:paraId="08048B20" w14:textId="6EF36FDD" w:rsidR="001B263B" w:rsidRDefault="001B263B" w:rsidP="005423AB">
      <w:pPr>
        <w:pStyle w:val="ListParagraph"/>
        <w:numPr>
          <w:ilvl w:val="1"/>
          <w:numId w:val="29"/>
        </w:numPr>
      </w:pPr>
      <w:r>
        <w:t xml:space="preserve">Setup </w:t>
      </w:r>
      <w:proofErr w:type="spellStart"/>
      <w:r>
        <w:t>PowerBI</w:t>
      </w:r>
      <w:proofErr w:type="spellEnd"/>
    </w:p>
    <w:p w14:paraId="52C46F8A" w14:textId="704594FC" w:rsidR="005423AB" w:rsidRDefault="005423AB" w:rsidP="005423AB">
      <w:pPr>
        <w:pStyle w:val="ListParagraph"/>
        <w:numPr>
          <w:ilvl w:val="0"/>
          <w:numId w:val="29"/>
        </w:numPr>
      </w:pPr>
      <w:r>
        <w:t>Cost</w:t>
      </w:r>
    </w:p>
    <w:p w14:paraId="77157B0C" w14:textId="4ACB276E" w:rsidR="005423AB" w:rsidRDefault="005423AB" w:rsidP="005423AB">
      <w:pPr>
        <w:pStyle w:val="ListParagraph"/>
        <w:numPr>
          <w:ilvl w:val="1"/>
          <w:numId w:val="29"/>
        </w:numPr>
      </w:pPr>
      <w:r>
        <w:t xml:space="preserve">ETL can be </w:t>
      </w:r>
      <w:proofErr w:type="gramStart"/>
      <w:r>
        <w:t>fairly simple</w:t>
      </w:r>
      <w:proofErr w:type="gramEnd"/>
      <w:r>
        <w:t xml:space="preserve"> </w:t>
      </w:r>
      <w:r w:rsidR="00F35D05">
        <w:t>ETL that can be done through SQL, Stored Procs, SSIS etc.</w:t>
      </w:r>
    </w:p>
    <w:p w14:paraId="2EAFB050" w14:textId="1EADBA8C" w:rsidR="001B263B" w:rsidRDefault="001B263B" w:rsidP="005423AB">
      <w:pPr>
        <w:pStyle w:val="ListParagraph"/>
        <w:numPr>
          <w:ilvl w:val="1"/>
          <w:numId w:val="29"/>
        </w:numPr>
      </w:pPr>
      <w:r>
        <w:t>A person month is reasonable to setup the tables: 1 PM</w:t>
      </w:r>
    </w:p>
    <w:p w14:paraId="6A685B4F" w14:textId="292B8986" w:rsidR="001B263B" w:rsidRDefault="001B263B" w:rsidP="005423AB">
      <w:pPr>
        <w:pStyle w:val="ListParagraph"/>
        <w:numPr>
          <w:ilvl w:val="1"/>
          <w:numId w:val="29"/>
        </w:numPr>
      </w:pPr>
      <w:r>
        <w:t xml:space="preserve">Another man month to obtain and hook up the </w:t>
      </w:r>
      <w:proofErr w:type="spellStart"/>
      <w:proofErr w:type="gramStart"/>
      <w:r>
        <w:t>PowerBI</w:t>
      </w:r>
      <w:proofErr w:type="spellEnd"/>
      <w:proofErr w:type="gramEnd"/>
    </w:p>
    <w:p w14:paraId="06F2B02D" w14:textId="0AA083E7" w:rsidR="001B263B" w:rsidRPr="005423AB" w:rsidRDefault="001B263B" w:rsidP="005423AB">
      <w:pPr>
        <w:pStyle w:val="ListParagraph"/>
        <w:numPr>
          <w:ilvl w:val="1"/>
          <w:numId w:val="29"/>
        </w:numPr>
      </w:pPr>
      <w:r>
        <w:t>So</w:t>
      </w:r>
      <w:r w:rsidR="00430176">
        <w:t>,</w:t>
      </w:r>
      <w:r>
        <w:t xml:space="preserve"> </w:t>
      </w:r>
      <w:r w:rsidRPr="00430176">
        <w:rPr>
          <w:color w:val="FF0000"/>
        </w:rPr>
        <w:t>2 PMs</w:t>
      </w:r>
      <w:r w:rsidR="00F35D05" w:rsidRPr="00430176">
        <w:rPr>
          <w:color w:val="FF0000"/>
        </w:rPr>
        <w:t xml:space="preserve"> for that initial setup cost</w:t>
      </w:r>
    </w:p>
    <w:p w14:paraId="70CB1C6D" w14:textId="46EFBAEF" w:rsidR="005423AB" w:rsidRDefault="005423AB" w:rsidP="005423AB">
      <w:pPr>
        <w:pStyle w:val="Heading3"/>
      </w:pPr>
      <w:bookmarkStart w:id="14" w:name="_Toc150706807"/>
      <w:r>
        <w:t>Ongoing Cost</w:t>
      </w:r>
      <w:bookmarkEnd w:id="14"/>
    </w:p>
    <w:p w14:paraId="0DBBE74F" w14:textId="0D79A5AB" w:rsidR="001B263B" w:rsidRDefault="001B263B" w:rsidP="001B263B">
      <w:pPr>
        <w:pStyle w:val="ListParagraph"/>
        <w:numPr>
          <w:ilvl w:val="0"/>
          <w:numId w:val="30"/>
        </w:numPr>
      </w:pPr>
      <w:proofErr w:type="spellStart"/>
      <w:r>
        <w:t>PowerBI</w:t>
      </w:r>
      <w:proofErr w:type="spellEnd"/>
      <w:r>
        <w:t xml:space="preserve"> is quite quick in developing </w:t>
      </w:r>
      <w:proofErr w:type="gramStart"/>
      <w:r>
        <w:t>reports</w:t>
      </w:r>
      <w:proofErr w:type="gramEnd"/>
    </w:p>
    <w:p w14:paraId="252E84D8" w14:textId="22D44211" w:rsidR="001B263B" w:rsidRDefault="001B263B" w:rsidP="001B263B">
      <w:pPr>
        <w:pStyle w:val="ListParagraph"/>
        <w:numPr>
          <w:ilvl w:val="0"/>
          <w:numId w:val="30"/>
        </w:numPr>
      </w:pPr>
      <w:r>
        <w:t>For each new report it can be as simple as a day</w:t>
      </w:r>
    </w:p>
    <w:p w14:paraId="01BB8731" w14:textId="602F735A" w:rsidR="001B263B" w:rsidRDefault="001B263B" w:rsidP="001B263B">
      <w:pPr>
        <w:pStyle w:val="ListParagraph"/>
        <w:numPr>
          <w:ilvl w:val="0"/>
          <w:numId w:val="30"/>
        </w:numPr>
      </w:pPr>
      <w:r>
        <w:t>On the average though, 1 PW (Person week) per Report</w:t>
      </w:r>
    </w:p>
    <w:p w14:paraId="773EFEA0" w14:textId="09282F0E" w:rsidR="001B263B" w:rsidRDefault="001B263B" w:rsidP="001B263B">
      <w:pPr>
        <w:pStyle w:val="ListParagraph"/>
        <w:numPr>
          <w:ilvl w:val="0"/>
          <w:numId w:val="30"/>
        </w:numPr>
      </w:pPr>
      <w:r>
        <w:t>And the licensing and purchase cost of PowerBi. Still very reasonable as this tool is often used by small and midsize companies.</w:t>
      </w:r>
    </w:p>
    <w:p w14:paraId="03D5E7F0" w14:textId="77777777" w:rsidR="00F35D05" w:rsidRDefault="00F35D05" w:rsidP="00F35D05"/>
    <w:p w14:paraId="67D2E4D1" w14:textId="5BE0F779" w:rsidR="00F35D05" w:rsidRDefault="00F35D05" w:rsidP="00F35D05">
      <w:pPr>
        <w:pStyle w:val="Heading1"/>
      </w:pPr>
      <w:bookmarkStart w:id="15" w:name="_Toc150706808"/>
      <w:r>
        <w:t xml:space="preserve">Option </w:t>
      </w:r>
      <w:r>
        <w:t>3</w:t>
      </w:r>
      <w:r>
        <w:t xml:space="preserve"> – </w:t>
      </w:r>
      <w:r>
        <w:t>Native</w:t>
      </w:r>
      <w:r>
        <w:t xml:space="preserve"> Transactional DB </w:t>
      </w:r>
      <w:r>
        <w:t xml:space="preserve">replication </w:t>
      </w:r>
      <w:r>
        <w:t xml:space="preserve">with </w:t>
      </w:r>
      <w:r>
        <w:t xml:space="preserve">adjoint </w:t>
      </w:r>
      <w:r>
        <w:t>Reporting tables.</w:t>
      </w:r>
      <w:bookmarkEnd w:id="15"/>
    </w:p>
    <w:p w14:paraId="3038064F" w14:textId="77777777" w:rsidR="00D023A4" w:rsidRDefault="00D023A4" w:rsidP="00F35D05">
      <w:r>
        <w:t xml:space="preserve">In this option remove the reporting load from the transactional DB by replicating the transaction tables using the native database replication mechanism. </w:t>
      </w:r>
    </w:p>
    <w:p w14:paraId="497EB84C" w14:textId="77777777" w:rsidR="00D023A4" w:rsidRDefault="00D023A4" w:rsidP="00F35D05">
      <w:r>
        <w:t>Then add the additional 20% or so reporting tables and use any simple ETL to populate those secondary reporting tables.</w:t>
      </w:r>
    </w:p>
    <w:p w14:paraId="15B38A5C" w14:textId="1EA07BD0" w:rsidR="00F35D05" w:rsidRDefault="00D023A4" w:rsidP="00F35D05">
      <w:r>
        <w:t>This is shown in the following picture.</w:t>
      </w:r>
    </w:p>
    <w:p w14:paraId="757A8EC0" w14:textId="6B890F98" w:rsidR="00F35D05" w:rsidRDefault="00D023A4" w:rsidP="00F35D05">
      <w:r>
        <w:rPr>
          <w:noProof/>
        </w:rPr>
        <w:lastRenderedPageBreak/>
        <w:drawing>
          <wp:inline distT="0" distB="0" distL="0" distR="0" wp14:anchorId="0D0BF852" wp14:editId="295D845F">
            <wp:extent cx="5627370" cy="3773805"/>
            <wp:effectExtent l="0" t="0" r="0" b="0"/>
            <wp:docPr id="2731789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70" cy="3773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E7E74E" w14:textId="77777777" w:rsidR="00D023A4" w:rsidRDefault="00D023A4" w:rsidP="00F35D05"/>
    <w:p w14:paraId="6407D1CB" w14:textId="77777777" w:rsidR="00D023A4" w:rsidRPr="00F35D05" w:rsidRDefault="00D023A4" w:rsidP="00F35D05"/>
    <w:p w14:paraId="59A50739" w14:textId="77777777" w:rsidR="00D023A4" w:rsidRPr="00C16C05" w:rsidRDefault="00D023A4" w:rsidP="00D023A4">
      <w:pPr>
        <w:pStyle w:val="Heading2"/>
      </w:pPr>
      <w:bookmarkStart w:id="16" w:name="_Toc150706809"/>
      <w:r>
        <w:t>Characteristics, Features:</w:t>
      </w:r>
      <w:bookmarkEnd w:id="16"/>
    </w:p>
    <w:p w14:paraId="316416FE" w14:textId="68231AE8" w:rsidR="00F35D05" w:rsidRDefault="00D023A4" w:rsidP="00D023A4">
      <w:pPr>
        <w:pStyle w:val="ListParagraph"/>
        <w:numPr>
          <w:ilvl w:val="0"/>
          <w:numId w:val="31"/>
        </w:numPr>
      </w:pPr>
      <w:r>
        <w:t>Replicate the transactional DB using native database replication.</w:t>
      </w:r>
    </w:p>
    <w:p w14:paraId="6AE299E2" w14:textId="25CC2D45" w:rsidR="00D023A4" w:rsidRDefault="00D023A4" w:rsidP="00D023A4">
      <w:pPr>
        <w:pStyle w:val="ListParagraph"/>
        <w:numPr>
          <w:ilvl w:val="0"/>
          <w:numId w:val="31"/>
        </w:numPr>
      </w:pPr>
      <w:r>
        <w:t>Attach the reporting tools to the replicated DB.</w:t>
      </w:r>
    </w:p>
    <w:p w14:paraId="5E13FFAE" w14:textId="036D84FD" w:rsidR="00D023A4" w:rsidRDefault="00D023A4" w:rsidP="00D023A4">
      <w:pPr>
        <w:pStyle w:val="ListParagraph"/>
        <w:numPr>
          <w:ilvl w:val="0"/>
          <w:numId w:val="31"/>
        </w:numPr>
      </w:pPr>
      <w:r>
        <w:t>Add the additional (if necessary) roll up and other reporting tables to the replicated DB.</w:t>
      </w:r>
    </w:p>
    <w:p w14:paraId="08206A6C" w14:textId="7411BF7A" w:rsidR="00D023A4" w:rsidRDefault="00D023A4" w:rsidP="00D023A4">
      <w:pPr>
        <w:pStyle w:val="ListParagraph"/>
        <w:numPr>
          <w:ilvl w:val="0"/>
          <w:numId w:val="31"/>
        </w:numPr>
      </w:pPr>
      <w:r>
        <w:t>Performance impact on transactional DB removed.</w:t>
      </w:r>
    </w:p>
    <w:p w14:paraId="564E2EF1" w14:textId="04DD8DB0" w:rsidR="00D023A4" w:rsidRPr="00D023A4" w:rsidRDefault="00D023A4" w:rsidP="00D023A4">
      <w:pPr>
        <w:pStyle w:val="ListParagraph"/>
        <w:numPr>
          <w:ilvl w:val="0"/>
          <w:numId w:val="31"/>
        </w:numPr>
        <w:rPr>
          <w:b/>
          <w:bCs/>
        </w:rPr>
      </w:pPr>
      <w:r w:rsidRPr="00D023A4">
        <w:rPr>
          <w:b/>
          <w:bCs/>
        </w:rPr>
        <w:t>This is generally a very good “standardizable” ground!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So</w:t>
      </w:r>
      <w:proofErr w:type="gramEnd"/>
      <w:r>
        <w:rPr>
          <w:b/>
          <w:bCs/>
        </w:rPr>
        <w:t xml:space="preserve"> to say a sweet spot for transactional application reporting needs.</w:t>
      </w:r>
    </w:p>
    <w:p w14:paraId="6F87D269" w14:textId="77777777" w:rsidR="00D023A4" w:rsidRDefault="00D023A4" w:rsidP="00D023A4">
      <w:pPr>
        <w:pStyle w:val="Heading2"/>
      </w:pPr>
      <w:bookmarkStart w:id="17" w:name="_Toc150706810"/>
      <w:r>
        <w:t>Compromises</w:t>
      </w:r>
      <w:bookmarkEnd w:id="17"/>
    </w:p>
    <w:p w14:paraId="3CB3466E" w14:textId="5C17B39B" w:rsidR="00D023A4" w:rsidRDefault="00B60D3F" w:rsidP="00D023A4">
      <w:pPr>
        <w:pStyle w:val="ListParagraph"/>
        <w:numPr>
          <w:ilvl w:val="0"/>
          <w:numId w:val="32"/>
        </w:numPr>
      </w:pPr>
      <w:r>
        <w:t>A reporting database may not need to have all the transactional tables or their content.</w:t>
      </w:r>
    </w:p>
    <w:p w14:paraId="2C80D722" w14:textId="464A498B" w:rsidR="00B60D3F" w:rsidRDefault="00B60D3F" w:rsidP="00D023A4">
      <w:pPr>
        <w:pStyle w:val="ListParagraph"/>
        <w:numPr>
          <w:ilvl w:val="0"/>
          <w:numId w:val="32"/>
        </w:numPr>
      </w:pPr>
      <w:r>
        <w:t xml:space="preserve">The ETL, simple or complex, </w:t>
      </w:r>
      <w:proofErr w:type="gramStart"/>
      <w:r>
        <w:t>have to</w:t>
      </w:r>
      <w:proofErr w:type="gramEnd"/>
      <w:r>
        <w:t xml:space="preserve"> track the source database in a non-trivial way to populate the secondary tables. Doing this without the help of a tool can become error prone.</w:t>
      </w:r>
    </w:p>
    <w:p w14:paraId="74820600" w14:textId="17F7634B" w:rsidR="00B60D3F" w:rsidRDefault="00B60D3F" w:rsidP="00D023A4">
      <w:pPr>
        <w:pStyle w:val="ListParagraph"/>
        <w:numPr>
          <w:ilvl w:val="0"/>
          <w:numId w:val="32"/>
        </w:numPr>
      </w:pPr>
      <w:r>
        <w:t xml:space="preserve">One might not design the optimal reporting data as they rely on the existing schema as much as possible. </w:t>
      </w:r>
    </w:p>
    <w:p w14:paraId="52DFB51A" w14:textId="538AAD86" w:rsidR="00B60D3F" w:rsidRDefault="00B60D3F" w:rsidP="00D023A4">
      <w:pPr>
        <w:pStyle w:val="ListParagraph"/>
        <w:numPr>
          <w:ilvl w:val="0"/>
          <w:numId w:val="32"/>
        </w:numPr>
      </w:pPr>
      <w:r>
        <w:t xml:space="preserve">In other words, as the percentage of tables needed for reporting increases beyond 30%, may indicate a need to create an entirely dedicated schema for </w:t>
      </w:r>
      <w:proofErr w:type="gramStart"/>
      <w:r>
        <w:t>reporting</w:t>
      </w:r>
      <w:proofErr w:type="gramEnd"/>
    </w:p>
    <w:p w14:paraId="68E5E9E1" w14:textId="77777777" w:rsidR="00B60D3F" w:rsidRDefault="00B60D3F" w:rsidP="00B60D3F"/>
    <w:p w14:paraId="581F1718" w14:textId="1F1208A1" w:rsidR="00B60D3F" w:rsidRDefault="00B60D3F" w:rsidP="00B60D3F">
      <w:pPr>
        <w:pStyle w:val="Heading2"/>
      </w:pPr>
      <w:bookmarkStart w:id="18" w:name="_Toc150706811"/>
      <w:r>
        <w:lastRenderedPageBreak/>
        <w:t>Cost Factors</w:t>
      </w:r>
      <w:bookmarkEnd w:id="18"/>
    </w:p>
    <w:p w14:paraId="6ED314ED" w14:textId="508C3AEE" w:rsidR="00B60D3F" w:rsidRPr="00B60D3F" w:rsidRDefault="00B60D3F" w:rsidP="00B60D3F">
      <w:r>
        <w:t>As this is the option that suits most use cases, you may want to pay attention to this.</w:t>
      </w:r>
    </w:p>
    <w:p w14:paraId="489D7B48" w14:textId="427A64F5" w:rsidR="00B60D3F" w:rsidRDefault="00B60D3F" w:rsidP="00B60D3F">
      <w:pPr>
        <w:pStyle w:val="Heading3"/>
      </w:pPr>
      <w:bookmarkStart w:id="19" w:name="_Toc150706812"/>
      <w:r>
        <w:t>Initial Cost</w:t>
      </w:r>
      <w:bookmarkEnd w:id="19"/>
    </w:p>
    <w:p w14:paraId="4F4EBFD8" w14:textId="10FABF51" w:rsidR="00C768A6" w:rsidRDefault="00C768A6" w:rsidP="00C768A6">
      <w:pPr>
        <w:pStyle w:val="ListParagraph"/>
        <w:numPr>
          <w:ilvl w:val="0"/>
          <w:numId w:val="33"/>
        </w:numPr>
      </w:pPr>
      <w:r>
        <w:t>Work involved:</w:t>
      </w:r>
    </w:p>
    <w:p w14:paraId="1B73FB35" w14:textId="4D1A3D61" w:rsidR="00C768A6" w:rsidRDefault="00C768A6" w:rsidP="00C768A6">
      <w:pPr>
        <w:pStyle w:val="ListParagraph"/>
        <w:numPr>
          <w:ilvl w:val="1"/>
          <w:numId w:val="33"/>
        </w:numPr>
      </w:pPr>
      <w:r>
        <w:t xml:space="preserve">License the replication </w:t>
      </w:r>
      <w:proofErr w:type="gramStart"/>
      <w:r>
        <w:t>options</w:t>
      </w:r>
      <w:proofErr w:type="gramEnd"/>
    </w:p>
    <w:p w14:paraId="706EABE6" w14:textId="62D3FFD3" w:rsidR="00C768A6" w:rsidRDefault="00C768A6" w:rsidP="00C768A6">
      <w:pPr>
        <w:pStyle w:val="ListParagraph"/>
        <w:numPr>
          <w:ilvl w:val="1"/>
          <w:numId w:val="33"/>
        </w:numPr>
      </w:pPr>
      <w:r>
        <w:t>Setup replication</w:t>
      </w:r>
    </w:p>
    <w:p w14:paraId="7631445E" w14:textId="4CFADC26" w:rsidR="00C768A6" w:rsidRDefault="00C768A6" w:rsidP="00C768A6">
      <w:pPr>
        <w:pStyle w:val="ListParagraph"/>
        <w:numPr>
          <w:ilvl w:val="1"/>
          <w:numId w:val="33"/>
        </w:numPr>
      </w:pPr>
      <w:r>
        <w:t>Schema for additional tables</w:t>
      </w:r>
    </w:p>
    <w:p w14:paraId="798256A5" w14:textId="1A203F8A" w:rsidR="00C768A6" w:rsidRDefault="00C768A6" w:rsidP="00C768A6">
      <w:pPr>
        <w:pStyle w:val="ListParagraph"/>
        <w:numPr>
          <w:ilvl w:val="1"/>
          <w:numId w:val="33"/>
        </w:numPr>
      </w:pPr>
      <w:r>
        <w:t>ETL for additional tables</w:t>
      </w:r>
    </w:p>
    <w:p w14:paraId="3C9EB06F" w14:textId="1D64F6C3" w:rsidR="00C768A6" w:rsidRDefault="00C768A6" w:rsidP="00C768A6">
      <w:pPr>
        <w:pStyle w:val="ListParagraph"/>
        <w:numPr>
          <w:ilvl w:val="1"/>
          <w:numId w:val="33"/>
        </w:numPr>
      </w:pPr>
      <w:r>
        <w:t xml:space="preserve">Setup </w:t>
      </w:r>
      <w:proofErr w:type="spellStart"/>
      <w:r>
        <w:t>PowerBI</w:t>
      </w:r>
      <w:proofErr w:type="spellEnd"/>
    </w:p>
    <w:p w14:paraId="1367D248" w14:textId="7FEA9E13" w:rsidR="00C768A6" w:rsidRDefault="00C768A6" w:rsidP="00C768A6">
      <w:pPr>
        <w:pStyle w:val="ListParagraph"/>
        <w:numPr>
          <w:ilvl w:val="0"/>
          <w:numId w:val="33"/>
        </w:numPr>
      </w:pPr>
      <w:r>
        <w:t>Cost</w:t>
      </w:r>
    </w:p>
    <w:p w14:paraId="4F1620E3" w14:textId="58491617" w:rsidR="00C768A6" w:rsidRDefault="00C768A6" w:rsidP="00C768A6">
      <w:pPr>
        <w:pStyle w:val="ListParagraph"/>
        <w:numPr>
          <w:ilvl w:val="1"/>
          <w:numId w:val="33"/>
        </w:numPr>
      </w:pPr>
      <w:r>
        <w:t>Setup replication 1PM</w:t>
      </w:r>
    </w:p>
    <w:p w14:paraId="0E101902" w14:textId="1F684931" w:rsidR="00C768A6" w:rsidRDefault="00C768A6" w:rsidP="00C768A6">
      <w:pPr>
        <w:pStyle w:val="ListParagraph"/>
        <w:numPr>
          <w:ilvl w:val="1"/>
          <w:numId w:val="33"/>
        </w:numPr>
      </w:pPr>
      <w:r>
        <w:t>ETL and schema for additional tables: 2PM</w:t>
      </w:r>
    </w:p>
    <w:p w14:paraId="08718959" w14:textId="66117F70" w:rsidR="00C768A6" w:rsidRDefault="00C768A6" w:rsidP="00C768A6">
      <w:pPr>
        <w:pStyle w:val="ListParagraph"/>
        <w:numPr>
          <w:ilvl w:val="1"/>
          <w:numId w:val="33"/>
        </w:numPr>
      </w:pPr>
      <w:r>
        <w:t xml:space="preserve">Hook up </w:t>
      </w:r>
      <w:proofErr w:type="spellStart"/>
      <w:r>
        <w:t>PowerBI</w:t>
      </w:r>
      <w:proofErr w:type="spellEnd"/>
      <w:r>
        <w:t>: 1PM</w:t>
      </w:r>
    </w:p>
    <w:p w14:paraId="2BACCF7E" w14:textId="597532B4" w:rsidR="00C768A6" w:rsidRPr="00430176" w:rsidRDefault="00C768A6" w:rsidP="00C768A6">
      <w:pPr>
        <w:pStyle w:val="ListParagraph"/>
        <w:numPr>
          <w:ilvl w:val="1"/>
          <w:numId w:val="33"/>
        </w:numPr>
        <w:rPr>
          <w:color w:val="FF0000"/>
        </w:rPr>
      </w:pPr>
      <w:r w:rsidRPr="00430176">
        <w:rPr>
          <w:color w:val="FF0000"/>
        </w:rPr>
        <w:t>Total: 4 PM</w:t>
      </w:r>
    </w:p>
    <w:p w14:paraId="016CA4CB" w14:textId="275F1B6C" w:rsidR="00B60D3F" w:rsidRPr="00B60D3F" w:rsidRDefault="00B60D3F" w:rsidP="00B60D3F">
      <w:pPr>
        <w:pStyle w:val="Heading3"/>
      </w:pPr>
      <w:bookmarkStart w:id="20" w:name="_Toc150706813"/>
      <w:r>
        <w:t>Ongoing Cost</w:t>
      </w:r>
      <w:bookmarkEnd w:id="20"/>
    </w:p>
    <w:p w14:paraId="716D589F" w14:textId="0429C026" w:rsidR="00C768A6" w:rsidRDefault="00C768A6" w:rsidP="00C768A6">
      <w:pPr>
        <w:pStyle w:val="ListParagraph"/>
        <w:numPr>
          <w:ilvl w:val="0"/>
          <w:numId w:val="34"/>
        </w:numPr>
      </w:pPr>
      <w:proofErr w:type="spellStart"/>
      <w:r>
        <w:t>PowerBI</w:t>
      </w:r>
      <w:proofErr w:type="spellEnd"/>
      <w:r>
        <w:t xml:space="preserve"> is </w:t>
      </w:r>
      <w:r>
        <w:t xml:space="preserve">a </w:t>
      </w:r>
      <w:r>
        <w:t xml:space="preserve">quick </w:t>
      </w:r>
      <w:r>
        <w:t>tool for</w:t>
      </w:r>
      <w:r>
        <w:t xml:space="preserve"> developing </w:t>
      </w:r>
      <w:proofErr w:type="gramStart"/>
      <w:r>
        <w:t>reports</w:t>
      </w:r>
      <w:proofErr w:type="gramEnd"/>
    </w:p>
    <w:p w14:paraId="0AEDAEF8" w14:textId="77777777" w:rsidR="00C768A6" w:rsidRDefault="00C768A6" w:rsidP="00C768A6">
      <w:pPr>
        <w:pStyle w:val="ListParagraph"/>
        <w:numPr>
          <w:ilvl w:val="0"/>
          <w:numId w:val="34"/>
        </w:numPr>
      </w:pPr>
      <w:r>
        <w:t>For each new report it can be as simple as a day</w:t>
      </w:r>
    </w:p>
    <w:p w14:paraId="5B5E2673" w14:textId="77777777" w:rsidR="00C768A6" w:rsidRPr="00C768A6" w:rsidRDefault="00C768A6" w:rsidP="00C768A6">
      <w:pPr>
        <w:pStyle w:val="ListParagraph"/>
        <w:numPr>
          <w:ilvl w:val="0"/>
          <w:numId w:val="34"/>
        </w:numPr>
        <w:rPr>
          <w:b/>
          <w:bCs/>
        </w:rPr>
      </w:pPr>
      <w:r>
        <w:t xml:space="preserve">On the average though, </w:t>
      </w:r>
      <w:r w:rsidRPr="00C768A6">
        <w:rPr>
          <w:b/>
          <w:bCs/>
        </w:rPr>
        <w:t>1 PW (Person week) per Report</w:t>
      </w:r>
    </w:p>
    <w:p w14:paraId="45F5F91F" w14:textId="77777777" w:rsidR="00C768A6" w:rsidRDefault="00C768A6" w:rsidP="00C768A6">
      <w:pPr>
        <w:pStyle w:val="ListParagraph"/>
        <w:numPr>
          <w:ilvl w:val="0"/>
          <w:numId w:val="34"/>
        </w:numPr>
      </w:pPr>
      <w:r>
        <w:t>And the licensing and purchase cost of PowerBi. Still very reasonable as this tool is often used by small and midsize companies.</w:t>
      </w:r>
    </w:p>
    <w:p w14:paraId="0862F0F5" w14:textId="77777777" w:rsidR="00C768A6" w:rsidRDefault="00C768A6" w:rsidP="00C768A6"/>
    <w:p w14:paraId="5F4A73AF" w14:textId="59E228C6" w:rsidR="002C203D" w:rsidRDefault="002C203D" w:rsidP="002C203D">
      <w:pPr>
        <w:pStyle w:val="Heading1"/>
      </w:pPr>
      <w:bookmarkStart w:id="21" w:name="_Toc150706814"/>
      <w:r>
        <w:t xml:space="preserve">Option </w:t>
      </w:r>
      <w:r w:rsidR="00760039">
        <w:t>4</w:t>
      </w:r>
      <w:r>
        <w:t xml:space="preserve"> – Transactional DB replication with </w:t>
      </w:r>
      <w:r>
        <w:t xml:space="preserve">CDC and </w:t>
      </w:r>
      <w:r>
        <w:t>adjoint Reporting tables.</w:t>
      </w:r>
      <w:bookmarkEnd w:id="21"/>
    </w:p>
    <w:p w14:paraId="37E0E58F" w14:textId="17BF0259" w:rsidR="00D023A4" w:rsidRDefault="00760039" w:rsidP="00D023A4">
      <w:r>
        <w:t>Sometimes or often reporting databases may require a different schema than their transactional equivalents.</w:t>
      </w:r>
    </w:p>
    <w:p w14:paraId="7CE77A23" w14:textId="71DEDDB8" w:rsidR="00760039" w:rsidRDefault="00760039" w:rsidP="00D023A4">
      <w:r>
        <w:t>In a large IT organization, the data teams often assume this and design as such causing a significant cost.</w:t>
      </w:r>
    </w:p>
    <w:p w14:paraId="505BEEA4" w14:textId="470CC068" w:rsidR="00760039" w:rsidRDefault="00760039" w:rsidP="00D023A4">
      <w:r>
        <w:t>However, there are times when such a new schema is better.</w:t>
      </w:r>
    </w:p>
    <w:p w14:paraId="2003A63A" w14:textId="0BE17B78" w:rsidR="00760039" w:rsidRDefault="00760039" w:rsidP="00D023A4">
      <w:r>
        <w:t>Using ETL to replicate a database in that manner into a new schema can be problematic if one doesn’t pay attention to the changes as opposed to full ETL every time.</w:t>
      </w:r>
    </w:p>
    <w:p w14:paraId="145DE656" w14:textId="3F21ADBA" w:rsidR="00760039" w:rsidRDefault="00760039" w:rsidP="00D023A4">
      <w:r>
        <w:t xml:space="preserve">It is under these circumstances that one adapts a CDC (Change data capture) architecture. </w:t>
      </w:r>
    </w:p>
    <w:p w14:paraId="04B2E164" w14:textId="6D680152" w:rsidR="00760039" w:rsidRDefault="00760039" w:rsidP="00D023A4">
      <w:r>
        <w:t>First let us understand what CDC is, how it works, what are the tools and the limitations and opportunities.</w:t>
      </w:r>
    </w:p>
    <w:p w14:paraId="1FE0CF94" w14:textId="3B04E38E" w:rsidR="00760039" w:rsidRDefault="00760039" w:rsidP="00760039">
      <w:pPr>
        <w:pStyle w:val="Heading2"/>
      </w:pPr>
      <w:bookmarkStart w:id="22" w:name="_Toc150706815"/>
      <w:r>
        <w:t>CDC, Briefly</w:t>
      </w:r>
      <w:bookmarkEnd w:id="22"/>
    </w:p>
    <w:p w14:paraId="77B2FA4A" w14:textId="1C978FAD" w:rsidR="00760039" w:rsidRDefault="00760039" w:rsidP="00760039">
      <w:r>
        <w:t xml:space="preserve">Capture only the changes in a source database and update the target database with those changes. There is coding and configuration required to do this. </w:t>
      </w:r>
    </w:p>
    <w:p w14:paraId="3C1A8CD5" w14:textId="36FE5D6F" w:rsidR="00760039" w:rsidRDefault="00760039" w:rsidP="00760039">
      <w:pPr>
        <w:pStyle w:val="Heading3"/>
      </w:pPr>
      <w:bookmarkStart w:id="23" w:name="_Toc150706816"/>
      <w:r>
        <w:lastRenderedPageBreak/>
        <w:t>How does CDC work? The 2 primary ways:</w:t>
      </w:r>
      <w:bookmarkEnd w:id="23"/>
    </w:p>
    <w:p w14:paraId="308E6510" w14:textId="62F6D4E0" w:rsidR="00760039" w:rsidRDefault="00760039" w:rsidP="00760039">
      <w:pPr>
        <w:pStyle w:val="Heading4"/>
      </w:pPr>
      <w:r>
        <w:t>Triggers and Change Tables</w:t>
      </w:r>
    </w:p>
    <w:p w14:paraId="214629D4" w14:textId="7C84B142" w:rsidR="00760039" w:rsidRDefault="00760039" w:rsidP="00760039">
      <w:r>
        <w:t>In this method each table is tracked for changes and programmed between source and targets.</w:t>
      </w:r>
    </w:p>
    <w:p w14:paraId="230CD864" w14:textId="40A1A66F" w:rsidR="00760039" w:rsidRDefault="00760039" w:rsidP="00760039">
      <w:r>
        <w:t>The key lies in the source.</w:t>
      </w:r>
    </w:p>
    <w:p w14:paraId="47C406BF" w14:textId="08AA1279" w:rsidR="00760039" w:rsidRDefault="00760039" w:rsidP="00760039">
      <w:r>
        <w:t>For every table a duplicate table is created which is populated on a trigger on the source table along with the record information and a time stamp.</w:t>
      </w:r>
    </w:p>
    <w:p w14:paraId="3E0A079F" w14:textId="21DE7193" w:rsidR="00760039" w:rsidRDefault="00760039" w:rsidP="00760039">
      <w:r>
        <w:t>At any given frequency the change table is then used to copy over to the target.</w:t>
      </w:r>
    </w:p>
    <w:p w14:paraId="3FA6C6F6" w14:textId="60053439" w:rsidR="00760039" w:rsidRPr="00760039" w:rsidRDefault="00760039" w:rsidP="00760039">
      <w:r>
        <w:t>Very cumbersome for many tables or a full database.</w:t>
      </w:r>
    </w:p>
    <w:p w14:paraId="793B619D" w14:textId="5AD1BD87" w:rsidR="00760039" w:rsidRDefault="00760039" w:rsidP="00760039">
      <w:pPr>
        <w:pStyle w:val="Heading4"/>
      </w:pPr>
      <w:r>
        <w:t>Log Based</w:t>
      </w:r>
    </w:p>
    <w:p w14:paraId="2A885AD8" w14:textId="00C71360" w:rsidR="00760039" w:rsidRDefault="00760039" w:rsidP="00760039">
      <w:r>
        <w:t>In this method one needs a tool that uses database logs to capture changes.</w:t>
      </w:r>
    </w:p>
    <w:p w14:paraId="3C92AB79" w14:textId="48904FC9" w:rsidR="00760039" w:rsidRDefault="00760039" w:rsidP="00760039">
      <w:r>
        <w:t>No need to track each table via creating change tables.</w:t>
      </w:r>
    </w:p>
    <w:p w14:paraId="28EBB4A1" w14:textId="17ACA264" w:rsidR="00760039" w:rsidRDefault="00760039" w:rsidP="00760039">
      <w:r>
        <w:t xml:space="preserve">One writes code through a tool to pick up the changes to populate target tables that are in any format or spec. They can have </w:t>
      </w:r>
      <w:r w:rsidR="005548CB">
        <w:t xml:space="preserve">the </w:t>
      </w:r>
      <w:r>
        <w:t xml:space="preserve">same schema or a different schema. </w:t>
      </w:r>
    </w:p>
    <w:p w14:paraId="10FD538D" w14:textId="21EF0291" w:rsidR="00760039" w:rsidRDefault="00760039" w:rsidP="00760039">
      <w:r>
        <w:t>It depends on the tool how simple or complex the coding is depending on the target schema.</w:t>
      </w:r>
    </w:p>
    <w:p w14:paraId="26C2EE53" w14:textId="1A1AA1F3" w:rsidR="00760039" w:rsidRDefault="005548CB" w:rsidP="00760039">
      <w:r>
        <w:t>This approach also allows you to customize or get tuned to the new schema, however programming is necessary.</w:t>
      </w:r>
    </w:p>
    <w:p w14:paraId="0D9609F8" w14:textId="3E59BA3F" w:rsidR="005548CB" w:rsidRDefault="005548CB" w:rsidP="005548CB">
      <w:pPr>
        <w:pStyle w:val="Heading3"/>
      </w:pPr>
      <w:bookmarkStart w:id="24" w:name="_Toc150706817"/>
      <w:r>
        <w:t xml:space="preserve">Some CDC </w:t>
      </w:r>
      <w:proofErr w:type="gramStart"/>
      <w:r>
        <w:t>tools</w:t>
      </w:r>
      <w:bookmarkEnd w:id="24"/>
      <w:proofErr w:type="gramEnd"/>
    </w:p>
    <w:p w14:paraId="3B9601F5" w14:textId="28480AA6" w:rsidR="005548CB" w:rsidRDefault="005548CB" w:rsidP="005548CB">
      <w:pPr>
        <w:pStyle w:val="ListParagraph"/>
        <w:numPr>
          <w:ilvl w:val="0"/>
          <w:numId w:val="35"/>
        </w:numPr>
      </w:pPr>
      <w:r>
        <w:t>MS SQL Server CDC</w:t>
      </w:r>
    </w:p>
    <w:p w14:paraId="56CACF52" w14:textId="73A10D43" w:rsidR="005548CB" w:rsidRDefault="005548CB" w:rsidP="005548CB">
      <w:pPr>
        <w:pStyle w:val="ListParagraph"/>
        <w:numPr>
          <w:ilvl w:val="0"/>
          <w:numId w:val="35"/>
        </w:numPr>
      </w:pPr>
      <w:r>
        <w:t>Oracle Golden Gate</w:t>
      </w:r>
    </w:p>
    <w:p w14:paraId="421C70D4" w14:textId="68C1511B" w:rsidR="005548CB" w:rsidRDefault="005548CB" w:rsidP="005548CB">
      <w:pPr>
        <w:pStyle w:val="ListParagraph"/>
        <w:numPr>
          <w:ilvl w:val="0"/>
          <w:numId w:val="35"/>
        </w:numPr>
      </w:pPr>
      <w:proofErr w:type="spellStart"/>
      <w:r>
        <w:t>Debezium</w:t>
      </w:r>
      <w:proofErr w:type="spellEnd"/>
      <w:r>
        <w:t xml:space="preserve"> (Open Source)</w:t>
      </w:r>
    </w:p>
    <w:p w14:paraId="5B916851" w14:textId="4AD293C0" w:rsidR="005548CB" w:rsidRDefault="005548CB" w:rsidP="005548CB">
      <w:r>
        <w:t>There may be other tools. A tool is almost always necessary to do this.</w:t>
      </w:r>
    </w:p>
    <w:p w14:paraId="0B7BEC3A" w14:textId="25FFBB05" w:rsidR="005548CB" w:rsidRDefault="005548CB" w:rsidP="005548CB">
      <w:pPr>
        <w:pStyle w:val="Heading3"/>
      </w:pPr>
      <w:bookmarkStart w:id="25" w:name="_Toc150706818"/>
      <w:r>
        <w:t>CDC limitations and opportunities</w:t>
      </w:r>
      <w:bookmarkEnd w:id="25"/>
    </w:p>
    <w:p w14:paraId="0C160C85" w14:textId="16E78906" w:rsidR="005548CB" w:rsidRDefault="005548CB" w:rsidP="005548CB">
      <w:r>
        <w:t xml:space="preserve">Depending on the target schema, even the </w:t>
      </w:r>
      <w:proofErr w:type="gramStart"/>
      <w:r>
        <w:t>log based</w:t>
      </w:r>
      <w:proofErr w:type="gramEnd"/>
      <w:r>
        <w:t xml:space="preserve"> CDC replications requires coding and planning. </w:t>
      </w:r>
    </w:p>
    <w:p w14:paraId="1AD55580" w14:textId="74A7B08F" w:rsidR="005548CB" w:rsidRPr="005548CB" w:rsidRDefault="005548CB" w:rsidP="005548CB">
      <w:r>
        <w:t>However, it has the benefit of being better than managed ETL coding.</w:t>
      </w:r>
    </w:p>
    <w:p w14:paraId="55BD501C" w14:textId="5D3326F7" w:rsidR="00760039" w:rsidRDefault="005548CB" w:rsidP="005548CB">
      <w:pPr>
        <w:pStyle w:val="Heading2"/>
      </w:pPr>
      <w:bookmarkStart w:id="26" w:name="_Toc150706819"/>
      <w:r>
        <w:t>The Option now</w:t>
      </w:r>
      <w:bookmarkEnd w:id="26"/>
    </w:p>
    <w:p w14:paraId="6C1B5BB8" w14:textId="7B9FC416" w:rsidR="005548CB" w:rsidRDefault="005548CB" w:rsidP="005548CB">
      <w:r>
        <w:t xml:space="preserve">The picture looks very similar to the replicated database picture of the previous option, it is </w:t>
      </w:r>
      <w:proofErr w:type="gramStart"/>
      <w:r>
        <w:t>just that</w:t>
      </w:r>
      <w:proofErr w:type="gramEnd"/>
      <w:r>
        <w:t xml:space="preserve"> how the data is replicated.</w:t>
      </w:r>
    </w:p>
    <w:p w14:paraId="19F160FC" w14:textId="77777777" w:rsidR="005548CB" w:rsidRDefault="005548CB" w:rsidP="005548CB"/>
    <w:p w14:paraId="2E73DBB4" w14:textId="59170F70" w:rsidR="005548CB" w:rsidRPr="005548CB" w:rsidRDefault="005548CB" w:rsidP="005548CB">
      <w:r>
        <w:rPr>
          <w:noProof/>
        </w:rPr>
        <w:lastRenderedPageBreak/>
        <w:drawing>
          <wp:inline distT="0" distB="0" distL="0" distR="0" wp14:anchorId="4723B303" wp14:editId="1B7B0261">
            <wp:extent cx="5627370" cy="3773805"/>
            <wp:effectExtent l="0" t="0" r="0" b="0"/>
            <wp:docPr id="16625986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70" cy="3773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588317" w14:textId="77777777" w:rsidR="005548CB" w:rsidRPr="00C16C05" w:rsidRDefault="005548CB" w:rsidP="005548CB">
      <w:pPr>
        <w:pStyle w:val="Heading2"/>
      </w:pPr>
      <w:bookmarkStart w:id="27" w:name="_Toc150706820"/>
      <w:r>
        <w:t>Characteristics, Features:</w:t>
      </w:r>
      <w:bookmarkEnd w:id="27"/>
    </w:p>
    <w:p w14:paraId="2BA9CC0B" w14:textId="2760C118" w:rsidR="005548CB" w:rsidRDefault="005548CB" w:rsidP="005548CB">
      <w:pPr>
        <w:pStyle w:val="ListParagraph"/>
        <w:numPr>
          <w:ilvl w:val="0"/>
          <w:numId w:val="36"/>
        </w:numPr>
      </w:pPr>
      <w:r>
        <w:t xml:space="preserve">Replicate the transactional DB using </w:t>
      </w:r>
      <w:r>
        <w:t xml:space="preserve">CDC tools, preferably using log based </w:t>
      </w:r>
      <w:proofErr w:type="gramStart"/>
      <w:r>
        <w:t>approach</w:t>
      </w:r>
      <w:proofErr w:type="gramEnd"/>
    </w:p>
    <w:p w14:paraId="2C058ECD" w14:textId="5017D81F" w:rsidR="005548CB" w:rsidRDefault="005548CB" w:rsidP="005548CB">
      <w:pPr>
        <w:pStyle w:val="ListParagraph"/>
        <w:numPr>
          <w:ilvl w:val="0"/>
          <w:numId w:val="36"/>
        </w:numPr>
      </w:pPr>
      <w:r>
        <w:t>Create a new schema that contains a combination of transactional, rolled up, aggregated and other reporting specific tables.</w:t>
      </w:r>
    </w:p>
    <w:p w14:paraId="7F009E20" w14:textId="1B4EE5E7" w:rsidR="005548CB" w:rsidRDefault="005548CB" w:rsidP="005548CB">
      <w:pPr>
        <w:pStyle w:val="ListParagraph"/>
        <w:numPr>
          <w:ilvl w:val="0"/>
          <w:numId w:val="36"/>
        </w:numPr>
      </w:pPr>
      <w:r>
        <w:t>Use CDC inputs to write ETL to populate the target schemas.</w:t>
      </w:r>
    </w:p>
    <w:p w14:paraId="7E504EFF" w14:textId="1BF82FCF" w:rsidR="005548CB" w:rsidRDefault="005548CB" w:rsidP="005548CB">
      <w:pPr>
        <w:pStyle w:val="ListParagraph"/>
        <w:numPr>
          <w:ilvl w:val="0"/>
          <w:numId w:val="36"/>
        </w:numPr>
      </w:pPr>
      <w:r>
        <w:t>Some of the ETL could be provided by the CDC tool itself.</w:t>
      </w:r>
    </w:p>
    <w:p w14:paraId="0916ECED" w14:textId="052883AE" w:rsidR="005548CB" w:rsidRDefault="005548CB" w:rsidP="005548CB">
      <w:pPr>
        <w:pStyle w:val="ListParagraph"/>
        <w:numPr>
          <w:ilvl w:val="0"/>
          <w:numId w:val="36"/>
        </w:numPr>
      </w:pPr>
      <w:r>
        <w:t>Performance impact on transactional DB removed.</w:t>
      </w:r>
    </w:p>
    <w:p w14:paraId="407FF9A4" w14:textId="39B97CDE" w:rsidR="005548CB" w:rsidRDefault="005548CB" w:rsidP="005548CB">
      <w:pPr>
        <w:pStyle w:val="ListParagraph"/>
        <w:numPr>
          <w:ilvl w:val="0"/>
          <w:numId w:val="36"/>
        </w:numPr>
      </w:pPr>
      <w:r>
        <w:t>Accommodates flexible desired schema for reporting.</w:t>
      </w:r>
    </w:p>
    <w:p w14:paraId="7BAC8F3D" w14:textId="3CD69042" w:rsidR="005548CB" w:rsidRDefault="005548CB" w:rsidP="005548CB">
      <w:pPr>
        <w:pStyle w:val="ListParagraph"/>
        <w:numPr>
          <w:ilvl w:val="0"/>
          <w:numId w:val="36"/>
        </w:numPr>
      </w:pPr>
      <w:r>
        <w:t>Suitable when reporting tables significantly diverge from transactional tables.</w:t>
      </w:r>
    </w:p>
    <w:p w14:paraId="60D7E5E9" w14:textId="3CAE1CAB" w:rsidR="00430176" w:rsidRDefault="00430176" w:rsidP="005548CB">
      <w:pPr>
        <w:pStyle w:val="ListParagraph"/>
        <w:numPr>
          <w:ilvl w:val="0"/>
          <w:numId w:val="36"/>
        </w:numPr>
      </w:pPr>
      <w:r>
        <w:t>Sub Options</w:t>
      </w:r>
    </w:p>
    <w:p w14:paraId="42817487" w14:textId="09AD252C" w:rsidR="00430176" w:rsidRDefault="00430176" w:rsidP="00430176">
      <w:pPr>
        <w:pStyle w:val="ListParagraph"/>
        <w:numPr>
          <w:ilvl w:val="1"/>
          <w:numId w:val="36"/>
        </w:numPr>
      </w:pPr>
      <w:r>
        <w:t>Reporting schema closely tracks the original (say 20% variation)</w:t>
      </w:r>
    </w:p>
    <w:p w14:paraId="59404D1D" w14:textId="16EFFD5F" w:rsidR="00430176" w:rsidRDefault="00430176" w:rsidP="00430176">
      <w:pPr>
        <w:pStyle w:val="ListParagraph"/>
        <w:numPr>
          <w:ilvl w:val="1"/>
          <w:numId w:val="36"/>
        </w:numPr>
      </w:pPr>
      <w:r>
        <w:t>Reporting schema dramatically different (say 50% variation)</w:t>
      </w:r>
    </w:p>
    <w:p w14:paraId="025130E4" w14:textId="77777777" w:rsidR="00430176" w:rsidRDefault="00430176" w:rsidP="00430176">
      <w:pPr>
        <w:pStyle w:val="Heading2"/>
      </w:pPr>
      <w:bookmarkStart w:id="28" w:name="_Toc150706821"/>
      <w:r>
        <w:t>Compromises</w:t>
      </w:r>
      <w:bookmarkEnd w:id="28"/>
    </w:p>
    <w:p w14:paraId="6334835D" w14:textId="3A864AAA" w:rsidR="00760039" w:rsidRDefault="00430176" w:rsidP="00725661">
      <w:pPr>
        <w:pStyle w:val="ListParagraph"/>
        <w:numPr>
          <w:ilvl w:val="0"/>
          <w:numId w:val="37"/>
        </w:numPr>
      </w:pPr>
      <w:r>
        <w:t>Expensive. Because a) new schema b) CDC tools c) CDC ETL</w:t>
      </w:r>
    </w:p>
    <w:p w14:paraId="26B3E108" w14:textId="4CEB23B0" w:rsidR="00430176" w:rsidRDefault="00430176" w:rsidP="00725661">
      <w:pPr>
        <w:pStyle w:val="ListParagraph"/>
        <w:numPr>
          <w:ilvl w:val="0"/>
          <w:numId w:val="37"/>
        </w:numPr>
      </w:pPr>
      <w:r>
        <w:t>Any changes to the transactional database if needed in the reporting database will incur development costs mainly because the target schema is by necessity different from the source.</w:t>
      </w:r>
    </w:p>
    <w:p w14:paraId="7E04914E" w14:textId="668B80FD" w:rsidR="00F059E3" w:rsidRDefault="00F059E3" w:rsidP="00725661">
      <w:pPr>
        <w:pStyle w:val="ListParagraph"/>
        <w:numPr>
          <w:ilvl w:val="0"/>
          <w:numId w:val="37"/>
        </w:numPr>
      </w:pPr>
      <w:r>
        <w:t xml:space="preserve">In this </w:t>
      </w:r>
      <w:proofErr w:type="gramStart"/>
      <w:r>
        <w:t>option</w:t>
      </w:r>
      <w:proofErr w:type="gramEnd"/>
      <w:r>
        <w:t xml:space="preserve"> the expenses CAN and likely go up with the schema size of the database</w:t>
      </w:r>
    </w:p>
    <w:p w14:paraId="0A7681AE" w14:textId="26E495C4" w:rsidR="00F059E3" w:rsidRDefault="00F059E3" w:rsidP="00F059E3">
      <w:pPr>
        <w:pStyle w:val="Heading2"/>
      </w:pPr>
      <w:bookmarkStart w:id="29" w:name="_Toc150706822"/>
      <w:r>
        <w:t>Cost Factors</w:t>
      </w:r>
      <w:bookmarkEnd w:id="29"/>
    </w:p>
    <w:p w14:paraId="3DD58059" w14:textId="50E9D8FF" w:rsidR="00F059E3" w:rsidRPr="00F059E3" w:rsidRDefault="00F059E3" w:rsidP="00F059E3">
      <w:r>
        <w:t xml:space="preserve">This is the </w:t>
      </w:r>
      <w:proofErr w:type="gramStart"/>
      <w:r>
        <w:t>Gold</w:t>
      </w:r>
      <w:proofErr w:type="gramEnd"/>
      <w:r>
        <w:t xml:space="preserve"> option. Does not have too many limitations. </w:t>
      </w:r>
      <w:proofErr w:type="gramStart"/>
      <w:r>
        <w:t>However</w:t>
      </w:r>
      <w:proofErr w:type="gramEnd"/>
      <w:r>
        <w:t xml:space="preserve"> it could cost for small companies without bureaucracy as much as $250,000 </w:t>
      </w:r>
      <w:proofErr w:type="gramStart"/>
      <w:r>
        <w:t>to</w:t>
      </w:r>
      <w:proofErr w:type="gramEnd"/>
      <w:r>
        <w:t xml:space="preserve"> a large company $1M to $2M.</w:t>
      </w:r>
    </w:p>
    <w:p w14:paraId="7914479B" w14:textId="0EE148A8" w:rsidR="00F059E3" w:rsidRDefault="00F059E3" w:rsidP="00F059E3">
      <w:pPr>
        <w:pStyle w:val="Heading3"/>
      </w:pPr>
      <w:bookmarkStart w:id="30" w:name="_Toc150706823"/>
      <w:r>
        <w:lastRenderedPageBreak/>
        <w:t>Initial</w:t>
      </w:r>
      <w:bookmarkEnd w:id="30"/>
    </w:p>
    <w:p w14:paraId="3B60FA2F" w14:textId="5FE1F998" w:rsidR="00F059E3" w:rsidRDefault="00F059E3" w:rsidP="00F059E3">
      <w:pPr>
        <w:pStyle w:val="ListParagraph"/>
        <w:numPr>
          <w:ilvl w:val="0"/>
          <w:numId w:val="38"/>
        </w:numPr>
      </w:pPr>
      <w:r>
        <w:t>Work</w:t>
      </w:r>
    </w:p>
    <w:p w14:paraId="0ADD9A87" w14:textId="7D29D650" w:rsidR="00F059E3" w:rsidRDefault="00F059E3" w:rsidP="00F059E3">
      <w:pPr>
        <w:pStyle w:val="ListParagraph"/>
        <w:numPr>
          <w:ilvl w:val="1"/>
          <w:numId w:val="38"/>
        </w:numPr>
      </w:pPr>
      <w:r>
        <w:t>Assumes log based.</w:t>
      </w:r>
    </w:p>
    <w:p w14:paraId="5E4E4E97" w14:textId="3D8DF039" w:rsidR="00F059E3" w:rsidRDefault="00F059E3" w:rsidP="00F059E3">
      <w:pPr>
        <w:pStyle w:val="ListParagraph"/>
        <w:numPr>
          <w:ilvl w:val="1"/>
          <w:numId w:val="38"/>
        </w:numPr>
      </w:pPr>
      <w:r>
        <w:t>Design the target schema.</w:t>
      </w:r>
    </w:p>
    <w:p w14:paraId="77BA34F1" w14:textId="6E0AE7C7" w:rsidR="00F059E3" w:rsidRDefault="00F059E3" w:rsidP="00F059E3">
      <w:pPr>
        <w:pStyle w:val="ListParagraph"/>
        <w:numPr>
          <w:ilvl w:val="1"/>
          <w:numId w:val="38"/>
        </w:numPr>
      </w:pPr>
      <w:r>
        <w:t xml:space="preserve">Setup the CDC tool pointing to log files and giving access to the </w:t>
      </w:r>
      <w:proofErr w:type="gramStart"/>
      <w:r>
        <w:t>logs</w:t>
      </w:r>
      <w:proofErr w:type="gramEnd"/>
    </w:p>
    <w:p w14:paraId="1DEF45C0" w14:textId="2C8F0307" w:rsidR="00F059E3" w:rsidRDefault="00F059E3" w:rsidP="00F059E3">
      <w:pPr>
        <w:pStyle w:val="ListParagraph"/>
        <w:numPr>
          <w:ilvl w:val="1"/>
          <w:numId w:val="38"/>
        </w:numPr>
      </w:pPr>
      <w:r>
        <w:t xml:space="preserve">Write the necessary code to populate the target schema based on CDC </w:t>
      </w:r>
      <w:proofErr w:type="gramStart"/>
      <w:r>
        <w:t>logs</w:t>
      </w:r>
      <w:proofErr w:type="gramEnd"/>
    </w:p>
    <w:p w14:paraId="4A4BA042" w14:textId="2C251315" w:rsidR="00F059E3" w:rsidRDefault="00F059E3" w:rsidP="00F059E3">
      <w:pPr>
        <w:pStyle w:val="ListParagraph"/>
        <w:numPr>
          <w:ilvl w:val="0"/>
          <w:numId w:val="38"/>
        </w:numPr>
      </w:pPr>
      <w:r>
        <w:t>Cost</w:t>
      </w:r>
    </w:p>
    <w:p w14:paraId="004B108D" w14:textId="53FABE04" w:rsidR="00F059E3" w:rsidRDefault="00F059E3" w:rsidP="00F059E3">
      <w:pPr>
        <w:pStyle w:val="ListParagraph"/>
        <w:numPr>
          <w:ilvl w:val="1"/>
          <w:numId w:val="38"/>
        </w:numPr>
      </w:pPr>
      <w:r>
        <w:t>Design the target schema – 3 PM</w:t>
      </w:r>
    </w:p>
    <w:p w14:paraId="12F3DB35" w14:textId="5EA5D730" w:rsidR="00F059E3" w:rsidRDefault="00F059E3" w:rsidP="00F059E3">
      <w:pPr>
        <w:pStyle w:val="ListParagraph"/>
        <w:numPr>
          <w:ilvl w:val="1"/>
          <w:numId w:val="38"/>
        </w:numPr>
      </w:pPr>
      <w:r>
        <w:t>Setup CDC – 2 PM</w:t>
      </w:r>
    </w:p>
    <w:p w14:paraId="16370059" w14:textId="4254DD13" w:rsidR="00F059E3" w:rsidRDefault="00F059E3" w:rsidP="00F059E3">
      <w:pPr>
        <w:pStyle w:val="ListParagraph"/>
        <w:numPr>
          <w:ilvl w:val="1"/>
          <w:numId w:val="38"/>
        </w:numPr>
      </w:pPr>
      <w:r>
        <w:t>Write CDC ETL into the target – 6 PM</w:t>
      </w:r>
    </w:p>
    <w:p w14:paraId="386D953E" w14:textId="6145C0C8" w:rsidR="00F059E3" w:rsidRDefault="00F059E3" w:rsidP="00F059E3">
      <w:pPr>
        <w:pStyle w:val="ListParagraph"/>
        <w:numPr>
          <w:ilvl w:val="1"/>
          <w:numId w:val="38"/>
        </w:numPr>
      </w:pPr>
      <w:r>
        <w:t xml:space="preserve">Setup </w:t>
      </w:r>
      <w:proofErr w:type="spellStart"/>
      <w:r>
        <w:t>PowerBI</w:t>
      </w:r>
      <w:proofErr w:type="spellEnd"/>
      <w:r>
        <w:t xml:space="preserve"> and hook it up to the target – 1PM</w:t>
      </w:r>
    </w:p>
    <w:p w14:paraId="6518E26A" w14:textId="3C65D65F" w:rsidR="00F059E3" w:rsidRDefault="00F059E3" w:rsidP="00F059E3">
      <w:pPr>
        <w:pStyle w:val="ListParagraph"/>
        <w:numPr>
          <w:ilvl w:val="1"/>
          <w:numId w:val="38"/>
        </w:numPr>
        <w:rPr>
          <w:color w:val="FF0000"/>
        </w:rPr>
      </w:pPr>
      <w:r w:rsidRPr="00F059E3">
        <w:rPr>
          <w:color w:val="FF0000"/>
        </w:rPr>
        <w:t>For an average database with 50 tables total: 12 PM</w:t>
      </w:r>
    </w:p>
    <w:p w14:paraId="3B6DD1CB" w14:textId="5BC31501" w:rsidR="00F059E3" w:rsidRPr="00F059E3" w:rsidRDefault="00F059E3" w:rsidP="00F059E3">
      <w:pPr>
        <w:pStyle w:val="ListParagraph"/>
        <w:numPr>
          <w:ilvl w:val="1"/>
          <w:numId w:val="38"/>
        </w:numPr>
        <w:rPr>
          <w:color w:val="FF0000"/>
        </w:rPr>
      </w:pPr>
      <w:r>
        <w:rPr>
          <w:color w:val="FF0000"/>
        </w:rPr>
        <w:t xml:space="preserve">Further it can increase with the number of tables that needs to be in the target </w:t>
      </w:r>
      <w:proofErr w:type="gramStart"/>
      <w:r>
        <w:rPr>
          <w:color w:val="FF0000"/>
        </w:rPr>
        <w:t>database</w:t>
      </w:r>
      <w:proofErr w:type="gramEnd"/>
    </w:p>
    <w:p w14:paraId="4F90FBE2" w14:textId="3CA4551A" w:rsidR="00F059E3" w:rsidRDefault="00F059E3" w:rsidP="00F059E3">
      <w:pPr>
        <w:pStyle w:val="Heading3"/>
      </w:pPr>
      <w:bookmarkStart w:id="31" w:name="_Toc150706824"/>
      <w:r>
        <w:t>Ongoing</w:t>
      </w:r>
      <w:bookmarkEnd w:id="31"/>
    </w:p>
    <w:p w14:paraId="1C854207" w14:textId="6FC6D630" w:rsidR="00F059E3" w:rsidRDefault="00F059E3" w:rsidP="00F059E3">
      <w:pPr>
        <w:pStyle w:val="ListParagraph"/>
        <w:numPr>
          <w:ilvl w:val="0"/>
          <w:numId w:val="39"/>
        </w:numPr>
      </w:pPr>
      <w:r>
        <w:t>Work</w:t>
      </w:r>
    </w:p>
    <w:p w14:paraId="00507196" w14:textId="77777777" w:rsidR="00F059E3" w:rsidRDefault="00F059E3" w:rsidP="00F059E3">
      <w:pPr>
        <w:pStyle w:val="ListParagraph"/>
        <w:numPr>
          <w:ilvl w:val="1"/>
          <w:numId w:val="39"/>
        </w:numPr>
      </w:pPr>
      <w:r>
        <w:t>Adjustment cost</w:t>
      </w:r>
    </w:p>
    <w:p w14:paraId="399C3E4E" w14:textId="3CD98858" w:rsidR="00F059E3" w:rsidRDefault="00F059E3" w:rsidP="00F059E3">
      <w:pPr>
        <w:pStyle w:val="ListParagraph"/>
        <w:numPr>
          <w:ilvl w:val="2"/>
          <w:numId w:val="39"/>
        </w:numPr>
      </w:pPr>
      <w:r>
        <w:t>Adjust the target schema if needed.</w:t>
      </w:r>
    </w:p>
    <w:p w14:paraId="35144063" w14:textId="3E79992B" w:rsidR="00F059E3" w:rsidRDefault="00F059E3" w:rsidP="00F059E3">
      <w:pPr>
        <w:pStyle w:val="ListParagraph"/>
        <w:numPr>
          <w:ilvl w:val="2"/>
          <w:numId w:val="39"/>
        </w:numPr>
      </w:pPr>
      <w:r>
        <w:t>Write the CDC ETL</w:t>
      </w:r>
    </w:p>
    <w:p w14:paraId="4B2A0DB6" w14:textId="0F143480" w:rsidR="00F059E3" w:rsidRDefault="00F059E3" w:rsidP="00F059E3">
      <w:pPr>
        <w:pStyle w:val="ListParagraph"/>
        <w:numPr>
          <w:ilvl w:val="2"/>
          <w:numId w:val="39"/>
        </w:numPr>
      </w:pPr>
      <w:r>
        <w:t>Likely 1 PW to a 1 PM for each adjustment</w:t>
      </w:r>
    </w:p>
    <w:p w14:paraId="0DDCB9B7" w14:textId="77777777" w:rsidR="00F059E3" w:rsidRDefault="00F059E3" w:rsidP="00F059E3">
      <w:pPr>
        <w:pStyle w:val="ListParagraph"/>
        <w:numPr>
          <w:ilvl w:val="1"/>
          <w:numId w:val="39"/>
        </w:numPr>
      </w:pPr>
      <w:r>
        <w:t>Ongoing reporting cost</w:t>
      </w:r>
    </w:p>
    <w:p w14:paraId="4ADE8773" w14:textId="44BFD1B4" w:rsidR="00F059E3" w:rsidRDefault="00F059E3" w:rsidP="00F059E3">
      <w:pPr>
        <w:pStyle w:val="ListParagraph"/>
        <w:numPr>
          <w:ilvl w:val="2"/>
          <w:numId w:val="39"/>
        </w:numPr>
      </w:pPr>
      <w:r>
        <w:t xml:space="preserve">Write the reports in </w:t>
      </w:r>
      <w:proofErr w:type="spellStart"/>
      <w:r>
        <w:t>PowerBI</w:t>
      </w:r>
      <w:proofErr w:type="spellEnd"/>
      <w:r>
        <w:t xml:space="preserve"> – 1 PW per Report</w:t>
      </w:r>
    </w:p>
    <w:p w14:paraId="3139EBEA" w14:textId="77777777" w:rsidR="00F059E3" w:rsidRDefault="00F059E3" w:rsidP="00F059E3"/>
    <w:p w14:paraId="314F116D" w14:textId="3DF84DD3" w:rsidR="00F059E3" w:rsidRDefault="00F059E3" w:rsidP="00F059E3">
      <w:pPr>
        <w:pStyle w:val="Heading1"/>
      </w:pPr>
      <w:bookmarkStart w:id="32" w:name="_Toc150706825"/>
      <w:r>
        <w:t xml:space="preserve">Option </w:t>
      </w:r>
      <w:r w:rsidR="00300BD9">
        <w:t>5</w:t>
      </w:r>
      <w:r>
        <w:t xml:space="preserve"> – </w:t>
      </w:r>
      <w:r>
        <w:t>Reporting with ELK</w:t>
      </w:r>
      <w:bookmarkEnd w:id="32"/>
    </w:p>
    <w:p w14:paraId="417E9627" w14:textId="77777777" w:rsidR="00300BD9" w:rsidRDefault="00300BD9" w:rsidP="00DF5B10">
      <w:r>
        <w:t>Let’s understand the features and suitability of ELK first</w:t>
      </w:r>
    </w:p>
    <w:p w14:paraId="3F6C3ECE" w14:textId="77777777" w:rsidR="00300BD9" w:rsidRDefault="00300BD9" w:rsidP="00300BD9">
      <w:pPr>
        <w:pStyle w:val="Heading2"/>
      </w:pPr>
      <w:bookmarkStart w:id="33" w:name="_Toc150706826"/>
      <w:r>
        <w:t>On ELK</w:t>
      </w:r>
      <w:bookmarkEnd w:id="33"/>
    </w:p>
    <w:p w14:paraId="7EC426B7" w14:textId="4BBA26B8" w:rsidR="00DF5B10" w:rsidRDefault="00DF5B10" w:rsidP="00DF5B10">
      <w:r>
        <w:t xml:space="preserve">Elastic search is a data storage and search mechanism for content, especially text. Furthermore, it indexes all fields, and </w:t>
      </w:r>
      <w:proofErr w:type="gramStart"/>
      <w:r>
        <w:t>very</w:t>
      </w:r>
      <w:proofErr w:type="gramEnd"/>
      <w:r>
        <w:t xml:space="preserve"> efficient at locating a set of rows (or documents) given even partial fields.</w:t>
      </w:r>
    </w:p>
    <w:p w14:paraId="29DE4639" w14:textId="35500466" w:rsidR="00DF5B10" w:rsidRDefault="00DF5B10" w:rsidP="00DF5B10">
      <w:r>
        <w:t>So, it is really suited for google search like open queries on large sets of data.</w:t>
      </w:r>
    </w:p>
    <w:p w14:paraId="0BB666D1" w14:textId="6410C612" w:rsidR="00DF5B10" w:rsidRDefault="00DF5B10" w:rsidP="00DF5B10">
      <w:r>
        <w:t>ELK stands for Elasticsearch, Logstash, and Kibana.</w:t>
      </w:r>
    </w:p>
    <w:p w14:paraId="704F39F4" w14:textId="604A927E" w:rsidR="00DF5B10" w:rsidRDefault="00DF5B10" w:rsidP="00DF5B10">
      <w:r>
        <w:t>Logstash is how you move data into Elastic search.</w:t>
      </w:r>
    </w:p>
    <w:p w14:paraId="415F4E3C" w14:textId="29741431" w:rsidR="00DF5B10" w:rsidRDefault="00DF5B10" w:rsidP="00DF5B10">
      <w:r>
        <w:t xml:space="preserve">Kibana is </w:t>
      </w:r>
      <w:proofErr w:type="gramStart"/>
      <w:r>
        <w:t>the</w:t>
      </w:r>
      <w:proofErr w:type="gramEnd"/>
      <w:r>
        <w:t xml:space="preserve"> web-based dashboard to author and see reports.</w:t>
      </w:r>
    </w:p>
    <w:p w14:paraId="40779953" w14:textId="2F3592D6" w:rsidR="00DF5B10" w:rsidRDefault="00DF5B10" w:rsidP="00DF5B10">
      <w:r>
        <w:t>ELK is often used for monitoring reports of real time events and time slicing.</w:t>
      </w:r>
    </w:p>
    <w:p w14:paraId="2DDD4D15" w14:textId="1A053922" w:rsidR="00DF5B10" w:rsidRDefault="00DF5B10" w:rsidP="00DF5B10">
      <w:r>
        <w:t>It is also useful for unstructured data where the documents you are searching, form a varied collection.</w:t>
      </w:r>
    </w:p>
    <w:p w14:paraId="4DF27F16" w14:textId="74A4E66A" w:rsidR="00DF5B10" w:rsidRDefault="00300BD9" w:rsidP="00300BD9">
      <w:pPr>
        <w:pStyle w:val="Heading3"/>
      </w:pPr>
      <w:bookmarkStart w:id="34" w:name="_Toc150706827"/>
      <w:r>
        <w:lastRenderedPageBreak/>
        <w:t xml:space="preserve">About </w:t>
      </w:r>
      <w:r w:rsidR="00DF5B10">
        <w:t>ELK</w:t>
      </w:r>
      <w:bookmarkEnd w:id="34"/>
    </w:p>
    <w:p w14:paraId="47EDB8D6" w14:textId="73839FEF" w:rsidR="00DF5B10" w:rsidRDefault="00DF5B10" w:rsidP="00DF5B10">
      <w:r w:rsidRPr="00DF5B10">
        <w:t>ELK is commonly used for log and event data analysis, monitoring, and searching. It excels in handling large volumes of unstructured or semi-structured data.</w:t>
      </w:r>
    </w:p>
    <w:p w14:paraId="3A73A353" w14:textId="2E1C9155" w:rsidR="00DF5B10" w:rsidRDefault="00DF5B10" w:rsidP="00DF5B10">
      <w:r w:rsidRPr="00DF5B10">
        <w:t>ELK is flexible and scalable, making it suitable for scenarios where data may be rapidly changing, and where real-time search and analysis are critical.</w:t>
      </w:r>
    </w:p>
    <w:p w14:paraId="37FC74FE" w14:textId="2FE849FB" w:rsidR="00DF5B10" w:rsidRDefault="00300BD9" w:rsidP="00300BD9">
      <w:pPr>
        <w:pStyle w:val="Heading3"/>
      </w:pPr>
      <w:bookmarkStart w:id="35" w:name="_Toc150706828"/>
      <w:r>
        <w:t xml:space="preserve">About </w:t>
      </w:r>
      <w:proofErr w:type="spellStart"/>
      <w:r w:rsidR="00DF5B10">
        <w:t>PowerBI</w:t>
      </w:r>
      <w:bookmarkEnd w:id="35"/>
      <w:proofErr w:type="spellEnd"/>
    </w:p>
    <w:p w14:paraId="268C1C5B" w14:textId="7887A866" w:rsidR="00DF5B10" w:rsidRDefault="00DF5B10" w:rsidP="00DF5B10">
      <w:r w:rsidRPr="00DF5B10">
        <w:t>Power BI is commonly used for business intelligence, reporting, and analytics. It's well-suited for scenarios where data is structured, and users need interactive and visually appealing reports.</w:t>
      </w:r>
    </w:p>
    <w:p w14:paraId="46489EF9" w14:textId="0F3D88C6" w:rsidR="00DF5B10" w:rsidRDefault="00DF5B10" w:rsidP="00DF5B10">
      <w:r w:rsidRPr="00DF5B10">
        <w:t>Power BI is highly flexible and integrates well with various data sources. It's often used for traditional business reporting and analysis, especially when working with structured data.</w:t>
      </w:r>
    </w:p>
    <w:p w14:paraId="1F4D1E39" w14:textId="27DF9A71" w:rsidR="00DF5B10" w:rsidRDefault="00DF5B10" w:rsidP="00300BD9">
      <w:pPr>
        <w:pStyle w:val="Heading3"/>
      </w:pPr>
      <w:bookmarkStart w:id="36" w:name="_Toc150706829"/>
      <w:r>
        <w:t xml:space="preserve">Contrasting ELK and </w:t>
      </w:r>
      <w:proofErr w:type="spellStart"/>
      <w:r>
        <w:t>PowerBI</w:t>
      </w:r>
      <w:bookmarkEnd w:id="36"/>
      <w:proofErr w:type="spellEnd"/>
    </w:p>
    <w:p w14:paraId="1567E177" w14:textId="356F9F12" w:rsidR="00DF5B10" w:rsidRDefault="00DF5B10" w:rsidP="00DF5B10">
      <w:r w:rsidRPr="00DF5B10">
        <w:t>ELK is well-suited for unstructured or semi-structured data, such as logs and events. Power BI is more aligned with structured data commonly found in relational databases.</w:t>
      </w:r>
    </w:p>
    <w:p w14:paraId="3890BBF3" w14:textId="730755CA" w:rsidR="00DF5B10" w:rsidRDefault="00DF5B10" w:rsidP="00DF5B10">
      <w:r w:rsidRPr="00DF5B10">
        <w:t>ELK is often chosen for IT operations, security monitoring, and log analysis. Power BI is commonly employed for business reporting, dashboards, and traditional BI use cases.</w:t>
      </w:r>
    </w:p>
    <w:p w14:paraId="0B965A80" w14:textId="77B0F439" w:rsidR="00DF5B10" w:rsidRDefault="00DF5B10" w:rsidP="00DF5B10">
      <w:r w:rsidRPr="00DF5B10">
        <w:t>ELK might require more configuration and setup, especially when dealing with complex data processing pipelines. Power BI tends to be more straightforward in terms of implementation.</w:t>
      </w:r>
    </w:p>
    <w:p w14:paraId="0776AB55" w14:textId="3504235A" w:rsidR="00300BD9" w:rsidRDefault="00300BD9" w:rsidP="00300BD9">
      <w:pPr>
        <w:pStyle w:val="Heading2"/>
      </w:pPr>
      <w:bookmarkStart w:id="37" w:name="_Toc150706830"/>
      <w:r>
        <w:t>The option</w:t>
      </w:r>
      <w:bookmarkEnd w:id="37"/>
    </w:p>
    <w:p w14:paraId="2159D790" w14:textId="5D311D34" w:rsidR="00300BD9" w:rsidRDefault="00300BD9" w:rsidP="00300BD9">
      <w:r>
        <w:t xml:space="preserve">In this option the reporting schema is reimagined as a set of </w:t>
      </w:r>
      <w:proofErr w:type="spellStart"/>
      <w:r>
        <w:t>Elasticseaerch</w:t>
      </w:r>
      <w:proofErr w:type="spellEnd"/>
      <w:r>
        <w:t xml:space="preserve"> indexes. Each index represents a set of documents or searchable entities (or tables) that you can slice and dice.</w:t>
      </w:r>
    </w:p>
    <w:p w14:paraId="1418A3AD" w14:textId="3266830F" w:rsidR="00300BD9" w:rsidRDefault="00300BD9" w:rsidP="00300BD9">
      <w:proofErr w:type="gramStart"/>
      <w:r>
        <w:t>So</w:t>
      </w:r>
      <w:proofErr w:type="gramEnd"/>
      <w:r>
        <w:t xml:space="preserve"> it is a new schema different from the original.</w:t>
      </w:r>
    </w:p>
    <w:p w14:paraId="28813AF5" w14:textId="25A1F2EE" w:rsidR="00300BD9" w:rsidRDefault="00300BD9" w:rsidP="00300BD9">
      <w:r>
        <w:t>Here is what the architecture looks like</w:t>
      </w:r>
    </w:p>
    <w:p w14:paraId="5901B311" w14:textId="1184AF31" w:rsidR="00300BD9" w:rsidRDefault="00300BD9" w:rsidP="00300BD9">
      <w:r>
        <w:rPr>
          <w:noProof/>
        </w:rPr>
        <w:lastRenderedPageBreak/>
        <w:drawing>
          <wp:inline distT="0" distB="0" distL="0" distR="0" wp14:anchorId="6A4018DF" wp14:editId="6FBBC515">
            <wp:extent cx="5688330" cy="3279775"/>
            <wp:effectExtent l="0" t="0" r="7620" b="0"/>
            <wp:docPr id="7691100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327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5DD208" w14:textId="77777777" w:rsidR="00300BD9" w:rsidRDefault="00300BD9" w:rsidP="00300BD9">
      <w:pPr>
        <w:pStyle w:val="Heading2"/>
      </w:pPr>
    </w:p>
    <w:p w14:paraId="0E187176" w14:textId="79CE674C" w:rsidR="00300BD9" w:rsidRPr="00C16C05" w:rsidRDefault="00300BD9" w:rsidP="00300BD9">
      <w:pPr>
        <w:pStyle w:val="Heading2"/>
      </w:pPr>
      <w:bookmarkStart w:id="38" w:name="_Toc150706831"/>
      <w:r>
        <w:t>Characteristics, Features:</w:t>
      </w:r>
      <w:bookmarkEnd w:id="38"/>
    </w:p>
    <w:p w14:paraId="1D154493" w14:textId="53F4873B" w:rsidR="00300BD9" w:rsidRDefault="00300BD9" w:rsidP="00300BD9">
      <w:pPr>
        <w:pStyle w:val="ListParagraph"/>
        <w:numPr>
          <w:ilvl w:val="0"/>
          <w:numId w:val="40"/>
        </w:numPr>
      </w:pPr>
      <w:r>
        <w:t>Reimagine the schema for reporting purposes.</w:t>
      </w:r>
    </w:p>
    <w:p w14:paraId="415C7425" w14:textId="17948E13" w:rsidR="00300BD9" w:rsidRDefault="00300BD9" w:rsidP="00300BD9">
      <w:pPr>
        <w:pStyle w:val="ListParagraph"/>
        <w:numPr>
          <w:ilvl w:val="0"/>
          <w:numId w:val="40"/>
        </w:numPr>
      </w:pPr>
      <w:r>
        <w:t>Procure and configure the distributed ELK infrastructure.</w:t>
      </w:r>
    </w:p>
    <w:p w14:paraId="5254BAF1" w14:textId="7CB8F1C3" w:rsidR="00300BD9" w:rsidRDefault="00300BD9" w:rsidP="00300BD9">
      <w:pPr>
        <w:pStyle w:val="ListParagraph"/>
        <w:numPr>
          <w:ilvl w:val="0"/>
          <w:numId w:val="40"/>
        </w:numPr>
      </w:pPr>
      <w:r>
        <w:t>Configure the elastic instance with the necessary indexes and documents (like tables)</w:t>
      </w:r>
    </w:p>
    <w:p w14:paraId="05001A1C" w14:textId="23AEAFEA" w:rsidR="00300BD9" w:rsidRDefault="00300BD9" w:rsidP="00300BD9">
      <w:pPr>
        <w:pStyle w:val="ListParagraph"/>
        <w:numPr>
          <w:ilvl w:val="0"/>
          <w:numId w:val="40"/>
        </w:numPr>
      </w:pPr>
      <w:r>
        <w:t>Use Logstash and other ETL tools to capture changing data and move that to Elastic.</w:t>
      </w:r>
    </w:p>
    <w:p w14:paraId="01BEB817" w14:textId="7F9F73A7" w:rsidR="00300BD9" w:rsidRDefault="00300BD9" w:rsidP="00300BD9">
      <w:pPr>
        <w:pStyle w:val="ListParagraph"/>
        <w:numPr>
          <w:ilvl w:val="0"/>
          <w:numId w:val="40"/>
        </w:numPr>
      </w:pPr>
      <w:r>
        <w:t>Use Kibana to author reports.</w:t>
      </w:r>
    </w:p>
    <w:p w14:paraId="5731E807" w14:textId="2DB6CA70" w:rsidR="00300BD9" w:rsidRDefault="00300BD9" w:rsidP="00300BD9">
      <w:pPr>
        <w:pStyle w:val="ListParagraph"/>
        <w:numPr>
          <w:ilvl w:val="0"/>
          <w:numId w:val="40"/>
        </w:numPr>
      </w:pPr>
      <w:r>
        <w:t>Searches are fast.</w:t>
      </w:r>
    </w:p>
    <w:p w14:paraId="0EF46490" w14:textId="588106A0" w:rsidR="00300BD9" w:rsidRDefault="00300BD9" w:rsidP="00300BD9">
      <w:pPr>
        <w:pStyle w:val="ListParagraph"/>
        <w:numPr>
          <w:ilvl w:val="0"/>
          <w:numId w:val="40"/>
        </w:numPr>
      </w:pPr>
      <w:r>
        <w:t>Slicing and dicing is easy.</w:t>
      </w:r>
    </w:p>
    <w:p w14:paraId="26E55ACF" w14:textId="495306DD" w:rsidR="00300BD9" w:rsidRDefault="00300BD9" w:rsidP="00300BD9">
      <w:pPr>
        <w:pStyle w:val="ListParagraph"/>
        <w:numPr>
          <w:ilvl w:val="0"/>
          <w:numId w:val="40"/>
        </w:numPr>
      </w:pPr>
      <w:r>
        <w:t>Data can be large.</w:t>
      </w:r>
    </w:p>
    <w:p w14:paraId="25F8C260" w14:textId="2D774BAF" w:rsidR="00300BD9" w:rsidRDefault="00300BD9" w:rsidP="00300BD9">
      <w:pPr>
        <w:pStyle w:val="ListParagraph"/>
        <w:numPr>
          <w:ilvl w:val="0"/>
          <w:numId w:val="40"/>
        </w:numPr>
      </w:pPr>
      <w:r>
        <w:t>Open ended text search in locating reports.</w:t>
      </w:r>
    </w:p>
    <w:p w14:paraId="43C0E8DB" w14:textId="1381D9AE" w:rsidR="00A41C38" w:rsidRDefault="00A41C38" w:rsidP="00300BD9">
      <w:pPr>
        <w:pStyle w:val="ListParagraph"/>
        <w:numPr>
          <w:ilvl w:val="0"/>
          <w:numId w:val="40"/>
        </w:numPr>
      </w:pPr>
      <w:r w:rsidRPr="00A41C38">
        <w:rPr>
          <w:b/>
          <w:bCs/>
        </w:rPr>
        <w:t xml:space="preserve">Sub Option – </w:t>
      </w:r>
      <w:r>
        <w:t xml:space="preserve">Sometimes the ELK infrastructure might already be in place for text search reasons. In those </w:t>
      </w:r>
      <w:proofErr w:type="gramStart"/>
      <w:r>
        <w:t>cases</w:t>
      </w:r>
      <w:proofErr w:type="gramEnd"/>
      <w:r>
        <w:t xml:space="preserve"> </w:t>
      </w:r>
      <w:proofErr w:type="gramStart"/>
      <w:r>
        <w:t>the ELK</w:t>
      </w:r>
      <w:proofErr w:type="gramEnd"/>
      <w:r>
        <w:t xml:space="preserve"> reporting can be paired with any of the previous options for accommodating the secondary reporting tables in ELK.</w:t>
      </w:r>
    </w:p>
    <w:p w14:paraId="4A852AA6" w14:textId="77777777" w:rsidR="00A41C38" w:rsidRDefault="00A41C38" w:rsidP="00A41C38">
      <w:pPr>
        <w:pStyle w:val="Heading2"/>
      </w:pPr>
      <w:bookmarkStart w:id="39" w:name="_Toc150706832"/>
      <w:r>
        <w:t>Compromises</w:t>
      </w:r>
      <w:bookmarkEnd w:id="39"/>
    </w:p>
    <w:p w14:paraId="71C1FE77" w14:textId="172E77FB" w:rsidR="00A41C38" w:rsidRDefault="00A41C38" w:rsidP="00A41C38">
      <w:pPr>
        <w:pStyle w:val="ListParagraph"/>
        <w:numPr>
          <w:ilvl w:val="0"/>
          <w:numId w:val="41"/>
        </w:numPr>
      </w:pPr>
      <w:r>
        <w:t xml:space="preserve">Expensive. Because a) new </w:t>
      </w:r>
      <w:r>
        <w:t xml:space="preserve">infrastructure b) distributed complex infrastructure c) new </w:t>
      </w:r>
      <w:r>
        <w:t xml:space="preserve">schema b) </w:t>
      </w:r>
      <w:r>
        <w:t xml:space="preserve">a non-relational schema </w:t>
      </w:r>
    </w:p>
    <w:p w14:paraId="40D42AD9" w14:textId="093D515E" w:rsidR="00A41C38" w:rsidRDefault="00A41C38" w:rsidP="00A41C38">
      <w:pPr>
        <w:pStyle w:val="ListParagraph"/>
        <w:numPr>
          <w:ilvl w:val="0"/>
          <w:numId w:val="41"/>
        </w:numPr>
      </w:pPr>
      <w:r>
        <w:t>IT will have to develop the reports and Business will have a less understanding of the underlying data structures.</w:t>
      </w:r>
    </w:p>
    <w:p w14:paraId="2C991EBF" w14:textId="27013DB8" w:rsidR="00A41C38" w:rsidRDefault="00A41C38" w:rsidP="00A41C38">
      <w:pPr>
        <w:pStyle w:val="ListParagraph"/>
        <w:numPr>
          <w:ilvl w:val="0"/>
          <w:numId w:val="41"/>
        </w:numPr>
      </w:pPr>
      <w:r>
        <w:t>Ongoing changes take time to implement.</w:t>
      </w:r>
    </w:p>
    <w:p w14:paraId="5F031941" w14:textId="75A99070" w:rsidR="00A41C38" w:rsidRDefault="00A41C38" w:rsidP="00A41C38">
      <w:pPr>
        <w:pStyle w:val="ListParagraph"/>
        <w:numPr>
          <w:ilvl w:val="0"/>
          <w:numId w:val="41"/>
        </w:numPr>
      </w:pPr>
      <w:r>
        <w:t xml:space="preserve">Likely more expensive than the CDC replicated </w:t>
      </w:r>
      <w:proofErr w:type="spellStart"/>
      <w:r>
        <w:t>PowerBI</w:t>
      </w:r>
      <w:proofErr w:type="spellEnd"/>
      <w:r>
        <w:t xml:space="preserve"> option.</w:t>
      </w:r>
    </w:p>
    <w:p w14:paraId="603FCA4D" w14:textId="367F14CA" w:rsidR="00A41C38" w:rsidRDefault="00A41C38" w:rsidP="00A41C38">
      <w:pPr>
        <w:pStyle w:val="ListParagraph"/>
        <w:numPr>
          <w:ilvl w:val="0"/>
          <w:numId w:val="41"/>
        </w:numPr>
      </w:pPr>
      <w:r>
        <w:t xml:space="preserve">Resources and skill sets are harder compared to </w:t>
      </w:r>
      <w:proofErr w:type="spellStart"/>
      <w:r>
        <w:t>PowerBI</w:t>
      </w:r>
      <w:proofErr w:type="spellEnd"/>
      <w:r>
        <w:t>.</w:t>
      </w:r>
    </w:p>
    <w:p w14:paraId="67DBB3C4" w14:textId="09FA43F7" w:rsidR="00A41C38" w:rsidRDefault="00A41C38" w:rsidP="00A41C38">
      <w:pPr>
        <w:pStyle w:val="Heading2"/>
      </w:pPr>
      <w:bookmarkStart w:id="40" w:name="_Toc150706833"/>
      <w:r>
        <w:lastRenderedPageBreak/>
        <w:t>Cost Factors</w:t>
      </w:r>
      <w:bookmarkEnd w:id="40"/>
    </w:p>
    <w:p w14:paraId="77FC11B8" w14:textId="46C1783E" w:rsidR="00A41C38" w:rsidRDefault="00A41C38" w:rsidP="00A41C38">
      <w:r>
        <w:t xml:space="preserve">It is likely that the initial cost will be 50 to 100% more compared to </w:t>
      </w:r>
      <w:proofErr w:type="spellStart"/>
      <w:r>
        <w:t>PowerBI</w:t>
      </w:r>
      <w:proofErr w:type="spellEnd"/>
      <w:r>
        <w:t xml:space="preserve"> if the requirements can be met by both. Resulting in from $500K to $2M for a full implementation.</w:t>
      </w:r>
    </w:p>
    <w:p w14:paraId="5B2BD447" w14:textId="690E1648" w:rsidR="00A41C38" w:rsidRPr="00A41C38" w:rsidRDefault="00A41C38" w:rsidP="00A41C38">
      <w:r>
        <w:t>In some cases, the requirements of events and logging will force you to ELK and you won’t have an option.</w:t>
      </w:r>
    </w:p>
    <w:p w14:paraId="683C8DA3" w14:textId="4F5C0A18" w:rsidR="00A41C38" w:rsidRDefault="00A41C38" w:rsidP="00A41C38">
      <w:pPr>
        <w:pStyle w:val="Heading3"/>
      </w:pPr>
      <w:bookmarkStart w:id="41" w:name="_Toc150706834"/>
      <w:r>
        <w:t>Initial</w:t>
      </w:r>
      <w:bookmarkEnd w:id="41"/>
    </w:p>
    <w:p w14:paraId="63F6DF81" w14:textId="5D1B405E" w:rsidR="00A41C38" w:rsidRDefault="00A41C38" w:rsidP="00A41C38">
      <w:pPr>
        <w:pStyle w:val="ListParagraph"/>
        <w:numPr>
          <w:ilvl w:val="0"/>
          <w:numId w:val="42"/>
        </w:numPr>
      </w:pPr>
      <w:r>
        <w:t>ELK Infrastructure – 12 PM</w:t>
      </w:r>
    </w:p>
    <w:p w14:paraId="70F496B6" w14:textId="60D31AC4" w:rsidR="00A41C38" w:rsidRDefault="00A41C38" w:rsidP="00A41C38">
      <w:pPr>
        <w:pStyle w:val="ListParagraph"/>
        <w:numPr>
          <w:ilvl w:val="0"/>
          <w:numId w:val="42"/>
        </w:numPr>
      </w:pPr>
      <w:r>
        <w:t>New schema provisioning in ELK – 3 PM</w:t>
      </w:r>
    </w:p>
    <w:p w14:paraId="06B818E7" w14:textId="3592CD7A" w:rsidR="00A41C38" w:rsidRDefault="00A41C38" w:rsidP="00A41C38">
      <w:pPr>
        <w:pStyle w:val="ListParagraph"/>
        <w:numPr>
          <w:ilvl w:val="0"/>
          <w:numId w:val="42"/>
        </w:numPr>
      </w:pPr>
      <w:r>
        <w:t>Total: 15 PM</w:t>
      </w:r>
    </w:p>
    <w:p w14:paraId="1B14D375" w14:textId="2045F8FB" w:rsidR="00A41C38" w:rsidRDefault="00A41C38" w:rsidP="00A41C38">
      <w:pPr>
        <w:pStyle w:val="Heading3"/>
      </w:pPr>
      <w:bookmarkStart w:id="42" w:name="_Toc150706835"/>
      <w:r>
        <w:t>Ongoing</w:t>
      </w:r>
      <w:bookmarkEnd w:id="42"/>
    </w:p>
    <w:p w14:paraId="4608D26C" w14:textId="317B712E" w:rsidR="00A41C38" w:rsidRDefault="00A41C38" w:rsidP="00A41C38">
      <w:pPr>
        <w:pStyle w:val="ListParagraph"/>
        <w:numPr>
          <w:ilvl w:val="0"/>
          <w:numId w:val="43"/>
        </w:numPr>
      </w:pPr>
      <w:r>
        <w:t>Adjust new schemas – 1PM</w:t>
      </w:r>
    </w:p>
    <w:p w14:paraId="276DF957" w14:textId="4976FFEF" w:rsidR="00A41C38" w:rsidRDefault="00A41C38" w:rsidP="00A41C38">
      <w:pPr>
        <w:pStyle w:val="ListParagraph"/>
        <w:numPr>
          <w:ilvl w:val="0"/>
          <w:numId w:val="43"/>
        </w:numPr>
      </w:pPr>
      <w:r>
        <w:t>Develop reports. 1PW for each report</w:t>
      </w:r>
    </w:p>
    <w:p w14:paraId="69CE46F1" w14:textId="77777777" w:rsidR="00030B90" w:rsidRDefault="00030B90" w:rsidP="00030B90"/>
    <w:p w14:paraId="6D421295" w14:textId="3C25D7ED" w:rsidR="00030B90" w:rsidRDefault="00030B90" w:rsidP="00030B90">
      <w:pPr>
        <w:pStyle w:val="Heading1"/>
      </w:pPr>
      <w:bookmarkStart w:id="43" w:name="_Toc150706836"/>
      <w:r>
        <w:t>Option 6 – Taking advantage of Delta Lake</w:t>
      </w:r>
      <w:bookmarkEnd w:id="43"/>
    </w:p>
    <w:p w14:paraId="38528B47" w14:textId="15B91F8D" w:rsidR="00030B90" w:rsidRDefault="00030B90" w:rsidP="00030B90">
      <w:r>
        <w:t>With the rise of delta lake in the cloud, it presents another compelling option for Reporting.</w:t>
      </w:r>
    </w:p>
    <w:p w14:paraId="573FDE89" w14:textId="130DE0C0" w:rsidR="00030B90" w:rsidRDefault="00030B90" w:rsidP="00030B90">
      <w:r>
        <w:t xml:space="preserve">This is </w:t>
      </w:r>
      <w:r w:rsidR="007501E2">
        <w:t>like</w:t>
      </w:r>
      <w:r>
        <w:t xml:space="preserve"> the data replication directly or via CDC into a delta lake.</w:t>
      </w:r>
    </w:p>
    <w:p w14:paraId="1B172650" w14:textId="541AB08A" w:rsidR="00030B90" w:rsidRPr="00030B90" w:rsidRDefault="00030B90" w:rsidP="00030B90">
      <w:r>
        <w:t>The delta lake then can be used both for reporting and analytics and ETLs etc. A multipurpose mechanism.</w:t>
      </w:r>
    </w:p>
    <w:p w14:paraId="518355EF" w14:textId="66768E68" w:rsidR="00030B90" w:rsidRDefault="00030B90" w:rsidP="00030B90">
      <w:pPr>
        <w:pStyle w:val="Heading1"/>
      </w:pPr>
      <w:bookmarkStart w:id="44" w:name="_Toc150706837"/>
      <w:r>
        <w:t>General Recommendation</w:t>
      </w:r>
      <w:bookmarkEnd w:id="44"/>
    </w:p>
    <w:p w14:paraId="529C2C3E" w14:textId="5998B8C2" w:rsidR="00030B90" w:rsidRDefault="00030B90" w:rsidP="00030B90">
      <w:r>
        <w:t>For most scenarios Option 3 (Natively Replicated DB with adjoint reporting tables) is in the goldilocks zone.</w:t>
      </w:r>
    </w:p>
    <w:p w14:paraId="4035AD52" w14:textId="77777777" w:rsidR="00030B90" w:rsidRDefault="00030B90" w:rsidP="00030B90">
      <w:pPr>
        <w:pStyle w:val="Heading2"/>
      </w:pPr>
      <w:bookmarkStart w:id="45" w:name="_Toc150706838"/>
      <w:r>
        <w:t>Caution about Enterprise data</w:t>
      </w:r>
      <w:bookmarkEnd w:id="45"/>
    </w:p>
    <w:p w14:paraId="7EC40C50" w14:textId="2AACBF5A" w:rsidR="00030B90" w:rsidRDefault="00030B90" w:rsidP="00030B90">
      <w:r>
        <w:t>Note though, this recommendation at this point has not considered the need to aggregate data from other data sources in the enterprise. Such a solution can be imagined based on the current recommendation with a virtual view on top.</w:t>
      </w:r>
    </w:p>
    <w:p w14:paraId="5E7F6FF7" w14:textId="12C26544" w:rsidR="00030B90" w:rsidRDefault="00030B90" w:rsidP="00030B90">
      <w:r>
        <w:t>In the next release of this document will explore that option in more detail.</w:t>
      </w:r>
    </w:p>
    <w:p w14:paraId="706171EF" w14:textId="6CC8428A" w:rsidR="00030B90" w:rsidRDefault="00030B90" w:rsidP="00030B90">
      <w:pPr>
        <w:pStyle w:val="Heading1"/>
      </w:pPr>
      <w:bookmarkStart w:id="46" w:name="_Toc150706839"/>
      <w:r>
        <w:t>Role of virtual databases</w:t>
      </w:r>
      <w:bookmarkEnd w:id="46"/>
    </w:p>
    <w:p w14:paraId="1F8BB260" w14:textId="4254B8F2" w:rsidR="00030B90" w:rsidRPr="00030B90" w:rsidRDefault="00030B90" w:rsidP="00030B90">
      <w:r>
        <w:t xml:space="preserve">With most of these options you can still use technologies like MS </w:t>
      </w:r>
      <w:proofErr w:type="spellStart"/>
      <w:r>
        <w:t>Polybase</w:t>
      </w:r>
      <w:proofErr w:type="spellEnd"/>
      <w:r>
        <w:t xml:space="preserve"> to map tables from various data sources to finally drive the reporting.</w:t>
      </w:r>
    </w:p>
    <w:sectPr w:rsidR="00030B90" w:rsidRPr="00030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4127"/>
    <w:multiLevelType w:val="multilevel"/>
    <w:tmpl w:val="83D64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14C22"/>
    <w:multiLevelType w:val="hybridMultilevel"/>
    <w:tmpl w:val="F80EE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A3043"/>
    <w:multiLevelType w:val="multilevel"/>
    <w:tmpl w:val="91B0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700B88"/>
    <w:multiLevelType w:val="hybridMultilevel"/>
    <w:tmpl w:val="D2000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A1AA9"/>
    <w:multiLevelType w:val="hybridMultilevel"/>
    <w:tmpl w:val="1C3A4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43C4B"/>
    <w:multiLevelType w:val="hybridMultilevel"/>
    <w:tmpl w:val="F0F0B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312E8"/>
    <w:multiLevelType w:val="hybridMultilevel"/>
    <w:tmpl w:val="45A2C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01D91"/>
    <w:multiLevelType w:val="hybridMultilevel"/>
    <w:tmpl w:val="BA4EB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40E"/>
    <w:multiLevelType w:val="hybridMultilevel"/>
    <w:tmpl w:val="E49485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60ECC"/>
    <w:multiLevelType w:val="hybridMultilevel"/>
    <w:tmpl w:val="053E7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1064DC"/>
    <w:multiLevelType w:val="hybridMultilevel"/>
    <w:tmpl w:val="695C8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1C6FF6"/>
    <w:multiLevelType w:val="hybridMultilevel"/>
    <w:tmpl w:val="D05C0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1C56A4"/>
    <w:multiLevelType w:val="hybridMultilevel"/>
    <w:tmpl w:val="099E4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E22D3"/>
    <w:multiLevelType w:val="hybridMultilevel"/>
    <w:tmpl w:val="528C59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573C5"/>
    <w:multiLevelType w:val="hybridMultilevel"/>
    <w:tmpl w:val="C7689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0A2F12"/>
    <w:multiLevelType w:val="hybridMultilevel"/>
    <w:tmpl w:val="3AEC0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80054B"/>
    <w:multiLevelType w:val="hybridMultilevel"/>
    <w:tmpl w:val="528C59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6025E7"/>
    <w:multiLevelType w:val="hybridMultilevel"/>
    <w:tmpl w:val="3F82E8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5F2A8C"/>
    <w:multiLevelType w:val="hybridMultilevel"/>
    <w:tmpl w:val="04188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B52E6"/>
    <w:multiLevelType w:val="hybridMultilevel"/>
    <w:tmpl w:val="2BE44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B72AEF"/>
    <w:multiLevelType w:val="hybridMultilevel"/>
    <w:tmpl w:val="D1D0C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DF1152"/>
    <w:multiLevelType w:val="hybridMultilevel"/>
    <w:tmpl w:val="F940C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937706"/>
    <w:multiLevelType w:val="multilevel"/>
    <w:tmpl w:val="E106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091F19"/>
    <w:multiLevelType w:val="hybridMultilevel"/>
    <w:tmpl w:val="73AE6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9809CC"/>
    <w:multiLevelType w:val="hybridMultilevel"/>
    <w:tmpl w:val="6720A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3002F1"/>
    <w:multiLevelType w:val="hybridMultilevel"/>
    <w:tmpl w:val="2BE442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435DAD"/>
    <w:multiLevelType w:val="hybridMultilevel"/>
    <w:tmpl w:val="3F82E8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615497"/>
    <w:multiLevelType w:val="hybridMultilevel"/>
    <w:tmpl w:val="EEAE2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056D67"/>
    <w:multiLevelType w:val="hybridMultilevel"/>
    <w:tmpl w:val="38C0A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2B220A"/>
    <w:multiLevelType w:val="hybridMultilevel"/>
    <w:tmpl w:val="949CA3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D248D1"/>
    <w:multiLevelType w:val="hybridMultilevel"/>
    <w:tmpl w:val="EBDA9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0F3141"/>
    <w:multiLevelType w:val="hybridMultilevel"/>
    <w:tmpl w:val="33ACD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1B2"/>
    <w:multiLevelType w:val="multilevel"/>
    <w:tmpl w:val="6F801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165AC6"/>
    <w:multiLevelType w:val="hybridMultilevel"/>
    <w:tmpl w:val="3F82E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420B16"/>
    <w:multiLevelType w:val="hybridMultilevel"/>
    <w:tmpl w:val="949CA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496CC1"/>
    <w:multiLevelType w:val="hybridMultilevel"/>
    <w:tmpl w:val="4E7AF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D610C"/>
    <w:multiLevelType w:val="hybridMultilevel"/>
    <w:tmpl w:val="60A64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212740"/>
    <w:multiLevelType w:val="hybridMultilevel"/>
    <w:tmpl w:val="F1FCE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7F40AA"/>
    <w:multiLevelType w:val="multilevel"/>
    <w:tmpl w:val="05E22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3C6C85"/>
    <w:multiLevelType w:val="hybridMultilevel"/>
    <w:tmpl w:val="FBACB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4A01BF"/>
    <w:multiLevelType w:val="hybridMultilevel"/>
    <w:tmpl w:val="528C5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F668D"/>
    <w:multiLevelType w:val="hybridMultilevel"/>
    <w:tmpl w:val="3F82E8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B05A8B"/>
    <w:multiLevelType w:val="hybridMultilevel"/>
    <w:tmpl w:val="E8E08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053928">
    <w:abstractNumId w:val="0"/>
  </w:num>
  <w:num w:numId="2" w16cid:durableId="1765956887">
    <w:abstractNumId w:val="32"/>
  </w:num>
  <w:num w:numId="3" w16cid:durableId="1330013081">
    <w:abstractNumId w:val="22"/>
  </w:num>
  <w:num w:numId="4" w16cid:durableId="781650754">
    <w:abstractNumId w:val="2"/>
  </w:num>
  <w:num w:numId="5" w16cid:durableId="1782341704">
    <w:abstractNumId w:val="38"/>
  </w:num>
  <w:num w:numId="6" w16cid:durableId="1013264520">
    <w:abstractNumId w:val="19"/>
  </w:num>
  <w:num w:numId="7" w16cid:durableId="643702818">
    <w:abstractNumId w:val="37"/>
  </w:num>
  <w:num w:numId="8" w16cid:durableId="968239053">
    <w:abstractNumId w:val="15"/>
  </w:num>
  <w:num w:numId="9" w16cid:durableId="1929149285">
    <w:abstractNumId w:val="35"/>
  </w:num>
  <w:num w:numId="10" w16cid:durableId="1444232145">
    <w:abstractNumId w:val="12"/>
  </w:num>
  <w:num w:numId="11" w16cid:durableId="1560363902">
    <w:abstractNumId w:val="11"/>
  </w:num>
  <w:num w:numId="12" w16cid:durableId="1343434348">
    <w:abstractNumId w:val="36"/>
  </w:num>
  <w:num w:numId="13" w16cid:durableId="479923106">
    <w:abstractNumId w:val="27"/>
  </w:num>
  <w:num w:numId="14" w16cid:durableId="1048652741">
    <w:abstractNumId w:val="7"/>
  </w:num>
  <w:num w:numId="15" w16cid:durableId="1321540668">
    <w:abstractNumId w:val="3"/>
  </w:num>
  <w:num w:numId="16" w16cid:durableId="2037656595">
    <w:abstractNumId w:val="9"/>
  </w:num>
  <w:num w:numId="17" w16cid:durableId="1535381854">
    <w:abstractNumId w:val="30"/>
  </w:num>
  <w:num w:numId="18" w16cid:durableId="862287926">
    <w:abstractNumId w:val="1"/>
  </w:num>
  <w:num w:numId="19" w16cid:durableId="783114067">
    <w:abstractNumId w:val="24"/>
  </w:num>
  <w:num w:numId="20" w16cid:durableId="66196374">
    <w:abstractNumId w:val="25"/>
  </w:num>
  <w:num w:numId="21" w16cid:durableId="1083720534">
    <w:abstractNumId w:val="8"/>
  </w:num>
  <w:num w:numId="22" w16cid:durableId="1333027366">
    <w:abstractNumId w:val="28"/>
  </w:num>
  <w:num w:numId="23" w16cid:durableId="409079225">
    <w:abstractNumId w:val="6"/>
  </w:num>
  <w:num w:numId="24" w16cid:durableId="1047224052">
    <w:abstractNumId w:val="4"/>
  </w:num>
  <w:num w:numId="25" w16cid:durableId="329068059">
    <w:abstractNumId w:val="18"/>
  </w:num>
  <w:num w:numId="26" w16cid:durableId="1087657115">
    <w:abstractNumId w:val="5"/>
  </w:num>
  <w:num w:numId="27" w16cid:durableId="1273316755">
    <w:abstractNumId w:val="14"/>
  </w:num>
  <w:num w:numId="28" w16cid:durableId="731584640">
    <w:abstractNumId w:val="33"/>
  </w:num>
  <w:num w:numId="29" w16cid:durableId="859205138">
    <w:abstractNumId w:val="39"/>
  </w:num>
  <w:num w:numId="30" w16cid:durableId="1051614669">
    <w:abstractNumId w:val="34"/>
  </w:num>
  <w:num w:numId="31" w16cid:durableId="877545013">
    <w:abstractNumId w:val="40"/>
  </w:num>
  <w:num w:numId="32" w16cid:durableId="1406997908">
    <w:abstractNumId w:val="17"/>
  </w:num>
  <w:num w:numId="33" w16cid:durableId="922832393">
    <w:abstractNumId w:val="42"/>
  </w:num>
  <w:num w:numId="34" w16cid:durableId="485049616">
    <w:abstractNumId w:val="29"/>
  </w:num>
  <w:num w:numId="35" w16cid:durableId="234170359">
    <w:abstractNumId w:val="20"/>
  </w:num>
  <w:num w:numId="36" w16cid:durableId="986281585">
    <w:abstractNumId w:val="13"/>
  </w:num>
  <w:num w:numId="37" w16cid:durableId="16010313">
    <w:abstractNumId w:val="41"/>
  </w:num>
  <w:num w:numId="38" w16cid:durableId="796483570">
    <w:abstractNumId w:val="31"/>
  </w:num>
  <w:num w:numId="39" w16cid:durableId="2076582922">
    <w:abstractNumId w:val="23"/>
  </w:num>
  <w:num w:numId="40" w16cid:durableId="1119103912">
    <w:abstractNumId w:val="16"/>
  </w:num>
  <w:num w:numId="41" w16cid:durableId="243808835">
    <w:abstractNumId w:val="26"/>
  </w:num>
  <w:num w:numId="42" w16cid:durableId="1082529719">
    <w:abstractNumId w:val="21"/>
  </w:num>
  <w:num w:numId="43" w16cid:durableId="11914553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F7"/>
    <w:rsid w:val="0001055E"/>
    <w:rsid w:val="00017180"/>
    <w:rsid w:val="00030B90"/>
    <w:rsid w:val="00073A67"/>
    <w:rsid w:val="000D300F"/>
    <w:rsid w:val="000E283A"/>
    <w:rsid w:val="001533EA"/>
    <w:rsid w:val="001747EB"/>
    <w:rsid w:val="001854DB"/>
    <w:rsid w:val="00191CD2"/>
    <w:rsid w:val="001B263B"/>
    <w:rsid w:val="001E3F4D"/>
    <w:rsid w:val="00246E14"/>
    <w:rsid w:val="00255DBA"/>
    <w:rsid w:val="00263918"/>
    <w:rsid w:val="00273067"/>
    <w:rsid w:val="00282FA2"/>
    <w:rsid w:val="00291047"/>
    <w:rsid w:val="002C203D"/>
    <w:rsid w:val="002F2E7C"/>
    <w:rsid w:val="002F6608"/>
    <w:rsid w:val="00300BD9"/>
    <w:rsid w:val="00340B41"/>
    <w:rsid w:val="003B7B99"/>
    <w:rsid w:val="003D614C"/>
    <w:rsid w:val="003E0C6C"/>
    <w:rsid w:val="00430176"/>
    <w:rsid w:val="004F094D"/>
    <w:rsid w:val="0051130A"/>
    <w:rsid w:val="00515952"/>
    <w:rsid w:val="005423AB"/>
    <w:rsid w:val="005548CB"/>
    <w:rsid w:val="00570798"/>
    <w:rsid w:val="00580C55"/>
    <w:rsid w:val="005B38C4"/>
    <w:rsid w:val="006A0DDA"/>
    <w:rsid w:val="006C1BD2"/>
    <w:rsid w:val="0071376E"/>
    <w:rsid w:val="007501E2"/>
    <w:rsid w:val="007546D9"/>
    <w:rsid w:val="00760039"/>
    <w:rsid w:val="007963CA"/>
    <w:rsid w:val="0081464A"/>
    <w:rsid w:val="0084296F"/>
    <w:rsid w:val="00865DBB"/>
    <w:rsid w:val="00871237"/>
    <w:rsid w:val="008C754B"/>
    <w:rsid w:val="00932F1F"/>
    <w:rsid w:val="0095071C"/>
    <w:rsid w:val="00957229"/>
    <w:rsid w:val="009643DB"/>
    <w:rsid w:val="00970062"/>
    <w:rsid w:val="00980E5E"/>
    <w:rsid w:val="009A6976"/>
    <w:rsid w:val="009F38F1"/>
    <w:rsid w:val="00A27F77"/>
    <w:rsid w:val="00A41C38"/>
    <w:rsid w:val="00A42D51"/>
    <w:rsid w:val="00A4393B"/>
    <w:rsid w:val="00A53E99"/>
    <w:rsid w:val="00B24B75"/>
    <w:rsid w:val="00B60D3F"/>
    <w:rsid w:val="00B72867"/>
    <w:rsid w:val="00BA316E"/>
    <w:rsid w:val="00BD01AA"/>
    <w:rsid w:val="00BE0697"/>
    <w:rsid w:val="00C000B9"/>
    <w:rsid w:val="00C16C05"/>
    <w:rsid w:val="00C605DF"/>
    <w:rsid w:val="00C70C0A"/>
    <w:rsid w:val="00C768A6"/>
    <w:rsid w:val="00C80104"/>
    <w:rsid w:val="00C90295"/>
    <w:rsid w:val="00CC0A9E"/>
    <w:rsid w:val="00D023A4"/>
    <w:rsid w:val="00D3116B"/>
    <w:rsid w:val="00D467E6"/>
    <w:rsid w:val="00D76E7F"/>
    <w:rsid w:val="00D978E4"/>
    <w:rsid w:val="00DC2814"/>
    <w:rsid w:val="00DD3C4D"/>
    <w:rsid w:val="00DF5B10"/>
    <w:rsid w:val="00DF7D5D"/>
    <w:rsid w:val="00E62F60"/>
    <w:rsid w:val="00EA60D9"/>
    <w:rsid w:val="00ED1EB1"/>
    <w:rsid w:val="00F059E3"/>
    <w:rsid w:val="00F35D05"/>
    <w:rsid w:val="00FC0DF7"/>
    <w:rsid w:val="00FE40C8"/>
    <w:rsid w:val="00FE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46BA"/>
  <w15:chartTrackingRefBased/>
  <w15:docId w15:val="{8ADCEF8F-E09E-4DC2-B34B-F1C1F9D8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C0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C05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23AB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00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6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7F77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27F7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7F7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6C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27F7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27F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423AB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A0DD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1E3F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bidi="te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6003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0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4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0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6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E017E49-26A3-45AF-81BD-774BC6394373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DD7FD-3D39-4E17-A72C-E51CBFF91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3723</TotalTime>
  <Pages>1</Pages>
  <Words>2877</Words>
  <Characters>16401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Komatineni</dc:creator>
  <cp:keywords/>
  <dc:description/>
  <cp:lastModifiedBy>Satya Komatineni</cp:lastModifiedBy>
  <cp:revision>24</cp:revision>
  <dcterms:created xsi:type="dcterms:W3CDTF">2023-07-31T12:28:00Z</dcterms:created>
  <dcterms:modified xsi:type="dcterms:W3CDTF">2023-11-12T23:41:00Z</dcterms:modified>
</cp:coreProperties>
</file>