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A520A">
      <w:pPr>
        <w:spacing w:after="0"/>
        <w:jc w:val="center"/>
        <w:rPr>
          <w:b/>
          <w:sz w:val="24"/>
          <w:szCs w:val="24"/>
        </w:rPr>
      </w:pPr>
      <w:r>
        <w:rPr>
          <w:b/>
          <w:sz w:val="24"/>
          <w:szCs w:val="24"/>
        </w:rPr>
        <w:t>Project Design Phase</w:t>
      </w:r>
    </w:p>
    <w:p w14:paraId="0E538A2F" w14:textId="77777777" w:rsidR="00604E29" w:rsidRDefault="000A520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A520A">
            <w:r>
              <w:t>Date</w:t>
            </w:r>
          </w:p>
        </w:tc>
        <w:tc>
          <w:tcPr>
            <w:tcW w:w="4335" w:type="dxa"/>
          </w:tcPr>
          <w:p w14:paraId="49DC5AF5" w14:textId="58B20480" w:rsidR="00604E29" w:rsidRDefault="00EE54BB">
            <w:r>
              <w:t xml:space="preserve">26 June </w:t>
            </w:r>
            <w:r w:rsidR="00C27B72" w:rsidRPr="00C27B72">
              <w:t xml:space="preserve"> 2025</w:t>
            </w:r>
          </w:p>
        </w:tc>
      </w:tr>
      <w:tr w:rsidR="00604E29" w14:paraId="7A66939B" w14:textId="77777777">
        <w:tc>
          <w:tcPr>
            <w:tcW w:w="4695" w:type="dxa"/>
          </w:tcPr>
          <w:p w14:paraId="2D366549" w14:textId="77777777" w:rsidR="00604E29" w:rsidRDefault="000A520A">
            <w:r>
              <w:t>Team ID</w:t>
            </w:r>
          </w:p>
        </w:tc>
        <w:tc>
          <w:tcPr>
            <w:tcW w:w="4335" w:type="dxa"/>
          </w:tcPr>
          <w:p w14:paraId="1AD8634F" w14:textId="071083F4" w:rsidR="00604E29" w:rsidRDefault="00CF32D3">
            <w:r w:rsidRPr="00CF32D3">
              <w:t> LTVIP2025TMID46584</w:t>
            </w:r>
          </w:p>
        </w:tc>
      </w:tr>
      <w:tr w:rsidR="00604E29" w14:paraId="0E84FB5D" w14:textId="77777777">
        <w:tc>
          <w:tcPr>
            <w:tcW w:w="4695" w:type="dxa"/>
          </w:tcPr>
          <w:p w14:paraId="4C398D34" w14:textId="77777777" w:rsidR="00604E29" w:rsidRDefault="000A520A">
            <w:r>
              <w:t>Project Name</w:t>
            </w:r>
          </w:p>
        </w:tc>
        <w:tc>
          <w:tcPr>
            <w:tcW w:w="4335" w:type="dxa"/>
          </w:tcPr>
          <w:p w14:paraId="56EAF34F" w14:textId="675FE494" w:rsidR="00604E29" w:rsidRDefault="00EE54BB">
            <w:proofErr w:type="spellStart"/>
            <w:r w:rsidRPr="00EE54BB">
              <w:t>GrainPalette</w:t>
            </w:r>
            <w:proofErr w:type="spellEnd"/>
            <w:r w:rsidRPr="00EE54BB">
              <w:t xml:space="preserve"> - A Deep Learning Odyssey In Rice Type Classification Through Transfer Learning</w:t>
            </w:r>
          </w:p>
        </w:tc>
      </w:tr>
      <w:tr w:rsidR="00604E29" w14:paraId="271BDBA3" w14:textId="77777777">
        <w:tc>
          <w:tcPr>
            <w:tcW w:w="4695" w:type="dxa"/>
          </w:tcPr>
          <w:p w14:paraId="1EABD436" w14:textId="77777777" w:rsidR="00604E29" w:rsidRDefault="000A520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A520A">
      <w:pPr>
        <w:rPr>
          <w:b/>
        </w:rPr>
      </w:pPr>
      <w:r>
        <w:rPr>
          <w:b/>
        </w:rPr>
        <w:t>Proposed Solution Template:</w:t>
      </w:r>
    </w:p>
    <w:p w14:paraId="37C39CAD" w14:textId="77777777" w:rsidR="00604E29" w:rsidRDefault="000A520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A520A">
            <w:pPr>
              <w:rPr>
                <w:b/>
              </w:rPr>
            </w:pPr>
            <w:proofErr w:type="spellStart"/>
            <w:r>
              <w:rPr>
                <w:b/>
              </w:rPr>
              <w:t>S.No</w:t>
            </w:r>
            <w:proofErr w:type="spellEnd"/>
            <w:r>
              <w:rPr>
                <w:b/>
              </w:rPr>
              <w:t>.</w:t>
            </w:r>
          </w:p>
        </w:tc>
        <w:tc>
          <w:tcPr>
            <w:tcW w:w="3658" w:type="dxa"/>
          </w:tcPr>
          <w:p w14:paraId="4E4913CB" w14:textId="77777777" w:rsidR="00604E29" w:rsidRDefault="000A520A">
            <w:pPr>
              <w:rPr>
                <w:b/>
              </w:rPr>
            </w:pPr>
            <w:r>
              <w:rPr>
                <w:b/>
              </w:rPr>
              <w:t>Parameter</w:t>
            </w:r>
          </w:p>
        </w:tc>
        <w:tc>
          <w:tcPr>
            <w:tcW w:w="4508" w:type="dxa"/>
          </w:tcPr>
          <w:p w14:paraId="64892F81" w14:textId="77777777" w:rsidR="00604E29" w:rsidRDefault="000A520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A520A">
            <w:r>
              <w:rPr>
                <w:color w:val="222222"/>
              </w:rPr>
              <w:t>Problem Statement (Problem to be solved)</w:t>
            </w:r>
          </w:p>
        </w:tc>
        <w:tc>
          <w:tcPr>
            <w:tcW w:w="4508" w:type="dxa"/>
          </w:tcPr>
          <w:p w14:paraId="5582DE8C" w14:textId="4A98A3B5" w:rsidR="00604E29" w:rsidRDefault="00EE54BB">
            <w:r w:rsidRPr="00EE54BB">
              <w:t>Farmers and suppliers face difficulty in accurately identifying and classifying different types of rice grains, leading to quality issues and reduced market value. Manual classification is time-consuming and error-prone.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A520A">
            <w:r>
              <w:rPr>
                <w:color w:val="222222"/>
              </w:rPr>
              <w:t>Idea / Solution description</w:t>
            </w:r>
          </w:p>
        </w:tc>
        <w:tc>
          <w:tcPr>
            <w:tcW w:w="4508" w:type="dxa"/>
          </w:tcPr>
          <w:p w14:paraId="463B60E0" w14:textId="5A94792B" w:rsidR="00604E29" w:rsidRDefault="00EE54BB">
            <w:r w:rsidRPr="00EE54BB">
              <w:t>Our project "</w:t>
            </w:r>
            <w:proofErr w:type="spellStart"/>
            <w:r w:rsidRPr="00EE54BB">
              <w:t>GrainPalette</w:t>
            </w:r>
            <w:proofErr w:type="spellEnd"/>
            <w:r w:rsidRPr="00EE54BB">
              <w:t xml:space="preserve">" uses deep learning and transfer learning techniques to automatically classify rice grain types from images with high accuracy. By training a Convolutional Neural Network (CNN) on pre-trained models like </w:t>
            </w:r>
            <w:proofErr w:type="spellStart"/>
            <w:r w:rsidRPr="00EE54BB">
              <w:t>ResNet</w:t>
            </w:r>
            <w:proofErr w:type="spellEnd"/>
            <w:r w:rsidRPr="00EE54BB">
              <w:t xml:space="preserve"> or </w:t>
            </w:r>
            <w:proofErr w:type="spellStart"/>
            <w:r w:rsidRPr="00EE54BB">
              <w:t>MobileNet</w:t>
            </w:r>
            <w:proofErr w:type="spellEnd"/>
            <w:r w:rsidRPr="00EE54BB">
              <w:t>, we provide a fast, automated, and cost-effective rice type detection system.</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A520A">
            <w:r>
              <w:rPr>
                <w:color w:val="222222"/>
              </w:rPr>
              <w:t xml:space="preserve">Novelty / Uniqueness </w:t>
            </w:r>
          </w:p>
        </w:tc>
        <w:tc>
          <w:tcPr>
            <w:tcW w:w="4508" w:type="dxa"/>
          </w:tcPr>
          <w:p w14:paraId="352499F2" w14:textId="1B7A99FF" w:rsidR="00604E29" w:rsidRDefault="000A520A">
            <w:r w:rsidRPr="000A520A">
              <w:t>The solution leverages transfer learning, reducing the need for large datasets and training time. It offers real-time classification with high precision and can be deployed as a mobile or web app for field use by farmers, millers, and traders.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A520A">
            <w:r>
              <w:rPr>
                <w:color w:val="222222"/>
              </w:rPr>
              <w:t>Social Impact / Customer Satisfaction</w:t>
            </w:r>
          </w:p>
        </w:tc>
        <w:tc>
          <w:tcPr>
            <w:tcW w:w="4508" w:type="dxa"/>
          </w:tcPr>
          <w:p w14:paraId="039671E8" w14:textId="753381AB" w:rsidR="00604E29" w:rsidRDefault="000A520A">
            <w:r w:rsidRPr="00EE54BB">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A520A">
            <w:r>
              <w:rPr>
                <w:color w:val="222222"/>
              </w:rPr>
              <w:t>Business Model (Revenue Model)</w:t>
            </w:r>
          </w:p>
        </w:tc>
        <w:tc>
          <w:tcPr>
            <w:tcW w:w="4508" w:type="dxa"/>
          </w:tcPr>
          <w:p w14:paraId="3E97F94F" w14:textId="62978CB4" w:rsidR="00604E29" w:rsidRDefault="000A520A">
            <w:r w:rsidRPr="00EE54BB">
              <w:t>The solution can be offered as a subscription-based mobile app, a SaaS (Software as a Service) platform for traders and rice mills, or per-scan charges for small users. Future revenue can also come from data analytics services for agricultural stakeholders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A520A">
            <w:pPr>
              <w:rPr>
                <w:color w:val="222222"/>
              </w:rPr>
            </w:pPr>
            <w:r>
              <w:rPr>
                <w:color w:val="222222"/>
              </w:rPr>
              <w:t>Scalability of the Solution</w:t>
            </w:r>
          </w:p>
        </w:tc>
        <w:tc>
          <w:tcPr>
            <w:tcW w:w="4508" w:type="dxa"/>
          </w:tcPr>
          <w:p w14:paraId="7C323FF0" w14:textId="6033289C" w:rsidR="00604E29" w:rsidRDefault="00EE54BB">
            <w:r w:rsidRPr="00EE54BB">
              <w:t>The model can be scaled to classify other types of grains, pulses, or even agricultural produce. It can be deployed in multiple regions and integrated with e-commerce or export platforms for broader adoption.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1259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62518"/>
    <w:rsid w:val="000A520A"/>
    <w:rsid w:val="00350B1D"/>
    <w:rsid w:val="00604E29"/>
    <w:rsid w:val="00C27B72"/>
    <w:rsid w:val="00CF32D3"/>
    <w:rsid w:val="00D90E76"/>
    <w:rsid w:val="00EE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86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shalinisatya61@gmail.com</cp:lastModifiedBy>
  <cp:revision>6</cp:revision>
  <dcterms:created xsi:type="dcterms:W3CDTF">2022-09-18T16:51:00Z</dcterms:created>
  <dcterms:modified xsi:type="dcterms:W3CDTF">2025-07-05T09:54:00Z</dcterms:modified>
</cp:coreProperties>
</file>