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D03" w:rsidRPr="00D10D03" w:rsidRDefault="00D10D03" w:rsidP="00941CE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e-IN"/>
        </w:rPr>
      </w:pPr>
      <w:r w:rsidRPr="00941CE5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e-IN"/>
        </w:rPr>
        <w:t>Master Data &amp; Configuration Details</w:t>
      </w:r>
    </w:p>
    <w:p w:rsidR="00D10D03" w:rsidRPr="00D10D03" w:rsidRDefault="00D10D03" w:rsidP="00D1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D1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1. Define Inspection Severity</w:t>
      </w:r>
    </w:p>
    <w:p w:rsidR="00984B02" w:rsidRPr="00CD0A4E" w:rsidRDefault="00D10D03" w:rsidP="008B20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CD0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Path:</w:t>
      </w:r>
      <w:r w:rsidRPr="00D10D0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SPRO → QM → Quality Inspection → Dynamic Modification → Define Inspection Severity</w:t>
      </w:r>
    </w:p>
    <w:tbl>
      <w:tblPr>
        <w:tblW w:w="3267" w:type="dxa"/>
        <w:jc w:val="center"/>
        <w:tblLook w:val="04A0" w:firstRow="1" w:lastRow="0" w:firstColumn="1" w:lastColumn="0" w:noHBand="0" w:noVBand="1"/>
      </w:tblPr>
      <w:tblGrid>
        <w:gridCol w:w="1403"/>
        <w:gridCol w:w="1864"/>
      </w:tblGrid>
      <w:tr w:rsidR="00984B02" w:rsidRPr="00984B02" w:rsidTr="00984B02">
        <w:trPr>
          <w:trHeight w:val="317"/>
          <w:jc w:val="center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B02" w:rsidRPr="00984B02" w:rsidRDefault="00984B02" w:rsidP="00984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</w:pPr>
            <w:r w:rsidRPr="00984B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  <w:t>Severity</w:t>
            </w:r>
          </w:p>
        </w:tc>
        <w:tc>
          <w:tcPr>
            <w:tcW w:w="1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B02" w:rsidRPr="00984B02" w:rsidRDefault="00984B02" w:rsidP="00984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</w:pPr>
            <w:r w:rsidRPr="00984B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  <w:t>Description</w:t>
            </w:r>
          </w:p>
        </w:tc>
      </w:tr>
      <w:tr w:rsidR="00984B02" w:rsidRPr="00984B02" w:rsidTr="00984B02">
        <w:trPr>
          <w:trHeight w:val="317"/>
          <w:jc w:val="center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B02" w:rsidRPr="00984B02" w:rsidRDefault="00984B02" w:rsidP="00984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984B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N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B02" w:rsidRPr="00984B02" w:rsidRDefault="00984B02" w:rsidP="00984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984B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Normal</w:t>
            </w:r>
          </w:p>
        </w:tc>
      </w:tr>
      <w:tr w:rsidR="00984B02" w:rsidRPr="00984B02" w:rsidTr="00984B02">
        <w:trPr>
          <w:trHeight w:val="317"/>
          <w:jc w:val="center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B02" w:rsidRPr="00984B02" w:rsidRDefault="00984B02" w:rsidP="00984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984B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R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B02" w:rsidRPr="00984B02" w:rsidRDefault="00984B02" w:rsidP="00984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984B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Reduced</w:t>
            </w:r>
          </w:p>
        </w:tc>
      </w:tr>
      <w:tr w:rsidR="00984B02" w:rsidRPr="00984B02" w:rsidTr="00984B02">
        <w:trPr>
          <w:trHeight w:val="317"/>
          <w:jc w:val="center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B02" w:rsidRPr="00984B02" w:rsidRDefault="00984B02" w:rsidP="00984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984B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T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B02" w:rsidRPr="00984B02" w:rsidRDefault="00984B02" w:rsidP="00984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984B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Tightened</w:t>
            </w:r>
          </w:p>
        </w:tc>
      </w:tr>
      <w:tr w:rsidR="00984B02" w:rsidRPr="00984B02" w:rsidTr="00984B02">
        <w:trPr>
          <w:trHeight w:val="317"/>
          <w:jc w:val="center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B02" w:rsidRPr="00984B02" w:rsidRDefault="00984B02" w:rsidP="00984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984B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S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4B02" w:rsidRPr="00984B02" w:rsidRDefault="00984B02" w:rsidP="00984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984B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Skip</w:t>
            </w:r>
          </w:p>
        </w:tc>
      </w:tr>
    </w:tbl>
    <w:p w:rsidR="00984B02" w:rsidRPr="00CD0A4E" w:rsidRDefault="00984B02" w:rsidP="00D1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</w:p>
    <w:p w:rsidR="00D10D03" w:rsidRPr="00D10D03" w:rsidRDefault="00D10D03" w:rsidP="00D1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D1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2. Define Dynamic Modification Rule</w:t>
      </w:r>
    </w:p>
    <w:p w:rsidR="00D10D03" w:rsidRPr="00D10D03" w:rsidRDefault="00D10D03" w:rsidP="008B20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CD0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Path:</w:t>
      </w:r>
      <w:r w:rsidRPr="00D10D0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SPRO → QM → Quality Inspection → Dynamic Modification → Define Rules</w:t>
      </w:r>
    </w:p>
    <w:p w:rsidR="00D10D03" w:rsidRPr="00D10D03" w:rsidRDefault="00D10D03" w:rsidP="00D1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CD0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Example Rule: DMR_01</w:t>
      </w:r>
    </w:p>
    <w:tbl>
      <w:tblPr>
        <w:tblW w:w="5518" w:type="dxa"/>
        <w:jc w:val="center"/>
        <w:tblLook w:val="04A0" w:firstRow="1" w:lastRow="0" w:firstColumn="1" w:lastColumn="0" w:noHBand="0" w:noVBand="1"/>
      </w:tblPr>
      <w:tblGrid>
        <w:gridCol w:w="1041"/>
        <w:gridCol w:w="2216"/>
        <w:gridCol w:w="2261"/>
      </w:tblGrid>
      <w:tr w:rsidR="00120BC7" w:rsidRPr="00120BC7" w:rsidTr="00120BC7">
        <w:trPr>
          <w:trHeight w:val="296"/>
          <w:jc w:val="center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  <w:t>Stage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  <w:t>From → To</w:t>
            </w:r>
          </w:p>
        </w:tc>
        <w:tc>
          <w:tcPr>
            <w:tcW w:w="2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  <w:t>Criteria</w:t>
            </w:r>
          </w:p>
        </w:tc>
      </w:tr>
      <w:tr w:rsidR="00120BC7" w:rsidRPr="00120BC7" w:rsidTr="00120BC7">
        <w:trPr>
          <w:trHeight w:val="296"/>
          <w:jc w:val="center"/>
        </w:trPr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1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Normal → Reduced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After 5 accepted lots</w:t>
            </w:r>
          </w:p>
        </w:tc>
      </w:tr>
      <w:tr w:rsidR="00120BC7" w:rsidRPr="00120BC7" w:rsidTr="00120BC7">
        <w:trPr>
          <w:trHeight w:val="296"/>
          <w:jc w:val="center"/>
        </w:trPr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2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Reduced → Skip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After 3 accepted lots</w:t>
            </w:r>
          </w:p>
        </w:tc>
      </w:tr>
      <w:tr w:rsidR="00120BC7" w:rsidRPr="00120BC7" w:rsidTr="00120BC7">
        <w:trPr>
          <w:trHeight w:val="296"/>
          <w:jc w:val="center"/>
        </w:trPr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3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Any → Tightened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0BC7" w:rsidRPr="00120BC7" w:rsidRDefault="00120BC7" w:rsidP="00120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120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After 1 rejection</w:t>
            </w:r>
          </w:p>
        </w:tc>
      </w:tr>
    </w:tbl>
    <w:p w:rsidR="00120BC7" w:rsidRPr="00CD0A4E" w:rsidRDefault="00120BC7" w:rsidP="00D1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D10D03" w:rsidRPr="00D10D03" w:rsidRDefault="00D10D03" w:rsidP="00D1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D1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3. Define Sampling Procedure</w:t>
      </w:r>
    </w:p>
    <w:p w:rsidR="00D10D03" w:rsidRPr="00D10D03" w:rsidRDefault="00D10D03" w:rsidP="008B20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CD0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Path:</w:t>
      </w:r>
      <w:r w:rsidRPr="00D10D0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SPRO → QM → Sampling → Sampling Procedure</w:t>
      </w:r>
    </w:p>
    <w:tbl>
      <w:tblPr>
        <w:tblW w:w="4094" w:type="dxa"/>
        <w:jc w:val="center"/>
        <w:tblLook w:val="04A0" w:firstRow="1" w:lastRow="0" w:firstColumn="1" w:lastColumn="0" w:noHBand="0" w:noVBand="1"/>
      </w:tblPr>
      <w:tblGrid>
        <w:gridCol w:w="1928"/>
        <w:gridCol w:w="2166"/>
      </w:tblGrid>
      <w:tr w:rsidR="00343FE8" w:rsidRPr="00343FE8" w:rsidTr="00343FE8">
        <w:trPr>
          <w:trHeight w:val="305"/>
          <w:jc w:val="center"/>
        </w:trPr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FE8" w:rsidRPr="00343FE8" w:rsidRDefault="00343FE8" w:rsidP="00343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</w:pPr>
            <w:r w:rsidRPr="00343F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  <w:t>Inspection Level</w:t>
            </w:r>
          </w:p>
        </w:tc>
        <w:tc>
          <w:tcPr>
            <w:tcW w:w="2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FE8" w:rsidRPr="00343FE8" w:rsidRDefault="00343FE8" w:rsidP="00343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</w:pPr>
            <w:r w:rsidRPr="00343F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te-IN"/>
              </w:rPr>
              <w:t>Sampling</w:t>
            </w:r>
          </w:p>
        </w:tc>
      </w:tr>
      <w:tr w:rsidR="00343FE8" w:rsidRPr="00343FE8" w:rsidTr="00343FE8">
        <w:trPr>
          <w:trHeight w:val="305"/>
          <w:jc w:val="center"/>
        </w:trPr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FE8" w:rsidRPr="00343FE8" w:rsidRDefault="00A2231C" w:rsidP="00343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34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Reduced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FE8" w:rsidRPr="00343FE8" w:rsidRDefault="00A2231C" w:rsidP="00343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1</w:t>
            </w:r>
            <w:r w:rsidR="00343FE8" w:rsidRPr="0034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0%</w:t>
            </w:r>
          </w:p>
        </w:tc>
      </w:tr>
      <w:tr w:rsidR="00343FE8" w:rsidRPr="00343FE8" w:rsidTr="00343FE8">
        <w:trPr>
          <w:trHeight w:val="305"/>
          <w:jc w:val="center"/>
        </w:trPr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FE8" w:rsidRPr="00343FE8" w:rsidRDefault="00A2231C" w:rsidP="00343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34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Normal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FE8" w:rsidRPr="00343FE8" w:rsidRDefault="00A2231C" w:rsidP="00343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5</w:t>
            </w:r>
            <w:r w:rsidR="00343FE8" w:rsidRPr="0034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0%</w:t>
            </w:r>
          </w:p>
        </w:tc>
      </w:tr>
      <w:tr w:rsidR="00343FE8" w:rsidRPr="00343FE8" w:rsidTr="00343FE8">
        <w:trPr>
          <w:trHeight w:val="305"/>
          <w:jc w:val="center"/>
        </w:trPr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FE8" w:rsidRPr="00343FE8" w:rsidRDefault="00343FE8" w:rsidP="00343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34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Tightened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3FE8" w:rsidRPr="00343FE8" w:rsidRDefault="00343FE8" w:rsidP="00343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</w:pPr>
            <w:r w:rsidRPr="0034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 w:bidi="te-IN"/>
              </w:rPr>
              <w:t>100%</w:t>
            </w:r>
          </w:p>
        </w:tc>
      </w:tr>
    </w:tbl>
    <w:p w:rsidR="00343FE8" w:rsidRPr="00CD0A4E" w:rsidRDefault="00343FE8" w:rsidP="00D1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D10D03" w:rsidRPr="00D10D03" w:rsidRDefault="00D10D03" w:rsidP="00D1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D1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4. Assign DMR to Inspection Type</w:t>
      </w:r>
    </w:p>
    <w:p w:rsidR="00D10D03" w:rsidRPr="00CD0A4E" w:rsidRDefault="00D10D03" w:rsidP="008B20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CD0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Path:</w:t>
      </w:r>
      <w:r w:rsidRPr="00D10D0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SPRO → QM → Inspection Lot Creation → Assign DMR</w:t>
      </w:r>
    </w:p>
    <w:p w:rsidR="00433CBF" w:rsidRPr="00D10D03" w:rsidRDefault="00433CBF" w:rsidP="00D1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CD0A4E">
        <w:rPr>
          <w:rFonts w:ascii="Times New Roman" w:hAnsi="Times New Roman" w:cs="Times New Roman"/>
        </w:rPr>
        <w:t>Assign to Inspection Type (01 / 04)</w:t>
      </w:r>
    </w:p>
    <w:p w:rsidR="00D10D03" w:rsidRPr="00D10D03" w:rsidRDefault="00D10D03" w:rsidP="00D1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D1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lastRenderedPageBreak/>
        <w:t>5. Material Master Configuration</w:t>
      </w:r>
    </w:p>
    <w:p w:rsidR="00D10D03" w:rsidRPr="00D10D03" w:rsidRDefault="00D10D03" w:rsidP="00D1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CD0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Transaction:</w:t>
      </w:r>
      <w:r w:rsidRPr="00D10D0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MM02 (QM View)</w:t>
      </w:r>
    </w:p>
    <w:p w:rsidR="00D10D03" w:rsidRPr="00D10D03" w:rsidRDefault="00D10D03" w:rsidP="00D1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10D0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Maintain:</w:t>
      </w:r>
    </w:p>
    <w:p w:rsidR="00D10D03" w:rsidRPr="00D10D03" w:rsidRDefault="007B3C9B" w:rsidP="00D1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Inspection Type (01</w:t>
      </w:r>
      <w:r w:rsidR="00D10D03" w:rsidRPr="00D10D0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)</w:t>
      </w:r>
    </w:p>
    <w:p w:rsidR="00D10D03" w:rsidRPr="00D10D03" w:rsidRDefault="00D10D03" w:rsidP="00D1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10D0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Dynamic Modification Rule (DMR_01)</w:t>
      </w:r>
    </w:p>
    <w:p w:rsidR="00D10D03" w:rsidRPr="00D10D03" w:rsidRDefault="00D10D03" w:rsidP="00D1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D10D03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Sampling Procedure</w:t>
      </w:r>
    </w:p>
    <w:p w:rsidR="00D10D03" w:rsidRPr="00D10D03" w:rsidRDefault="00D10D03" w:rsidP="00D1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A24636" w:rsidRDefault="00A24636" w:rsidP="00A24636">
      <w:pPr>
        <w:pStyle w:val="Heading3"/>
      </w:pPr>
      <w:r>
        <w:t>6. Inspection Plan</w:t>
      </w:r>
    </w:p>
    <w:p w:rsidR="00A24636" w:rsidRDefault="00A24636" w:rsidP="00A24636">
      <w:pPr>
        <w:pStyle w:val="NormalWeb"/>
      </w:pPr>
      <w:r>
        <w:rPr>
          <w:rStyle w:val="Strong"/>
        </w:rPr>
        <w:t>Transaction:</w:t>
      </w:r>
      <w:r>
        <w:t xml:space="preserve"> QP01</w:t>
      </w:r>
    </w:p>
    <w:p w:rsidR="00A24636" w:rsidRDefault="00A24636" w:rsidP="00A24636">
      <w:pPr>
        <w:pStyle w:val="NormalWeb"/>
        <w:numPr>
          <w:ilvl w:val="0"/>
          <w:numId w:val="3"/>
        </w:numPr>
      </w:pPr>
      <w:r>
        <w:t>Assign MIC (Master Inspection Characteristics)</w:t>
      </w:r>
    </w:p>
    <w:p w:rsidR="00A24636" w:rsidRDefault="00A24636" w:rsidP="00A24636">
      <w:pPr>
        <w:pStyle w:val="NormalWeb"/>
        <w:numPr>
          <w:ilvl w:val="0"/>
          <w:numId w:val="3"/>
        </w:numPr>
      </w:pPr>
      <w:r>
        <w:t>Link Sampling Procedure</w:t>
      </w:r>
    </w:p>
    <w:p w:rsidR="0078136B" w:rsidRPr="00CD0A4E" w:rsidRDefault="0078136B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78136B" w:rsidRPr="00CD0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97B39"/>
    <w:multiLevelType w:val="multilevel"/>
    <w:tmpl w:val="F8B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C2C85"/>
    <w:multiLevelType w:val="multilevel"/>
    <w:tmpl w:val="44BE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818D0"/>
    <w:multiLevelType w:val="multilevel"/>
    <w:tmpl w:val="4CE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048"/>
    <w:rsid w:val="00120BC7"/>
    <w:rsid w:val="00343FE8"/>
    <w:rsid w:val="00433CBF"/>
    <w:rsid w:val="004A7E6E"/>
    <w:rsid w:val="0057546C"/>
    <w:rsid w:val="005B1048"/>
    <w:rsid w:val="0078136B"/>
    <w:rsid w:val="007B3C9B"/>
    <w:rsid w:val="008B20E9"/>
    <w:rsid w:val="008C3820"/>
    <w:rsid w:val="00941CE5"/>
    <w:rsid w:val="00984B02"/>
    <w:rsid w:val="00A2231C"/>
    <w:rsid w:val="00A24636"/>
    <w:rsid w:val="00A82BFA"/>
    <w:rsid w:val="00CD0A4E"/>
    <w:rsid w:val="00D10D03"/>
    <w:rsid w:val="00EB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EF248-D949-4147-8E86-4EF95B56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0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D10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D03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D10D03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styleId="Strong">
    <w:name w:val="Strong"/>
    <w:basedOn w:val="DefaultParagraphFont"/>
    <w:uiPriority w:val="22"/>
    <w:qFormat/>
    <w:rsid w:val="00D10D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6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4146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s.p. naidu</dc:creator>
  <cp:keywords/>
  <dc:description/>
  <cp:lastModifiedBy>s.p. naidu</cp:lastModifiedBy>
  <cp:revision>32</cp:revision>
  <dcterms:created xsi:type="dcterms:W3CDTF">2026-03-19T17:59:00Z</dcterms:created>
  <dcterms:modified xsi:type="dcterms:W3CDTF">2026-03-22T15:08:00Z</dcterms:modified>
</cp:coreProperties>
</file>