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Pr="009B6BAE" w:rsidRDefault="00A5400F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April </w:t>
      </w:r>
      <w:r w:rsidR="003A66A6">
        <w:rPr>
          <w:b/>
          <w:bCs/>
          <w:sz w:val="22"/>
          <w:szCs w:val="22"/>
          <w:u w:val="single"/>
        </w:rPr>
        <w:t>22,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3A66A6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3:55 p</w:t>
      </w:r>
      <w:r w:rsidR="00C44670">
        <w:rPr>
          <w:b/>
          <w:bCs/>
          <w:sz w:val="22"/>
          <w:szCs w:val="22"/>
        </w:rPr>
        <w:t>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  <w:u w:val="single"/>
        </w:rPr>
        <w:t xml:space="preserve">April </w:t>
      </w:r>
      <w:r w:rsidR="003A66A6">
        <w:rPr>
          <w:b/>
          <w:bCs/>
          <w:sz w:val="22"/>
          <w:szCs w:val="22"/>
          <w:u w:val="single"/>
        </w:rPr>
        <w:t>21</w:t>
      </w:r>
      <w:r w:rsidR="00A5400F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 xml:space="preserve">5:15 p.m.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700"/>
        <w:gridCol w:w="2250"/>
        <w:gridCol w:w="990"/>
        <w:gridCol w:w="2988"/>
      </w:tblGrid>
      <w:tr w:rsidR="003A66A6" w:rsidRPr="007B72B9" w:rsidTr="00EA0EC8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7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25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99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988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A66A6" w:rsidRPr="007B72B9" w:rsidTr="00EA0EC8"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0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Suresh </w:t>
            </w:r>
            <w:proofErr w:type="spellStart"/>
            <w:r>
              <w:rPr>
                <w:bCs/>
              </w:rPr>
              <w:t>Soni</w:t>
            </w:r>
            <w:proofErr w:type="spellEnd"/>
          </w:p>
        </w:tc>
        <w:tc>
          <w:tcPr>
            <w:tcW w:w="2250" w:type="dxa"/>
          </w:tcPr>
          <w:p w:rsidR="003A66A6" w:rsidRPr="007B72B9" w:rsidRDefault="00A3472D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Shital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:rsidR="003A66A6" w:rsidRPr="007B72B9" w:rsidRDefault="00105EB7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2988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3A66A6" w:rsidRPr="007B72B9" w:rsidTr="00EA0EC8">
        <w:tc>
          <w:tcPr>
            <w:tcW w:w="540" w:type="dxa"/>
          </w:tcPr>
          <w:p w:rsidR="003A66A6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00" w:type="dxa"/>
          </w:tcPr>
          <w:p w:rsidR="003A66A6" w:rsidRDefault="003A66A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Robin </w:t>
            </w:r>
            <w:proofErr w:type="spellStart"/>
            <w:r>
              <w:rPr>
                <w:bCs/>
              </w:rPr>
              <w:t>Maisnam</w:t>
            </w:r>
            <w:proofErr w:type="spellEnd"/>
          </w:p>
        </w:tc>
        <w:tc>
          <w:tcPr>
            <w:tcW w:w="2250" w:type="dxa"/>
          </w:tcPr>
          <w:p w:rsidR="003A66A6" w:rsidRDefault="00A3472D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Lukram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Yaibilemba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990" w:type="dxa"/>
          </w:tcPr>
          <w:p w:rsidR="003A66A6" w:rsidRDefault="00105EB7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2988" w:type="dxa"/>
          </w:tcPr>
          <w:p w:rsidR="003A66A6" w:rsidRDefault="003A66A6" w:rsidP="00FE3C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3A66A6" w:rsidRPr="007B72B9" w:rsidTr="00EA0EC8">
        <w:tc>
          <w:tcPr>
            <w:tcW w:w="540" w:type="dxa"/>
          </w:tcPr>
          <w:p w:rsidR="003A66A6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00" w:type="dxa"/>
          </w:tcPr>
          <w:p w:rsidR="003A66A6" w:rsidRDefault="003A66A6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Sunil </w:t>
            </w:r>
            <w:proofErr w:type="spellStart"/>
            <w:r>
              <w:rPr>
                <w:bCs/>
              </w:rPr>
              <w:t>Lal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Dey</w:t>
            </w:r>
            <w:proofErr w:type="spellEnd"/>
          </w:p>
        </w:tc>
        <w:tc>
          <w:tcPr>
            <w:tcW w:w="2250" w:type="dxa"/>
          </w:tcPr>
          <w:p w:rsidR="00EA0EC8" w:rsidRDefault="00EA0EC8" w:rsidP="00EA0EC8">
            <w:pPr>
              <w:pStyle w:val="BodyText"/>
              <w:numPr>
                <w:ilvl w:val="0"/>
                <w:numId w:val="2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A3472D">
              <w:rPr>
                <w:bCs/>
              </w:rPr>
              <w:t>Manorama</w:t>
            </w:r>
            <w:proofErr w:type="spellEnd"/>
            <w:r w:rsidR="00A3472D">
              <w:rPr>
                <w:bCs/>
              </w:rPr>
              <w:t xml:space="preserve"> </w:t>
            </w:r>
            <w:proofErr w:type="spellStart"/>
            <w:r w:rsidR="00A3472D">
              <w:rPr>
                <w:bCs/>
              </w:rPr>
              <w:t>Dey</w:t>
            </w:r>
            <w:proofErr w:type="spellEnd"/>
          </w:p>
          <w:p w:rsidR="003A66A6" w:rsidRDefault="00EA0EC8" w:rsidP="00EA0EC8">
            <w:pPr>
              <w:pStyle w:val="BodyText"/>
              <w:numPr>
                <w:ilvl w:val="0"/>
                <w:numId w:val="2"/>
              </w:num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A3472D">
              <w:rPr>
                <w:bCs/>
              </w:rPr>
              <w:t>Latika</w:t>
            </w:r>
            <w:proofErr w:type="spellEnd"/>
            <w:r w:rsidR="00A3472D">
              <w:rPr>
                <w:bCs/>
              </w:rPr>
              <w:t xml:space="preserve"> Das </w:t>
            </w:r>
          </w:p>
        </w:tc>
        <w:tc>
          <w:tcPr>
            <w:tcW w:w="990" w:type="dxa"/>
          </w:tcPr>
          <w:p w:rsidR="003A66A6" w:rsidRDefault="00105EB7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2988" w:type="dxa"/>
          </w:tcPr>
          <w:p w:rsidR="003A66A6" w:rsidRDefault="003A66A6" w:rsidP="00FE3C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3A66A6" w:rsidRPr="007B72B9" w:rsidTr="00EA0EC8">
        <w:tc>
          <w:tcPr>
            <w:tcW w:w="540" w:type="dxa"/>
          </w:tcPr>
          <w:p w:rsidR="003A66A6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700" w:type="dxa"/>
          </w:tcPr>
          <w:p w:rsidR="003A66A6" w:rsidRDefault="00A3472D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George Mark </w:t>
            </w:r>
            <w:proofErr w:type="spellStart"/>
            <w:r>
              <w:rPr>
                <w:bCs/>
              </w:rPr>
              <w:t>Swaroop</w:t>
            </w:r>
            <w:proofErr w:type="spellEnd"/>
          </w:p>
        </w:tc>
        <w:tc>
          <w:tcPr>
            <w:tcW w:w="2250" w:type="dxa"/>
          </w:tcPr>
          <w:p w:rsidR="003A66A6" w:rsidRDefault="00A3472D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Shobhit</w:t>
            </w:r>
            <w:proofErr w:type="spellEnd"/>
            <w:r>
              <w:rPr>
                <w:bCs/>
              </w:rPr>
              <w:t xml:space="preserve"> Robinson</w:t>
            </w:r>
          </w:p>
        </w:tc>
        <w:tc>
          <w:tcPr>
            <w:tcW w:w="990" w:type="dxa"/>
          </w:tcPr>
          <w:p w:rsidR="003A66A6" w:rsidRDefault="00105EB7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Liver</w:t>
            </w:r>
          </w:p>
        </w:tc>
        <w:tc>
          <w:tcPr>
            <w:tcW w:w="2988" w:type="dxa"/>
          </w:tcPr>
          <w:p w:rsidR="003A66A6" w:rsidRDefault="003A66A6" w:rsidP="00FE3C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A3472D" w:rsidRPr="007B72B9" w:rsidTr="00EA0EC8">
        <w:tc>
          <w:tcPr>
            <w:tcW w:w="540" w:type="dxa"/>
          </w:tcPr>
          <w:p w:rsidR="00A3472D" w:rsidRDefault="00A3472D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700" w:type="dxa"/>
          </w:tcPr>
          <w:p w:rsidR="00A3472D" w:rsidRDefault="00A3472D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Mohd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Akhtar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Ameenah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A3472D" w:rsidRDefault="00A3472D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Abdool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Azir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Ameenah</w:t>
            </w:r>
            <w:proofErr w:type="spellEnd"/>
          </w:p>
        </w:tc>
        <w:tc>
          <w:tcPr>
            <w:tcW w:w="990" w:type="dxa"/>
          </w:tcPr>
          <w:p w:rsidR="00A3472D" w:rsidRDefault="00105EB7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988" w:type="dxa"/>
          </w:tcPr>
          <w:p w:rsidR="00A3472D" w:rsidRDefault="00105EB7" w:rsidP="00FE3C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A3472D" w:rsidRPr="007B72B9" w:rsidTr="00EA0EC8">
        <w:tc>
          <w:tcPr>
            <w:tcW w:w="540" w:type="dxa"/>
          </w:tcPr>
          <w:p w:rsidR="00A3472D" w:rsidRDefault="00A3472D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700" w:type="dxa"/>
          </w:tcPr>
          <w:p w:rsidR="00A3472D" w:rsidRDefault="00A3472D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Vengedasamy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Kumaren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A3472D" w:rsidRDefault="00A3472D" w:rsidP="00A3472D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Vengedasamy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Reshma</w:t>
            </w:r>
            <w:proofErr w:type="spellEnd"/>
            <w:r>
              <w:rPr>
                <w:bCs/>
              </w:rPr>
              <w:t xml:space="preserve">  </w:t>
            </w:r>
          </w:p>
        </w:tc>
        <w:tc>
          <w:tcPr>
            <w:tcW w:w="990" w:type="dxa"/>
          </w:tcPr>
          <w:p w:rsidR="00A3472D" w:rsidRDefault="00105EB7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88" w:type="dxa"/>
          </w:tcPr>
          <w:p w:rsidR="00A3472D" w:rsidRDefault="00105EB7" w:rsidP="00FE3C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A3472D" w:rsidRPr="007B72B9" w:rsidTr="00EA0EC8">
        <w:tc>
          <w:tcPr>
            <w:tcW w:w="540" w:type="dxa"/>
          </w:tcPr>
          <w:p w:rsidR="00A3472D" w:rsidRDefault="00A3472D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700" w:type="dxa"/>
          </w:tcPr>
          <w:p w:rsidR="00A3472D" w:rsidRDefault="00A3472D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Priya</w:t>
            </w:r>
            <w:proofErr w:type="spellEnd"/>
            <w:r>
              <w:rPr>
                <w:bCs/>
              </w:rPr>
              <w:t xml:space="preserve"> Gupta </w:t>
            </w:r>
          </w:p>
        </w:tc>
        <w:tc>
          <w:tcPr>
            <w:tcW w:w="2250" w:type="dxa"/>
          </w:tcPr>
          <w:p w:rsidR="00A3472D" w:rsidRDefault="00A3472D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Anand</w:t>
            </w:r>
            <w:proofErr w:type="spellEnd"/>
            <w:r>
              <w:rPr>
                <w:bCs/>
              </w:rPr>
              <w:t xml:space="preserve"> Kumar Gupta </w:t>
            </w:r>
          </w:p>
        </w:tc>
        <w:tc>
          <w:tcPr>
            <w:tcW w:w="990" w:type="dxa"/>
          </w:tcPr>
          <w:p w:rsidR="00A3472D" w:rsidRDefault="00105EB7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2988" w:type="dxa"/>
          </w:tcPr>
          <w:p w:rsidR="00A3472D" w:rsidRPr="000F78B8" w:rsidRDefault="00105EB7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0F78B8">
              <w:rPr>
                <w:b/>
                <w:bCs/>
              </w:rPr>
              <w:t>Not Approved  as</w:t>
            </w:r>
          </w:p>
          <w:p w:rsidR="00B15CA4" w:rsidRDefault="00EA0EC8" w:rsidP="000F78B8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The proposed donor is aged 65 years and is a chronic smoker and Alcoholic.  His medical reports suggest </w:t>
            </w:r>
            <w:r w:rsidR="00B15CA4">
              <w:rPr>
                <w:bCs/>
              </w:rPr>
              <w:t xml:space="preserve">left pleural effusion, raised fasting blood sugar, decreased </w:t>
            </w:r>
            <w:proofErr w:type="spellStart"/>
            <w:r w:rsidR="00B15CA4">
              <w:rPr>
                <w:bCs/>
              </w:rPr>
              <w:t>creatinine</w:t>
            </w:r>
            <w:proofErr w:type="spellEnd"/>
            <w:r w:rsidR="00B15CA4">
              <w:rPr>
                <w:bCs/>
              </w:rPr>
              <w:t xml:space="preserve"> clearance and some abnormality in treadmill test.  In view of these, it is recommended to explore</w:t>
            </w:r>
            <w:r w:rsidR="000F78B8">
              <w:rPr>
                <w:bCs/>
              </w:rPr>
              <w:t xml:space="preserve"> </w:t>
            </w:r>
            <w:r w:rsidR="00B15CA4">
              <w:rPr>
                <w:bCs/>
              </w:rPr>
              <w:t xml:space="preserve">the possibility </w:t>
            </w:r>
            <w:r w:rsidR="000F78B8">
              <w:rPr>
                <w:bCs/>
              </w:rPr>
              <w:t xml:space="preserve">of a healthier donor.  </w:t>
            </w:r>
            <w:r w:rsidR="000F78B8" w:rsidRPr="000F78B8">
              <w:rPr>
                <w:b/>
                <w:bCs/>
              </w:rPr>
              <w:t>Hence not approved</w:t>
            </w:r>
            <w:r w:rsidR="000F78B8">
              <w:rPr>
                <w:bCs/>
              </w:rPr>
              <w:t xml:space="preserve">. </w:t>
            </w:r>
          </w:p>
        </w:tc>
      </w:tr>
    </w:tbl>
    <w:p w:rsidR="003A66A6" w:rsidRDefault="003A66A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A25BED" w:rsidRPr="002050BE" w:rsidRDefault="00A25BED" w:rsidP="00A25BED">
      <w:pPr>
        <w:spacing w:after="200" w:line="276" w:lineRule="auto"/>
        <w:rPr>
          <w:bCs/>
          <w:sz w:val="22"/>
          <w:szCs w:val="22"/>
        </w:rPr>
      </w:pPr>
    </w:p>
    <w:p w:rsidR="008F226B" w:rsidRDefault="008F226B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F3CA6"/>
    <w:rsid w:val="003A66A6"/>
    <w:rsid w:val="004F5DD6"/>
    <w:rsid w:val="008F226B"/>
    <w:rsid w:val="00A25BED"/>
    <w:rsid w:val="00A3472D"/>
    <w:rsid w:val="00A5400F"/>
    <w:rsid w:val="00B15CA4"/>
    <w:rsid w:val="00B224B4"/>
    <w:rsid w:val="00B62ED4"/>
    <w:rsid w:val="00BB07B7"/>
    <w:rsid w:val="00BB0DD3"/>
    <w:rsid w:val="00C44670"/>
    <w:rsid w:val="00CF2865"/>
    <w:rsid w:val="00D546C8"/>
    <w:rsid w:val="00D766F7"/>
    <w:rsid w:val="00E47DC3"/>
    <w:rsid w:val="00EA0EC8"/>
    <w:rsid w:val="00EE57F4"/>
    <w:rsid w:val="00EF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16</cp:revision>
  <cp:lastPrinted>2016-04-08T09:36:00Z</cp:lastPrinted>
  <dcterms:created xsi:type="dcterms:W3CDTF">2016-02-26T06:16:00Z</dcterms:created>
  <dcterms:modified xsi:type="dcterms:W3CDTF">2016-04-22T10:45:00Z</dcterms:modified>
</cp:coreProperties>
</file>