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1F65AC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Oct. 21</w:t>
      </w:r>
      <w:r w:rsidR="00357BFF">
        <w:rPr>
          <w:b/>
          <w:bCs/>
          <w:sz w:val="22"/>
          <w:szCs w:val="22"/>
          <w:u w:val="single"/>
        </w:rPr>
        <w:t>, 2</w:t>
      </w:r>
      <w:r w:rsidR="00CB271C">
        <w:rPr>
          <w:b/>
          <w:bCs/>
          <w:sz w:val="22"/>
          <w:szCs w:val="22"/>
          <w:u w:val="single"/>
        </w:rPr>
        <w:t>016</w:t>
      </w:r>
    </w:p>
    <w:p w:rsidR="00CB271C" w:rsidRPr="00CB271C" w:rsidRDefault="001F65AC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3:</w:t>
      </w:r>
      <w:r w:rsidR="00815FDF">
        <w:rPr>
          <w:b/>
          <w:bCs/>
          <w:sz w:val="22"/>
          <w:szCs w:val="22"/>
        </w:rPr>
        <w:t>40</w:t>
      </w:r>
      <w:r>
        <w:rPr>
          <w:b/>
          <w:bCs/>
          <w:sz w:val="22"/>
          <w:szCs w:val="22"/>
        </w:rPr>
        <w:t xml:space="preserve"> p.m.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1F65AC">
        <w:rPr>
          <w:b/>
          <w:bCs/>
          <w:sz w:val="22"/>
          <w:szCs w:val="22"/>
          <w:u w:val="single"/>
        </w:rPr>
        <w:t>Oct. 20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D07414">
        <w:rPr>
          <w:b/>
          <w:bCs/>
          <w:sz w:val="22"/>
          <w:szCs w:val="22"/>
        </w:rPr>
        <w:t>4:00 p.m.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8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2070"/>
        <w:gridCol w:w="1530"/>
        <w:gridCol w:w="3330"/>
      </w:tblGrid>
      <w:tr w:rsidR="003A66A6" w:rsidRPr="007B72B9" w:rsidTr="00D07414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07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53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33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E46F9B" w:rsidRPr="00305686" w:rsidTr="00D07414">
        <w:tc>
          <w:tcPr>
            <w:tcW w:w="540" w:type="dxa"/>
          </w:tcPr>
          <w:p w:rsidR="00E46F9B" w:rsidRPr="00305686" w:rsidRDefault="00A2573C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:rsidR="00E46F9B" w:rsidRPr="00305686" w:rsidRDefault="00D07414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Mohd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Mobeen</w:t>
            </w:r>
            <w:proofErr w:type="spellEnd"/>
            <w:r>
              <w:rPr>
                <w:bCs/>
              </w:rPr>
              <w:t xml:space="preserve"> Khan</w:t>
            </w:r>
          </w:p>
        </w:tc>
        <w:tc>
          <w:tcPr>
            <w:tcW w:w="2070" w:type="dxa"/>
          </w:tcPr>
          <w:p w:rsidR="00E46F9B" w:rsidRPr="00305686" w:rsidRDefault="00D07414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Jiya</w:t>
            </w:r>
            <w:proofErr w:type="spellEnd"/>
            <w:r>
              <w:rPr>
                <w:bCs/>
              </w:rPr>
              <w:t xml:space="preserve"> Ur </w:t>
            </w:r>
            <w:proofErr w:type="spellStart"/>
            <w:r>
              <w:rPr>
                <w:bCs/>
              </w:rPr>
              <w:t>Rehman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530" w:type="dxa"/>
          </w:tcPr>
          <w:p w:rsidR="00E46F9B" w:rsidRPr="00305686" w:rsidRDefault="00D07414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330" w:type="dxa"/>
          </w:tcPr>
          <w:p w:rsidR="00305686" w:rsidRPr="00815FDF" w:rsidRDefault="00D07414" w:rsidP="00A257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815FDF">
              <w:rPr>
                <w:b/>
                <w:bCs/>
              </w:rPr>
              <w:t>Deferred</w:t>
            </w:r>
          </w:p>
          <w:p w:rsidR="00D07414" w:rsidRDefault="00D07414" w:rsidP="00815FDF">
            <w:pPr>
              <w:pStyle w:val="BodyText"/>
              <w:numPr>
                <w:ilvl w:val="0"/>
                <w:numId w:val="7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Lack of production of original I/D proof of donor and close relative.</w:t>
            </w:r>
          </w:p>
          <w:p w:rsidR="00D07414" w:rsidRDefault="00D07414" w:rsidP="00815FDF">
            <w:pPr>
              <w:pStyle w:val="BodyText"/>
              <w:numPr>
                <w:ilvl w:val="0"/>
                <w:numId w:val="7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Lack of documents proving relationship between donor and </w:t>
            </w:r>
            <w:r w:rsidR="00A26340">
              <w:rPr>
                <w:bCs/>
              </w:rPr>
              <w:t>recipient.</w:t>
            </w:r>
            <w:r w:rsidR="009C6D91">
              <w:rPr>
                <w:bCs/>
              </w:rPr>
              <w:t xml:space="preserve">  In case they can’t produce such documents, they can produce certificate from </w:t>
            </w:r>
            <w:r w:rsidR="00815FDF">
              <w:rPr>
                <w:bCs/>
              </w:rPr>
              <w:t>District Magistrate to establish the relationship.</w:t>
            </w:r>
          </w:p>
          <w:p w:rsidR="00815FDF" w:rsidRPr="00305686" w:rsidRDefault="00815FDF" w:rsidP="00815FDF">
            <w:pPr>
              <w:pStyle w:val="BodyText"/>
              <w:numPr>
                <w:ilvl w:val="0"/>
                <w:numId w:val="7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Counseling of donor’s close relative (Spouse) is required.  </w:t>
            </w:r>
          </w:p>
        </w:tc>
      </w:tr>
      <w:tr w:rsidR="00D07414" w:rsidRPr="00305686" w:rsidTr="00D07414">
        <w:tc>
          <w:tcPr>
            <w:tcW w:w="540" w:type="dxa"/>
          </w:tcPr>
          <w:p w:rsidR="00D07414" w:rsidRDefault="00D07414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:rsidR="00D07414" w:rsidRDefault="00D07414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K.C. </w:t>
            </w:r>
            <w:proofErr w:type="spellStart"/>
            <w:r>
              <w:rPr>
                <w:bCs/>
              </w:rPr>
              <w:t>Chongpa</w:t>
            </w:r>
            <w:proofErr w:type="spellEnd"/>
          </w:p>
        </w:tc>
        <w:tc>
          <w:tcPr>
            <w:tcW w:w="2070" w:type="dxa"/>
          </w:tcPr>
          <w:p w:rsidR="00D07414" w:rsidRDefault="00D07414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Thangapon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Kongsong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530" w:type="dxa"/>
          </w:tcPr>
          <w:p w:rsidR="00D07414" w:rsidRDefault="00D07414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330" w:type="dxa"/>
          </w:tcPr>
          <w:p w:rsidR="00D07414" w:rsidRDefault="00D07414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A25BED" w:rsidRPr="00305686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C36F9"/>
    <w:multiLevelType w:val="hybridMultilevel"/>
    <w:tmpl w:val="4EB8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D1AD8"/>
    <w:rsid w:val="001D7B5E"/>
    <w:rsid w:val="001E1858"/>
    <w:rsid w:val="001F3CA6"/>
    <w:rsid w:val="001F65AC"/>
    <w:rsid w:val="00215C2F"/>
    <w:rsid w:val="002256EE"/>
    <w:rsid w:val="00230E18"/>
    <w:rsid w:val="00260A1F"/>
    <w:rsid w:val="00267451"/>
    <w:rsid w:val="00282ABF"/>
    <w:rsid w:val="002D4324"/>
    <w:rsid w:val="0030281F"/>
    <w:rsid w:val="00305686"/>
    <w:rsid w:val="00357BFF"/>
    <w:rsid w:val="00394327"/>
    <w:rsid w:val="003A66A6"/>
    <w:rsid w:val="003B1E3E"/>
    <w:rsid w:val="00494780"/>
    <w:rsid w:val="004D3B09"/>
    <w:rsid w:val="004F5DD6"/>
    <w:rsid w:val="00525E5F"/>
    <w:rsid w:val="00545898"/>
    <w:rsid w:val="00562834"/>
    <w:rsid w:val="0057470D"/>
    <w:rsid w:val="00603C89"/>
    <w:rsid w:val="006B232B"/>
    <w:rsid w:val="006C0759"/>
    <w:rsid w:val="00815FDF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C15B9"/>
    <w:rsid w:val="009C6D91"/>
    <w:rsid w:val="009E5B10"/>
    <w:rsid w:val="009F1273"/>
    <w:rsid w:val="00A00B06"/>
    <w:rsid w:val="00A10519"/>
    <w:rsid w:val="00A23D62"/>
    <w:rsid w:val="00A2573C"/>
    <w:rsid w:val="00A25BED"/>
    <w:rsid w:val="00A26340"/>
    <w:rsid w:val="00A3472D"/>
    <w:rsid w:val="00A5400F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F2E44"/>
    <w:rsid w:val="00C44670"/>
    <w:rsid w:val="00C9253B"/>
    <w:rsid w:val="00CB271C"/>
    <w:rsid w:val="00CF2865"/>
    <w:rsid w:val="00D07414"/>
    <w:rsid w:val="00D546C8"/>
    <w:rsid w:val="00D54B80"/>
    <w:rsid w:val="00D766F7"/>
    <w:rsid w:val="00D87A25"/>
    <w:rsid w:val="00D936C5"/>
    <w:rsid w:val="00DB0215"/>
    <w:rsid w:val="00DB774B"/>
    <w:rsid w:val="00DF5473"/>
    <w:rsid w:val="00E46F9B"/>
    <w:rsid w:val="00E47DC3"/>
    <w:rsid w:val="00EA0EC8"/>
    <w:rsid w:val="00EB0A9B"/>
    <w:rsid w:val="00EE0EDA"/>
    <w:rsid w:val="00EE5710"/>
    <w:rsid w:val="00EE57F4"/>
    <w:rsid w:val="00EF3C2A"/>
    <w:rsid w:val="00F45444"/>
    <w:rsid w:val="00F9381F"/>
    <w:rsid w:val="00F96721"/>
    <w:rsid w:val="00FD51F2"/>
    <w:rsid w:val="00FF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74</cp:revision>
  <cp:lastPrinted>2016-10-21T10:06:00Z</cp:lastPrinted>
  <dcterms:created xsi:type="dcterms:W3CDTF">2016-02-26T06:16:00Z</dcterms:created>
  <dcterms:modified xsi:type="dcterms:W3CDTF">2016-10-21T10:09:00Z</dcterms:modified>
</cp:coreProperties>
</file>