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AE34D1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September 2</w:t>
      </w:r>
      <w:r w:rsidR="009C55CB">
        <w:rPr>
          <w:b/>
          <w:bCs/>
          <w:sz w:val="22"/>
          <w:szCs w:val="22"/>
          <w:u w:val="single"/>
        </w:rPr>
        <w:t>7</w:t>
      </w:r>
      <w:r w:rsidR="00357BFF">
        <w:rPr>
          <w:b/>
          <w:bCs/>
          <w:sz w:val="22"/>
          <w:szCs w:val="22"/>
          <w:u w:val="single"/>
        </w:rPr>
        <w:t>, 2</w:t>
      </w:r>
      <w:r w:rsidR="002E131F">
        <w:rPr>
          <w:b/>
          <w:bCs/>
          <w:sz w:val="22"/>
          <w:szCs w:val="22"/>
          <w:u w:val="single"/>
        </w:rPr>
        <w:t>017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FC3A5F" w:rsidRDefault="00FC3A5F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AE34D1">
        <w:rPr>
          <w:b/>
          <w:bCs/>
          <w:sz w:val="22"/>
          <w:szCs w:val="22"/>
          <w:u w:val="single"/>
        </w:rPr>
        <w:t>September</w:t>
      </w:r>
      <w:r w:rsidR="00A67B2B">
        <w:rPr>
          <w:b/>
          <w:bCs/>
          <w:sz w:val="22"/>
          <w:szCs w:val="22"/>
          <w:u w:val="single"/>
        </w:rPr>
        <w:t xml:space="preserve"> </w:t>
      </w:r>
      <w:r w:rsidR="009C55CB">
        <w:rPr>
          <w:b/>
          <w:bCs/>
          <w:sz w:val="22"/>
          <w:szCs w:val="22"/>
          <w:u w:val="single"/>
        </w:rPr>
        <w:t>26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</w:t>
      </w:r>
      <w:r w:rsidR="00A67B2B">
        <w:rPr>
          <w:b/>
          <w:bCs/>
          <w:sz w:val="22"/>
          <w:szCs w:val="22"/>
          <w:u w:val="single"/>
        </w:rPr>
        <w:t>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180833">
        <w:rPr>
          <w:b/>
          <w:bCs/>
          <w:sz w:val="22"/>
          <w:szCs w:val="22"/>
        </w:rPr>
        <w:t>5</w:t>
      </w:r>
      <w:r w:rsidR="00D87A25">
        <w:rPr>
          <w:b/>
          <w:bCs/>
          <w:sz w:val="22"/>
          <w:szCs w:val="22"/>
        </w:rPr>
        <w:t>:</w:t>
      </w:r>
      <w:r w:rsidR="00180833">
        <w:rPr>
          <w:b/>
          <w:bCs/>
          <w:sz w:val="22"/>
          <w:szCs w:val="22"/>
        </w:rPr>
        <w:t>3</w:t>
      </w:r>
      <w:r w:rsidR="00A10519">
        <w:rPr>
          <w:b/>
          <w:bCs/>
          <w:sz w:val="22"/>
          <w:szCs w:val="22"/>
        </w:rPr>
        <w:t>0</w:t>
      </w:r>
      <w:r w:rsidR="00A5400F">
        <w:rPr>
          <w:b/>
          <w:bCs/>
          <w:sz w:val="22"/>
          <w:szCs w:val="22"/>
        </w:rPr>
        <w:t xml:space="preserve"> </w:t>
      </w:r>
      <w:r w:rsidR="00180833">
        <w:rPr>
          <w:b/>
          <w:bCs/>
          <w:sz w:val="22"/>
          <w:szCs w:val="22"/>
        </w:rPr>
        <w:t>p</w:t>
      </w:r>
      <w:r w:rsidR="00A5400F">
        <w:rPr>
          <w:b/>
          <w:bCs/>
          <w:sz w:val="22"/>
          <w:szCs w:val="22"/>
        </w:rPr>
        <w:t xml:space="preserve">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340"/>
        <w:gridCol w:w="1800"/>
        <w:gridCol w:w="1080"/>
        <w:gridCol w:w="4860"/>
      </w:tblGrid>
      <w:tr w:rsidR="003A66A6" w:rsidRPr="007B72B9" w:rsidTr="00481AC8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3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18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486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282ABF" w:rsidRPr="007B72B9" w:rsidTr="00481AC8">
        <w:tc>
          <w:tcPr>
            <w:tcW w:w="540" w:type="dxa"/>
          </w:tcPr>
          <w:p w:rsidR="00282ABF" w:rsidRDefault="001D1AD8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:rsidR="00282ABF" w:rsidRDefault="009C55CB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Rajesh Sharma</w:t>
            </w:r>
          </w:p>
        </w:tc>
        <w:tc>
          <w:tcPr>
            <w:tcW w:w="1800" w:type="dxa"/>
          </w:tcPr>
          <w:p w:rsidR="00282ABF" w:rsidRDefault="009C55CB" w:rsidP="00EE5710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Deepak Kumar Sharma</w:t>
            </w:r>
          </w:p>
        </w:tc>
        <w:tc>
          <w:tcPr>
            <w:tcW w:w="1080" w:type="dxa"/>
          </w:tcPr>
          <w:p w:rsidR="00282ABF" w:rsidRDefault="00A67B2B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4860" w:type="dxa"/>
          </w:tcPr>
          <w:p w:rsidR="008E45E6" w:rsidRPr="009C55CB" w:rsidRDefault="009C55CB" w:rsidP="00157728">
            <w:pPr>
              <w:pStyle w:val="BodyText"/>
              <w:numPr>
                <w:ilvl w:val="0"/>
                <w:numId w:val="8"/>
              </w:numPr>
              <w:spacing w:line="240" w:lineRule="auto"/>
              <w:rPr>
                <w:b/>
                <w:bCs/>
              </w:rPr>
            </w:pPr>
            <w:r>
              <w:rPr>
                <w:bCs/>
              </w:rPr>
              <w:t>The Statements of recipient, donor, donor’s wife, recipient’s wife do not conclusively corr</w:t>
            </w:r>
            <w:r w:rsidR="007B7C57">
              <w:rPr>
                <w:bCs/>
              </w:rPr>
              <w:t>oborate</w:t>
            </w:r>
            <w:r>
              <w:rPr>
                <w:bCs/>
              </w:rPr>
              <w:t xml:space="preserve"> long standing relationship between donor and recipient.</w:t>
            </w:r>
          </w:p>
          <w:p w:rsidR="009C55CB" w:rsidRPr="009C55CB" w:rsidRDefault="009C55CB" w:rsidP="00157728">
            <w:pPr>
              <w:pStyle w:val="BodyText"/>
              <w:numPr>
                <w:ilvl w:val="0"/>
                <w:numId w:val="9"/>
              </w:numPr>
              <w:spacing w:line="240" w:lineRule="auto"/>
              <w:rPr>
                <w:b/>
                <w:bCs/>
              </w:rPr>
            </w:pPr>
            <w:r>
              <w:rPr>
                <w:bCs/>
              </w:rPr>
              <w:t xml:space="preserve">Recipient’s wife not able to </w:t>
            </w:r>
            <w:r w:rsidR="00157728">
              <w:rPr>
                <w:bCs/>
              </w:rPr>
              <w:t>recognize</w:t>
            </w:r>
            <w:r>
              <w:rPr>
                <w:bCs/>
              </w:rPr>
              <w:t xml:space="preserve"> children of donor in the photographs submitted (aged 9 years and 3 years) </w:t>
            </w:r>
            <w:proofErr w:type="spellStart"/>
            <w:r>
              <w:rPr>
                <w:bCs/>
              </w:rPr>
              <w:t>inspite</w:t>
            </w:r>
            <w:proofErr w:type="spellEnd"/>
            <w:r>
              <w:rPr>
                <w:bCs/>
              </w:rPr>
              <w:t xml:space="preserve"> of them being born and brought up in the same house.</w:t>
            </w:r>
          </w:p>
          <w:p w:rsidR="009C55CB" w:rsidRPr="009C55CB" w:rsidRDefault="009C55CB" w:rsidP="00157728">
            <w:pPr>
              <w:pStyle w:val="BodyText"/>
              <w:numPr>
                <w:ilvl w:val="0"/>
                <w:numId w:val="9"/>
              </w:numPr>
              <w:spacing w:line="240" w:lineRule="auto"/>
              <w:rPr>
                <w:b/>
                <w:bCs/>
              </w:rPr>
            </w:pPr>
            <w:r>
              <w:rPr>
                <w:bCs/>
              </w:rPr>
              <w:t>Discrepancy in timelines in photographic events.</w:t>
            </w:r>
          </w:p>
          <w:p w:rsidR="009C55CB" w:rsidRPr="009C55CB" w:rsidRDefault="009C55CB" w:rsidP="00157728">
            <w:pPr>
              <w:pStyle w:val="BodyText"/>
              <w:numPr>
                <w:ilvl w:val="0"/>
                <w:numId w:val="9"/>
              </w:numPr>
              <w:spacing w:line="240" w:lineRule="auto"/>
              <w:rPr>
                <w:b/>
                <w:bCs/>
              </w:rPr>
            </w:pPr>
            <w:r>
              <w:rPr>
                <w:bCs/>
              </w:rPr>
              <w:t>In</w:t>
            </w:r>
            <w:r w:rsidR="00157728">
              <w:rPr>
                <w:bCs/>
              </w:rPr>
              <w:t xml:space="preserve"> </w:t>
            </w:r>
            <w:r w:rsidR="001A1976">
              <w:rPr>
                <w:bCs/>
              </w:rPr>
              <w:t>wedd</w:t>
            </w:r>
            <w:r w:rsidR="00157728">
              <w:rPr>
                <w:bCs/>
              </w:rPr>
              <w:t>ing</w:t>
            </w:r>
            <w:r>
              <w:rPr>
                <w:bCs/>
              </w:rPr>
              <w:t xml:space="preserve"> photograph submitted </w:t>
            </w:r>
            <w:r w:rsidR="00157728">
              <w:rPr>
                <w:bCs/>
              </w:rPr>
              <w:t>purported</w:t>
            </w:r>
            <w:r>
              <w:rPr>
                <w:bCs/>
              </w:rPr>
              <w:t xml:space="preserve"> to be of same event (as stated by recipient’s wife), donor appears to be of different age groups.</w:t>
            </w:r>
          </w:p>
          <w:p w:rsidR="005E0ABB" w:rsidRPr="005E0ABB" w:rsidRDefault="00157728" w:rsidP="00157728">
            <w:pPr>
              <w:pStyle w:val="BodyText"/>
              <w:numPr>
                <w:ilvl w:val="0"/>
                <w:numId w:val="8"/>
              </w:numPr>
              <w:spacing w:line="240" w:lineRule="auto"/>
              <w:rPr>
                <w:b/>
                <w:bCs/>
              </w:rPr>
            </w:pPr>
            <w:r>
              <w:rPr>
                <w:bCs/>
              </w:rPr>
              <w:t xml:space="preserve">The photographic evidence produced to establish long standing relationship has doubtful </w:t>
            </w:r>
            <w:r w:rsidR="00DA7EC0">
              <w:rPr>
                <w:bCs/>
              </w:rPr>
              <w:t>images and conformity of the sam</w:t>
            </w:r>
            <w:r>
              <w:rPr>
                <w:bCs/>
              </w:rPr>
              <w:t>e by all the p</w:t>
            </w:r>
            <w:r w:rsidR="0072634E">
              <w:rPr>
                <w:bCs/>
              </w:rPr>
              <w:t>eople concerned is at</w:t>
            </w:r>
            <w:r w:rsidR="007B7C57">
              <w:rPr>
                <w:bCs/>
              </w:rPr>
              <w:t xml:space="preserve"> </w:t>
            </w:r>
            <w:r w:rsidR="0072634E">
              <w:rPr>
                <w:bCs/>
              </w:rPr>
              <w:t>variance</w:t>
            </w:r>
            <w:r>
              <w:rPr>
                <w:bCs/>
              </w:rPr>
              <w:t xml:space="preserve">.   </w:t>
            </w:r>
          </w:p>
          <w:p w:rsidR="009C55CB" w:rsidRPr="005E0ABB" w:rsidRDefault="005E0ABB" w:rsidP="005E0ABB">
            <w:pPr>
              <w:pStyle w:val="BodyText"/>
              <w:spacing w:line="240" w:lineRule="auto"/>
              <w:ind w:left="522"/>
              <w:jc w:val="right"/>
              <w:rPr>
                <w:b/>
                <w:bCs/>
              </w:rPr>
            </w:pPr>
            <w:r w:rsidRPr="005E0ABB">
              <w:rPr>
                <w:b/>
                <w:bCs/>
              </w:rPr>
              <w:t>Hence not approved</w:t>
            </w:r>
            <w:r w:rsidR="00157728" w:rsidRPr="005E0ABB">
              <w:rPr>
                <w:b/>
                <w:bCs/>
              </w:rPr>
              <w:t xml:space="preserve">          </w:t>
            </w:r>
          </w:p>
        </w:tc>
      </w:tr>
      <w:tr w:rsidR="008E45E6" w:rsidRPr="007B72B9" w:rsidTr="00481AC8">
        <w:tc>
          <w:tcPr>
            <w:tcW w:w="540" w:type="dxa"/>
          </w:tcPr>
          <w:p w:rsidR="008E45E6" w:rsidRDefault="0057470D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:rsidR="008E45E6" w:rsidRDefault="005F550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Tapas </w:t>
            </w:r>
            <w:proofErr w:type="spellStart"/>
            <w:r>
              <w:rPr>
                <w:bCs/>
              </w:rPr>
              <w:t>Ranjan</w:t>
            </w:r>
            <w:proofErr w:type="spellEnd"/>
            <w:r>
              <w:rPr>
                <w:bCs/>
              </w:rPr>
              <w:t xml:space="preserve"> De </w:t>
            </w:r>
            <w:proofErr w:type="spellStart"/>
            <w:r>
              <w:rPr>
                <w:bCs/>
              </w:rPr>
              <w:t>Sarkar</w:t>
            </w:r>
            <w:proofErr w:type="spellEnd"/>
          </w:p>
        </w:tc>
        <w:tc>
          <w:tcPr>
            <w:tcW w:w="1800" w:type="dxa"/>
          </w:tcPr>
          <w:p w:rsidR="008E45E6" w:rsidRDefault="005F5503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Konika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Dey</w:t>
            </w:r>
            <w:proofErr w:type="spellEnd"/>
          </w:p>
        </w:tc>
        <w:tc>
          <w:tcPr>
            <w:tcW w:w="1080" w:type="dxa"/>
          </w:tcPr>
          <w:p w:rsidR="008E45E6" w:rsidRDefault="008E45E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4860" w:type="dxa"/>
          </w:tcPr>
          <w:p w:rsidR="008E45E6" w:rsidRPr="00807A02" w:rsidRDefault="008E45E6" w:rsidP="00A21BF9">
            <w:pPr>
              <w:pStyle w:val="BodyText"/>
              <w:spacing w:line="240" w:lineRule="auto"/>
              <w:rPr>
                <w:b/>
                <w:bCs/>
              </w:rPr>
            </w:pPr>
            <w:r w:rsidRPr="00807A02">
              <w:rPr>
                <w:b/>
                <w:bCs/>
              </w:rPr>
              <w:t xml:space="preserve">Approved 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260D0"/>
    <w:rsid w:val="00037B6E"/>
    <w:rsid w:val="000F78B8"/>
    <w:rsid w:val="00105EB7"/>
    <w:rsid w:val="00124730"/>
    <w:rsid w:val="001402E2"/>
    <w:rsid w:val="001462D9"/>
    <w:rsid w:val="00157728"/>
    <w:rsid w:val="00180833"/>
    <w:rsid w:val="001A1976"/>
    <w:rsid w:val="001A623E"/>
    <w:rsid w:val="001D1AD8"/>
    <w:rsid w:val="001D7B5E"/>
    <w:rsid w:val="001E1858"/>
    <w:rsid w:val="001F3CA6"/>
    <w:rsid w:val="00215C2F"/>
    <w:rsid w:val="002256EE"/>
    <w:rsid w:val="00230E18"/>
    <w:rsid w:val="00260A1F"/>
    <w:rsid w:val="00267451"/>
    <w:rsid w:val="00282ABF"/>
    <w:rsid w:val="002D4324"/>
    <w:rsid w:val="002E131F"/>
    <w:rsid w:val="0030281F"/>
    <w:rsid w:val="00357BFF"/>
    <w:rsid w:val="00394327"/>
    <w:rsid w:val="003A66A6"/>
    <w:rsid w:val="003B1E3E"/>
    <w:rsid w:val="00420195"/>
    <w:rsid w:val="00481AC8"/>
    <w:rsid w:val="00494780"/>
    <w:rsid w:val="004C1C7D"/>
    <w:rsid w:val="004D3B09"/>
    <w:rsid w:val="004F5DD6"/>
    <w:rsid w:val="00525E5F"/>
    <w:rsid w:val="00562834"/>
    <w:rsid w:val="0057470D"/>
    <w:rsid w:val="005E0ABB"/>
    <w:rsid w:val="005F5503"/>
    <w:rsid w:val="00603C89"/>
    <w:rsid w:val="006C0759"/>
    <w:rsid w:val="0072634E"/>
    <w:rsid w:val="007B7C57"/>
    <w:rsid w:val="007C155E"/>
    <w:rsid w:val="00800AF0"/>
    <w:rsid w:val="00807A02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65345"/>
    <w:rsid w:val="00971D35"/>
    <w:rsid w:val="009839E1"/>
    <w:rsid w:val="009C15B9"/>
    <w:rsid w:val="009C55CB"/>
    <w:rsid w:val="009E5B10"/>
    <w:rsid w:val="009F1273"/>
    <w:rsid w:val="00A00B06"/>
    <w:rsid w:val="00A10519"/>
    <w:rsid w:val="00A25BED"/>
    <w:rsid w:val="00A3472D"/>
    <w:rsid w:val="00A43E52"/>
    <w:rsid w:val="00A5400F"/>
    <w:rsid w:val="00A67B2B"/>
    <w:rsid w:val="00AE34D1"/>
    <w:rsid w:val="00B06D3A"/>
    <w:rsid w:val="00B15CA4"/>
    <w:rsid w:val="00B15DCB"/>
    <w:rsid w:val="00B224B4"/>
    <w:rsid w:val="00B35524"/>
    <w:rsid w:val="00B46A6A"/>
    <w:rsid w:val="00B62ED4"/>
    <w:rsid w:val="00B930EE"/>
    <w:rsid w:val="00BA18B1"/>
    <w:rsid w:val="00BA69F0"/>
    <w:rsid w:val="00BB07B7"/>
    <w:rsid w:val="00BB0DD3"/>
    <w:rsid w:val="00BF2E44"/>
    <w:rsid w:val="00C44670"/>
    <w:rsid w:val="00C9253B"/>
    <w:rsid w:val="00CB271C"/>
    <w:rsid w:val="00CF2865"/>
    <w:rsid w:val="00D546C8"/>
    <w:rsid w:val="00D54B80"/>
    <w:rsid w:val="00D766F7"/>
    <w:rsid w:val="00D87A25"/>
    <w:rsid w:val="00D936C5"/>
    <w:rsid w:val="00DA7EC0"/>
    <w:rsid w:val="00DB0215"/>
    <w:rsid w:val="00DB774B"/>
    <w:rsid w:val="00DE2106"/>
    <w:rsid w:val="00DF3EBF"/>
    <w:rsid w:val="00DF5473"/>
    <w:rsid w:val="00E47DC3"/>
    <w:rsid w:val="00EA0EC8"/>
    <w:rsid w:val="00EB0A9B"/>
    <w:rsid w:val="00EE0EDA"/>
    <w:rsid w:val="00EE5710"/>
    <w:rsid w:val="00EE57F4"/>
    <w:rsid w:val="00EF3C2A"/>
    <w:rsid w:val="00F45444"/>
    <w:rsid w:val="00F61E05"/>
    <w:rsid w:val="00F96721"/>
    <w:rsid w:val="00FC3A5F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19</cp:revision>
  <cp:lastPrinted>2017-09-27T04:17:00Z</cp:lastPrinted>
  <dcterms:created xsi:type="dcterms:W3CDTF">2017-05-03T05:14:00Z</dcterms:created>
  <dcterms:modified xsi:type="dcterms:W3CDTF">2017-09-27T04:17:00Z</dcterms:modified>
</cp:coreProperties>
</file>