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3D1B" w14:textId="45DD3E86" w:rsidR="00591006" w:rsidRPr="007E7EE8" w:rsidRDefault="007E7EE8">
      <w:pPr>
        <w:rPr>
          <w:b/>
          <w:bCs/>
        </w:rPr>
      </w:pPr>
      <w:r w:rsidRPr="007E7EE8">
        <w:rPr>
          <w:b/>
          <w:bCs/>
        </w:rPr>
        <w:t xml:space="preserve">Identify </w:t>
      </w:r>
      <w:r w:rsidR="00BA6191">
        <w:rPr>
          <w:b/>
          <w:bCs/>
        </w:rPr>
        <w:t xml:space="preserve">Active </w:t>
      </w:r>
      <w:r w:rsidR="006D123F">
        <w:rPr>
          <w:b/>
          <w:bCs/>
        </w:rPr>
        <w:t>Long</w:t>
      </w:r>
      <w:r w:rsidRPr="007E7EE8">
        <w:rPr>
          <w:b/>
          <w:bCs/>
        </w:rPr>
        <w:t xml:space="preserve"> running Queries</w:t>
      </w:r>
      <w:r w:rsidR="00C874DC">
        <w:rPr>
          <w:b/>
          <w:bCs/>
        </w:rPr>
        <w:t>:</w:t>
      </w:r>
    </w:p>
    <w:p w14:paraId="60B374AD" w14:textId="790C1C92" w:rsidR="00834864" w:rsidRDefault="007E7EE8">
      <w:r>
        <w:t>Get</w:t>
      </w:r>
      <w:r w:rsidR="008045D7">
        <w:t xml:space="preserve"> the list of</w:t>
      </w:r>
      <w:r w:rsidR="00834864">
        <w:t xml:space="preserve"> current long running queries</w:t>
      </w:r>
      <w:r w:rsidR="00486561">
        <w:t>, run either one of the following:</w:t>
      </w:r>
    </w:p>
    <w:p w14:paraId="16DADC21" w14:textId="544FD8D7" w:rsidR="00867D7A" w:rsidRDefault="00486561">
      <w:r>
        <w:t>Sp_whoisactive</w:t>
      </w:r>
      <w:r w:rsidR="00867D7A">
        <w:t xml:space="preserve"> or SP_Blitzwho</w:t>
      </w:r>
    </w:p>
    <w:p w14:paraId="40BCDD17" w14:textId="2759692B" w:rsidR="00486561" w:rsidRDefault="00867D7A">
      <w:r>
        <w:rPr>
          <w:noProof/>
        </w:rPr>
        <w:drawing>
          <wp:inline distT="0" distB="0" distL="0" distR="0" wp14:anchorId="72A5B4CE" wp14:editId="1B3C0BFD">
            <wp:extent cx="5943600" cy="141414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4D13" w14:textId="4D9BC784" w:rsidR="00486561" w:rsidRDefault="007E7EE8" w:rsidP="00695C66">
      <w:r>
        <w:t>Get</w:t>
      </w:r>
      <w:r w:rsidR="00486561">
        <w:t xml:space="preserve"> the list of blocked queries:</w:t>
      </w:r>
    </w:p>
    <w:p w14:paraId="23C0BD5B" w14:textId="318159FA" w:rsidR="00C84A1B" w:rsidRDefault="00C84A1B" w:rsidP="006D123F">
      <w:pPr>
        <w:rPr>
          <w:b/>
          <w:bCs/>
        </w:rPr>
      </w:pPr>
      <w:r>
        <w:t>EXEC sp_WhoIsActiv</w:t>
      </w:r>
      <w:r>
        <w:t xml:space="preserve">e </w:t>
      </w:r>
      <w:r>
        <w:t>@find_block_leaders = 1,@sort_order = '[blocked_session_count] DESC'</w:t>
      </w:r>
      <w:r>
        <w:t xml:space="preserve"> </w:t>
      </w:r>
      <w:r>
        <w:br/>
      </w:r>
    </w:p>
    <w:p w14:paraId="11274904" w14:textId="7E3BFEFD" w:rsidR="006D123F" w:rsidRPr="007E7EE8" w:rsidRDefault="006D123F" w:rsidP="006D123F">
      <w:pPr>
        <w:rPr>
          <w:b/>
          <w:bCs/>
        </w:rPr>
      </w:pPr>
      <w:r w:rsidRPr="007E7EE8">
        <w:rPr>
          <w:b/>
          <w:bCs/>
        </w:rPr>
        <w:t xml:space="preserve">Identify </w:t>
      </w:r>
      <w:r>
        <w:rPr>
          <w:b/>
          <w:bCs/>
        </w:rPr>
        <w:t>Long</w:t>
      </w:r>
      <w:r w:rsidRPr="007E7EE8">
        <w:rPr>
          <w:b/>
          <w:bCs/>
        </w:rPr>
        <w:t xml:space="preserve"> running</w:t>
      </w:r>
      <w:r w:rsidR="00523EB0">
        <w:rPr>
          <w:b/>
          <w:bCs/>
        </w:rPr>
        <w:t xml:space="preserve"> Queries</w:t>
      </w:r>
      <w:r w:rsidRPr="007E7EE8">
        <w:rPr>
          <w:b/>
          <w:bCs/>
        </w:rPr>
        <w:t xml:space="preserve"> </w:t>
      </w:r>
      <w:r w:rsidR="004A4C2A">
        <w:rPr>
          <w:b/>
          <w:bCs/>
        </w:rPr>
        <w:t>history</w:t>
      </w:r>
      <w:r>
        <w:rPr>
          <w:b/>
          <w:bCs/>
        </w:rPr>
        <w:t>:</w:t>
      </w:r>
    </w:p>
    <w:p w14:paraId="534C8B1A" w14:textId="70F1507B" w:rsidR="00834864" w:rsidRDefault="007E7EE8">
      <w:r>
        <w:t xml:space="preserve">View log running queries in last </w:t>
      </w:r>
      <w:r w:rsidR="00523EB0">
        <w:t>2</w:t>
      </w:r>
      <w:r>
        <w:t xml:space="preserve"> hour</w:t>
      </w:r>
      <w:r w:rsidR="00523EB0">
        <w:t>s</w:t>
      </w:r>
      <w:r w:rsidR="00E30FE0">
        <w:t xml:space="preserve"> (Enabling querystore is a prerequisite for this script)</w:t>
      </w:r>
    </w:p>
    <w:p w14:paraId="1EAB5A6E" w14:textId="27F20E72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avg_duration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[avg_duration_Sec]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max_duration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maxDurationSec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query_sql_text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count_executions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[objectname]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avg_logical_io_reads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avg_physical_io_reads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avg_tempdb_space_used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[avg_tempdb_space_used_MB]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B8FE49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avg_query_max_used_memory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[avg_query_max_used_memory_MB]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avg_cpu_time</w:t>
      </w:r>
    </w:p>
    <w:p w14:paraId="0A000593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query_store_query_text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</w:t>
      </w:r>
    </w:p>
    <w:p w14:paraId="3DE27DB8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query_store_query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</w:p>
    <w:p w14:paraId="34FDC0DB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query_text_id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query_text_id</w:t>
      </w:r>
    </w:p>
    <w:p w14:paraId="05DC5034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query_store_plan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6FFD88AB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query_id</w:t>
      </w:r>
    </w:p>
    <w:p w14:paraId="6C7107A6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query_store_runtime_stats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</w:p>
    <w:p w14:paraId="473F4B23" w14:textId="77777777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plan_id</w:t>
      </w:r>
    </w:p>
    <w:p w14:paraId="623263D7" w14:textId="54DA04BA" w:rsidR="00FC6EED" w:rsidRDefault="00FC6EED" w:rsidP="00F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last_execution_time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="00523EB0">
        <w:rPr>
          <w:rFonts w:ascii="Consolas" w:hAnsi="Consolas" w:cs="Consolas"/>
          <w:color w:val="000000"/>
          <w:sz w:val="19"/>
          <w:szCs w:val="19"/>
          <w:highlight w:val="white"/>
        </w:rPr>
        <w:t>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77FA9290" w14:textId="62D5A69B" w:rsidR="00BA6191" w:rsidRDefault="00FC6EED" w:rsidP="00BA619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max_duration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BA6191">
        <w:rPr>
          <w:rFonts w:ascii="Consolas" w:hAnsi="Consolas" w:cs="Consolas"/>
          <w:color w:val="808080"/>
          <w:sz w:val="19"/>
          <w:szCs w:val="19"/>
        </w:rPr>
        <w:br/>
      </w:r>
      <w:r w:rsidR="00BA6191">
        <w:rPr>
          <w:rFonts w:ascii="Consolas" w:hAnsi="Consolas" w:cs="Consolas"/>
          <w:color w:val="808080"/>
          <w:sz w:val="19"/>
          <w:szCs w:val="19"/>
        </w:rPr>
        <w:br/>
      </w:r>
      <w:r w:rsidR="000D6464">
        <w:t>Get</w:t>
      </w:r>
      <w:r w:rsidR="008416B1">
        <w:t xml:space="preserve"> the av</w:t>
      </w:r>
      <w:r w:rsidR="000D6464">
        <w:t>era</w:t>
      </w:r>
      <w:r w:rsidR="008416B1">
        <w:t>g</w:t>
      </w:r>
      <w:r w:rsidR="000D6464">
        <w:t>e</w:t>
      </w:r>
      <w:r w:rsidR="008416B1">
        <w:t xml:space="preserve"> duration for an SP</w:t>
      </w:r>
      <w:r w:rsidR="000D6464">
        <w:t xml:space="preserve"> in specific timeframe</w:t>
      </w:r>
      <w:r w:rsidR="008416B1">
        <w:t>:</w:t>
      </w:r>
      <w:r w:rsidR="00BA6191">
        <w:br/>
      </w:r>
      <w:r w:rsidR="008416B1">
        <w:rPr>
          <w:rFonts w:ascii="Consolas" w:hAnsi="Consolas" w:cs="Consolas"/>
          <w:color w:val="000000"/>
          <w:sz w:val="19"/>
          <w:szCs w:val="19"/>
        </w:rPr>
        <w:t xml:space="preserve">GetAvgdurationforSP </w:t>
      </w:r>
      <w:r w:rsidR="008416B1">
        <w:rPr>
          <w:rFonts w:ascii="Consolas" w:hAnsi="Consolas" w:cs="Consolas"/>
          <w:color w:val="FF0000"/>
          <w:sz w:val="19"/>
          <w:szCs w:val="19"/>
        </w:rPr>
        <w:t>'DatabaseName'</w:t>
      </w:r>
      <w:r w:rsidR="008416B1">
        <w:rPr>
          <w:rFonts w:ascii="Consolas" w:hAnsi="Consolas" w:cs="Consolas"/>
          <w:color w:val="808080"/>
          <w:sz w:val="19"/>
          <w:szCs w:val="19"/>
        </w:rPr>
        <w:t>,</w:t>
      </w:r>
      <w:r w:rsidR="008416B1">
        <w:rPr>
          <w:rFonts w:ascii="Consolas" w:hAnsi="Consolas" w:cs="Consolas"/>
          <w:color w:val="FF0000"/>
          <w:sz w:val="19"/>
          <w:szCs w:val="19"/>
        </w:rPr>
        <w:t>'SPName'</w:t>
      </w:r>
      <w:r w:rsidR="008416B1">
        <w:rPr>
          <w:rFonts w:ascii="Consolas" w:hAnsi="Consolas" w:cs="Consolas"/>
          <w:color w:val="808080"/>
          <w:sz w:val="19"/>
          <w:szCs w:val="19"/>
        </w:rPr>
        <w:t>,</w:t>
      </w:r>
      <w:r w:rsidR="00BA6191">
        <w:rPr>
          <w:rFonts w:ascii="Consolas" w:hAnsi="Consolas" w:cs="Consolas"/>
          <w:color w:val="808080"/>
          <w:sz w:val="19"/>
          <w:szCs w:val="19"/>
        </w:rPr>
        <w:br/>
      </w:r>
      <w:r w:rsidR="008416B1">
        <w:rPr>
          <w:rFonts w:ascii="Consolas" w:hAnsi="Consolas" w:cs="Consolas"/>
          <w:color w:val="FF0000"/>
          <w:sz w:val="19"/>
          <w:szCs w:val="19"/>
        </w:rPr>
        <w:t>'FromTime-UTC'</w:t>
      </w:r>
      <w:r w:rsidR="008416B1">
        <w:rPr>
          <w:rFonts w:ascii="Consolas" w:hAnsi="Consolas" w:cs="Consolas"/>
          <w:color w:val="808080"/>
          <w:sz w:val="19"/>
          <w:szCs w:val="19"/>
        </w:rPr>
        <w:t>,</w:t>
      </w:r>
      <w:r w:rsidR="008416B1">
        <w:rPr>
          <w:rFonts w:ascii="Consolas" w:hAnsi="Consolas" w:cs="Consolas"/>
          <w:color w:val="FF0000"/>
          <w:sz w:val="19"/>
          <w:szCs w:val="19"/>
        </w:rPr>
        <w:t>'ToTime-UTC'</w:t>
      </w:r>
    </w:p>
    <w:p w14:paraId="5F744515" w14:textId="20019695" w:rsidR="008416B1" w:rsidRDefault="008416B1" w:rsidP="00BA619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noProof/>
        </w:rPr>
        <w:drawing>
          <wp:inline distT="0" distB="0" distL="0" distR="0" wp14:anchorId="67417B75" wp14:editId="5D504E0F">
            <wp:extent cx="3733427" cy="18224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721" cy="18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790F" w14:textId="430AA1C6" w:rsidR="00867D7A" w:rsidRPr="00C874DC" w:rsidRDefault="00C874DC" w:rsidP="008416B1">
      <w:pPr>
        <w:rPr>
          <w:b/>
          <w:bCs/>
        </w:rPr>
      </w:pPr>
      <w:r w:rsidRPr="007E7EE8">
        <w:rPr>
          <w:b/>
          <w:bCs/>
        </w:rPr>
        <w:lastRenderedPageBreak/>
        <w:t xml:space="preserve">Identify </w:t>
      </w:r>
      <w:r>
        <w:rPr>
          <w:b/>
          <w:bCs/>
        </w:rPr>
        <w:t>IOPS/Throughput Bottleneck</w:t>
      </w:r>
      <w:r w:rsidR="00523EB0">
        <w:rPr>
          <w:b/>
          <w:bCs/>
        </w:rPr>
        <w:t xml:space="preserve"> (Only for SQL Managed Instance):</w:t>
      </w:r>
    </w:p>
    <w:p w14:paraId="6A5694CC" w14:textId="7D912A9E" w:rsidR="00867D7A" w:rsidRDefault="007E7EE8" w:rsidP="008416B1">
      <w:r>
        <w:t>Get</w:t>
      </w:r>
      <w:r w:rsidR="00867D7A">
        <w:t xml:space="preserve"> IOPS</w:t>
      </w:r>
      <w:r>
        <w:t>/throughput</w:t>
      </w:r>
      <w:r w:rsidR="00867D7A">
        <w:t xml:space="preserve"> for all the databases, run the below SP</w:t>
      </w:r>
      <w:r w:rsidR="00162C0F">
        <w:t>. (If any of the databases are above MaxIOPS or MaxthoughputLimitMBPS, then there’s a bottleneck with IOPS)</w:t>
      </w:r>
    </w:p>
    <w:p w14:paraId="47AB7CCA" w14:textId="2AE7CB63" w:rsidR="00867D7A" w:rsidRDefault="00867D7A" w:rsidP="008416B1">
      <w:r w:rsidRPr="00867D7A">
        <w:t>Getthroughputstats</w:t>
      </w:r>
      <w:r w:rsidR="00C874DC">
        <w:br/>
      </w:r>
    </w:p>
    <w:p w14:paraId="683D62C7" w14:textId="7BEF98C0" w:rsidR="00695C66" w:rsidRDefault="00162C0F" w:rsidP="008416B1">
      <w:r w:rsidRPr="00C874DC">
        <w:rPr>
          <w:b/>
          <w:bCs/>
        </w:rPr>
        <w:t>Identify Bottleneck from SQL Server waittypes</w:t>
      </w:r>
      <w:r w:rsidR="000D6464">
        <w:rPr>
          <w:b/>
          <w:bCs/>
        </w:rPr>
        <w:t>:</w:t>
      </w:r>
    </w:p>
    <w:p w14:paraId="585E23EB" w14:textId="5584A244" w:rsidR="000F58A5" w:rsidRDefault="000F58A5" w:rsidP="008416B1">
      <w:pPr>
        <w:rPr>
          <w:rFonts w:ascii="Consolas" w:hAnsi="Consolas" w:cs="Consolas"/>
          <w:color w:val="FF0000"/>
          <w:sz w:val="19"/>
          <w:szCs w:val="19"/>
        </w:rPr>
      </w:pPr>
      <w:r>
        <w:t>To get the SQLServer waittypes</w:t>
      </w:r>
      <w:r w:rsidR="000D6464">
        <w:t>, please run</w:t>
      </w:r>
      <w:r w:rsidR="000D6464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Getdbperformance </w:t>
      </w:r>
      <w:r>
        <w:rPr>
          <w:rFonts w:ascii="Consolas" w:hAnsi="Consolas" w:cs="Consolas"/>
          <w:color w:val="FF0000"/>
          <w:sz w:val="19"/>
          <w:szCs w:val="19"/>
        </w:rPr>
        <w:t>'waits'</w:t>
      </w:r>
    </w:p>
    <w:p w14:paraId="60D44FD0" w14:textId="32271E4E" w:rsidR="000F58A5" w:rsidRDefault="000D6464" w:rsidP="008416B1">
      <w:r>
        <w:br/>
        <w:t>If any of the below waittypes with very high percentage is observed, it indicates the following:</w:t>
      </w:r>
      <w:r>
        <w:br/>
      </w:r>
      <w:r w:rsidR="007E7EE8">
        <w:br/>
      </w:r>
      <w:r w:rsidR="006D123F" w:rsidRPr="006D123F">
        <w:rPr>
          <w:b/>
          <w:bCs/>
        </w:rPr>
        <w:t>RESOURCE_SEMAPHORE/RESOURCE_SEMAPHORE_QUERY_COMPILE</w:t>
      </w:r>
      <w:r w:rsidR="007E7EE8" w:rsidRPr="00162C0F">
        <w:rPr>
          <w:b/>
          <w:bCs/>
        </w:rPr>
        <w:t>:</w:t>
      </w:r>
      <w:r w:rsidR="007E7EE8">
        <w:t xml:space="preserve"> There’s a bottleneck with CPU/Memory</w:t>
      </w:r>
      <w:r w:rsidR="00C874DC">
        <w:t xml:space="preserve"> on SQL Server</w:t>
      </w:r>
      <w:r w:rsidR="007E7EE8">
        <w:t>. Run sp_whoisactive to identify the long running query.</w:t>
      </w:r>
      <w:r w:rsidR="006D123F">
        <w:t xml:space="preserve"> Run </w:t>
      </w:r>
      <w:r>
        <w:rPr>
          <w:rFonts w:ascii="Consolas" w:hAnsi="Consolas" w:cs="Consolas"/>
          <w:color w:val="000000"/>
          <w:sz w:val="19"/>
          <w:szCs w:val="19"/>
        </w:rPr>
        <w:t xml:space="preserve">Getdbperformance </w:t>
      </w:r>
      <w:r>
        <w:rPr>
          <w:rFonts w:ascii="Consolas" w:hAnsi="Consolas" w:cs="Consolas"/>
          <w:color w:val="FF0000"/>
          <w:sz w:val="19"/>
          <w:szCs w:val="19"/>
        </w:rPr>
        <w:t xml:space="preserve">'memoryqueries' </w:t>
      </w:r>
      <w:r w:rsidR="006D123F">
        <w:t>to get queries using high memory.</w:t>
      </w:r>
    </w:p>
    <w:p w14:paraId="640BD95A" w14:textId="77777777" w:rsidR="00F92DA0" w:rsidRDefault="007E7EE8" w:rsidP="000D6464">
      <w:r w:rsidRPr="00162C0F">
        <w:rPr>
          <w:b/>
          <w:bCs/>
        </w:rPr>
        <w:t>ASYNC_NETWORK_IO</w:t>
      </w:r>
      <w:r>
        <w:t xml:space="preserve"> : </w:t>
      </w:r>
      <w:r w:rsidR="00C874DC">
        <w:t>Bottleneck with Client/Application side. Check Application server CPU/Memory usage.</w:t>
      </w:r>
      <w:r w:rsidR="00162C0F">
        <w:br/>
      </w:r>
      <w:r w:rsidR="00523EB0">
        <w:rPr>
          <w:b/>
          <w:bCs/>
        </w:rPr>
        <w:br/>
      </w:r>
      <w:r w:rsidR="00162C0F" w:rsidRPr="00162C0F">
        <w:rPr>
          <w:b/>
          <w:bCs/>
        </w:rPr>
        <w:t>LCK_M_U or LCK_M_IX or LCK_M_X</w:t>
      </w:r>
      <w:r w:rsidR="00162C0F">
        <w:rPr>
          <w:b/>
          <w:bCs/>
        </w:rPr>
        <w:t xml:space="preserve">: </w:t>
      </w:r>
      <w:r w:rsidR="00162C0F">
        <w:t xml:space="preserve">There’s </w:t>
      </w:r>
      <w:r w:rsidR="006D123F">
        <w:t>Locking/Blocking at SQLServer level. Run  sp_whoisactive to identify root blocker.</w:t>
      </w:r>
    </w:p>
    <w:p w14:paraId="07AE6E18" w14:textId="142F5DBB" w:rsidR="00F92DA0" w:rsidRDefault="00F92DA0" w:rsidP="00F92DA0">
      <w:pPr>
        <w:rPr>
          <w:b/>
          <w:bCs/>
        </w:rPr>
      </w:pPr>
      <w:r w:rsidRPr="00F92DA0">
        <w:rPr>
          <w:b/>
          <w:bCs/>
        </w:rPr>
        <w:t>PageIOLatch_*</w:t>
      </w:r>
      <w:r>
        <w:t xml:space="preserve">: SQL server is waiting on disk. Very high percentage of this waittype indicates </w:t>
      </w:r>
      <w:r w:rsidR="00A9300C">
        <w:t>disk</w:t>
      </w:r>
      <w:r w:rsidR="004D600E">
        <w:t xml:space="preserve"> </w:t>
      </w:r>
      <w:r w:rsidR="00A9300C">
        <w:t>IO pressure.</w:t>
      </w:r>
      <w:r w:rsidR="000D6464">
        <w:br/>
      </w:r>
      <w:r w:rsidR="004F7D56">
        <w:br/>
      </w:r>
      <w:r w:rsidR="004F7D56" w:rsidRPr="00597DA2">
        <w:rPr>
          <w:b/>
          <w:bCs/>
        </w:rPr>
        <w:t>PageLatch_</w:t>
      </w:r>
      <w:r w:rsidR="00597DA2" w:rsidRPr="00597DA2">
        <w:rPr>
          <w:b/>
          <w:bCs/>
        </w:rPr>
        <w:t>*</w:t>
      </w:r>
      <w:r w:rsidR="00597DA2">
        <w:t xml:space="preserve">: Check for the database id related to this </w:t>
      </w:r>
      <w:r w:rsidR="002F6CBE">
        <w:t xml:space="preserve">waittype. If the tempdb is under pressure, look for queries </w:t>
      </w:r>
      <w:r w:rsidR="003F3EAD">
        <w:t>using tempdb/make sure tempdb is setup asper the best practices. Consider increasing the number of files.</w:t>
      </w:r>
      <w:r w:rsidR="004D600E">
        <w:br/>
      </w:r>
      <w:r w:rsidR="003B12B1">
        <w:rPr>
          <w:rFonts w:ascii="Consolas" w:hAnsi="Consolas" w:cs="Consolas"/>
          <w:color w:val="000000"/>
          <w:sz w:val="19"/>
          <w:szCs w:val="19"/>
        </w:rPr>
        <w:t xml:space="preserve">exec </w:t>
      </w:r>
      <w:r w:rsidR="004D600E">
        <w:rPr>
          <w:rFonts w:ascii="Consolas" w:hAnsi="Consolas" w:cs="Consolas"/>
          <w:color w:val="000000"/>
          <w:sz w:val="19"/>
          <w:szCs w:val="19"/>
        </w:rPr>
        <w:t>Gettempdb</w:t>
      </w:r>
      <w:r w:rsidR="003B12B1">
        <w:rPr>
          <w:rFonts w:ascii="Consolas" w:hAnsi="Consolas" w:cs="Consolas"/>
          <w:color w:val="000000"/>
          <w:sz w:val="19"/>
          <w:szCs w:val="19"/>
        </w:rPr>
        <w:t>usage</w:t>
      </w:r>
      <w:r w:rsidR="000D6464">
        <w:br/>
      </w:r>
      <w:r w:rsidRPr="00C874DC">
        <w:rPr>
          <w:b/>
          <w:bCs/>
        </w:rPr>
        <w:t xml:space="preserve">Identify Bottleneck from </w:t>
      </w:r>
      <w:r>
        <w:rPr>
          <w:b/>
          <w:bCs/>
        </w:rPr>
        <w:t>Database server with Performance Counters:</w:t>
      </w:r>
      <w:r>
        <w:rPr>
          <w:b/>
          <w:bCs/>
        </w:rPr>
        <w:br/>
        <w:t>(Applicable only for Azure SQL VMs</w:t>
      </w:r>
      <w:r w:rsidR="004F7D56">
        <w:rPr>
          <w:b/>
          <w:bCs/>
        </w:rPr>
        <w:t>/Onpremise</w:t>
      </w:r>
      <w:r>
        <w:rPr>
          <w:b/>
          <w:bCs/>
        </w:rPr>
        <w:t>)</w:t>
      </w:r>
      <w:r>
        <w:rPr>
          <w:b/>
          <w:bCs/>
        </w:rPr>
        <w:br/>
      </w:r>
    </w:p>
    <w:p w14:paraId="53E185F1" w14:textId="2D3438DA" w:rsidR="00F92DA0" w:rsidRDefault="00F92DA0" w:rsidP="00F92DA0">
      <w:r>
        <w:t>Setup and run Windows Performance Counters for a fixed timeframe to monitor disk/cpu/memory usage on DB server/App server.</w:t>
      </w:r>
      <w:r>
        <w:rPr>
          <w:b/>
          <w:bCs/>
        </w:rPr>
        <w:br/>
      </w:r>
    </w:p>
    <w:p w14:paraId="27309930" w14:textId="7628C639" w:rsidR="00F92DA0" w:rsidRDefault="00847D3F" w:rsidP="00F92DA0">
      <w:pPr>
        <w:rPr>
          <w:b/>
          <w:bCs/>
        </w:rPr>
      </w:pPr>
      <w:r>
        <w:rPr>
          <w:b/>
          <w:bCs/>
        </w:rPr>
        <w:t>Get list of</w:t>
      </w:r>
      <w:r w:rsidR="002907FF">
        <w:rPr>
          <w:b/>
          <w:bCs/>
        </w:rPr>
        <w:t xml:space="preserve"> </w:t>
      </w:r>
      <w:r w:rsidR="00952280" w:rsidRPr="00952280">
        <w:rPr>
          <w:b/>
          <w:bCs/>
        </w:rPr>
        <w:t>Deadlocks</w:t>
      </w:r>
      <w:r w:rsidR="00902C56">
        <w:rPr>
          <w:b/>
          <w:bCs/>
        </w:rPr>
        <w:t xml:space="preserve"> in last 24 hrs</w:t>
      </w:r>
      <w:r w:rsidR="00952280">
        <w:rPr>
          <w:b/>
          <w:bCs/>
        </w:rPr>
        <w:t>:</w:t>
      </w:r>
    </w:p>
    <w:p w14:paraId="27AD053A" w14:textId="7D9B033C" w:rsidR="00952280" w:rsidRDefault="00712D6B" w:rsidP="00F92DA0">
      <w:pPr>
        <w:rPr>
          <w:rFonts w:ascii="Consolas" w:hAnsi="Consolas" w:cs="Consolas"/>
          <w:color w:val="000000"/>
          <w:sz w:val="19"/>
          <w:szCs w:val="19"/>
        </w:rPr>
      </w:pPr>
      <w:r>
        <w:t>For Onprem/SQL VMs,</w:t>
      </w:r>
      <w:r w:rsidR="00902C56">
        <w:br/>
      </w:r>
      <w:r w:rsidR="00902C56">
        <w:br/>
      </w:r>
      <w:r w:rsidR="00902C56">
        <w:rPr>
          <w:rFonts w:ascii="Consolas" w:hAnsi="Consolas" w:cs="Consolas"/>
          <w:color w:val="000000"/>
          <w:sz w:val="19"/>
          <w:szCs w:val="19"/>
        </w:rPr>
        <w:t>OC_GetDeadlockinfo 24</w:t>
      </w:r>
    </w:p>
    <w:p w14:paraId="03C9E5D1" w14:textId="6D762F31" w:rsidR="00902C56" w:rsidRDefault="00902C56" w:rsidP="00F92DA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</w:t>
      </w:r>
      <w:r>
        <w:t>SQL MIs</w:t>
      </w:r>
      <w:r>
        <w:t>,</w:t>
      </w:r>
    </w:p>
    <w:p w14:paraId="67E362C4" w14:textId="681585EE" w:rsidR="00902C56" w:rsidRPr="00712D6B" w:rsidRDefault="002907FF" w:rsidP="00F92DA0">
      <w:r>
        <w:rPr>
          <w:rFonts w:ascii="Consolas" w:hAnsi="Consolas" w:cs="Consolas"/>
          <w:color w:val="000000"/>
          <w:sz w:val="19"/>
          <w:szCs w:val="19"/>
        </w:rPr>
        <w:t>OC_GetDeadlockinfoAzure 24</w:t>
      </w:r>
    </w:p>
    <w:p w14:paraId="3DC787D7" w14:textId="77777777" w:rsidR="00952280" w:rsidRDefault="00952280" w:rsidP="00F92DA0">
      <w:pPr>
        <w:rPr>
          <w:b/>
          <w:bCs/>
        </w:rPr>
      </w:pPr>
    </w:p>
    <w:p w14:paraId="0287B78C" w14:textId="3B84364E" w:rsidR="002907FF" w:rsidRDefault="00CF4537" w:rsidP="00F92DA0">
      <w:pPr>
        <w:rPr>
          <w:b/>
          <w:bCs/>
        </w:rPr>
      </w:pPr>
      <w:r>
        <w:rPr>
          <w:b/>
          <w:bCs/>
        </w:rPr>
        <w:lastRenderedPageBreak/>
        <w:t>Get tuning recommendations in Azure SQL MI:</w:t>
      </w:r>
    </w:p>
    <w:p w14:paraId="355A5839" w14:textId="1B272C80" w:rsidR="00CF4537" w:rsidRDefault="00D96910" w:rsidP="00F92DA0">
      <w:r>
        <w:t xml:space="preserve">To get the list of queries which were </w:t>
      </w:r>
      <w:r w:rsidR="001A00DD">
        <w:t>automatically pinned and get the list of queries which needs to be pinned, run below sp.</w:t>
      </w:r>
    </w:p>
    <w:p w14:paraId="0E8423F7" w14:textId="7E646FB4" w:rsidR="001A00DD" w:rsidRPr="00D96910" w:rsidRDefault="001A00DD" w:rsidP="00F92DA0">
      <w:r>
        <w:rPr>
          <w:rFonts w:ascii="Consolas" w:hAnsi="Consolas" w:cs="Consolas"/>
          <w:color w:val="000000"/>
          <w:sz w:val="19"/>
          <w:szCs w:val="19"/>
        </w:rPr>
        <w:t xml:space="preserve">GetTuningRecommendations </w:t>
      </w:r>
      <w:r>
        <w:rPr>
          <w:rFonts w:ascii="Consolas" w:hAnsi="Consolas" w:cs="Consolas"/>
          <w:color w:val="FF0000"/>
          <w:sz w:val="19"/>
          <w:szCs w:val="19"/>
        </w:rPr>
        <w:t>'DatabaseName'</w:t>
      </w:r>
    </w:p>
    <w:p w14:paraId="36ADBE7B" w14:textId="0DDC4A57" w:rsidR="00F92DA0" w:rsidRDefault="00F92DA0" w:rsidP="000D6464">
      <w:pPr>
        <w:rPr>
          <w:rFonts w:ascii="Consolas" w:hAnsi="Consolas" w:cs="Consolas"/>
          <w:color w:val="FF0000"/>
          <w:sz w:val="19"/>
          <w:szCs w:val="19"/>
        </w:rPr>
      </w:pPr>
    </w:p>
    <w:p w14:paraId="5E270ED3" w14:textId="77777777" w:rsidR="00F92DA0" w:rsidRPr="00162C0F" w:rsidRDefault="00F92DA0" w:rsidP="000D6464"/>
    <w:sectPr w:rsidR="00F92DA0" w:rsidRPr="00162C0F" w:rsidSect="0071207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872D" w14:textId="77777777" w:rsidR="00C639F2" w:rsidRDefault="00C639F2" w:rsidP="00C639F2">
      <w:pPr>
        <w:spacing w:after="0" w:line="240" w:lineRule="auto"/>
      </w:pPr>
      <w:r>
        <w:separator/>
      </w:r>
    </w:p>
  </w:endnote>
  <w:endnote w:type="continuationSeparator" w:id="0">
    <w:p w14:paraId="498D9281" w14:textId="77777777" w:rsidR="00C639F2" w:rsidRDefault="00C639F2" w:rsidP="00C6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CFE8" w14:textId="77777777" w:rsidR="00C639F2" w:rsidRDefault="00C639F2" w:rsidP="00C639F2">
      <w:pPr>
        <w:spacing w:after="0" w:line="240" w:lineRule="auto"/>
      </w:pPr>
      <w:r>
        <w:separator/>
      </w:r>
    </w:p>
  </w:footnote>
  <w:footnote w:type="continuationSeparator" w:id="0">
    <w:p w14:paraId="2DC660B1" w14:textId="77777777" w:rsidR="00C639F2" w:rsidRDefault="00C639F2" w:rsidP="00C6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64"/>
    <w:rsid w:val="0006506F"/>
    <w:rsid w:val="000D6464"/>
    <w:rsid w:val="000F58A5"/>
    <w:rsid w:val="00162C0F"/>
    <w:rsid w:val="001A00DD"/>
    <w:rsid w:val="002907FF"/>
    <w:rsid w:val="002F6CBE"/>
    <w:rsid w:val="00347FF7"/>
    <w:rsid w:val="003B12B1"/>
    <w:rsid w:val="003F3EAD"/>
    <w:rsid w:val="00486561"/>
    <w:rsid w:val="004A4C2A"/>
    <w:rsid w:val="004D600E"/>
    <w:rsid w:val="004F7D56"/>
    <w:rsid w:val="00523EB0"/>
    <w:rsid w:val="00591006"/>
    <w:rsid w:val="00597DA2"/>
    <w:rsid w:val="00695C66"/>
    <w:rsid w:val="006D123F"/>
    <w:rsid w:val="0071207D"/>
    <w:rsid w:val="00712D6B"/>
    <w:rsid w:val="007360C2"/>
    <w:rsid w:val="007A02C5"/>
    <w:rsid w:val="007E7EE8"/>
    <w:rsid w:val="008045D7"/>
    <w:rsid w:val="00834864"/>
    <w:rsid w:val="008416B1"/>
    <w:rsid w:val="00847D3F"/>
    <w:rsid w:val="00867D7A"/>
    <w:rsid w:val="008E0554"/>
    <w:rsid w:val="00902C56"/>
    <w:rsid w:val="00905B44"/>
    <w:rsid w:val="00952280"/>
    <w:rsid w:val="009F0700"/>
    <w:rsid w:val="00A2776D"/>
    <w:rsid w:val="00A9300C"/>
    <w:rsid w:val="00BA6191"/>
    <w:rsid w:val="00BB6A2D"/>
    <w:rsid w:val="00C60E36"/>
    <w:rsid w:val="00C639F2"/>
    <w:rsid w:val="00C84A1B"/>
    <w:rsid w:val="00C874DC"/>
    <w:rsid w:val="00CF4537"/>
    <w:rsid w:val="00D96910"/>
    <w:rsid w:val="00E30FE0"/>
    <w:rsid w:val="00EA32A2"/>
    <w:rsid w:val="00F412A2"/>
    <w:rsid w:val="00F92DA0"/>
    <w:rsid w:val="00FC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2A9D63"/>
  <w15:docId w15:val="{8FE989D5-77C0-4BE2-85E0-0C5B257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F2"/>
  </w:style>
  <w:style w:type="paragraph" w:styleId="Footer">
    <w:name w:val="footer"/>
    <w:basedOn w:val="Normal"/>
    <w:link w:val="FooterChar"/>
    <w:uiPriority w:val="99"/>
    <w:unhideWhenUsed/>
    <w:rsid w:val="00C6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8B1E5D0EBC7439C3B4706A3311774" ma:contentTypeVersion="16" ma:contentTypeDescription="Create a new document." ma:contentTypeScope="" ma:versionID="0e8ccae648205ffd5787c44691dc9b86">
  <xsd:schema xmlns:xsd="http://www.w3.org/2001/XMLSchema" xmlns:xs="http://www.w3.org/2001/XMLSchema" xmlns:p="http://schemas.microsoft.com/office/2006/metadata/properties" xmlns:ns2="fabefed3-b2cc-4333-8d46-7d41aff92e64" xmlns:ns3="55f25ca3-2734-4080-ba31-e367c8f91513" targetNamespace="http://schemas.microsoft.com/office/2006/metadata/properties" ma:root="true" ma:fieldsID="90010ed2813eaf95f8f0019cb8bbb984" ns2:_="" ns3:_="">
    <xsd:import namespace="fabefed3-b2cc-4333-8d46-7d41aff92e64"/>
    <xsd:import namespace="55f25ca3-2734-4080-ba31-e367c8f91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efed3-b2cc-4333-8d46-7d41aff9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fb168c7-a83d-43da-8b28-fecc2072f2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5ca3-2734-4080-ba31-e367c8f91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58e14b0-8ab0-4f25-8e06-56f490067d17}" ma:internalName="TaxCatchAll" ma:showField="CatchAllData" ma:web="55f25ca3-2734-4080-ba31-e367c8f91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efed3-b2cc-4333-8d46-7d41aff92e64">
      <Terms xmlns="http://schemas.microsoft.com/office/infopath/2007/PartnerControls"/>
    </lcf76f155ced4ddcb4097134ff3c332f>
    <TaxCatchAll xmlns="55f25ca3-2734-4080-ba31-e367c8f91513" xsi:nil="true"/>
  </documentManagement>
</p:properties>
</file>

<file path=customXml/itemProps1.xml><?xml version="1.0" encoding="utf-8"?>
<ds:datastoreItem xmlns:ds="http://schemas.openxmlformats.org/officeDocument/2006/customXml" ds:itemID="{12F35C49-1D47-4406-A5E6-8B12EE33DCDB}"/>
</file>

<file path=customXml/itemProps2.xml><?xml version="1.0" encoding="utf-8"?>
<ds:datastoreItem xmlns:ds="http://schemas.openxmlformats.org/officeDocument/2006/customXml" ds:itemID="{2D100D85-540C-46F2-AF2A-F8E98392AFCF}"/>
</file>

<file path=customXml/itemProps3.xml><?xml version="1.0" encoding="utf-8"?>
<ds:datastoreItem xmlns:ds="http://schemas.openxmlformats.org/officeDocument/2006/customXml" ds:itemID="{723E9F9F-3ECA-4764-85DF-1892285B39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Katrapati</dc:creator>
  <cp:keywords/>
  <dc:description/>
  <cp:lastModifiedBy>Naga Katrapati</cp:lastModifiedBy>
  <cp:revision>27</cp:revision>
  <dcterms:created xsi:type="dcterms:W3CDTF">2022-09-17T11:47:00Z</dcterms:created>
  <dcterms:modified xsi:type="dcterms:W3CDTF">2024-04-04T08:30:00Z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0x0101002128B1E5D0EBC7439C3B4706A3311774</vt:lpwstr>
  </property>
</Properties>
</file>