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68F98" w14:textId="77777777" w:rsidR="0026259E" w:rsidRPr="0026259E" w:rsidRDefault="0026259E" w:rsidP="0026259E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25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Department of Computer Science and Engineering</w:t>
      </w:r>
    </w:p>
    <w:p w14:paraId="085F90FD" w14:textId="77777777" w:rsidR="0026259E" w:rsidRPr="0026259E" w:rsidRDefault="0026259E" w:rsidP="002625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25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University of Liberal Arts Bangladesh</w:t>
      </w:r>
    </w:p>
    <w:p w14:paraId="5549FA6C" w14:textId="6E4C6731" w:rsidR="0026259E" w:rsidRPr="0026259E" w:rsidRDefault="00460C9B" w:rsidP="002625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Quiz 2</w:t>
      </w:r>
      <w:r w:rsidR="0026259E" w:rsidRPr="002625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(Summer 2020)</w:t>
      </w:r>
    </w:p>
    <w:p w14:paraId="1218EA23" w14:textId="77777777" w:rsidR="0026259E" w:rsidRPr="0026259E" w:rsidRDefault="0026259E" w:rsidP="002625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25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Course: Software Engineering (CSE 404) </w:t>
      </w:r>
    </w:p>
    <w:p w14:paraId="60DAFF94" w14:textId="77777777" w:rsidR="0026259E" w:rsidRPr="0026259E" w:rsidRDefault="0026259E" w:rsidP="002625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25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Section: 1 --- Duration: 1 Hour</w:t>
      </w:r>
    </w:p>
    <w:p w14:paraId="4C8BB9D1" w14:textId="77777777" w:rsidR="0026259E" w:rsidRPr="0026259E" w:rsidRDefault="0026259E" w:rsidP="0026259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 w:rsidRPr="0026259E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______________________________________________________________________________________</w:t>
      </w:r>
    </w:p>
    <w:p w14:paraId="276453BB" w14:textId="5F94A755" w:rsidR="0026259E" w:rsidRPr="0026259E" w:rsidRDefault="0026259E" w:rsidP="0026259E">
      <w:pPr>
        <w:spacing w:after="200" w:line="276" w:lineRule="auto"/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</w:pPr>
      <w:r w:rsidRPr="0026259E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  <w:lang w:val="en-US"/>
        </w:rPr>
        <w:t>PLEASE ANSWER ALL QUESTIONS.</w:t>
      </w:r>
      <w:r w:rsidRPr="0026259E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  <w:lang w:val="en-US"/>
        </w:rPr>
        <w:tab/>
      </w:r>
      <w:r w:rsidRPr="0026259E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  <w:lang w:val="en-US"/>
        </w:rPr>
        <w:tab/>
      </w:r>
      <w:r w:rsidRPr="0026259E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  <w:lang w:val="en-US"/>
        </w:rPr>
        <w:tab/>
      </w:r>
      <w:r w:rsidRPr="0026259E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  <w:lang w:val="en-US"/>
        </w:rPr>
        <w:tab/>
      </w:r>
      <w:r w:rsidRPr="0026259E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  <w:lang w:val="en-US"/>
        </w:rPr>
        <w:tab/>
        <w:t xml:space="preserve">     Total </w:t>
      </w:r>
      <w:r w:rsidR="00460C9B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  <w:lang w:val="en-US"/>
        </w:rPr>
        <w:t>10</w:t>
      </w:r>
      <w:r w:rsidRPr="0026259E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  <w:lang w:val="en-US"/>
        </w:rPr>
        <w:t xml:space="preserve"> Marks</w:t>
      </w:r>
    </w:p>
    <w:p w14:paraId="4EECE761" w14:textId="77777777" w:rsidR="0026259E" w:rsidRPr="0026259E" w:rsidRDefault="0026259E" w:rsidP="0026259E">
      <w:pPr>
        <w:tabs>
          <w:tab w:val="left" w:pos="7215"/>
        </w:tabs>
        <w:spacing w:after="200" w:line="276" w:lineRule="auto"/>
        <w:outlineLvl w:val="0"/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</w:pPr>
      <w:r w:rsidRPr="0026259E"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  <w:t>QUESTION 1</w:t>
      </w:r>
      <w:r w:rsidRPr="0026259E"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  <w:tab/>
      </w:r>
    </w:p>
    <w:p w14:paraId="3CF6BFE8" w14:textId="4E89ED66" w:rsidR="004E1F0D" w:rsidRDefault="00460C9B" w:rsidP="0026259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Bookman Old Style" w:eastAsia="Bookman Old Style" w:hAnsi="Bookman Old Style" w:cs="Bookman Old Style"/>
          <w:color w:val="000000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lang w:val="en-US"/>
        </w:rPr>
        <w:t xml:space="preserve">What are the SOLID principles of </w:t>
      </w:r>
      <w:r w:rsidR="004E1F0D">
        <w:rPr>
          <w:rFonts w:ascii="Bookman Old Style" w:eastAsia="Bookman Old Style" w:hAnsi="Bookman Old Style" w:cs="Bookman Old Style"/>
          <w:color w:val="000000"/>
          <w:lang w:val="en-US"/>
        </w:rPr>
        <w:t>Object-Oriented</w:t>
      </w:r>
      <w:r>
        <w:rPr>
          <w:rFonts w:ascii="Bookman Old Style" w:eastAsia="Bookman Old Style" w:hAnsi="Bookman Old Style" w:cs="Bookman Old Style"/>
          <w:color w:val="000000"/>
          <w:lang w:val="en-US"/>
        </w:rPr>
        <w:t xml:space="preserve"> design</w:t>
      </w:r>
      <w:r w:rsidR="004E1F0D">
        <w:rPr>
          <w:rFonts w:ascii="Bookman Old Style" w:eastAsia="Bookman Old Style" w:hAnsi="Bookman Old Style" w:cs="Bookman Old Style"/>
          <w:color w:val="000000"/>
          <w:lang w:val="en-US"/>
        </w:rPr>
        <w:t>?</w:t>
      </w:r>
    </w:p>
    <w:p w14:paraId="64EF0B1F" w14:textId="735515DE" w:rsidR="004E1F0D" w:rsidRDefault="004E1F0D" w:rsidP="004E1F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Bookman Old Style" w:eastAsia="Bookman Old Style" w:hAnsi="Bookman Old Style" w:cs="Bookman Old Style"/>
          <w:b/>
          <w:color w:val="000000"/>
          <w:lang w:val="en-US"/>
        </w:rPr>
      </w:pPr>
      <w:r>
        <w:rPr>
          <w:rFonts w:ascii="Bookman Old Style" w:eastAsia="Bookman Old Style" w:hAnsi="Bookman Old Style" w:cs="Bookman Old Style"/>
          <w:b/>
          <w:noProof/>
          <w:color w:val="000000"/>
          <w:lang w:val="en-US"/>
        </w:rPr>
        <w:drawing>
          <wp:inline distT="0" distB="0" distL="0" distR="0" wp14:anchorId="2234D658" wp14:editId="00B4570D">
            <wp:extent cx="4550400" cy="3128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BC26" w14:textId="06FD853B" w:rsidR="0026259E" w:rsidRPr="0026259E" w:rsidRDefault="004E1F0D" w:rsidP="004E1F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Bookman Old Style" w:eastAsia="Bookman Old Style" w:hAnsi="Bookman Old Style" w:cs="Bookman Old Style"/>
          <w:color w:val="000000"/>
          <w:lang w:val="en-US"/>
        </w:rPr>
      </w:pPr>
      <w:r w:rsidRPr="004E1F0D">
        <w:rPr>
          <w:rFonts w:ascii="Bookman Old Style" w:eastAsia="Bookman Old Style" w:hAnsi="Bookman Old Style" w:cs="Bookman Old Style"/>
          <w:bCs/>
          <w:color w:val="000000"/>
          <w:lang w:val="en-US"/>
        </w:rPr>
        <w:t>Consider the</w:t>
      </w:r>
      <w:r>
        <w:rPr>
          <w:rFonts w:ascii="Bookman Old Style" w:eastAsia="Bookman Old Style" w:hAnsi="Bookman Old Style" w:cs="Bookman Old Style"/>
          <w:bCs/>
          <w:color w:val="000000"/>
          <w:lang w:val="en-US"/>
        </w:rPr>
        <w:t xml:space="preserve"> classes given above. Does this design maintain </w:t>
      </w:r>
      <w:proofErr w:type="spellStart"/>
      <w:r w:rsidRPr="004E1F0D">
        <w:rPr>
          <w:rFonts w:ascii="Bookman Old Style" w:eastAsia="Bookman Old Style" w:hAnsi="Bookman Old Style" w:cs="Bookman Old Style"/>
          <w:bCs/>
          <w:color w:val="000000"/>
          <w:lang w:val="en-US"/>
        </w:rPr>
        <w:t>Liskov</w:t>
      </w:r>
      <w:proofErr w:type="spellEnd"/>
      <w:r w:rsidRPr="004E1F0D">
        <w:rPr>
          <w:rFonts w:ascii="Bookman Old Style" w:eastAsia="Bookman Old Style" w:hAnsi="Bookman Old Style" w:cs="Bookman Old Style"/>
          <w:bCs/>
          <w:color w:val="000000"/>
          <w:lang w:val="en-US"/>
        </w:rPr>
        <w:t xml:space="preserve"> substitution principle (LSP)</w:t>
      </w:r>
      <w:r>
        <w:rPr>
          <w:rFonts w:ascii="Bookman Old Style" w:eastAsia="Bookman Old Style" w:hAnsi="Bookman Old Style" w:cs="Bookman Old Style"/>
          <w:bCs/>
          <w:color w:val="000000"/>
          <w:lang w:val="en-US"/>
        </w:rPr>
        <w:t>? Explain your answer.</w:t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</w:r>
      <w:r w:rsidR="00BA10E5">
        <w:rPr>
          <w:rFonts w:ascii="Bookman Old Style" w:eastAsia="Bookman Old Style" w:hAnsi="Bookman Old Style" w:cs="Bookman Old Style"/>
          <w:bCs/>
          <w:color w:val="000000"/>
          <w:lang w:val="en-US"/>
        </w:rPr>
        <w:tab/>
        <w:t xml:space="preserve">   </w:t>
      </w:r>
      <w:r w:rsidR="0026259E" w:rsidRPr="0026259E">
        <w:rPr>
          <w:rFonts w:ascii="Bookman Old Style" w:eastAsia="Bookman Old Style" w:hAnsi="Bookman Old Style" w:cs="Bookman Old Style"/>
          <w:b/>
          <w:color w:val="000000"/>
          <w:lang w:val="en-US"/>
        </w:rPr>
        <w:t>(2+3=5 Marks)</w:t>
      </w:r>
    </w:p>
    <w:p w14:paraId="0563C8A9" w14:textId="77777777" w:rsidR="0026259E" w:rsidRPr="0026259E" w:rsidRDefault="0026259E" w:rsidP="0026259E">
      <w:pPr>
        <w:tabs>
          <w:tab w:val="left" w:pos="7215"/>
        </w:tabs>
        <w:spacing w:after="200" w:line="276" w:lineRule="auto"/>
        <w:outlineLvl w:val="0"/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</w:pPr>
      <w:r w:rsidRPr="0026259E"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  <w:t>QUESTION 2</w:t>
      </w:r>
      <w:r w:rsidRPr="0026259E"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  <w:tab/>
      </w:r>
    </w:p>
    <w:p w14:paraId="3D85F44B" w14:textId="77406E6C" w:rsidR="0026259E" w:rsidRPr="0026259E" w:rsidRDefault="00A1571A" w:rsidP="00A157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Bookman Old Style" w:eastAsia="Bookman Old Style" w:hAnsi="Bookman Old Style" w:cs="Bookman Old Style"/>
          <w:color w:val="000000"/>
          <w:lang w:val="en-US"/>
        </w:rPr>
      </w:pPr>
      <w:r w:rsidRPr="00A1571A">
        <w:rPr>
          <w:rFonts w:ascii="Bookman Old Style" w:eastAsia="Bookman Old Style" w:hAnsi="Bookman Old Style" w:cs="Bookman Old Style"/>
          <w:color w:val="000000"/>
          <w:lang w:val="en-US"/>
        </w:rPr>
        <w:t>You have been assigned the job of engineering new word-processing software</w:t>
      </w:r>
      <w:r w:rsidR="00CB56F7">
        <w:rPr>
          <w:rFonts w:ascii="Bookman Old Style" w:eastAsia="Bookman Old Style" w:hAnsi="Bookman Old Style" w:cs="Bookman Old Style"/>
          <w:color w:val="000000"/>
          <w:lang w:val="en-US"/>
        </w:rPr>
        <w:t xml:space="preserve"> (similar to MSWord/</w:t>
      </w:r>
      <w:r w:rsidR="00CB56F7" w:rsidRPr="00CB56F7">
        <w:t xml:space="preserve"> </w:t>
      </w:r>
      <w:r w:rsidR="00CB56F7" w:rsidRPr="00CB56F7">
        <w:rPr>
          <w:rFonts w:ascii="Bookman Old Style" w:eastAsia="Bookman Old Style" w:hAnsi="Bookman Old Style" w:cs="Bookman Old Style"/>
          <w:color w:val="000000"/>
          <w:lang w:val="en-US"/>
        </w:rPr>
        <w:t>LibreOffice</w:t>
      </w:r>
      <w:r w:rsidR="00CB56F7">
        <w:rPr>
          <w:rFonts w:ascii="Bookman Old Style" w:eastAsia="Bookman Old Style" w:hAnsi="Bookman Old Style" w:cs="Bookman Old Style"/>
          <w:color w:val="000000"/>
          <w:lang w:val="en-US"/>
        </w:rPr>
        <w:t>)</w:t>
      </w:r>
      <w:r w:rsidRPr="00A1571A">
        <w:rPr>
          <w:rFonts w:ascii="Bookman Old Style" w:eastAsia="Bookman Old Style" w:hAnsi="Bookman Old Style" w:cs="Bookman Old Style"/>
          <w:color w:val="000000"/>
          <w:lang w:val="en-US"/>
        </w:rPr>
        <w:t>.</w:t>
      </w:r>
      <w:r>
        <w:rPr>
          <w:rFonts w:ascii="Bookman Old Style" w:eastAsia="Bookman Old Style" w:hAnsi="Bookman Old Style" w:cs="Bookman Old Style"/>
          <w:color w:val="000000"/>
          <w:lang w:val="en-US"/>
        </w:rPr>
        <w:t xml:space="preserve"> </w:t>
      </w:r>
      <w:r w:rsidRPr="00A1571A">
        <w:rPr>
          <w:rFonts w:ascii="Bookman Old Style" w:eastAsia="Bookman Old Style" w:hAnsi="Bookman Old Style" w:cs="Bookman Old Style"/>
          <w:color w:val="000000"/>
          <w:lang w:val="en-US"/>
        </w:rPr>
        <w:t xml:space="preserve">A class named </w:t>
      </w:r>
      <w:r w:rsidRPr="00A1571A">
        <w:rPr>
          <w:rFonts w:ascii="Bookman Old Style" w:eastAsia="Bookman Old Style" w:hAnsi="Bookman Old Style" w:cs="Bookman Old Style"/>
          <w:b/>
          <w:bCs/>
          <w:i/>
          <w:iCs/>
          <w:color w:val="000000"/>
          <w:lang w:val="en-US"/>
        </w:rPr>
        <w:t>document</w:t>
      </w:r>
      <w:r w:rsidRPr="00A1571A">
        <w:rPr>
          <w:rFonts w:ascii="Bookman Old Style" w:eastAsia="Bookman Old Style" w:hAnsi="Bookman Old Style" w:cs="Bookman Old Style"/>
          <w:color w:val="000000"/>
          <w:lang w:val="en-US"/>
        </w:rPr>
        <w:t xml:space="preserve"> is identified. Define the attributes and operations</w:t>
      </w:r>
      <w:r>
        <w:rPr>
          <w:rFonts w:ascii="Bookman Old Style" w:eastAsia="Bookman Old Style" w:hAnsi="Bookman Old Style" w:cs="Bookman Old Style"/>
          <w:color w:val="000000"/>
          <w:lang w:val="en-US"/>
        </w:rPr>
        <w:t xml:space="preserve"> </w:t>
      </w:r>
      <w:r w:rsidRPr="00A1571A">
        <w:rPr>
          <w:rFonts w:ascii="Bookman Old Style" w:eastAsia="Bookman Old Style" w:hAnsi="Bookman Old Style" w:cs="Bookman Old Style"/>
          <w:color w:val="000000"/>
          <w:lang w:val="en-US"/>
        </w:rPr>
        <w:t xml:space="preserve">that are relevant for </w:t>
      </w:r>
      <w:r w:rsidRPr="00A1571A">
        <w:rPr>
          <w:rFonts w:ascii="Bookman Old Style" w:eastAsia="Bookman Old Style" w:hAnsi="Bookman Old Style" w:cs="Bookman Old Style"/>
          <w:b/>
          <w:bCs/>
          <w:i/>
          <w:iCs/>
          <w:color w:val="000000"/>
          <w:lang w:val="en-US"/>
        </w:rPr>
        <w:t>document</w:t>
      </w:r>
      <w:r w:rsidRPr="00A1571A">
        <w:rPr>
          <w:rFonts w:ascii="Bookman Old Style" w:eastAsia="Bookman Old Style" w:hAnsi="Bookman Old Style" w:cs="Bookman Old Style"/>
          <w:color w:val="000000"/>
          <w:lang w:val="en-US"/>
        </w:rPr>
        <w:t>.</w:t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</w:r>
      <w:r w:rsidR="00F77332">
        <w:rPr>
          <w:rFonts w:ascii="Bookman Old Style" w:eastAsia="Bookman Old Style" w:hAnsi="Bookman Old Style" w:cs="Bookman Old Style"/>
          <w:color w:val="000000"/>
          <w:lang w:val="en-US"/>
        </w:rPr>
        <w:tab/>
        <w:t xml:space="preserve">   </w:t>
      </w:r>
      <w:r w:rsidR="0026259E" w:rsidRPr="0026259E">
        <w:rPr>
          <w:rFonts w:ascii="Bookman Old Style" w:eastAsia="Bookman Old Style" w:hAnsi="Bookman Old Style" w:cs="Bookman Old Style"/>
          <w:b/>
          <w:color w:val="000000"/>
          <w:lang w:val="en-US"/>
        </w:rPr>
        <w:t>(2+3=5 Marks)</w:t>
      </w:r>
    </w:p>
    <w:p w14:paraId="1416257D" w14:textId="77777777" w:rsidR="0026259E" w:rsidRPr="0026259E" w:rsidRDefault="0026259E" w:rsidP="0026259E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</w:pPr>
    </w:p>
    <w:p w14:paraId="30A8EFEC" w14:textId="77777777" w:rsidR="0026259E" w:rsidRPr="0026259E" w:rsidRDefault="0026259E" w:rsidP="0026259E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</w:pPr>
      <w:r w:rsidRPr="0026259E">
        <w:rPr>
          <w:rFonts w:ascii="Bookman Old Style" w:eastAsia="Bookman Old Style" w:hAnsi="Bookman Old Style" w:cs="Bookman Old Style"/>
          <w:b/>
          <w:sz w:val="24"/>
          <w:szCs w:val="24"/>
          <w:lang w:val="en-US"/>
        </w:rPr>
        <w:t>**END OF QUESTIONS**</w:t>
      </w:r>
    </w:p>
    <w:p w14:paraId="632519B9" w14:textId="77777777" w:rsidR="0000267A" w:rsidRDefault="0000267A"/>
    <w:sectPr w:rsidR="0000267A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88"/>
    <w:rsid w:val="0000267A"/>
    <w:rsid w:val="001E232F"/>
    <w:rsid w:val="0026259E"/>
    <w:rsid w:val="003F023F"/>
    <w:rsid w:val="00460C9B"/>
    <w:rsid w:val="004E1F0D"/>
    <w:rsid w:val="00515DAB"/>
    <w:rsid w:val="00586488"/>
    <w:rsid w:val="00A1571A"/>
    <w:rsid w:val="00BA10E5"/>
    <w:rsid w:val="00C97C62"/>
    <w:rsid w:val="00CB56F7"/>
    <w:rsid w:val="00EB5AA5"/>
    <w:rsid w:val="00F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DC23"/>
  <w15:chartTrackingRefBased/>
  <w15:docId w15:val="{8040A41D-8195-48B7-88D4-8C969DD5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2020-09-21T17:39:00Z</dcterms:created>
  <dcterms:modified xsi:type="dcterms:W3CDTF">2020-09-21T18:13:00Z</dcterms:modified>
</cp:coreProperties>
</file>