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D065" w14:textId="7FEC6BBB" w:rsidR="00B238AE" w:rsidRPr="00DE22BA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>Department of Computer Science and Engineering</w:t>
      </w:r>
    </w:p>
    <w:p w14:paraId="112D8FD5" w14:textId="77777777" w:rsidR="00B238AE" w:rsidRPr="00DE22BA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17692C6C" w:rsidR="00B238AE" w:rsidRPr="00DE22BA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>Mid-Term Examination (</w:t>
      </w:r>
      <w:r w:rsidR="00F54E00" w:rsidRPr="00DE22BA">
        <w:rPr>
          <w:rFonts w:ascii="Bookman Old Style" w:eastAsia="Times New Roman" w:hAnsi="Bookman Old Style" w:cs="Times New Roman"/>
          <w:b/>
          <w:sz w:val="28"/>
          <w:szCs w:val="28"/>
        </w:rPr>
        <w:t>Summer 2020</w:t>
      </w: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1D976D83" w:rsidR="00B238AE" w:rsidRPr="00DE22BA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305F41" w:rsidRPr="00DE22BA">
        <w:rPr>
          <w:rFonts w:ascii="Bookman Old Style" w:eastAsia="Times New Roman" w:hAnsi="Bookman Old Style" w:cs="Times New Roman"/>
          <w:b/>
          <w:sz w:val="28"/>
          <w:szCs w:val="28"/>
        </w:rPr>
        <w:t>Automata and Theory of Computation</w:t>
      </w: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 xml:space="preserve"> (CSE </w:t>
      </w:r>
      <w:r w:rsidR="00F54E00" w:rsidRPr="00DE22BA">
        <w:rPr>
          <w:rFonts w:ascii="Bookman Old Style" w:eastAsia="Times New Roman" w:hAnsi="Bookman Old Style" w:cs="Times New Roman"/>
          <w:b/>
          <w:sz w:val="28"/>
          <w:szCs w:val="28"/>
        </w:rPr>
        <w:t>4</w:t>
      </w:r>
      <w:r w:rsidR="00305F41" w:rsidRPr="00DE22BA">
        <w:rPr>
          <w:rFonts w:ascii="Bookman Old Style" w:eastAsia="Times New Roman" w:hAnsi="Bookman Old Style" w:cs="Times New Roman"/>
          <w:b/>
          <w:sz w:val="28"/>
          <w:szCs w:val="28"/>
        </w:rPr>
        <w:t>17</w:t>
      </w: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 xml:space="preserve">) </w:t>
      </w:r>
    </w:p>
    <w:p w14:paraId="0711032F" w14:textId="1FFA2F1F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</w:t>
      </w:r>
      <w:r w:rsidR="00305F41" w:rsidRPr="00DE22BA">
        <w:rPr>
          <w:rFonts w:ascii="Bookman Old Style" w:eastAsia="Times New Roman" w:hAnsi="Bookman Old Style" w:cs="Times New Roman"/>
          <w:b/>
          <w:sz w:val="28"/>
          <w:szCs w:val="28"/>
        </w:rPr>
        <w:t>2</w:t>
      </w:r>
      <w:r w:rsidRPr="00DE22BA">
        <w:rPr>
          <w:rFonts w:ascii="Bookman Old Style" w:eastAsia="Times New Roman" w:hAnsi="Bookman Old Style" w:cs="Times New Roman"/>
          <w:b/>
          <w:sz w:val="28"/>
          <w:szCs w:val="28"/>
        </w:rPr>
        <w:t xml:space="preserve"> --- Duration: 1 Hour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63EB6C6" w14:textId="4E344F57" w:rsidR="006F3867" w:rsidRDefault="00BC51F3" w:rsidP="003955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5-tuples of a DFA?</w:t>
      </w:r>
    </w:p>
    <w:p w14:paraId="43BC652E" w14:textId="4A626288" w:rsidR="00B238AE" w:rsidRPr="009E3C3F" w:rsidRDefault="00BC51F3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is the difference between the formal definitions of DFA, NFA and </w:t>
      </w:r>
      <w:r>
        <w:rPr>
          <w:rFonts w:eastAsia="Bookman Old Style"/>
          <w:color w:val="000000"/>
        </w:rPr>
        <w:t>Ɛ</w:t>
      </w:r>
      <w:r>
        <w:rPr>
          <w:rFonts w:ascii="Bookman Old Style" w:eastAsia="Bookman Old Style" w:hAnsi="Bookman Old Style" w:cs="Bookman Old Style"/>
          <w:color w:val="000000"/>
        </w:rPr>
        <w:t>-NFA</w:t>
      </w:r>
      <w:r w:rsidR="0063714B">
        <w:rPr>
          <w:rFonts w:ascii="Bookman Old Style" w:eastAsia="Bookman Old Style" w:hAnsi="Bookman Old Style" w:cs="Bookman Old Style"/>
          <w:color w:val="000000"/>
        </w:rPr>
        <w:t>? Explain with a suitable example.</w:t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</w:r>
      <w:r w:rsidR="0063714B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>(</w:t>
      </w:r>
      <w:r w:rsidR="00F54E00" w:rsidRPr="009E3C3F">
        <w:rPr>
          <w:rFonts w:ascii="Bookman Old Style" w:eastAsia="Bookman Old Style" w:hAnsi="Bookman Old Style" w:cs="Bookman Old Style"/>
          <w:b/>
          <w:color w:val="000000"/>
        </w:rPr>
        <w:t>2+3=5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2D826510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1C700EBD" w14:textId="2C0F751D" w:rsidR="00A536BF" w:rsidRDefault="0063714B" w:rsidP="003955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Consider the following </w:t>
      </w:r>
      <w:r>
        <w:rPr>
          <w:rFonts w:eastAsia="Bookman Old Style"/>
          <w:color w:val="000000"/>
        </w:rPr>
        <w:t>Ɛ</w:t>
      </w:r>
      <w:r>
        <w:rPr>
          <w:rFonts w:ascii="Bookman Old Style" w:eastAsia="Bookman Old Style" w:hAnsi="Bookman Old Style" w:cs="Bookman Old Style"/>
          <w:color w:val="000000"/>
        </w:rPr>
        <w:t>-NFA:</w:t>
      </w:r>
    </w:p>
    <w:p w14:paraId="680CA73C" w14:textId="0C64FBA1" w:rsidR="0063714B" w:rsidRDefault="0063714B" w:rsidP="0063714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1916164C" wp14:editId="3D8B4EBD">
            <wp:extent cx="3790800" cy="128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2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C38B" w14:textId="1E9D2EC4" w:rsidR="0063714B" w:rsidRDefault="0063714B" w:rsidP="00831B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Convert the </w:t>
      </w:r>
      <w:r>
        <w:rPr>
          <w:rFonts w:eastAsia="Bookman Old Style"/>
          <w:color w:val="000000"/>
        </w:rPr>
        <w:t>Ɛ</w:t>
      </w:r>
      <w:r>
        <w:rPr>
          <w:rFonts w:ascii="Bookman Old Style" w:eastAsia="Bookman Old Style" w:hAnsi="Bookman Old Style" w:cs="Bookman Old Style"/>
          <w:color w:val="000000"/>
        </w:rPr>
        <w:t xml:space="preserve">-NFA to </w:t>
      </w:r>
      <w:r w:rsidR="00831BB1">
        <w:rPr>
          <w:rFonts w:ascii="Bookman Old Style" w:eastAsia="Bookman Old Style" w:hAnsi="Bookman Old Style" w:cs="Bookman Old Style"/>
          <w:color w:val="000000"/>
        </w:rPr>
        <w:t>its</w:t>
      </w:r>
      <w:r>
        <w:rPr>
          <w:rFonts w:ascii="Bookman Old Style" w:eastAsia="Bookman Old Style" w:hAnsi="Bookman Old Style" w:cs="Bookman Old Style"/>
          <w:color w:val="000000"/>
        </w:rPr>
        <w:t xml:space="preserve"> equivalent NFA.</w:t>
      </w:r>
    </w:p>
    <w:p w14:paraId="7E6BD7FF" w14:textId="5DB911AC" w:rsidR="00B238AE" w:rsidRPr="00D73586" w:rsidRDefault="0063714B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will be the output for</w:t>
      </w:r>
      <w:r w:rsidR="004A7A0B">
        <w:rPr>
          <w:rFonts w:ascii="Bookman Old Style" w:eastAsia="Bookman Old Style" w:hAnsi="Bookman Old Style" w:cs="Bookman Old Style"/>
          <w:color w:val="000000"/>
        </w:rPr>
        <w:t xml:space="preserve"> inputs “000” and “111”?</w:t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</w:r>
      <w:r w:rsidR="004A7A0B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>(</w:t>
      </w:r>
      <w:r w:rsidR="00D24D36">
        <w:rPr>
          <w:rFonts w:ascii="Bookman Old Style" w:eastAsia="Bookman Old Style" w:hAnsi="Bookman Old Style" w:cs="Bookman Old Style"/>
          <w:b/>
          <w:color w:val="000000"/>
        </w:rPr>
        <w:t>3</w:t>
      </w:r>
      <w:r w:rsidR="009A7074" w:rsidRPr="00D73586">
        <w:rPr>
          <w:rFonts w:ascii="Bookman Old Style" w:eastAsia="Bookman Old Style" w:hAnsi="Bookman Old Style" w:cs="Bookman Old Style"/>
          <w:b/>
          <w:color w:val="000000"/>
        </w:rPr>
        <w:t>+</w:t>
      </w:r>
      <w:r w:rsidR="00D24D36">
        <w:rPr>
          <w:rFonts w:ascii="Bookman Old Style" w:eastAsia="Bookman Old Style" w:hAnsi="Bookman Old Style" w:cs="Bookman Old Style"/>
          <w:b/>
          <w:color w:val="000000"/>
        </w:rPr>
        <w:t>2</w:t>
      </w:r>
      <w:r w:rsidR="009A7074" w:rsidRPr="00D73586">
        <w:rPr>
          <w:rFonts w:ascii="Bookman Old Style" w:eastAsia="Bookman Old Style" w:hAnsi="Bookman Old Style" w:cs="Bookman Old Style"/>
          <w:b/>
          <w:color w:val="000000"/>
        </w:rPr>
        <w:t>=5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0A4A52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313190D4" w14:textId="6176C3C6" w:rsidR="00352FDB" w:rsidRDefault="00F744FF" w:rsidP="00352FDB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Define the transition function, δ for an NFA.</w:t>
      </w:r>
    </w:p>
    <w:p w14:paraId="24416A7C" w14:textId="483D5683" w:rsidR="00E90635" w:rsidRDefault="00E90635" w:rsidP="00352FDB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“All DFAs are by definition an NFA”- Explain</w:t>
      </w:r>
    </w:p>
    <w:p w14:paraId="605AB50A" w14:textId="62257AD5" w:rsidR="00B238AE" w:rsidRPr="00FB2CF7" w:rsidRDefault="00F87AA9" w:rsidP="00FB2CF7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Suppose you are trying to develop a game where the user starts from the center (</w:t>
      </w:r>
      <w:r w:rsidRPr="00FB2CF7">
        <w:rPr>
          <w:rFonts w:ascii="Cambria" w:eastAsia="Times New Roman" w:hAnsi="Cambria" w:cs="Times New Roman"/>
          <w:bCs/>
        </w:rPr>
        <w:t>0</w:t>
      </w:r>
      <w:r>
        <w:rPr>
          <w:rFonts w:ascii="Bookman Old Style" w:eastAsia="Times New Roman" w:hAnsi="Bookman Old Style" w:cs="Times New Roman"/>
          <w:bCs/>
        </w:rPr>
        <w:t>,</w:t>
      </w:r>
      <w:r w:rsidRPr="00FB2CF7">
        <w:rPr>
          <w:rFonts w:ascii="Cambria" w:eastAsia="Times New Roman" w:hAnsi="Cambria" w:cs="Times New Roman"/>
          <w:bCs/>
        </w:rPr>
        <w:t>0</w:t>
      </w:r>
      <w:r>
        <w:rPr>
          <w:rFonts w:ascii="Bookman Old Style" w:eastAsia="Times New Roman" w:hAnsi="Bookman Old Style" w:cs="Times New Roman"/>
          <w:bCs/>
        </w:rPr>
        <w:t>) of a standard cartesian coordinate system. The user can either move up</w:t>
      </w:r>
      <w:r w:rsidR="00FB2CF7">
        <w:rPr>
          <w:rFonts w:ascii="Bookman Old Style" w:eastAsia="Times New Roman" w:hAnsi="Bookman Old Style" w:cs="Times New Roman"/>
          <w:bCs/>
        </w:rPr>
        <w:t xml:space="preserve"> </w:t>
      </w:r>
      <w:r>
        <w:rPr>
          <w:rFonts w:ascii="Bookman Old Style" w:eastAsia="Times New Roman" w:hAnsi="Bookman Old Style" w:cs="Times New Roman"/>
          <w:bCs/>
        </w:rPr>
        <w:t>(</w:t>
      </w:r>
      <w:r w:rsidR="00FB2CF7">
        <w:rPr>
          <w:rFonts w:ascii="Bookman Old Style" w:eastAsia="Times New Roman" w:hAnsi="Bookman Old Style" w:cs="Times New Roman"/>
          <w:bCs/>
        </w:rPr>
        <w:t xml:space="preserve">denoted by </w:t>
      </w:r>
      <w:r>
        <w:rPr>
          <w:rFonts w:ascii="Bookman Old Style" w:eastAsia="Times New Roman" w:hAnsi="Bookman Old Style" w:cs="Times New Roman"/>
          <w:bCs/>
        </w:rPr>
        <w:t>U/↑) or he can move right</w:t>
      </w:r>
      <w:r w:rsidR="00FB2CF7">
        <w:rPr>
          <w:rFonts w:ascii="Bookman Old Style" w:eastAsia="Times New Roman" w:hAnsi="Bookman Old Style" w:cs="Times New Roman"/>
          <w:bCs/>
        </w:rPr>
        <w:t xml:space="preserve"> </w:t>
      </w:r>
      <w:r>
        <w:rPr>
          <w:rFonts w:ascii="Bookman Old Style" w:eastAsia="Times New Roman" w:hAnsi="Bookman Old Style" w:cs="Times New Roman"/>
          <w:bCs/>
        </w:rPr>
        <w:t>(</w:t>
      </w:r>
      <w:r w:rsidR="00FB2CF7">
        <w:rPr>
          <w:rFonts w:ascii="Bookman Old Style" w:eastAsia="Times New Roman" w:hAnsi="Bookman Old Style" w:cs="Times New Roman"/>
          <w:bCs/>
        </w:rPr>
        <w:t xml:space="preserve">denoted by </w:t>
      </w:r>
      <w:r>
        <w:rPr>
          <w:rFonts w:ascii="Bookman Old Style" w:eastAsia="Times New Roman" w:hAnsi="Bookman Old Style" w:cs="Times New Roman"/>
          <w:bCs/>
        </w:rPr>
        <w:t>R/→)</w:t>
      </w:r>
      <w:r w:rsidR="00FB2CF7">
        <w:rPr>
          <w:rFonts w:ascii="Bookman Old Style" w:eastAsia="Times New Roman" w:hAnsi="Bookman Old Style" w:cs="Times New Roman"/>
          <w:bCs/>
        </w:rPr>
        <w:t>. Assume the user wins the game if s/he reaches (</w:t>
      </w:r>
      <w:r w:rsidR="005211F7">
        <w:rPr>
          <w:rFonts w:ascii="Cambria" w:eastAsia="Times New Roman" w:hAnsi="Cambria" w:cs="Times New Roman"/>
          <w:bCs/>
        </w:rPr>
        <w:t>2</w:t>
      </w:r>
      <w:r w:rsidR="00FB2CF7">
        <w:rPr>
          <w:rFonts w:ascii="Bookman Old Style" w:eastAsia="Times New Roman" w:hAnsi="Bookman Old Style" w:cs="Times New Roman"/>
          <w:bCs/>
        </w:rPr>
        <w:t>,</w:t>
      </w:r>
      <w:r w:rsidR="005211F7">
        <w:rPr>
          <w:rFonts w:ascii="Cambria" w:eastAsia="Times New Roman" w:hAnsi="Cambria" w:cs="Times New Roman"/>
          <w:bCs/>
        </w:rPr>
        <w:t>1</w:t>
      </w:r>
      <w:r w:rsidR="00FB2CF7">
        <w:rPr>
          <w:rFonts w:ascii="Bookman Old Style" w:eastAsia="Times New Roman" w:hAnsi="Bookman Old Style" w:cs="Times New Roman"/>
          <w:bCs/>
        </w:rPr>
        <w:t>). Design the NFA that can determine if the user wins the game. Provide, Q, Σ, q0,</w:t>
      </w:r>
      <w:r w:rsidR="00C01CFB">
        <w:rPr>
          <w:rFonts w:ascii="Bookman Old Style" w:eastAsia="Times New Roman" w:hAnsi="Bookman Old Style" w:cs="Times New Roman"/>
          <w:bCs/>
        </w:rPr>
        <w:t xml:space="preserve"> </w:t>
      </w:r>
      <w:r w:rsidR="00FB2CF7">
        <w:rPr>
          <w:rFonts w:ascii="Bookman Old Style" w:eastAsia="Times New Roman" w:hAnsi="Bookman Old Style" w:cs="Times New Roman"/>
          <w:bCs/>
        </w:rPr>
        <w:t>and F.</w:t>
      </w:r>
      <w:r w:rsidR="005211F7">
        <w:rPr>
          <w:rFonts w:ascii="Bookman Old Style" w:eastAsia="Times New Roman" w:hAnsi="Bookman Old Style" w:cs="Times New Roman"/>
          <w:bCs/>
        </w:rPr>
        <w:t xml:space="preserve">   </w:t>
      </w:r>
      <w:r w:rsidR="00B238AE" w:rsidRPr="0032245A">
        <w:rPr>
          <w:rFonts w:ascii="Bookman Old Style" w:eastAsia="Bookman Old Style" w:hAnsi="Bookman Old Style" w:cs="Bookman Old Style"/>
          <w:b/>
        </w:rPr>
        <w:t>(</w:t>
      </w:r>
      <w:r w:rsidR="005211F7">
        <w:rPr>
          <w:rFonts w:ascii="Bookman Old Style" w:eastAsia="Bookman Old Style" w:hAnsi="Bookman Old Style" w:cs="Bookman Old Style"/>
          <w:b/>
        </w:rPr>
        <w:t>1+2+4=7</w:t>
      </w:r>
      <w:r w:rsidR="00B238AE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12E03407" w14:textId="39C04771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</w:p>
    <w:p w14:paraId="20818056" w14:textId="41662F9D" w:rsidR="00F277BF" w:rsidRDefault="00F277BF" w:rsidP="00F277BF">
      <w:pPr>
        <w:tabs>
          <w:tab w:val="left" w:pos="7215"/>
        </w:tabs>
        <w:spacing w:after="0"/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sz w:val="24"/>
          <w:szCs w:val="24"/>
        </w:rPr>
        <w:t>Prepare the state transition table for the NFA you designed. Convert it to its equivalent DFA.</w:t>
      </w:r>
    </w:p>
    <w:p w14:paraId="083D7A2C" w14:textId="108BCE0B" w:rsidR="00F277BF" w:rsidRDefault="00F277BF" w:rsidP="00F277BF">
      <w:pPr>
        <w:tabs>
          <w:tab w:val="left" w:pos="7215"/>
        </w:tabs>
        <w:spacing w:after="0"/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sz w:val="24"/>
          <w:szCs w:val="24"/>
        </w:rPr>
        <w:t>How would you convert a DFA to its equivalent NFA?</w:t>
      </w:r>
    </w:p>
    <w:p w14:paraId="6BCF7B4F" w14:textId="3116EF9C" w:rsidR="00B238AE" w:rsidRPr="00F277BF" w:rsidRDefault="00F277BF" w:rsidP="00F277BF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sz w:val="24"/>
          <w:szCs w:val="24"/>
        </w:rPr>
        <w:t>Is it possible for a DFA to have more than one final state?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         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>(</w:t>
      </w:r>
      <w:r>
        <w:rPr>
          <w:rFonts w:ascii="Bookman Old Style" w:eastAsia="Bookman Old Style" w:hAnsi="Bookman Old Style" w:cs="Bookman Old Style"/>
          <w:b/>
          <w:color w:val="000000"/>
        </w:rPr>
        <w:t>5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+</w:t>
      </w:r>
      <w:r>
        <w:rPr>
          <w:rFonts w:ascii="Bookman Old Style" w:eastAsia="Bookman Old Style" w:hAnsi="Bookman Old Style" w:cs="Bookman Old Style"/>
          <w:b/>
          <w:color w:val="000000"/>
        </w:rPr>
        <w:t>2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+</w:t>
      </w:r>
      <w:r>
        <w:rPr>
          <w:rFonts w:ascii="Bookman Old Style" w:eastAsia="Bookman Old Style" w:hAnsi="Bookman Old Style" w:cs="Bookman Old Style"/>
          <w:b/>
          <w:color w:val="000000"/>
        </w:rPr>
        <w:t>1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=</w:t>
      </w:r>
      <w:r w:rsidR="00FD1297" w:rsidRPr="00657228">
        <w:rPr>
          <w:rFonts w:ascii="Bookman Old Style" w:eastAsia="Bookman Old Style" w:hAnsi="Bookman Old Style" w:cs="Bookman Old Style"/>
          <w:b/>
          <w:color w:val="000000"/>
        </w:rPr>
        <w:t>8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1404E94E" w14:textId="77777777" w:rsidR="008054F5" w:rsidRDefault="008054F5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4BC8"/>
    <w:rsid w:val="0003766C"/>
    <w:rsid w:val="00085AA3"/>
    <w:rsid w:val="000E05A4"/>
    <w:rsid w:val="000E0E4E"/>
    <w:rsid w:val="000E4EF3"/>
    <w:rsid w:val="000F3B27"/>
    <w:rsid w:val="001058F1"/>
    <w:rsid w:val="00181353"/>
    <w:rsid w:val="001B5A41"/>
    <w:rsid w:val="001D66E2"/>
    <w:rsid w:val="002169C3"/>
    <w:rsid w:val="0023248E"/>
    <w:rsid w:val="0027216D"/>
    <w:rsid w:val="00275349"/>
    <w:rsid w:val="00280D5E"/>
    <w:rsid w:val="002B14BA"/>
    <w:rsid w:val="002B76AF"/>
    <w:rsid w:val="002C1334"/>
    <w:rsid w:val="002C2032"/>
    <w:rsid w:val="002F3A7E"/>
    <w:rsid w:val="002F5111"/>
    <w:rsid w:val="00305F41"/>
    <w:rsid w:val="00315298"/>
    <w:rsid w:val="0032245A"/>
    <w:rsid w:val="00352FDB"/>
    <w:rsid w:val="00383ABE"/>
    <w:rsid w:val="00383F5C"/>
    <w:rsid w:val="003955A7"/>
    <w:rsid w:val="00395B33"/>
    <w:rsid w:val="003A638B"/>
    <w:rsid w:val="003A6DBE"/>
    <w:rsid w:val="003C0717"/>
    <w:rsid w:val="003C53CF"/>
    <w:rsid w:val="003D6BC7"/>
    <w:rsid w:val="003E09B2"/>
    <w:rsid w:val="003E3A1C"/>
    <w:rsid w:val="0045256D"/>
    <w:rsid w:val="0046086F"/>
    <w:rsid w:val="00473243"/>
    <w:rsid w:val="00482676"/>
    <w:rsid w:val="00495521"/>
    <w:rsid w:val="004A7A0B"/>
    <w:rsid w:val="004D3FC7"/>
    <w:rsid w:val="004F5E58"/>
    <w:rsid w:val="005132D0"/>
    <w:rsid w:val="00521026"/>
    <w:rsid w:val="005211F7"/>
    <w:rsid w:val="00527265"/>
    <w:rsid w:val="00533E20"/>
    <w:rsid w:val="00577F50"/>
    <w:rsid w:val="005C5AB3"/>
    <w:rsid w:val="005C6F84"/>
    <w:rsid w:val="00611EEA"/>
    <w:rsid w:val="00631073"/>
    <w:rsid w:val="00635EB4"/>
    <w:rsid w:val="0063714B"/>
    <w:rsid w:val="00644A28"/>
    <w:rsid w:val="006509B0"/>
    <w:rsid w:val="00652D86"/>
    <w:rsid w:val="006553BB"/>
    <w:rsid w:val="00657228"/>
    <w:rsid w:val="00662AFE"/>
    <w:rsid w:val="00672DB6"/>
    <w:rsid w:val="00694E3F"/>
    <w:rsid w:val="006B5ABD"/>
    <w:rsid w:val="006C6227"/>
    <w:rsid w:val="006F3867"/>
    <w:rsid w:val="00701E09"/>
    <w:rsid w:val="00706629"/>
    <w:rsid w:val="0072285A"/>
    <w:rsid w:val="00762ED0"/>
    <w:rsid w:val="007A01E2"/>
    <w:rsid w:val="007A6EBF"/>
    <w:rsid w:val="00801CC7"/>
    <w:rsid w:val="008054F5"/>
    <w:rsid w:val="00821FAF"/>
    <w:rsid w:val="008278C6"/>
    <w:rsid w:val="00831A4F"/>
    <w:rsid w:val="00831BB1"/>
    <w:rsid w:val="008361D3"/>
    <w:rsid w:val="00861D24"/>
    <w:rsid w:val="008656C9"/>
    <w:rsid w:val="00872EAA"/>
    <w:rsid w:val="00873DFC"/>
    <w:rsid w:val="008838AB"/>
    <w:rsid w:val="008D2CC0"/>
    <w:rsid w:val="008D7B8C"/>
    <w:rsid w:val="008E1F6F"/>
    <w:rsid w:val="008E6EFF"/>
    <w:rsid w:val="0091077D"/>
    <w:rsid w:val="00910A90"/>
    <w:rsid w:val="009153CE"/>
    <w:rsid w:val="009218C2"/>
    <w:rsid w:val="009455C2"/>
    <w:rsid w:val="00956DDB"/>
    <w:rsid w:val="00960C9E"/>
    <w:rsid w:val="00973B71"/>
    <w:rsid w:val="00976943"/>
    <w:rsid w:val="00996ED6"/>
    <w:rsid w:val="009A7074"/>
    <w:rsid w:val="009C0F13"/>
    <w:rsid w:val="009E37E7"/>
    <w:rsid w:val="009E3C3F"/>
    <w:rsid w:val="00A2160B"/>
    <w:rsid w:val="00A23E45"/>
    <w:rsid w:val="00A536BF"/>
    <w:rsid w:val="00A53F8E"/>
    <w:rsid w:val="00A602F5"/>
    <w:rsid w:val="00A74DF6"/>
    <w:rsid w:val="00A94562"/>
    <w:rsid w:val="00AC5F08"/>
    <w:rsid w:val="00AD37BF"/>
    <w:rsid w:val="00AD5CD6"/>
    <w:rsid w:val="00B238AE"/>
    <w:rsid w:val="00B32A05"/>
    <w:rsid w:val="00B5002A"/>
    <w:rsid w:val="00B61ABC"/>
    <w:rsid w:val="00B85F6E"/>
    <w:rsid w:val="00B85F7E"/>
    <w:rsid w:val="00B92C71"/>
    <w:rsid w:val="00BC51F3"/>
    <w:rsid w:val="00BD66B5"/>
    <w:rsid w:val="00BF58FA"/>
    <w:rsid w:val="00BF63AB"/>
    <w:rsid w:val="00C01CFB"/>
    <w:rsid w:val="00C102AE"/>
    <w:rsid w:val="00C3353A"/>
    <w:rsid w:val="00C53A54"/>
    <w:rsid w:val="00C76DA0"/>
    <w:rsid w:val="00C777B6"/>
    <w:rsid w:val="00C83E28"/>
    <w:rsid w:val="00CA14D3"/>
    <w:rsid w:val="00CA3A84"/>
    <w:rsid w:val="00CD7FF9"/>
    <w:rsid w:val="00CF2B7A"/>
    <w:rsid w:val="00D24D36"/>
    <w:rsid w:val="00D6312C"/>
    <w:rsid w:val="00D645BC"/>
    <w:rsid w:val="00D65706"/>
    <w:rsid w:val="00D73586"/>
    <w:rsid w:val="00D94E80"/>
    <w:rsid w:val="00DB0614"/>
    <w:rsid w:val="00DC3AF7"/>
    <w:rsid w:val="00DD36BE"/>
    <w:rsid w:val="00DD55C1"/>
    <w:rsid w:val="00DE22BA"/>
    <w:rsid w:val="00DF414D"/>
    <w:rsid w:val="00E2143F"/>
    <w:rsid w:val="00E32147"/>
    <w:rsid w:val="00E41287"/>
    <w:rsid w:val="00E41427"/>
    <w:rsid w:val="00E43C92"/>
    <w:rsid w:val="00E4560E"/>
    <w:rsid w:val="00E5493D"/>
    <w:rsid w:val="00E62A2A"/>
    <w:rsid w:val="00E90635"/>
    <w:rsid w:val="00E95BCB"/>
    <w:rsid w:val="00EA42EE"/>
    <w:rsid w:val="00EB45D9"/>
    <w:rsid w:val="00EC7991"/>
    <w:rsid w:val="00ED2D0B"/>
    <w:rsid w:val="00EF4A7E"/>
    <w:rsid w:val="00F061FC"/>
    <w:rsid w:val="00F277BF"/>
    <w:rsid w:val="00F324AC"/>
    <w:rsid w:val="00F54E00"/>
    <w:rsid w:val="00F730DE"/>
    <w:rsid w:val="00F744FF"/>
    <w:rsid w:val="00F87AA9"/>
    <w:rsid w:val="00F92549"/>
    <w:rsid w:val="00F9283A"/>
    <w:rsid w:val="00FA150C"/>
    <w:rsid w:val="00FB2CF7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339</cp:revision>
  <cp:lastPrinted>2019-11-14T09:31:00Z</cp:lastPrinted>
  <dcterms:created xsi:type="dcterms:W3CDTF">2019-11-14T09:32:00Z</dcterms:created>
  <dcterms:modified xsi:type="dcterms:W3CDTF">2020-08-17T06:05:00Z</dcterms:modified>
</cp:coreProperties>
</file>